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line="352.8" w:lineRule="auto"/>
        <w:rPr>
          <w:b w:val="1"/>
          <w:color w:val="7e8890"/>
          <w:sz w:val="34"/>
          <w:szCs w:val="34"/>
        </w:rPr>
      </w:pPr>
      <w:bookmarkStart w:colFirst="0" w:colLast="0" w:name="_mae19l59d45z" w:id="0"/>
      <w:bookmarkEnd w:id="0"/>
      <w:r w:rsidDel="00000000" w:rsidR="00000000" w:rsidRPr="00000000">
        <w:rPr>
          <w:rFonts w:ascii="Arial Unicode MS" w:cs="Arial Unicode MS" w:eastAsia="Arial Unicode MS" w:hAnsi="Arial Unicode MS"/>
          <w:b w:val="1"/>
          <w:color w:val="7e8890"/>
          <w:sz w:val="34"/>
          <w:szCs w:val="34"/>
          <w:rtl w:val="0"/>
        </w:rPr>
        <w:t xml:space="preserve">俄罗斯签证</w:t>
      </w:r>
    </w:p>
    <w:p w:rsidR="00000000" w:rsidDel="00000000" w:rsidP="00000000" w:rsidRDefault="00000000" w:rsidRPr="00000000" w14:paraId="00000002">
      <w:pPr>
        <w:shd w:fill="ffffff" w:val="clear"/>
        <w:spacing w:after="300" w:lineRule="auto"/>
        <w:rPr>
          <w:color w:val="7e8890"/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俄罗斯签证有效期一般根据你的旅行计划来批，一般不会多于30天；只有美国公民可以申请3年多次往返签证。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7e8890"/>
          <w:sz w:val="23"/>
          <w:szCs w:val="23"/>
          <w:rtl w:val="0"/>
        </w:rPr>
        <w:t xml:space="preserve">加拿大护照和中国护照</w:t>
      </w: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在加拿大办理俄罗斯签证的流程基本相同，但在准备签证材料和签证费上有区别，主要区别：申请表、是否买保险、签证费等。俄罗斯签证可以申请单次和2次的，申请2次入境签证需要提供往返机票。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rPr>
          <w:color w:val="7e8890"/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另外，俄罗斯签证处理时间在20天左右，加急申请是3天左右。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0" w:line="335.99999999999994" w:lineRule="auto"/>
        <w:rPr>
          <w:b w:val="1"/>
          <w:color w:val="7e8890"/>
          <w:sz w:val="26"/>
          <w:szCs w:val="26"/>
        </w:rPr>
      </w:pPr>
      <w:bookmarkStart w:colFirst="0" w:colLast="0" w:name="_ox92gu74bmkx" w:id="1"/>
      <w:bookmarkEnd w:id="1"/>
      <w:r w:rsidDel="00000000" w:rsidR="00000000" w:rsidRPr="00000000">
        <w:rPr>
          <w:rFonts w:ascii="Arial Unicode MS" w:cs="Arial Unicode MS" w:eastAsia="Arial Unicode MS" w:hAnsi="Arial Unicode MS"/>
          <w:b w:val="1"/>
          <w:color w:val="7e8890"/>
          <w:sz w:val="26"/>
          <w:szCs w:val="26"/>
          <w:rtl w:val="0"/>
        </w:rPr>
        <w:t xml:space="preserve">填写签证申请表</w:t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rPr>
          <w:color w:val="7e8890"/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确认自己是以旅游为主要目的计划后，先要准备俄罗斯当地旅游公司的邀请函和海外旅游医疗保险，并完成俄罗斯签证申请表格的填写。申请表的内容主要是个人信息，旅游目的，工作学习经历，教育背景，家庭信息，旅行史等。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center"/>
        <w:rPr>
          <w:color w:val="7e889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0" w:line="335.99999999999994" w:lineRule="auto"/>
        <w:rPr>
          <w:b w:val="1"/>
          <w:color w:val="7e8890"/>
          <w:sz w:val="26"/>
          <w:szCs w:val="26"/>
        </w:rPr>
      </w:pPr>
      <w:bookmarkStart w:colFirst="0" w:colLast="0" w:name="_2yd4t3vfqqfj" w:id="2"/>
      <w:bookmarkEnd w:id="2"/>
      <w:r w:rsidDel="00000000" w:rsidR="00000000" w:rsidRPr="00000000">
        <w:rPr>
          <w:rFonts w:ascii="Arial Unicode MS" w:cs="Arial Unicode MS" w:eastAsia="Arial Unicode MS" w:hAnsi="Arial Unicode MS"/>
          <w:b w:val="1"/>
          <w:color w:val="7e8890"/>
          <w:sz w:val="26"/>
          <w:szCs w:val="26"/>
          <w:rtl w:val="0"/>
        </w:rPr>
        <w:t xml:space="preserve">准备签证材料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rPr>
          <w:color w:val="7e8890"/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加拿大护照和中国护照递交签证的材料有一些不同，申请费（Visa Fee）根据国籍和是否加急服务&amp;额外服务而不同。根据申请人的在加身份和社会关系一般需要准备以下一些材料：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2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官方邀请函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护照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照片（35 x 45 mm）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在加身份证件（枫叶卡，学/工签）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申请表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旅游保险（中国护照）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旅游解释信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旅行计划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2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7e8890"/>
          <w:sz w:val="23"/>
          <w:szCs w:val="23"/>
          <w:rtl w:val="0"/>
        </w:rPr>
        <w:t xml:space="preserve">申请费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e889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