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28A4" w:rsidRPr="009228A4" w:rsidRDefault="009228A4" w:rsidP="009228A4">
      <w:pPr>
        <w:spacing w:after="75" w:line="507" w:lineRule="atLeast"/>
        <w:textAlignment w:val="baseline"/>
        <w:outlineLvl w:val="0"/>
        <w:rPr>
          <w:rFonts w:ascii="Tahoma" w:eastAsia="Times New Roman" w:hAnsi="Tahoma" w:cs="Tahoma"/>
          <w:b/>
          <w:bCs/>
          <w:color w:val="333333"/>
          <w:kern w:val="36"/>
          <w:sz w:val="39"/>
          <w:szCs w:val="39"/>
          <w:lang w:eastAsia="en-GB"/>
        </w:rPr>
      </w:pPr>
      <w:r w:rsidRPr="009228A4">
        <w:rPr>
          <w:rFonts w:ascii="Tahoma" w:eastAsia="Times New Roman" w:hAnsi="Tahoma" w:cs="Tahoma"/>
          <w:b/>
          <w:bCs/>
          <w:color w:val="333333"/>
          <w:kern w:val="36"/>
          <w:sz w:val="39"/>
          <w:szCs w:val="39"/>
          <w:lang w:eastAsia="en-GB"/>
        </w:rPr>
        <w:t>New Fitness for Human Habitation Act in rental homes comes into force today</w:t>
      </w:r>
    </w:p>
    <w:p w:rsidR="009228A4" w:rsidRPr="009228A4" w:rsidRDefault="009228A4" w:rsidP="009228A4">
      <w:pPr>
        <w:spacing w:after="0" w:line="252" w:lineRule="atLeast"/>
        <w:textAlignment w:val="baseline"/>
        <w:rPr>
          <w:rFonts w:ascii="inherit" w:eastAsia="Times New Roman" w:hAnsi="inherit" w:cs="Times New Roman"/>
          <w:color w:val="818181"/>
          <w:sz w:val="24"/>
          <w:szCs w:val="24"/>
          <w:lang w:eastAsia="en-GB"/>
        </w:rPr>
      </w:pPr>
      <w:r w:rsidRPr="009228A4">
        <w:rPr>
          <w:rFonts w:ascii="inherit" w:eastAsia="Times New Roman" w:hAnsi="inherit" w:cs="Times New Roman"/>
          <w:color w:val="818181"/>
          <w:sz w:val="24"/>
          <w:szCs w:val="24"/>
          <w:lang w:eastAsia="en-GB"/>
        </w:rPr>
        <w:t>Posted on March 20, 2019.</w:t>
      </w:r>
    </w:p>
    <w:p w:rsidR="009228A4" w:rsidRPr="009228A4" w:rsidRDefault="009228A4" w:rsidP="009228A4">
      <w:pPr>
        <w:shd w:val="clear" w:color="auto" w:fill="FFFFFF"/>
        <w:spacing w:after="225" w:line="378" w:lineRule="atLeast"/>
        <w:textAlignment w:val="baseline"/>
        <w:rPr>
          <w:rFonts w:ascii="Tahoma" w:eastAsia="Times New Roman" w:hAnsi="Tahoma" w:cs="Tahoma"/>
          <w:color w:val="4D4D4D"/>
          <w:sz w:val="21"/>
          <w:szCs w:val="21"/>
          <w:lang w:eastAsia="en-GB"/>
        </w:rPr>
      </w:pPr>
      <w:r w:rsidRPr="009228A4">
        <w:rPr>
          <w:rFonts w:ascii="Tahoma" w:eastAsia="Times New Roman" w:hAnsi="Tahoma" w:cs="Tahoma"/>
          <w:color w:val="4D4D4D"/>
          <w:sz w:val="21"/>
          <w:szCs w:val="21"/>
          <w:lang w:eastAsia="en-GB"/>
        </w:rPr>
        <w:t>The Homes (Fitness for Human Habitation) Act 2018 comes into force today, Wednesday 20th March.</w:t>
      </w:r>
    </w:p>
    <w:p w:rsidR="009228A4" w:rsidRPr="009228A4" w:rsidRDefault="009228A4" w:rsidP="009228A4">
      <w:pPr>
        <w:shd w:val="clear" w:color="auto" w:fill="FFFFFF"/>
        <w:spacing w:after="225" w:line="378" w:lineRule="atLeast"/>
        <w:textAlignment w:val="baseline"/>
        <w:rPr>
          <w:rFonts w:ascii="Tahoma" w:eastAsia="Times New Roman" w:hAnsi="Tahoma" w:cs="Tahoma"/>
          <w:color w:val="4D4D4D"/>
          <w:sz w:val="21"/>
          <w:szCs w:val="21"/>
          <w:lang w:eastAsia="en-GB"/>
        </w:rPr>
      </w:pPr>
      <w:r w:rsidRPr="009228A4">
        <w:rPr>
          <w:rFonts w:ascii="Tahoma" w:eastAsia="Times New Roman" w:hAnsi="Tahoma" w:cs="Tahoma"/>
          <w:color w:val="4D4D4D"/>
          <w:sz w:val="21"/>
          <w:szCs w:val="21"/>
          <w:lang w:eastAsia="en-GB"/>
        </w:rPr>
        <w:t>It will apply to all new tenancies lasting up to seven years granted on or after today. It will also apply to existing tenancies that go periodic tomorrow or afterwards.</w:t>
      </w:r>
    </w:p>
    <w:p w:rsidR="009228A4" w:rsidRPr="009228A4" w:rsidRDefault="009228A4" w:rsidP="009228A4">
      <w:pPr>
        <w:shd w:val="clear" w:color="auto" w:fill="FFFFFF"/>
        <w:spacing w:after="225" w:line="378" w:lineRule="atLeast"/>
        <w:textAlignment w:val="baseline"/>
        <w:rPr>
          <w:rFonts w:ascii="Tahoma" w:eastAsia="Times New Roman" w:hAnsi="Tahoma" w:cs="Tahoma"/>
          <w:color w:val="4D4D4D"/>
          <w:sz w:val="21"/>
          <w:szCs w:val="21"/>
          <w:lang w:eastAsia="en-GB"/>
        </w:rPr>
      </w:pPr>
      <w:r w:rsidRPr="009228A4">
        <w:rPr>
          <w:rFonts w:ascii="Tahoma" w:eastAsia="Times New Roman" w:hAnsi="Tahoma" w:cs="Tahoma"/>
          <w:color w:val="4D4D4D"/>
          <w:sz w:val="21"/>
          <w:szCs w:val="21"/>
          <w:lang w:eastAsia="en-GB"/>
        </w:rPr>
        <w:t>It will also apply to all periodic tenancies in existing from now in 12 months’ time.</w:t>
      </w:r>
    </w:p>
    <w:p w:rsidR="009228A4" w:rsidRPr="009228A4" w:rsidRDefault="009228A4" w:rsidP="009228A4">
      <w:pPr>
        <w:shd w:val="clear" w:color="auto" w:fill="FFFFFF"/>
        <w:spacing w:after="225" w:line="378" w:lineRule="atLeast"/>
        <w:textAlignment w:val="baseline"/>
        <w:rPr>
          <w:rFonts w:ascii="Tahoma" w:eastAsia="Times New Roman" w:hAnsi="Tahoma" w:cs="Tahoma"/>
          <w:color w:val="4D4D4D"/>
          <w:sz w:val="21"/>
          <w:szCs w:val="21"/>
          <w:lang w:eastAsia="en-GB"/>
        </w:rPr>
      </w:pPr>
      <w:r w:rsidRPr="009228A4">
        <w:rPr>
          <w:rFonts w:ascii="Tahoma" w:eastAsia="Times New Roman" w:hAnsi="Tahoma" w:cs="Tahoma"/>
          <w:color w:val="4D4D4D"/>
          <w:sz w:val="21"/>
          <w:szCs w:val="21"/>
          <w:lang w:eastAsia="en-GB"/>
        </w:rPr>
        <w:t xml:space="preserve">Essentially, properties must be fit for human habitation when the lease is </w:t>
      </w:r>
      <w:proofErr w:type="gramStart"/>
      <w:r w:rsidRPr="009228A4">
        <w:rPr>
          <w:rFonts w:ascii="Tahoma" w:eastAsia="Times New Roman" w:hAnsi="Tahoma" w:cs="Tahoma"/>
          <w:color w:val="4D4D4D"/>
          <w:sz w:val="21"/>
          <w:szCs w:val="21"/>
          <w:lang w:eastAsia="en-GB"/>
        </w:rPr>
        <w:t>granted, and</w:t>
      </w:r>
      <w:proofErr w:type="gramEnd"/>
      <w:r w:rsidRPr="009228A4">
        <w:rPr>
          <w:rFonts w:ascii="Tahoma" w:eastAsia="Times New Roman" w:hAnsi="Tahoma" w:cs="Tahoma"/>
          <w:color w:val="4D4D4D"/>
          <w:sz w:val="21"/>
          <w:szCs w:val="21"/>
          <w:lang w:eastAsia="en-GB"/>
        </w:rPr>
        <w:t xml:space="preserve"> remain fit for human habitation during the course of the tenancy.</w:t>
      </w:r>
    </w:p>
    <w:p w:rsidR="009228A4" w:rsidRPr="009228A4" w:rsidRDefault="009228A4" w:rsidP="009228A4">
      <w:pPr>
        <w:shd w:val="clear" w:color="auto" w:fill="FFFFFF"/>
        <w:spacing w:after="225" w:line="378" w:lineRule="atLeast"/>
        <w:textAlignment w:val="baseline"/>
        <w:rPr>
          <w:rFonts w:ascii="Tahoma" w:eastAsia="Times New Roman" w:hAnsi="Tahoma" w:cs="Tahoma"/>
          <w:color w:val="4D4D4D"/>
          <w:sz w:val="21"/>
          <w:szCs w:val="21"/>
          <w:lang w:eastAsia="en-GB"/>
        </w:rPr>
      </w:pPr>
      <w:r w:rsidRPr="009228A4">
        <w:rPr>
          <w:rFonts w:ascii="Tahoma" w:eastAsia="Times New Roman" w:hAnsi="Tahoma" w:cs="Tahoma"/>
          <w:color w:val="4D4D4D"/>
          <w:sz w:val="21"/>
          <w:szCs w:val="21"/>
          <w:lang w:eastAsia="en-GB"/>
        </w:rPr>
        <w:t xml:space="preserve">The Act strengthens tenants’ means of redress and they will be able to </w:t>
      </w:r>
      <w:proofErr w:type="gramStart"/>
      <w:r w:rsidRPr="009228A4">
        <w:rPr>
          <w:rFonts w:ascii="Tahoma" w:eastAsia="Times New Roman" w:hAnsi="Tahoma" w:cs="Tahoma"/>
          <w:color w:val="4D4D4D"/>
          <w:sz w:val="21"/>
          <w:szCs w:val="21"/>
          <w:lang w:eastAsia="en-GB"/>
        </w:rPr>
        <w:t>take action</w:t>
      </w:r>
      <w:proofErr w:type="gramEnd"/>
      <w:r w:rsidRPr="009228A4">
        <w:rPr>
          <w:rFonts w:ascii="Tahoma" w:eastAsia="Times New Roman" w:hAnsi="Tahoma" w:cs="Tahoma"/>
          <w:color w:val="4D4D4D"/>
          <w:sz w:val="21"/>
          <w:szCs w:val="21"/>
          <w:lang w:eastAsia="en-GB"/>
        </w:rPr>
        <w:t xml:space="preserve"> against landlords who fail to maintain their home, including any common parts of the building.</w:t>
      </w:r>
    </w:p>
    <w:p w:rsidR="009228A4" w:rsidRPr="009228A4" w:rsidRDefault="009228A4" w:rsidP="009228A4">
      <w:pPr>
        <w:shd w:val="clear" w:color="auto" w:fill="FFFFFF"/>
        <w:spacing w:after="225" w:line="378" w:lineRule="atLeast"/>
        <w:textAlignment w:val="baseline"/>
        <w:rPr>
          <w:rFonts w:ascii="Tahoma" w:eastAsia="Times New Roman" w:hAnsi="Tahoma" w:cs="Tahoma"/>
          <w:color w:val="4D4D4D"/>
          <w:sz w:val="21"/>
          <w:szCs w:val="21"/>
          <w:lang w:eastAsia="en-GB"/>
        </w:rPr>
      </w:pPr>
      <w:r w:rsidRPr="009228A4">
        <w:rPr>
          <w:rFonts w:ascii="Tahoma" w:eastAsia="Times New Roman" w:hAnsi="Tahoma" w:cs="Tahoma"/>
          <w:color w:val="4D4D4D"/>
          <w:sz w:val="21"/>
          <w:szCs w:val="21"/>
          <w:lang w:eastAsia="en-GB"/>
        </w:rPr>
        <w:t>Unfitness claims will be decided in the courts, with legal aid available. The courts may order the landlord to pay compensation to the tenant.</w:t>
      </w:r>
    </w:p>
    <w:p w:rsidR="009228A4" w:rsidRPr="009228A4" w:rsidRDefault="009228A4" w:rsidP="009228A4">
      <w:pPr>
        <w:shd w:val="clear" w:color="auto" w:fill="FFFFFF"/>
        <w:spacing w:after="225" w:line="378" w:lineRule="atLeast"/>
        <w:textAlignment w:val="baseline"/>
        <w:rPr>
          <w:rFonts w:ascii="Tahoma" w:eastAsia="Times New Roman" w:hAnsi="Tahoma" w:cs="Tahoma"/>
          <w:color w:val="4D4D4D"/>
          <w:sz w:val="21"/>
          <w:szCs w:val="21"/>
          <w:lang w:eastAsia="en-GB"/>
        </w:rPr>
      </w:pPr>
      <w:r w:rsidRPr="009228A4">
        <w:rPr>
          <w:rFonts w:ascii="Tahoma" w:eastAsia="Times New Roman" w:hAnsi="Tahoma" w:cs="Tahoma"/>
          <w:color w:val="4D4D4D"/>
          <w:sz w:val="21"/>
          <w:szCs w:val="21"/>
          <w:lang w:eastAsia="en-GB"/>
        </w:rPr>
        <w:t xml:space="preserve">The landlord will also have to remedy unfitness in their properties, unless it is caused by tenant behaviour or natural events such as storms and floods. Another exemption is if the landlord cannot get consent, </w:t>
      </w:r>
      <w:proofErr w:type="spellStart"/>
      <w:r w:rsidRPr="009228A4">
        <w:rPr>
          <w:rFonts w:ascii="Tahoma" w:eastAsia="Times New Roman" w:hAnsi="Tahoma" w:cs="Tahoma"/>
          <w:color w:val="4D4D4D"/>
          <w:sz w:val="21"/>
          <w:szCs w:val="21"/>
          <w:lang w:eastAsia="en-GB"/>
        </w:rPr>
        <w:t>eg</w:t>
      </w:r>
      <w:proofErr w:type="spellEnd"/>
      <w:r w:rsidRPr="009228A4">
        <w:rPr>
          <w:rFonts w:ascii="Tahoma" w:eastAsia="Times New Roman" w:hAnsi="Tahoma" w:cs="Tahoma"/>
          <w:color w:val="4D4D4D"/>
          <w:sz w:val="21"/>
          <w:szCs w:val="21"/>
          <w:lang w:eastAsia="en-GB"/>
        </w:rPr>
        <w:t xml:space="preserve"> planning permission.</w:t>
      </w:r>
    </w:p>
    <w:p w:rsidR="009228A4" w:rsidRPr="009228A4" w:rsidRDefault="009228A4" w:rsidP="009228A4">
      <w:pPr>
        <w:shd w:val="clear" w:color="auto" w:fill="FFFFFF"/>
        <w:spacing w:after="225" w:line="378" w:lineRule="atLeast"/>
        <w:textAlignment w:val="baseline"/>
        <w:rPr>
          <w:rFonts w:ascii="Tahoma" w:eastAsia="Times New Roman" w:hAnsi="Tahoma" w:cs="Tahoma"/>
          <w:color w:val="4D4D4D"/>
          <w:sz w:val="21"/>
          <w:szCs w:val="21"/>
          <w:lang w:eastAsia="en-GB"/>
        </w:rPr>
      </w:pPr>
      <w:r w:rsidRPr="009228A4">
        <w:rPr>
          <w:rFonts w:ascii="Tahoma" w:eastAsia="Times New Roman" w:hAnsi="Tahoma" w:cs="Tahoma"/>
          <w:color w:val="4D4D4D"/>
          <w:sz w:val="21"/>
          <w:szCs w:val="21"/>
          <w:lang w:eastAsia="en-GB"/>
        </w:rPr>
        <w:t>The Act only applies to individuals, not to tenants who might be institutions, housing associations or local authorities.</w:t>
      </w:r>
    </w:p>
    <w:p w:rsidR="009228A4" w:rsidRPr="009228A4" w:rsidRDefault="009228A4" w:rsidP="009228A4">
      <w:pPr>
        <w:shd w:val="clear" w:color="auto" w:fill="FFFFFF"/>
        <w:spacing w:after="225" w:line="378" w:lineRule="atLeast"/>
        <w:textAlignment w:val="baseline"/>
        <w:rPr>
          <w:rFonts w:ascii="Tahoma" w:eastAsia="Times New Roman" w:hAnsi="Tahoma" w:cs="Tahoma"/>
          <w:color w:val="4D4D4D"/>
          <w:sz w:val="21"/>
          <w:szCs w:val="21"/>
          <w:lang w:eastAsia="en-GB"/>
        </w:rPr>
      </w:pPr>
      <w:r w:rsidRPr="009228A4">
        <w:rPr>
          <w:rFonts w:ascii="Tahoma" w:eastAsia="Times New Roman" w:hAnsi="Tahoma" w:cs="Tahoma"/>
          <w:color w:val="4D4D4D"/>
          <w:sz w:val="21"/>
          <w:szCs w:val="21"/>
          <w:lang w:eastAsia="en-GB"/>
        </w:rPr>
        <w:t>It also only applies to people with tenancy agreements, as opposed to licences to occupy.</w:t>
      </w:r>
    </w:p>
    <w:p w:rsidR="009228A4" w:rsidRPr="009228A4" w:rsidRDefault="009228A4" w:rsidP="009228A4">
      <w:pPr>
        <w:shd w:val="clear" w:color="auto" w:fill="FFFFFF"/>
        <w:spacing w:after="225" w:line="378" w:lineRule="atLeast"/>
        <w:textAlignment w:val="baseline"/>
        <w:rPr>
          <w:rFonts w:ascii="Tahoma" w:eastAsia="Times New Roman" w:hAnsi="Tahoma" w:cs="Tahoma"/>
          <w:color w:val="4D4D4D"/>
          <w:sz w:val="21"/>
          <w:szCs w:val="21"/>
          <w:lang w:eastAsia="en-GB"/>
        </w:rPr>
      </w:pPr>
      <w:r w:rsidRPr="009228A4">
        <w:rPr>
          <w:rFonts w:ascii="Tahoma" w:eastAsia="Times New Roman" w:hAnsi="Tahoma" w:cs="Tahoma"/>
          <w:color w:val="4D4D4D"/>
          <w:sz w:val="21"/>
          <w:szCs w:val="21"/>
          <w:lang w:eastAsia="en-GB"/>
        </w:rPr>
        <w:t>It is expected that there will in due course be more guidance emerging from the courts.</w:t>
      </w:r>
    </w:p>
    <w:p w:rsidR="009228A4" w:rsidRPr="009228A4" w:rsidRDefault="009228A4" w:rsidP="009228A4">
      <w:pPr>
        <w:shd w:val="clear" w:color="auto" w:fill="FFFFFF"/>
        <w:spacing w:after="225" w:line="378" w:lineRule="atLeast"/>
        <w:textAlignment w:val="baseline"/>
        <w:rPr>
          <w:rFonts w:ascii="Tahoma" w:eastAsia="Times New Roman" w:hAnsi="Tahoma" w:cs="Tahoma"/>
          <w:color w:val="4D4D4D"/>
          <w:sz w:val="21"/>
          <w:szCs w:val="21"/>
          <w:lang w:eastAsia="en-GB"/>
        </w:rPr>
      </w:pPr>
      <w:r w:rsidRPr="009228A4">
        <w:rPr>
          <w:rFonts w:ascii="Tahoma" w:eastAsia="Times New Roman" w:hAnsi="Tahoma" w:cs="Tahoma"/>
          <w:color w:val="4D4D4D"/>
          <w:sz w:val="21"/>
          <w:szCs w:val="21"/>
          <w:lang w:eastAsia="en-GB"/>
        </w:rPr>
        <w:t xml:space="preserve">David Cox, CEO of </w:t>
      </w:r>
      <w:proofErr w:type="spellStart"/>
      <w:r w:rsidRPr="009228A4">
        <w:rPr>
          <w:rFonts w:ascii="Tahoma" w:eastAsia="Times New Roman" w:hAnsi="Tahoma" w:cs="Tahoma"/>
          <w:color w:val="4D4D4D"/>
          <w:sz w:val="21"/>
          <w:szCs w:val="21"/>
          <w:lang w:eastAsia="en-GB"/>
        </w:rPr>
        <w:t>Propertymark</w:t>
      </w:r>
      <w:proofErr w:type="spellEnd"/>
      <w:r w:rsidRPr="009228A4">
        <w:rPr>
          <w:rFonts w:ascii="Tahoma" w:eastAsia="Times New Roman" w:hAnsi="Tahoma" w:cs="Tahoma"/>
          <w:color w:val="4D4D4D"/>
          <w:sz w:val="21"/>
          <w:szCs w:val="21"/>
          <w:lang w:eastAsia="en-GB"/>
        </w:rPr>
        <w:t xml:space="preserve"> ARLA, said: “We’re pleased the Homes Act is coming into force today and congratulate Karen Buck MP on her work to provide a better private rented sector for all.</w:t>
      </w:r>
    </w:p>
    <w:p w:rsidR="009228A4" w:rsidRPr="009228A4" w:rsidRDefault="009228A4" w:rsidP="009228A4">
      <w:pPr>
        <w:shd w:val="clear" w:color="auto" w:fill="FFFFFF"/>
        <w:spacing w:after="225" w:line="378" w:lineRule="atLeast"/>
        <w:textAlignment w:val="baseline"/>
        <w:rPr>
          <w:rFonts w:ascii="Tahoma" w:eastAsia="Times New Roman" w:hAnsi="Tahoma" w:cs="Tahoma"/>
          <w:color w:val="4D4D4D"/>
          <w:sz w:val="21"/>
          <w:szCs w:val="21"/>
          <w:lang w:eastAsia="en-GB"/>
        </w:rPr>
      </w:pPr>
      <w:r w:rsidRPr="009228A4">
        <w:rPr>
          <w:rFonts w:ascii="Tahoma" w:eastAsia="Times New Roman" w:hAnsi="Tahoma" w:cs="Tahoma"/>
          <w:color w:val="4D4D4D"/>
          <w:sz w:val="21"/>
          <w:szCs w:val="21"/>
          <w:lang w:eastAsia="en-GB"/>
        </w:rPr>
        <w:t xml:space="preserve">“This new legislation will give renters greater protection against criminal </w:t>
      </w:r>
      <w:proofErr w:type="gramStart"/>
      <w:r w:rsidRPr="009228A4">
        <w:rPr>
          <w:rFonts w:ascii="Tahoma" w:eastAsia="Times New Roman" w:hAnsi="Tahoma" w:cs="Tahoma"/>
          <w:color w:val="4D4D4D"/>
          <w:sz w:val="21"/>
          <w:szCs w:val="21"/>
          <w:lang w:eastAsia="en-GB"/>
        </w:rPr>
        <w:t>operators, and</w:t>
      </w:r>
      <w:proofErr w:type="gramEnd"/>
      <w:r w:rsidRPr="009228A4">
        <w:rPr>
          <w:rFonts w:ascii="Tahoma" w:eastAsia="Times New Roman" w:hAnsi="Tahoma" w:cs="Tahoma"/>
          <w:color w:val="4D4D4D"/>
          <w:sz w:val="21"/>
          <w:szCs w:val="21"/>
          <w:lang w:eastAsia="en-GB"/>
        </w:rPr>
        <w:t xml:space="preserve"> means they will now be able to take direct legal action if their agent or landlord does not comply.”</w:t>
      </w:r>
    </w:p>
    <w:p w:rsidR="009228A4" w:rsidRPr="009228A4" w:rsidRDefault="009228A4" w:rsidP="009228A4">
      <w:pPr>
        <w:shd w:val="clear" w:color="auto" w:fill="FFFFFF"/>
        <w:spacing w:after="225" w:line="378" w:lineRule="atLeast"/>
        <w:textAlignment w:val="baseline"/>
        <w:rPr>
          <w:rFonts w:ascii="Tahoma" w:eastAsia="Times New Roman" w:hAnsi="Tahoma" w:cs="Tahoma"/>
          <w:color w:val="4D4D4D"/>
          <w:sz w:val="21"/>
          <w:szCs w:val="21"/>
          <w:lang w:eastAsia="en-GB"/>
        </w:rPr>
      </w:pPr>
      <w:r w:rsidRPr="009228A4">
        <w:rPr>
          <w:rFonts w:ascii="Tahoma" w:eastAsia="Times New Roman" w:hAnsi="Tahoma" w:cs="Tahoma"/>
          <w:color w:val="4D4D4D"/>
          <w:sz w:val="21"/>
          <w:szCs w:val="21"/>
          <w:lang w:eastAsia="en-GB"/>
        </w:rPr>
        <w:t>A series of official guides can be found at the link below:</w:t>
      </w:r>
    </w:p>
    <w:p w:rsidR="009228A4" w:rsidRPr="009228A4" w:rsidRDefault="009228A4" w:rsidP="009228A4">
      <w:pPr>
        <w:shd w:val="clear" w:color="auto" w:fill="FFFFFF"/>
        <w:spacing w:line="378" w:lineRule="atLeast"/>
        <w:textAlignment w:val="baseline"/>
        <w:rPr>
          <w:rFonts w:ascii="Tahoma" w:eastAsia="Times New Roman" w:hAnsi="Tahoma" w:cs="Tahoma"/>
          <w:color w:val="4D4D4D"/>
          <w:sz w:val="21"/>
          <w:szCs w:val="21"/>
          <w:lang w:eastAsia="en-GB"/>
        </w:rPr>
      </w:pPr>
      <w:hyperlink r:id="rId4" w:tgtFrame="_blank" w:history="1">
        <w:r w:rsidRPr="009228A4">
          <w:rPr>
            <w:rFonts w:ascii="inherit" w:eastAsia="Times New Roman" w:hAnsi="inherit" w:cs="Tahoma"/>
            <w:color w:val="A3CD38"/>
            <w:sz w:val="21"/>
            <w:szCs w:val="21"/>
            <w:u w:val="single"/>
            <w:bdr w:val="none" w:sz="0" w:space="0" w:color="auto" w:frame="1"/>
            <w:lang w:eastAsia="en-GB"/>
          </w:rPr>
          <w:t>https://www.gov.uk/government/publications/homes-fitness-for-human-habitation-act-2018</w:t>
        </w:r>
      </w:hyperlink>
    </w:p>
    <w:p w:rsidR="00AD2D2D" w:rsidRDefault="009228A4">
      <w:bookmarkStart w:id="0" w:name="_GoBack"/>
      <w:bookmarkEnd w:id="0"/>
    </w:p>
    <w:sectPr w:rsidR="00AD2D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8A4"/>
    <w:rsid w:val="002F45EF"/>
    <w:rsid w:val="007333D6"/>
    <w:rsid w:val="009228A4"/>
    <w:rsid w:val="009742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57E22B-A35B-421F-8D92-E3D480A59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816395">
      <w:bodyDiv w:val="1"/>
      <w:marLeft w:val="0"/>
      <w:marRight w:val="0"/>
      <w:marTop w:val="0"/>
      <w:marBottom w:val="0"/>
      <w:divBdr>
        <w:top w:val="none" w:sz="0" w:space="0" w:color="auto"/>
        <w:left w:val="none" w:sz="0" w:space="0" w:color="auto"/>
        <w:bottom w:val="none" w:sz="0" w:space="0" w:color="auto"/>
        <w:right w:val="none" w:sz="0" w:space="0" w:color="auto"/>
      </w:divBdr>
      <w:divsChild>
        <w:div w:id="83378912">
          <w:marLeft w:val="0"/>
          <w:marRight w:val="0"/>
          <w:marTop w:val="0"/>
          <w:marBottom w:val="0"/>
          <w:divBdr>
            <w:top w:val="none" w:sz="0" w:space="0" w:color="auto"/>
            <w:left w:val="none" w:sz="0" w:space="0" w:color="auto"/>
            <w:bottom w:val="none" w:sz="0" w:space="0" w:color="auto"/>
            <w:right w:val="none" w:sz="0" w:space="0" w:color="auto"/>
          </w:divBdr>
        </w:div>
        <w:div w:id="827018589">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v.uk/government/publications/homes-fitness-for-human-habitation-act-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Little, Matthew Lt Cdr (DI SA-LA 1)</dc:creator>
  <cp:keywords/>
  <dc:description/>
  <cp:lastModifiedBy>Little, Matthew Lt Cdr (DI SA-LA 1)</cp:lastModifiedBy>
  <cp:revision>1</cp:revision>
  <dcterms:created xsi:type="dcterms:W3CDTF">2019-04-10T13:24:00Z</dcterms:created>
  <dcterms:modified xsi:type="dcterms:W3CDTF">2019-04-10T13:24:00Z</dcterms:modified>
</cp:coreProperties>
</file>