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4096" w14:textId="7D434C44" w:rsidR="00BC3FE1" w:rsidRPr="00F407B5" w:rsidRDefault="00E8039E" w:rsidP="00E8039E">
      <w:pPr>
        <w:jc w:val="center"/>
        <w:rPr>
          <w:b/>
          <w:sz w:val="28"/>
          <w:u w:val="single"/>
        </w:rPr>
      </w:pPr>
      <w:r w:rsidRPr="00F407B5">
        <w:rPr>
          <w:b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 wp14:anchorId="3D056BB2" wp14:editId="7BC192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08150" cy="713132"/>
            <wp:effectExtent l="0" t="0" r="6350" b="0"/>
            <wp:wrapSquare wrapText="bothSides"/>
            <wp:docPr id="1" name="Picture 1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7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07B5">
        <w:rPr>
          <w:b/>
          <w:sz w:val="28"/>
          <w:u w:val="single"/>
        </w:rPr>
        <w:t>Ronan Chamber of Commerce Membership Application 2019</w:t>
      </w:r>
    </w:p>
    <w:p w14:paraId="1771CA9B" w14:textId="5D823202" w:rsidR="00E8039E" w:rsidRDefault="00704524" w:rsidP="00E8039E">
      <w:r>
        <w:t>Business Name:_________________________________________________________</w:t>
      </w:r>
      <w:r w:rsidR="00E8039E">
        <w:t xml:space="preserve"> </w:t>
      </w:r>
    </w:p>
    <w:p w14:paraId="6CDF9DE1" w14:textId="14E10830" w:rsidR="00704524" w:rsidRDefault="00704524" w:rsidP="00E8039E">
      <w:r>
        <w:t xml:space="preserve">Tax Exempt ? </w:t>
      </w:r>
      <w:r w:rsidR="00E8039E">
        <w:t xml:space="preserve"> </w:t>
      </w:r>
      <w:r>
        <w:t>Y</w:t>
      </w:r>
      <w:r w:rsidR="00D052F0">
        <w:t>es</w:t>
      </w:r>
      <w:r w:rsidR="00D052F0" w:rsidRPr="00D052F0">
        <w:rPr>
          <w:rFonts w:ascii="Webdings" w:hAnsi="Webdings"/>
          <w:sz w:val="20"/>
          <w:szCs w:val="20"/>
        </w:rPr>
        <w:t></w:t>
      </w:r>
      <w:r>
        <w:t xml:space="preserve">   </w:t>
      </w:r>
      <w:r w:rsidR="00E8039E">
        <w:t xml:space="preserve">  </w:t>
      </w:r>
      <w:r>
        <w:t>N</w:t>
      </w:r>
      <w:r w:rsidR="00D052F0">
        <w:t>o</w:t>
      </w:r>
      <w:r w:rsidR="00D052F0" w:rsidRPr="00D052F0">
        <w:rPr>
          <w:rFonts w:ascii="Webdings" w:hAnsi="Webdings"/>
          <w:sz w:val="20"/>
          <w:szCs w:val="20"/>
        </w:rPr>
        <w:t></w:t>
      </w:r>
      <w:r w:rsidR="00E8039E">
        <w:t xml:space="preserve">       </w:t>
      </w:r>
      <w:r w:rsidR="00E8039E">
        <w:tab/>
      </w:r>
      <w:r w:rsidR="00E8039E">
        <w:tab/>
      </w:r>
      <w:r w:rsidR="00E8039E">
        <w:tab/>
        <w:t>First Time Member?  Y</w:t>
      </w:r>
      <w:r w:rsidR="00D052F0">
        <w:t>es</w:t>
      </w:r>
      <w:r w:rsidR="00D052F0" w:rsidRPr="00D052F0">
        <w:rPr>
          <w:rFonts w:ascii="Webdings" w:hAnsi="Webdings"/>
          <w:sz w:val="20"/>
          <w:szCs w:val="20"/>
        </w:rPr>
        <w:t></w:t>
      </w:r>
      <w:r w:rsidR="00E8039E">
        <w:t xml:space="preserve">    N</w:t>
      </w:r>
      <w:r w:rsidR="00D052F0">
        <w:t>o</w:t>
      </w:r>
      <w:r w:rsidR="00D052F0" w:rsidRPr="00D052F0">
        <w:rPr>
          <w:rFonts w:ascii="Webdings" w:hAnsi="Webdings"/>
          <w:sz w:val="20"/>
          <w:szCs w:val="20"/>
        </w:rPr>
        <w:t></w:t>
      </w:r>
    </w:p>
    <w:p w14:paraId="59A462E1" w14:textId="3A1F1E15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Physical Address</w:t>
      </w:r>
      <w:r w:rsidR="00F407B5" w:rsidRPr="00B6610A">
        <w:rPr>
          <w:i/>
          <w:sz w:val="20"/>
        </w:rPr>
        <w:t>*</w:t>
      </w:r>
      <w:r w:rsidR="00F407B5" w:rsidRPr="00B6610A">
        <w:rPr>
          <w:sz w:val="20"/>
        </w:rPr>
        <w:t>*</w:t>
      </w:r>
      <w:r w:rsidR="00DB356D" w:rsidRPr="00B6610A">
        <w:rPr>
          <w:sz w:val="20"/>
        </w:rPr>
        <w:t>:</w:t>
      </w:r>
      <w:r w:rsidRPr="00B6610A">
        <w:rPr>
          <w:sz w:val="20"/>
        </w:rPr>
        <w:t>________________________________________________________________________________</w:t>
      </w:r>
      <w:r w:rsidR="00574E70">
        <w:rPr>
          <w:sz w:val="20"/>
        </w:rPr>
        <w:t>________</w:t>
      </w:r>
      <w:r w:rsidRPr="00B6610A">
        <w:rPr>
          <w:sz w:val="20"/>
        </w:rPr>
        <w:t>__</w:t>
      </w:r>
    </w:p>
    <w:p w14:paraId="47C735B6" w14:textId="4A0464CE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sz w:val="20"/>
        </w:rPr>
        <w:t>Mailing Address  (If different): 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</w:p>
    <w:p w14:paraId="02207720" w14:textId="259C0CAD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Phone</w:t>
      </w:r>
      <w:r w:rsidR="00DB356D" w:rsidRPr="00B6610A">
        <w:rPr>
          <w:i/>
          <w:sz w:val="20"/>
        </w:rPr>
        <w:t>**</w:t>
      </w:r>
      <w:r w:rsidRPr="00B6610A">
        <w:rPr>
          <w:i/>
          <w:sz w:val="20"/>
        </w:rPr>
        <w:t>:</w:t>
      </w:r>
      <w:r w:rsidRPr="00B6610A">
        <w:rPr>
          <w:sz w:val="20"/>
        </w:rPr>
        <w:t xml:space="preserve"> ______________________ Email Address*:_____________________________________________________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</w:p>
    <w:p w14:paraId="2B123908" w14:textId="6E9F1A84" w:rsidR="00D052F0" w:rsidRPr="00B6610A" w:rsidRDefault="00D052F0" w:rsidP="00C8614E">
      <w:pPr>
        <w:spacing w:line="240" w:lineRule="auto"/>
        <w:rPr>
          <w:sz w:val="20"/>
        </w:rPr>
      </w:pPr>
      <w:r w:rsidRPr="00B6610A">
        <w:rPr>
          <w:sz w:val="20"/>
        </w:rPr>
        <w:t>Contact Name: ___________________________________________________________________________________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  <w:r w:rsidRPr="00B6610A">
        <w:rPr>
          <w:sz w:val="20"/>
        </w:rPr>
        <w:t>_</w:t>
      </w:r>
    </w:p>
    <w:p w14:paraId="7ECACB54" w14:textId="0AB7A30F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Business Website</w:t>
      </w:r>
      <w:r w:rsidR="00E8039E" w:rsidRPr="00B6610A">
        <w:rPr>
          <w:sz w:val="20"/>
        </w:rPr>
        <w:t>**</w:t>
      </w:r>
      <w:r w:rsidRPr="00B6610A">
        <w:rPr>
          <w:sz w:val="20"/>
        </w:rPr>
        <w:t>:_______________________________________________________________________________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  <w:r w:rsidRPr="00B6610A">
        <w:rPr>
          <w:sz w:val="20"/>
        </w:rPr>
        <w:t>_</w:t>
      </w:r>
    </w:p>
    <w:p w14:paraId="1459E375" w14:textId="68C939B4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i/>
          <w:sz w:val="20"/>
        </w:rPr>
        <w:t>Description of Business</w:t>
      </w:r>
      <w:r w:rsidRPr="00B6610A">
        <w:rPr>
          <w:sz w:val="20"/>
        </w:rPr>
        <w:t>**:___________________________________________________________________________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</w:p>
    <w:p w14:paraId="7851F6DD" w14:textId="41F722CF" w:rsidR="00704524" w:rsidRPr="00B6610A" w:rsidRDefault="00704524" w:rsidP="00C8614E">
      <w:pPr>
        <w:spacing w:line="240" w:lineRule="auto"/>
        <w:rPr>
          <w:sz w:val="20"/>
        </w:rPr>
      </w:pPr>
      <w:r w:rsidRPr="00B6610A">
        <w:rPr>
          <w:sz w:val="20"/>
        </w:rPr>
        <w:t xml:space="preserve"> ______________________________________________________________________________________________</w:t>
      </w:r>
      <w:r w:rsidR="00574E70">
        <w:rPr>
          <w:sz w:val="20"/>
        </w:rPr>
        <w:t>_______</w:t>
      </w:r>
      <w:r w:rsidR="00574E70" w:rsidRPr="00B6610A">
        <w:rPr>
          <w:sz w:val="20"/>
        </w:rPr>
        <w:t>__</w:t>
      </w:r>
      <w:r w:rsidRPr="00B6610A">
        <w:rPr>
          <w:sz w:val="20"/>
        </w:rPr>
        <w:t>__</w:t>
      </w:r>
    </w:p>
    <w:p w14:paraId="2FDABF3D" w14:textId="2BC38A23" w:rsidR="00704524" w:rsidRPr="00E8039E" w:rsidRDefault="00704524" w:rsidP="00C8614E">
      <w:pPr>
        <w:spacing w:line="240" w:lineRule="auto"/>
        <w:rPr>
          <w:sz w:val="16"/>
          <w:szCs w:val="16"/>
        </w:rPr>
      </w:pPr>
      <w:r w:rsidRPr="00B6610A">
        <w:rPr>
          <w:sz w:val="14"/>
          <w:szCs w:val="16"/>
        </w:rPr>
        <w:t xml:space="preserve">*Email </w:t>
      </w:r>
      <w:r w:rsidRPr="00704524">
        <w:rPr>
          <w:sz w:val="16"/>
          <w:szCs w:val="16"/>
        </w:rPr>
        <w:t>address</w:t>
      </w:r>
      <w:r>
        <w:rPr>
          <w:sz w:val="16"/>
          <w:szCs w:val="16"/>
        </w:rPr>
        <w:t xml:space="preserve"> to</w:t>
      </w:r>
      <w:r w:rsidRPr="00704524">
        <w:rPr>
          <w:sz w:val="16"/>
          <w:szCs w:val="16"/>
        </w:rPr>
        <w:t xml:space="preserve"> contact you</w:t>
      </w:r>
      <w:r>
        <w:rPr>
          <w:sz w:val="16"/>
          <w:szCs w:val="16"/>
        </w:rPr>
        <w:t>,</w:t>
      </w:r>
      <w:r w:rsidRPr="00704524">
        <w:rPr>
          <w:sz w:val="16"/>
          <w:szCs w:val="16"/>
        </w:rPr>
        <w:t xml:space="preserve"> use for emailings, newsletters and referrals.</w:t>
      </w:r>
      <w:r>
        <w:rPr>
          <w:sz w:val="16"/>
          <w:szCs w:val="16"/>
        </w:rPr>
        <w:t xml:space="preserve">       </w:t>
      </w:r>
      <w:r w:rsidRPr="00704524">
        <w:rPr>
          <w:sz w:val="16"/>
          <w:szCs w:val="16"/>
        </w:rPr>
        <w:t>** This information will be posted in the Member Directory/Website</w:t>
      </w:r>
      <w:r w:rsidR="00E8039E">
        <w:rPr>
          <w:sz w:val="16"/>
          <w:szCs w:val="16"/>
        </w:rPr>
        <w:t>.</w:t>
      </w:r>
    </w:p>
    <w:p w14:paraId="3F44E2B5" w14:textId="79D97891" w:rsidR="00E8039E" w:rsidRPr="00C8614E" w:rsidRDefault="00B6610A" w:rsidP="00C8614E">
      <w:pPr>
        <w:spacing w:line="240" w:lineRule="auto"/>
        <w:jc w:val="center"/>
        <w:rPr>
          <w:b/>
          <w:sz w:val="20"/>
          <w:u w:val="single"/>
        </w:rPr>
      </w:pPr>
      <w:r w:rsidRPr="00C8614E">
        <w:rPr>
          <w:b/>
          <w:sz w:val="20"/>
          <w:u w:val="single"/>
        </w:rPr>
        <w:t xml:space="preserve">Annual </w:t>
      </w:r>
      <w:r w:rsidR="00E8039E" w:rsidRPr="00C8614E">
        <w:rPr>
          <w:b/>
          <w:sz w:val="20"/>
          <w:u w:val="single"/>
        </w:rPr>
        <w:t>Membership Level Options</w:t>
      </w:r>
    </w:p>
    <w:p w14:paraId="1D836AD3" w14:textId="49751F78" w:rsidR="0063410A" w:rsidRPr="00D052F0" w:rsidRDefault="00E8039E" w:rsidP="00C8614E">
      <w:pPr>
        <w:spacing w:line="240" w:lineRule="auto"/>
        <w:rPr>
          <w:sz w:val="18"/>
        </w:rPr>
      </w:pPr>
      <w:r w:rsidRPr="00D052F0">
        <w:rPr>
          <w:sz w:val="18"/>
        </w:rPr>
        <w:t>Please remember that your membership dollars help fund the Chamber in their effort to promote and grow the business community of Ronan.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1170"/>
        <w:gridCol w:w="1260"/>
        <w:gridCol w:w="1350"/>
        <w:gridCol w:w="1440"/>
      </w:tblGrid>
      <w:tr w:rsidR="00C76166" w:rsidRPr="00574E70" w14:paraId="6772BEFA" w14:textId="77777777" w:rsidTr="00C76166">
        <w:tc>
          <w:tcPr>
            <w:tcW w:w="5035" w:type="dxa"/>
          </w:tcPr>
          <w:p w14:paraId="55A5DA32" w14:textId="7A783D8F" w:rsidR="00C76166" w:rsidRPr="00574E70" w:rsidRDefault="00C76166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Benefit/Feature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6B09D2F" w14:textId="0807DEE8" w:rsidR="00C76166" w:rsidRPr="00574E70" w:rsidRDefault="00C76166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Basic $100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508AF8ED" w14:textId="3FDF9C87" w:rsidR="00C76166" w:rsidRPr="00574E70" w:rsidRDefault="00C76166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Bronze $300</w:t>
            </w:r>
          </w:p>
        </w:tc>
        <w:tc>
          <w:tcPr>
            <w:tcW w:w="1350" w:type="dxa"/>
            <w:shd w:val="clear" w:color="auto" w:fill="E7E6E6" w:themeFill="background2"/>
          </w:tcPr>
          <w:p w14:paraId="7E7C88AA" w14:textId="1F8AF717" w:rsidR="00C76166" w:rsidRPr="00574E70" w:rsidRDefault="00C76166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Silver $600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0A93E988" w14:textId="3C68E387" w:rsidR="00C76166" w:rsidRPr="00574E70" w:rsidRDefault="00C76166">
            <w:pPr>
              <w:rPr>
                <w:b/>
                <w:sz w:val="20"/>
              </w:rPr>
            </w:pPr>
            <w:r w:rsidRPr="00574E70">
              <w:rPr>
                <w:b/>
                <w:sz w:val="20"/>
              </w:rPr>
              <w:t>Gold $1000</w:t>
            </w:r>
          </w:p>
        </w:tc>
      </w:tr>
      <w:tr w:rsidR="00C76166" w:rsidRPr="00574E70" w14:paraId="665C1E83" w14:textId="77777777" w:rsidTr="00C76166">
        <w:tc>
          <w:tcPr>
            <w:tcW w:w="5035" w:type="dxa"/>
          </w:tcPr>
          <w:p w14:paraId="7C12814B" w14:textId="0C1DA1EC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Chamber Member/Business Directory Listing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CF71966" w14:textId="47F43854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5E964155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45554DA5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74907EC4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39B75743" w14:textId="77777777" w:rsidTr="00C76166">
        <w:tc>
          <w:tcPr>
            <w:tcW w:w="5035" w:type="dxa"/>
          </w:tcPr>
          <w:p w14:paraId="19BEA0E8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Weekly Newsletter/Member Updates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12FA83E" w14:textId="4C4CD109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5C5622B2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6F7DEE23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4D25AEFF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5667450F" w14:textId="77777777" w:rsidTr="00C76166">
        <w:tc>
          <w:tcPr>
            <w:tcW w:w="5035" w:type="dxa"/>
          </w:tcPr>
          <w:p w14:paraId="42166626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Event posting to Chamber Website Calendar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059881C" w14:textId="1793ED6B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35C77EE0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415B3602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6333D460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56439313" w14:textId="77777777" w:rsidTr="00C76166">
        <w:tc>
          <w:tcPr>
            <w:tcW w:w="5035" w:type="dxa"/>
          </w:tcPr>
          <w:p w14:paraId="52D136A7" w14:textId="59D25F76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Flyers in Ronan Welcome Wagon Basket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F2A7537" w14:textId="44348D24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5ADFA2EF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507A9080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09066B00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23BB01FC" w14:textId="77777777" w:rsidTr="00C76166">
        <w:tc>
          <w:tcPr>
            <w:tcW w:w="5035" w:type="dxa"/>
          </w:tcPr>
          <w:p w14:paraId="699C2A5D" w14:textId="72AE52D6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Promotional Materials @Visitors Center</w:t>
            </w:r>
            <w:r>
              <w:rPr>
                <w:sz w:val="20"/>
              </w:rPr>
              <w:t xml:space="preserve">  summer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7122A46" w14:textId="34D2E7DA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7EEC75E6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5073FAC8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0C6898CF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70A78FD0" w14:textId="77777777" w:rsidTr="00C76166">
        <w:tc>
          <w:tcPr>
            <w:tcW w:w="5035" w:type="dxa"/>
          </w:tcPr>
          <w:p w14:paraId="3F3057D6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Business Referrals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3CA67487" w14:textId="40FF7765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58D129F8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6B440182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2AFAC014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44384315" w14:textId="77777777" w:rsidTr="00C76166">
        <w:tc>
          <w:tcPr>
            <w:tcW w:w="5035" w:type="dxa"/>
          </w:tcPr>
          <w:p w14:paraId="65A3D4F7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Opportunity to Host RoundUp Events*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92E07C8" w14:textId="05F5872C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55ED6DC1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109866C0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41AA7ADD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6DDC0BE7" w14:textId="77777777" w:rsidTr="00C76166">
        <w:tc>
          <w:tcPr>
            <w:tcW w:w="5035" w:type="dxa"/>
          </w:tcPr>
          <w:p w14:paraId="4BB5F257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Volunteer Opportunities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E1ED83D" w14:textId="78B7C9EB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205A4D77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435A95A3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052B6C07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058A77E9" w14:textId="77777777" w:rsidTr="00C76166">
        <w:tc>
          <w:tcPr>
            <w:tcW w:w="5035" w:type="dxa"/>
          </w:tcPr>
          <w:p w14:paraId="4FA1BEBB" w14:textId="1F64932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 xml:space="preserve">Opportunity for Chamber Ambassador 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0B1EF7C2" w14:textId="0F4C8A24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3E138F90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0F776919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73079921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5FB75534" w14:textId="77777777" w:rsidTr="00C76166">
        <w:tc>
          <w:tcPr>
            <w:tcW w:w="5035" w:type="dxa"/>
          </w:tcPr>
          <w:p w14:paraId="062FA56C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Opportunity for Board Seat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CE9E624" w14:textId="1AA11260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260" w:type="dxa"/>
            <w:shd w:val="clear" w:color="auto" w:fill="F7CAAC" w:themeFill="accent2" w:themeFillTint="66"/>
          </w:tcPr>
          <w:p w14:paraId="642EDEF9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752CE5DF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67BA009" w14:textId="77777777" w:rsidR="00C76166" w:rsidRPr="00574E70" w:rsidRDefault="00C76166" w:rsidP="00F74038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58FBD9D1" w14:textId="77777777" w:rsidTr="00C76166">
        <w:tc>
          <w:tcPr>
            <w:tcW w:w="5035" w:type="dxa"/>
          </w:tcPr>
          <w:p w14:paraId="38155BFB" w14:textId="195957E8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Graphic/Logo &amp; Link on Chamber Website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67679E3" w14:textId="395E1539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2A2EBACE" w14:textId="7FAA40B4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5DC1334C" w14:textId="437BD16F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57D9C8DE" w14:textId="7831098B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3389A24E" w14:textId="77777777" w:rsidTr="00C76166">
        <w:tc>
          <w:tcPr>
            <w:tcW w:w="5035" w:type="dxa"/>
          </w:tcPr>
          <w:p w14:paraId="50E019B7" w14:textId="6FB650E0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Logo on Chamber eNewsletters &amp; eMailings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04765CF" w14:textId="484A129C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E19985C" w14:textId="333307B3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350" w:type="dxa"/>
            <w:shd w:val="clear" w:color="auto" w:fill="E7E6E6" w:themeFill="background2"/>
          </w:tcPr>
          <w:p w14:paraId="06F6B2F4" w14:textId="7F025F65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413BF097" w14:textId="7B040DAB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394F5A5C" w14:textId="77777777" w:rsidTr="00C76166">
        <w:tc>
          <w:tcPr>
            <w:tcW w:w="5035" w:type="dxa"/>
          </w:tcPr>
          <w:p w14:paraId="54A9F984" w14:textId="3B03CF24" w:rsidR="00C76166" w:rsidRPr="00574E70" w:rsidRDefault="00C76166" w:rsidP="003B6DDA">
            <w:pPr>
              <w:rPr>
                <w:sz w:val="20"/>
              </w:rPr>
            </w:pPr>
            <w:r w:rsidRPr="00574E70">
              <w:rPr>
                <w:sz w:val="20"/>
              </w:rPr>
              <w:t>Tickets to Crabfest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17D6148C" w14:textId="3A34A649" w:rsidR="00C76166" w:rsidRPr="00574E70" w:rsidRDefault="00C76166" w:rsidP="003B6DDA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0ADEFF4D" w14:textId="77777777" w:rsidR="00C76166" w:rsidRPr="00574E70" w:rsidRDefault="00C76166" w:rsidP="003B6DDA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27F4E88B" w14:textId="77777777" w:rsidR="00C76166" w:rsidRPr="00574E70" w:rsidRDefault="00C76166" w:rsidP="003B6DDA">
            <w:pPr>
              <w:rPr>
                <w:sz w:val="20"/>
              </w:rPr>
            </w:pPr>
            <w:r w:rsidRPr="00574E70">
              <w:rPr>
                <w:sz w:val="20"/>
              </w:rPr>
              <w:t>2</w:t>
            </w:r>
          </w:p>
        </w:tc>
        <w:tc>
          <w:tcPr>
            <w:tcW w:w="1440" w:type="dxa"/>
            <w:shd w:val="clear" w:color="auto" w:fill="FFD966" w:themeFill="accent4" w:themeFillTint="99"/>
          </w:tcPr>
          <w:p w14:paraId="7989DF7B" w14:textId="77777777" w:rsidR="00C76166" w:rsidRPr="00574E70" w:rsidRDefault="00C76166" w:rsidP="003B6DDA">
            <w:pPr>
              <w:rPr>
                <w:sz w:val="20"/>
              </w:rPr>
            </w:pPr>
            <w:r w:rsidRPr="00574E70">
              <w:rPr>
                <w:sz w:val="20"/>
              </w:rPr>
              <w:t>4</w:t>
            </w:r>
          </w:p>
        </w:tc>
      </w:tr>
      <w:tr w:rsidR="00C76166" w:rsidRPr="00574E70" w14:paraId="6C8C1261" w14:textId="77777777" w:rsidTr="00C76166">
        <w:tc>
          <w:tcPr>
            <w:tcW w:w="5035" w:type="dxa"/>
          </w:tcPr>
          <w:p w14:paraId="41E9F93B" w14:textId="7885BAE6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Sponsorship included in Key Events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480B2D8A" w14:textId="56A0BB6C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FDEF08E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6BF673A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07E80ECA" w14:textId="556F7B8A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43053127" w14:textId="77777777" w:rsidTr="00C76166">
        <w:tc>
          <w:tcPr>
            <w:tcW w:w="5035" w:type="dxa"/>
          </w:tcPr>
          <w:p w14:paraId="5689A640" w14:textId="07DE0ACE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One Direct Email to membership per year</w:t>
            </w:r>
            <w:r>
              <w:rPr>
                <w:sz w:val="20"/>
              </w:rPr>
              <w:t>**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9BBCCDF" w14:textId="7AD9F88A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34AF8F3B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4E16ACF7" w14:textId="7EE448C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56F65419" w14:textId="40AF6C4D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6F82E1E9" w14:textId="77777777" w:rsidTr="00C76166">
        <w:tc>
          <w:tcPr>
            <w:tcW w:w="5035" w:type="dxa"/>
          </w:tcPr>
          <w:p w14:paraId="7EFC2BCD" w14:textId="5719F0B6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Logo on Banner at Chamber Events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B294BD7" w14:textId="5FD89DD0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A4F2E07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AA5A1D9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3F3F03D5" w14:textId="2CDEA56F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6B2BDFA1" w14:textId="77777777" w:rsidTr="00C76166">
        <w:tc>
          <w:tcPr>
            <w:tcW w:w="5035" w:type="dxa"/>
          </w:tcPr>
          <w:p w14:paraId="5F2CFE8A" w14:textId="74A29C67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Logo included in all Newspaper Advertising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C2DDB15" w14:textId="57D93D48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663AA47F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2C57D3E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1D629CF3" w14:textId="3FE76F4D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3638DBD5" w14:textId="77777777" w:rsidTr="00C76166">
        <w:tc>
          <w:tcPr>
            <w:tcW w:w="5035" w:type="dxa"/>
          </w:tcPr>
          <w:p w14:paraId="3F2A62F3" w14:textId="5326CB12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Holiday Treasures Assessment Fee included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5822DF77" w14:textId="536A063F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CE3B43E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56868A76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027AA5D7" w14:textId="5ED8F87D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577CD63E" w14:textId="77777777" w:rsidTr="00C76166">
        <w:tc>
          <w:tcPr>
            <w:tcW w:w="5035" w:type="dxa"/>
          </w:tcPr>
          <w:p w14:paraId="74573D3C" w14:textId="5F66BDAB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 xml:space="preserve">AG Appreciation Dinner </w:t>
            </w:r>
            <w:r>
              <w:rPr>
                <w:sz w:val="20"/>
              </w:rPr>
              <w:t>advertising card at tables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75048DAF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ABC6750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38D441E7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41F10C97" w14:textId="2E95EB8F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2D455242" w14:textId="77777777" w:rsidTr="00C76166">
        <w:tc>
          <w:tcPr>
            <w:tcW w:w="5035" w:type="dxa"/>
          </w:tcPr>
          <w:p w14:paraId="681ADACD" w14:textId="32E10603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Free Hanging Flower Basket on Main St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2BB373CA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1E6DE600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791D4AC4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73CA26F4" w14:textId="3E07EE4A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  <w:tr w:rsidR="00C76166" w:rsidRPr="00574E70" w14:paraId="5C9D06F7" w14:textId="77777777" w:rsidTr="00C76166">
        <w:tc>
          <w:tcPr>
            <w:tcW w:w="5035" w:type="dxa"/>
          </w:tcPr>
          <w:p w14:paraId="3D2F4F4A" w14:textId="3F358478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No Solicitation for main Chamber Events</w:t>
            </w:r>
          </w:p>
        </w:tc>
        <w:tc>
          <w:tcPr>
            <w:tcW w:w="1170" w:type="dxa"/>
            <w:shd w:val="clear" w:color="auto" w:fill="E2EFD9" w:themeFill="accent6" w:themeFillTint="33"/>
          </w:tcPr>
          <w:p w14:paraId="659FE828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7CAAC" w:themeFill="accent2" w:themeFillTint="66"/>
          </w:tcPr>
          <w:p w14:paraId="429A3E7E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E7E6E6" w:themeFill="background2"/>
          </w:tcPr>
          <w:p w14:paraId="325C3A32" w14:textId="77777777" w:rsidR="00C76166" w:rsidRPr="00574E70" w:rsidRDefault="00C76166">
            <w:pPr>
              <w:rPr>
                <w:sz w:val="20"/>
              </w:rPr>
            </w:pPr>
          </w:p>
        </w:tc>
        <w:tc>
          <w:tcPr>
            <w:tcW w:w="1440" w:type="dxa"/>
            <w:shd w:val="clear" w:color="auto" w:fill="FFD966" w:themeFill="accent4" w:themeFillTint="99"/>
          </w:tcPr>
          <w:p w14:paraId="17316283" w14:textId="5007AABD" w:rsidR="00C76166" w:rsidRPr="00574E70" w:rsidRDefault="00C76166">
            <w:pPr>
              <w:rPr>
                <w:sz w:val="20"/>
              </w:rPr>
            </w:pPr>
            <w:r w:rsidRPr="00574E70">
              <w:rPr>
                <w:sz w:val="20"/>
              </w:rPr>
              <w:t>Yes</w:t>
            </w:r>
          </w:p>
        </w:tc>
      </w:tr>
    </w:tbl>
    <w:p w14:paraId="235D7541" w14:textId="30DC3FF7" w:rsidR="006030C6" w:rsidRPr="00C8614E" w:rsidRDefault="00B6610A" w:rsidP="00904B76">
      <w:pPr>
        <w:rPr>
          <w:b/>
          <w:sz w:val="20"/>
        </w:rPr>
      </w:pPr>
      <w:r w:rsidRPr="00C8614E">
        <w:rPr>
          <w:b/>
          <w:sz w:val="20"/>
        </w:rPr>
        <w:t xml:space="preserve"> Annual </w:t>
      </w:r>
      <w:r w:rsidR="005C74FF" w:rsidRPr="00C8614E">
        <w:rPr>
          <w:b/>
          <w:sz w:val="20"/>
        </w:rPr>
        <w:t xml:space="preserve">Membership Level: Please make checks payable to </w:t>
      </w:r>
      <w:r w:rsidR="005C74FF" w:rsidRPr="00C8614E">
        <w:rPr>
          <w:b/>
          <w:i/>
          <w:sz w:val="20"/>
          <w:u w:val="single"/>
        </w:rPr>
        <w:t>Ronan Chamber of Commerce</w:t>
      </w:r>
      <w:r w:rsidR="005C74FF" w:rsidRPr="00C8614E">
        <w:rPr>
          <w:b/>
          <w:i/>
          <w:sz w:val="20"/>
        </w:rPr>
        <w:t>.</w:t>
      </w:r>
      <w:r w:rsidR="00904B76">
        <w:rPr>
          <w:b/>
          <w:i/>
          <w:sz w:val="20"/>
        </w:rPr>
        <w:t xml:space="preserve">  PO Box 254 Ronan MT 59864</w:t>
      </w:r>
    </w:p>
    <w:p w14:paraId="2F55B92B" w14:textId="782901C7" w:rsidR="005C74FF" w:rsidRPr="00C8614E" w:rsidRDefault="00D052F0" w:rsidP="005C74FF">
      <w:pPr>
        <w:jc w:val="center"/>
        <w:rPr>
          <w:sz w:val="20"/>
        </w:rPr>
      </w:pPr>
      <w:r w:rsidRPr="00C8614E">
        <w:rPr>
          <w:rFonts w:ascii="Webdings" w:hAnsi="Webdings"/>
          <w:sz w:val="18"/>
          <w:szCs w:val="20"/>
        </w:rPr>
        <w:t></w:t>
      </w:r>
      <w:r w:rsidR="005C74FF" w:rsidRPr="00C8614E">
        <w:rPr>
          <w:sz w:val="20"/>
        </w:rPr>
        <w:t xml:space="preserve">Basic $100 </w:t>
      </w:r>
      <w:r w:rsidR="005C74FF" w:rsidRPr="00C8614E">
        <w:rPr>
          <w:sz w:val="20"/>
        </w:rPr>
        <w:tab/>
      </w:r>
      <w:r w:rsidRPr="00C8614E">
        <w:rPr>
          <w:rFonts w:ascii="Webdings" w:hAnsi="Webdings"/>
          <w:sz w:val="18"/>
          <w:szCs w:val="20"/>
        </w:rPr>
        <w:t></w:t>
      </w:r>
      <w:r w:rsidR="005C74FF" w:rsidRPr="00C8614E">
        <w:rPr>
          <w:sz w:val="20"/>
        </w:rPr>
        <w:t>Bronze $300</w:t>
      </w:r>
      <w:r w:rsidR="005C74FF" w:rsidRPr="00C8614E">
        <w:rPr>
          <w:sz w:val="20"/>
        </w:rPr>
        <w:tab/>
      </w:r>
      <w:r w:rsidRPr="00C8614E">
        <w:rPr>
          <w:rFonts w:ascii="Webdings" w:hAnsi="Webdings"/>
          <w:sz w:val="18"/>
          <w:szCs w:val="20"/>
        </w:rPr>
        <w:t></w:t>
      </w:r>
      <w:r w:rsidR="005C74FF" w:rsidRPr="00C8614E">
        <w:rPr>
          <w:sz w:val="20"/>
        </w:rPr>
        <w:t>Silver $600</w:t>
      </w:r>
      <w:r w:rsidR="005C74FF" w:rsidRPr="00C8614E">
        <w:rPr>
          <w:sz w:val="20"/>
        </w:rPr>
        <w:tab/>
      </w:r>
      <w:r w:rsidRPr="00C8614E">
        <w:rPr>
          <w:rFonts w:ascii="Webdings" w:hAnsi="Webdings"/>
          <w:sz w:val="18"/>
          <w:szCs w:val="20"/>
        </w:rPr>
        <w:t></w:t>
      </w:r>
      <w:r w:rsidR="005C74FF" w:rsidRPr="00C8614E">
        <w:rPr>
          <w:sz w:val="20"/>
        </w:rPr>
        <w:t>Gold $1000</w:t>
      </w:r>
    </w:p>
    <w:p w14:paraId="156213A4" w14:textId="152E2D3E" w:rsidR="00574E70" w:rsidRDefault="00D052F0" w:rsidP="00574E70">
      <w:pPr>
        <w:jc w:val="center"/>
      </w:pPr>
      <w:r w:rsidRPr="00D052F0">
        <w:rPr>
          <w:rFonts w:ascii="Webdings" w:hAnsi="Webdings"/>
          <w:sz w:val="20"/>
          <w:szCs w:val="20"/>
        </w:rPr>
        <w:t></w:t>
      </w:r>
      <w:r>
        <w:rPr>
          <w:sz w:val="20"/>
          <w:szCs w:val="20"/>
        </w:rPr>
        <w:t xml:space="preserve">  </w:t>
      </w:r>
      <w:r w:rsidR="00596C84" w:rsidRPr="00D052F0">
        <w:rPr>
          <w:sz w:val="20"/>
          <w:szCs w:val="20"/>
        </w:rPr>
        <w:t>I don’t own a business</w:t>
      </w:r>
      <w:r>
        <w:rPr>
          <w:sz w:val="20"/>
          <w:szCs w:val="20"/>
        </w:rPr>
        <w:t xml:space="preserve"> and/or I</w:t>
      </w:r>
      <w:r w:rsidR="00596C84" w:rsidRPr="00D052F0">
        <w:rPr>
          <w:sz w:val="20"/>
          <w:szCs w:val="20"/>
        </w:rPr>
        <w:t xml:space="preserve"> want to support to the community</w:t>
      </w:r>
      <w:r w:rsidR="00574E70">
        <w:rPr>
          <w:sz w:val="20"/>
          <w:szCs w:val="20"/>
        </w:rPr>
        <w:t xml:space="preserve"> </w:t>
      </w:r>
      <w:r w:rsidR="00574E70" w:rsidRPr="00D052F0">
        <w:rPr>
          <w:rFonts w:ascii="Webdings" w:hAnsi="Webdings"/>
          <w:sz w:val="20"/>
          <w:szCs w:val="20"/>
        </w:rPr>
        <w:t></w:t>
      </w:r>
      <w:r w:rsidR="00574E70">
        <w:t xml:space="preserve"> Friend of Chamber  $25       </w:t>
      </w:r>
      <w:r w:rsidR="00574E70" w:rsidRPr="00D052F0">
        <w:rPr>
          <w:rFonts w:ascii="Webdings" w:hAnsi="Webdings"/>
          <w:sz w:val="20"/>
          <w:szCs w:val="20"/>
        </w:rPr>
        <w:t></w:t>
      </w:r>
      <w:r w:rsidR="00574E70">
        <w:t>Ambassador  $35</w:t>
      </w:r>
    </w:p>
    <w:p w14:paraId="178CB9BC" w14:textId="574231E3" w:rsidR="00D052F0" w:rsidRPr="00D052F0" w:rsidRDefault="00574E70" w:rsidP="003F1D4F">
      <w:pPr>
        <w:spacing w:after="120"/>
        <w:rPr>
          <w:sz w:val="20"/>
          <w:szCs w:val="20"/>
        </w:rPr>
      </w:pPr>
      <w:r>
        <w:rPr>
          <w:sz w:val="20"/>
          <w:szCs w:val="20"/>
        </w:rPr>
        <w:t>Ambassadors can help the Chamber at events and gain the opportunity to represent the Chamber in the community</w:t>
      </w:r>
    </w:p>
    <w:p w14:paraId="70592FEB" w14:textId="15C2E787" w:rsidR="006B66FA" w:rsidRPr="00D052F0" w:rsidRDefault="006B66FA" w:rsidP="003F1D4F">
      <w:pPr>
        <w:spacing w:after="120"/>
        <w:rPr>
          <w:sz w:val="20"/>
          <w:szCs w:val="20"/>
        </w:rPr>
      </w:pPr>
      <w:r w:rsidRPr="00D052F0">
        <w:rPr>
          <w:sz w:val="20"/>
          <w:szCs w:val="20"/>
        </w:rPr>
        <w:t xml:space="preserve">Member luncheons are held the </w:t>
      </w:r>
      <w:r w:rsidR="00852617" w:rsidRPr="00D052F0">
        <w:rPr>
          <w:sz w:val="20"/>
          <w:szCs w:val="20"/>
        </w:rPr>
        <w:t>first Thursday of each month, location is advertised on Facebook and the Chamber Event page. Please be welcome to attend and share information about your business and the community.</w:t>
      </w:r>
    </w:p>
    <w:p w14:paraId="7138DC83" w14:textId="194B09EC" w:rsidR="005C74FF" w:rsidRPr="00D052F0" w:rsidRDefault="005C74FF" w:rsidP="003F1D4F">
      <w:pPr>
        <w:spacing w:after="120"/>
        <w:rPr>
          <w:sz w:val="20"/>
          <w:szCs w:val="20"/>
        </w:rPr>
      </w:pPr>
      <w:r w:rsidRPr="00D052F0">
        <w:rPr>
          <w:sz w:val="20"/>
          <w:szCs w:val="20"/>
        </w:rPr>
        <w:t>We encourage members to use Facebook and Share posts – exposure to local businesses and events helps make the community more empowered and grow.</w:t>
      </w:r>
    </w:p>
    <w:p w14:paraId="70C8C8BC" w14:textId="3B50B6CC" w:rsidR="005C74FF" w:rsidRDefault="005C74FF" w:rsidP="00AB77FE">
      <w:pPr>
        <w:rPr>
          <w:i/>
          <w:sz w:val="16"/>
          <w:szCs w:val="20"/>
        </w:rPr>
      </w:pPr>
      <w:r w:rsidRPr="003F1D4F">
        <w:rPr>
          <w:i/>
          <w:sz w:val="16"/>
          <w:szCs w:val="20"/>
        </w:rPr>
        <w:t>*Gold Members are given Priority when being selected for RoundUp Hosting</w:t>
      </w:r>
      <w:r w:rsidR="003F1D4F" w:rsidRPr="003F1D4F">
        <w:rPr>
          <w:i/>
          <w:sz w:val="16"/>
          <w:szCs w:val="20"/>
        </w:rPr>
        <w:t xml:space="preserve">  **1 email sent directly to members, no other att</w:t>
      </w:r>
      <w:r w:rsidR="003F1D4F">
        <w:rPr>
          <w:i/>
          <w:sz w:val="16"/>
          <w:szCs w:val="20"/>
        </w:rPr>
        <w:t>a</w:t>
      </w:r>
      <w:r w:rsidR="003F1D4F" w:rsidRPr="003F1D4F">
        <w:rPr>
          <w:i/>
          <w:sz w:val="16"/>
          <w:szCs w:val="20"/>
        </w:rPr>
        <w:t>chments or promotions – just the Gold Members</w:t>
      </w:r>
      <w:r w:rsidR="003F1D4F">
        <w:rPr>
          <w:i/>
          <w:sz w:val="16"/>
          <w:szCs w:val="20"/>
        </w:rPr>
        <w:t>’</w:t>
      </w:r>
      <w:r w:rsidR="003F1D4F" w:rsidRPr="003F1D4F">
        <w:rPr>
          <w:i/>
          <w:sz w:val="16"/>
          <w:szCs w:val="20"/>
        </w:rPr>
        <w:t xml:space="preserve"> news shared </w:t>
      </w:r>
      <w:r w:rsidR="003F1D4F">
        <w:rPr>
          <w:i/>
          <w:sz w:val="16"/>
          <w:szCs w:val="20"/>
        </w:rPr>
        <w:t xml:space="preserve">directly </w:t>
      </w:r>
      <w:r w:rsidR="003F1D4F" w:rsidRPr="003F1D4F">
        <w:rPr>
          <w:i/>
          <w:sz w:val="16"/>
          <w:szCs w:val="20"/>
        </w:rPr>
        <w:t>to all members, limit 1 per year per</w:t>
      </w:r>
      <w:r w:rsidR="003F1D4F">
        <w:rPr>
          <w:i/>
          <w:sz w:val="16"/>
          <w:szCs w:val="20"/>
        </w:rPr>
        <w:t xml:space="preserve"> Gold</w:t>
      </w:r>
      <w:r w:rsidR="003F1D4F" w:rsidRPr="003F1D4F">
        <w:rPr>
          <w:i/>
          <w:sz w:val="16"/>
          <w:szCs w:val="20"/>
        </w:rPr>
        <w:t xml:space="preserve"> </w:t>
      </w:r>
      <w:r w:rsidR="003F1D4F">
        <w:rPr>
          <w:i/>
          <w:sz w:val="16"/>
          <w:szCs w:val="20"/>
        </w:rPr>
        <w:t>M</w:t>
      </w:r>
      <w:r w:rsidR="003F1D4F" w:rsidRPr="003F1D4F">
        <w:rPr>
          <w:i/>
          <w:sz w:val="16"/>
          <w:szCs w:val="20"/>
        </w:rPr>
        <w:t>ember</w:t>
      </w:r>
      <w:r w:rsidR="003F1D4F">
        <w:rPr>
          <w:i/>
          <w:sz w:val="16"/>
          <w:szCs w:val="20"/>
        </w:rPr>
        <w:t xml:space="preserve"> Business</w:t>
      </w:r>
    </w:p>
    <w:p w14:paraId="2281963D" w14:textId="77777777" w:rsidR="00B2761F" w:rsidRPr="003F1D4F" w:rsidRDefault="00B2761F" w:rsidP="00AB77FE">
      <w:pPr>
        <w:rPr>
          <w:i/>
          <w:sz w:val="16"/>
          <w:szCs w:val="20"/>
        </w:rPr>
      </w:pPr>
      <w:bookmarkStart w:id="0" w:name="_GoBack"/>
      <w:bookmarkEnd w:id="0"/>
    </w:p>
    <w:sectPr w:rsidR="00B2761F" w:rsidRPr="003F1D4F" w:rsidSect="006341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10A"/>
    <w:rsid w:val="00003CD8"/>
    <w:rsid w:val="000649B0"/>
    <w:rsid w:val="00233E3F"/>
    <w:rsid w:val="002B36DB"/>
    <w:rsid w:val="002E0296"/>
    <w:rsid w:val="0038095E"/>
    <w:rsid w:val="003F1D4F"/>
    <w:rsid w:val="00436F8C"/>
    <w:rsid w:val="00524DBA"/>
    <w:rsid w:val="00565B6C"/>
    <w:rsid w:val="00574E70"/>
    <w:rsid w:val="00596C84"/>
    <w:rsid w:val="005C74FF"/>
    <w:rsid w:val="006030C6"/>
    <w:rsid w:val="0063410A"/>
    <w:rsid w:val="006565F6"/>
    <w:rsid w:val="006A5AAD"/>
    <w:rsid w:val="006B66FA"/>
    <w:rsid w:val="00704524"/>
    <w:rsid w:val="007413D8"/>
    <w:rsid w:val="00852617"/>
    <w:rsid w:val="00904B76"/>
    <w:rsid w:val="00AB77FE"/>
    <w:rsid w:val="00B2761F"/>
    <w:rsid w:val="00B6610A"/>
    <w:rsid w:val="00C76166"/>
    <w:rsid w:val="00C7636B"/>
    <w:rsid w:val="00C7792A"/>
    <w:rsid w:val="00C8614E"/>
    <w:rsid w:val="00D052F0"/>
    <w:rsid w:val="00D91350"/>
    <w:rsid w:val="00DB356D"/>
    <w:rsid w:val="00E8039E"/>
    <w:rsid w:val="00EF7385"/>
    <w:rsid w:val="00F4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89CD"/>
  <w15:chartTrackingRefBased/>
  <w15:docId w15:val="{5B1205C6-2955-4A36-BA7D-9CA119FE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Chamber Of Commerce</dc:creator>
  <cp:keywords/>
  <dc:description/>
  <cp:lastModifiedBy>Ronan Chamber Of Commerce</cp:lastModifiedBy>
  <cp:revision>10</cp:revision>
  <cp:lastPrinted>2019-01-02T16:42:00Z</cp:lastPrinted>
  <dcterms:created xsi:type="dcterms:W3CDTF">2018-11-08T18:25:00Z</dcterms:created>
  <dcterms:modified xsi:type="dcterms:W3CDTF">2019-02-22T14:48:00Z</dcterms:modified>
</cp:coreProperties>
</file>