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136B4" w14:textId="26FF7357" w:rsidR="00675A96" w:rsidRPr="00563585" w:rsidRDefault="00563585" w:rsidP="00563585">
      <w:pPr>
        <w:shd w:val="clear" w:color="auto" w:fill="FFFFFF"/>
        <w:jc w:val="center"/>
        <w:rPr>
          <w:rFonts w:ascii="Arial" w:eastAsia="Times New Roman" w:hAnsi="Arial" w:cs="Arial"/>
          <w:b/>
          <w:bCs/>
          <w:color w:val="222222"/>
          <w:kern w:val="0"/>
          <w14:ligatures w14:val="none"/>
        </w:rPr>
      </w:pPr>
      <w:r w:rsidRPr="00563585">
        <w:rPr>
          <w:rFonts w:ascii="Arial" w:eastAsia="Times New Roman" w:hAnsi="Arial" w:cs="Arial"/>
          <w:b/>
          <w:bCs/>
          <w:color w:val="222222"/>
          <w:kern w:val="0"/>
          <w14:ligatures w14:val="none"/>
        </w:rPr>
        <w:t>Vermont Interfaith Action Local Organizing Committees</w:t>
      </w:r>
    </w:p>
    <w:p w14:paraId="64A0259E" w14:textId="5FAE950D" w:rsidR="00563585" w:rsidRPr="00563585" w:rsidRDefault="0030095A" w:rsidP="00563585">
      <w:pPr>
        <w:shd w:val="clear" w:color="auto" w:fill="FFFFFF"/>
        <w:jc w:val="center"/>
        <w:rPr>
          <w:rFonts w:ascii="Arial" w:eastAsia="Times New Roman" w:hAnsi="Arial" w:cs="Arial"/>
          <w:b/>
          <w:bCs/>
          <w:color w:val="222222"/>
          <w:kern w:val="0"/>
          <w14:ligatures w14:val="none"/>
        </w:rPr>
      </w:pPr>
      <w:r>
        <w:rPr>
          <w:rFonts w:ascii="Arial" w:eastAsia="Times New Roman" w:hAnsi="Arial" w:cs="Arial"/>
          <w:b/>
          <w:bCs/>
          <w:color w:val="222222"/>
          <w:kern w:val="0"/>
          <w14:ligatures w14:val="none"/>
        </w:rPr>
        <w:t>Key Accomplishments, 2023</w:t>
      </w:r>
    </w:p>
    <w:p w14:paraId="3383AE9A" w14:textId="77777777" w:rsidR="006434D6" w:rsidRDefault="006434D6" w:rsidP="00DD3CE9">
      <w:pPr>
        <w:shd w:val="clear" w:color="auto" w:fill="FFFFFF"/>
        <w:rPr>
          <w:rFonts w:ascii="Arial" w:eastAsia="Times New Roman" w:hAnsi="Arial" w:cs="Arial"/>
          <w:color w:val="222222"/>
          <w:kern w:val="0"/>
          <w14:ligatures w14:val="none"/>
        </w:rPr>
      </w:pPr>
    </w:p>
    <w:p w14:paraId="3956B6A8" w14:textId="2D6CA37A" w:rsidR="00F9559E" w:rsidRPr="00F9559E" w:rsidRDefault="00F9559E" w:rsidP="00DD3CE9">
      <w:pPr>
        <w:shd w:val="clear" w:color="auto" w:fill="FFFFFF"/>
        <w:rPr>
          <w:rFonts w:ascii="Arial" w:eastAsia="Times New Roman" w:hAnsi="Arial" w:cs="Arial"/>
          <w:b/>
          <w:bCs/>
          <w:color w:val="222222"/>
          <w:kern w:val="0"/>
          <w14:ligatures w14:val="none"/>
        </w:rPr>
      </w:pPr>
      <w:r w:rsidRPr="00F9559E">
        <w:rPr>
          <w:rFonts w:ascii="Arial" w:eastAsia="Times New Roman" w:hAnsi="Arial" w:cs="Arial"/>
          <w:b/>
          <w:bCs/>
          <w:color w:val="222222"/>
          <w:kern w:val="0"/>
          <w14:ligatures w14:val="none"/>
        </w:rPr>
        <w:t>VIA has five statewide issue-based organizing committees that meet remotely:</w:t>
      </w:r>
    </w:p>
    <w:p w14:paraId="69E7A373" w14:textId="77777777" w:rsidR="00F9559E" w:rsidRDefault="00F9559E" w:rsidP="00DD3CE9">
      <w:pPr>
        <w:shd w:val="clear" w:color="auto" w:fill="FFFFFF"/>
        <w:rPr>
          <w:rFonts w:ascii="Arial" w:eastAsia="Times New Roman" w:hAnsi="Arial" w:cs="Arial"/>
          <w:color w:val="222222"/>
          <w:kern w:val="0"/>
          <w14:ligatures w14:val="none"/>
        </w:rPr>
      </w:pPr>
    </w:p>
    <w:p w14:paraId="5B86E024" w14:textId="77777777" w:rsidR="002E075B" w:rsidRDefault="006C118E" w:rsidP="00675A96">
      <w:pPr>
        <w:shd w:val="clear" w:color="auto" w:fill="FFFFFF"/>
        <w:rPr>
          <w:rFonts w:ascii="Arial" w:eastAsia="Times New Roman" w:hAnsi="Arial" w:cs="Arial"/>
          <w:b/>
          <w:bCs/>
          <w:color w:val="222222"/>
          <w:kern w:val="0"/>
          <w14:ligatures w14:val="none"/>
        </w:rPr>
      </w:pPr>
      <w:r>
        <w:rPr>
          <w:rFonts w:ascii="Arial" w:eastAsia="Times New Roman" w:hAnsi="Arial" w:cs="Arial"/>
          <w:b/>
          <w:bCs/>
          <w:color w:val="222222"/>
          <w:kern w:val="0"/>
          <w14:ligatures w14:val="none"/>
        </w:rPr>
        <w:t xml:space="preserve">Affordable Housing/Homelessness </w:t>
      </w:r>
    </w:p>
    <w:p w14:paraId="362230DB" w14:textId="29265259" w:rsidR="002E075B" w:rsidRPr="00656E66" w:rsidRDefault="002E075B" w:rsidP="002E075B">
      <w:pPr>
        <w:pStyle w:val="ListParagraph"/>
        <w:numPr>
          <w:ilvl w:val="0"/>
          <w:numId w:val="1"/>
        </w:numPr>
        <w:shd w:val="clear" w:color="auto" w:fill="FFFFFF"/>
        <w:rPr>
          <w:rFonts w:ascii="Arial" w:eastAsia="Times New Roman" w:hAnsi="Arial" w:cs="Arial"/>
          <w:b/>
          <w:bCs/>
          <w:color w:val="222222"/>
          <w:kern w:val="0"/>
          <w14:ligatures w14:val="none"/>
        </w:rPr>
      </w:pPr>
      <w:r>
        <w:rPr>
          <w:rFonts w:ascii="Arial" w:eastAsia="Times New Roman" w:hAnsi="Arial" w:cs="Arial"/>
          <w:color w:val="222222"/>
          <w:kern w:val="0"/>
          <w14:ligatures w14:val="none"/>
        </w:rPr>
        <w:t xml:space="preserve">persuaded the Governor and legislature to extend the state-run </w:t>
      </w:r>
      <w:r w:rsidR="009D676C">
        <w:rPr>
          <w:rFonts w:ascii="Arial" w:eastAsia="Times New Roman" w:hAnsi="Arial" w:cs="Arial"/>
          <w:color w:val="222222"/>
          <w:kern w:val="0"/>
          <w14:ligatures w14:val="none"/>
        </w:rPr>
        <w:t xml:space="preserve">emergency shelter </w:t>
      </w:r>
      <w:r>
        <w:rPr>
          <w:rFonts w:ascii="Arial" w:eastAsia="Times New Roman" w:hAnsi="Arial" w:cs="Arial"/>
          <w:color w:val="222222"/>
          <w:kern w:val="0"/>
          <w14:ligatures w14:val="none"/>
        </w:rPr>
        <w:t>motel program</w:t>
      </w:r>
      <w:r w:rsidR="0039511B">
        <w:rPr>
          <w:rFonts w:ascii="Arial" w:eastAsia="Times New Roman" w:hAnsi="Arial" w:cs="Arial"/>
          <w:color w:val="222222"/>
          <w:kern w:val="0"/>
          <w14:ligatures w14:val="none"/>
        </w:rPr>
        <w:t xml:space="preserve"> in June, saving some</w:t>
      </w:r>
      <w:r>
        <w:rPr>
          <w:rFonts w:ascii="Arial" w:eastAsia="Times New Roman" w:hAnsi="Arial" w:cs="Arial"/>
          <w:color w:val="222222"/>
          <w:kern w:val="0"/>
          <w14:ligatures w14:val="none"/>
        </w:rPr>
        <w:t xml:space="preserve"> 2,000 Vermonters </w:t>
      </w:r>
      <w:r w:rsidR="0039511B">
        <w:rPr>
          <w:rFonts w:ascii="Arial" w:eastAsia="Times New Roman" w:hAnsi="Arial" w:cs="Arial"/>
          <w:color w:val="222222"/>
          <w:kern w:val="0"/>
          <w14:ligatures w14:val="none"/>
        </w:rPr>
        <w:t>from</w:t>
      </w:r>
      <w:r>
        <w:rPr>
          <w:rFonts w:ascii="Arial" w:eastAsia="Times New Roman" w:hAnsi="Arial" w:cs="Arial"/>
          <w:color w:val="222222"/>
          <w:kern w:val="0"/>
          <w14:ligatures w14:val="none"/>
        </w:rPr>
        <w:t xml:space="preserve"> eviction</w:t>
      </w:r>
      <w:r w:rsidR="00A5753E">
        <w:rPr>
          <w:rFonts w:ascii="Arial" w:eastAsia="Times New Roman" w:hAnsi="Arial" w:cs="Arial"/>
          <w:color w:val="222222"/>
          <w:kern w:val="0"/>
          <w14:ligatures w14:val="none"/>
        </w:rPr>
        <w:t>.</w:t>
      </w:r>
    </w:p>
    <w:p w14:paraId="2E226917" w14:textId="3E31EB7C" w:rsidR="00656E66" w:rsidRPr="00374B2B" w:rsidRDefault="00B722E4" w:rsidP="002E075B">
      <w:pPr>
        <w:pStyle w:val="ListParagraph"/>
        <w:numPr>
          <w:ilvl w:val="0"/>
          <w:numId w:val="1"/>
        </w:numPr>
        <w:shd w:val="clear" w:color="auto" w:fill="FFFFFF"/>
        <w:rPr>
          <w:rFonts w:ascii="Arial" w:eastAsia="Times New Roman" w:hAnsi="Arial" w:cs="Arial"/>
          <w:b/>
          <w:bCs/>
          <w:color w:val="222222"/>
          <w:kern w:val="0"/>
          <w14:ligatures w14:val="none"/>
        </w:rPr>
      </w:pPr>
      <w:r>
        <w:rPr>
          <w:rFonts w:ascii="Arial" w:eastAsia="Times New Roman" w:hAnsi="Arial" w:cs="Arial"/>
          <w:color w:val="222222"/>
          <w:kern w:val="0"/>
          <w14:ligatures w14:val="none"/>
        </w:rPr>
        <w:t>advocating</w:t>
      </w:r>
      <w:r w:rsidR="00656E66">
        <w:rPr>
          <w:rFonts w:ascii="Arial" w:eastAsia="Times New Roman" w:hAnsi="Arial" w:cs="Arial"/>
          <w:color w:val="222222"/>
          <w:kern w:val="0"/>
          <w14:ligatures w14:val="none"/>
        </w:rPr>
        <w:t xml:space="preserve"> strongly for services, shelter space, </w:t>
      </w:r>
      <w:r w:rsidR="00870C5A">
        <w:rPr>
          <w:rFonts w:ascii="Arial" w:eastAsia="Times New Roman" w:hAnsi="Arial" w:cs="Arial"/>
          <w:color w:val="222222"/>
          <w:kern w:val="0"/>
          <w14:ligatures w14:val="none"/>
        </w:rPr>
        <w:t>and rental subsidies for another 800 people who were evicted from the emergency program</w:t>
      </w:r>
      <w:r w:rsidR="00A5753E">
        <w:rPr>
          <w:rFonts w:ascii="Arial" w:eastAsia="Times New Roman" w:hAnsi="Arial" w:cs="Arial"/>
          <w:color w:val="222222"/>
          <w:kern w:val="0"/>
          <w14:ligatures w14:val="none"/>
        </w:rPr>
        <w:t>.</w:t>
      </w:r>
    </w:p>
    <w:p w14:paraId="78EC306D" w14:textId="1C23D502" w:rsidR="00374B2B" w:rsidRPr="00256AF6" w:rsidRDefault="00374B2B" w:rsidP="002E075B">
      <w:pPr>
        <w:pStyle w:val="ListParagraph"/>
        <w:numPr>
          <w:ilvl w:val="0"/>
          <w:numId w:val="1"/>
        </w:numPr>
        <w:shd w:val="clear" w:color="auto" w:fill="FFFFFF"/>
        <w:rPr>
          <w:rFonts w:ascii="Arial" w:eastAsia="Times New Roman" w:hAnsi="Arial" w:cs="Arial"/>
          <w:b/>
          <w:bCs/>
          <w:color w:val="222222"/>
          <w:kern w:val="0"/>
          <w14:ligatures w14:val="none"/>
        </w:rPr>
      </w:pPr>
      <w:r>
        <w:rPr>
          <w:rFonts w:ascii="Arial" w:eastAsia="Times New Roman" w:hAnsi="Arial" w:cs="Arial"/>
          <w:color w:val="222222"/>
          <w:kern w:val="0"/>
          <w14:ligatures w14:val="none"/>
        </w:rPr>
        <w:t xml:space="preserve">organizing </w:t>
      </w:r>
      <w:r w:rsidR="00FE533E">
        <w:rPr>
          <w:rFonts w:ascii="Arial" w:eastAsia="Times New Roman" w:hAnsi="Arial" w:cs="Arial"/>
          <w:color w:val="222222"/>
          <w:kern w:val="0"/>
          <w14:ligatures w14:val="none"/>
        </w:rPr>
        <w:t xml:space="preserve">Burlington </w:t>
      </w:r>
      <w:r>
        <w:rPr>
          <w:rFonts w:ascii="Arial" w:eastAsia="Times New Roman" w:hAnsi="Arial" w:cs="Arial"/>
          <w:color w:val="222222"/>
          <w:kern w:val="0"/>
          <w14:ligatures w14:val="none"/>
        </w:rPr>
        <w:t>clergy and lay leaders</w:t>
      </w:r>
      <w:r w:rsidR="00FE533E">
        <w:rPr>
          <w:rFonts w:ascii="Arial" w:eastAsia="Times New Roman" w:hAnsi="Arial" w:cs="Arial"/>
          <w:color w:val="222222"/>
          <w:kern w:val="0"/>
          <w14:ligatures w14:val="none"/>
        </w:rPr>
        <w:t xml:space="preserve"> </w:t>
      </w:r>
      <w:r>
        <w:rPr>
          <w:rFonts w:ascii="Arial" w:eastAsia="Times New Roman" w:hAnsi="Arial" w:cs="Arial"/>
          <w:color w:val="222222"/>
          <w:kern w:val="0"/>
          <w14:ligatures w14:val="none"/>
        </w:rPr>
        <w:t xml:space="preserve">to press the state to better coordinate with the city to handle the 250 </w:t>
      </w:r>
      <w:r w:rsidR="00B722E4">
        <w:rPr>
          <w:rFonts w:ascii="Arial" w:eastAsia="Times New Roman" w:hAnsi="Arial" w:cs="Arial"/>
          <w:color w:val="222222"/>
          <w:kern w:val="0"/>
          <w14:ligatures w14:val="none"/>
        </w:rPr>
        <w:t xml:space="preserve">additional </w:t>
      </w:r>
      <w:r>
        <w:rPr>
          <w:rFonts w:ascii="Arial" w:eastAsia="Times New Roman" w:hAnsi="Arial" w:cs="Arial"/>
          <w:color w:val="222222"/>
          <w:kern w:val="0"/>
          <w14:ligatures w14:val="none"/>
        </w:rPr>
        <w:t>unhoused people on the streets</w:t>
      </w:r>
      <w:r w:rsidR="00A5753E">
        <w:rPr>
          <w:rFonts w:ascii="Arial" w:eastAsia="Times New Roman" w:hAnsi="Arial" w:cs="Arial"/>
          <w:color w:val="222222"/>
          <w:kern w:val="0"/>
          <w14:ligatures w14:val="none"/>
        </w:rPr>
        <w:t>.</w:t>
      </w:r>
    </w:p>
    <w:p w14:paraId="55DE93FD" w14:textId="25AF62DA" w:rsidR="00256AF6" w:rsidRPr="00CE4CF3" w:rsidRDefault="00256AF6" w:rsidP="002E075B">
      <w:pPr>
        <w:pStyle w:val="ListParagraph"/>
        <w:numPr>
          <w:ilvl w:val="0"/>
          <w:numId w:val="1"/>
        </w:numPr>
        <w:shd w:val="clear" w:color="auto" w:fill="FFFFFF"/>
        <w:rPr>
          <w:rFonts w:ascii="Arial" w:eastAsia="Times New Roman" w:hAnsi="Arial" w:cs="Arial"/>
          <w:b/>
          <w:bCs/>
          <w:color w:val="222222"/>
          <w:kern w:val="0"/>
          <w14:ligatures w14:val="none"/>
        </w:rPr>
      </w:pPr>
      <w:r>
        <w:rPr>
          <w:rFonts w:ascii="Arial" w:eastAsia="Times New Roman" w:hAnsi="Arial" w:cs="Arial"/>
          <w:color w:val="222222"/>
          <w:kern w:val="0"/>
          <w14:ligatures w14:val="none"/>
        </w:rPr>
        <w:t>organizing Central Vermont leaders to address the even greater demands on existing housing now that flooding has severely damaged 12% of that region’s units</w:t>
      </w:r>
      <w:r w:rsidR="00A5753E">
        <w:rPr>
          <w:rFonts w:ascii="Arial" w:eastAsia="Times New Roman" w:hAnsi="Arial" w:cs="Arial"/>
          <w:color w:val="222222"/>
          <w:kern w:val="0"/>
          <w14:ligatures w14:val="none"/>
        </w:rPr>
        <w:t>.</w:t>
      </w:r>
    </w:p>
    <w:p w14:paraId="38B159B9" w14:textId="783C64FE" w:rsidR="006C118E" w:rsidRPr="00885458" w:rsidRDefault="00CE4CF3" w:rsidP="00F21B40">
      <w:pPr>
        <w:pStyle w:val="ListParagraph"/>
        <w:numPr>
          <w:ilvl w:val="0"/>
          <w:numId w:val="1"/>
        </w:numPr>
        <w:shd w:val="clear" w:color="auto" w:fill="FFFFFF"/>
        <w:rPr>
          <w:rFonts w:ascii="Arial" w:eastAsia="Times New Roman" w:hAnsi="Arial" w:cs="Arial"/>
          <w:b/>
          <w:bCs/>
          <w:color w:val="222222"/>
          <w:kern w:val="0"/>
          <w14:ligatures w14:val="none"/>
        </w:rPr>
      </w:pPr>
      <w:r w:rsidRPr="00885458">
        <w:rPr>
          <w:rFonts w:ascii="Arial" w:eastAsia="Times New Roman" w:hAnsi="Arial" w:cs="Arial"/>
          <w:color w:val="222222"/>
          <w:kern w:val="0"/>
          <w14:ligatures w14:val="none"/>
        </w:rPr>
        <w:t>sent a sign-on letter to the Governor and held a press conference to urge a response</w:t>
      </w:r>
      <w:r w:rsidR="003414E0" w:rsidRPr="00885458">
        <w:rPr>
          <w:rFonts w:ascii="Arial" w:eastAsia="Times New Roman" w:hAnsi="Arial" w:cs="Arial"/>
          <w:color w:val="222222"/>
          <w:kern w:val="0"/>
          <w14:ligatures w14:val="none"/>
        </w:rPr>
        <w:t xml:space="preserve">, which received </w:t>
      </w:r>
      <w:r w:rsidR="005515D5" w:rsidRPr="00885458">
        <w:rPr>
          <w:rFonts w:ascii="Arial" w:eastAsia="Times New Roman" w:hAnsi="Arial" w:cs="Arial"/>
          <w:color w:val="222222"/>
          <w:kern w:val="0"/>
          <w14:ligatures w14:val="none"/>
        </w:rPr>
        <w:t xml:space="preserve">coverage by </w:t>
      </w:r>
      <w:hyperlink r:id="rId5" w:history="1">
        <w:r w:rsidR="005515D5" w:rsidRPr="00885458">
          <w:rPr>
            <w:rStyle w:val="Hyperlink"/>
            <w:rFonts w:ascii="Arial" w:eastAsia="Times New Roman" w:hAnsi="Arial" w:cs="Arial"/>
            <w:kern w:val="0"/>
            <w14:ligatures w14:val="none"/>
          </w:rPr>
          <w:t>WCAX</w:t>
        </w:r>
      </w:hyperlink>
      <w:r w:rsidR="00885458">
        <w:rPr>
          <w:rFonts w:ascii="Arial" w:eastAsia="Times New Roman" w:hAnsi="Arial" w:cs="Arial"/>
          <w:color w:val="222222"/>
          <w:kern w:val="0"/>
          <w14:ligatures w14:val="none"/>
        </w:rPr>
        <w:t xml:space="preserve">, </w:t>
      </w:r>
      <w:hyperlink r:id="rId6" w:history="1">
        <w:r w:rsidR="00885458" w:rsidRPr="00885458">
          <w:rPr>
            <w:rStyle w:val="Hyperlink"/>
            <w:rFonts w:ascii="Arial" w:eastAsia="Times New Roman" w:hAnsi="Arial" w:cs="Arial"/>
            <w:kern w:val="0"/>
            <w14:ligatures w14:val="none"/>
          </w:rPr>
          <w:t>WPTZ</w:t>
        </w:r>
      </w:hyperlink>
      <w:r w:rsidR="00885458">
        <w:rPr>
          <w:rFonts w:ascii="Arial" w:eastAsia="Times New Roman" w:hAnsi="Arial" w:cs="Arial"/>
          <w:color w:val="222222"/>
          <w:kern w:val="0"/>
          <w14:ligatures w14:val="none"/>
        </w:rPr>
        <w:t xml:space="preserve">, and </w:t>
      </w:r>
      <w:hyperlink r:id="rId7" w:history="1">
        <w:r w:rsidR="00885458" w:rsidRPr="002A0203">
          <w:rPr>
            <w:rStyle w:val="Hyperlink"/>
            <w:rFonts w:ascii="Arial" w:eastAsia="Times New Roman" w:hAnsi="Arial" w:cs="Arial"/>
            <w:kern w:val="0"/>
            <w14:ligatures w14:val="none"/>
          </w:rPr>
          <w:t>VT Digger</w:t>
        </w:r>
      </w:hyperlink>
      <w:r w:rsidR="00885458">
        <w:rPr>
          <w:rFonts w:ascii="Arial" w:eastAsia="Times New Roman" w:hAnsi="Arial" w:cs="Arial"/>
          <w:color w:val="222222"/>
          <w:kern w:val="0"/>
          <w14:ligatures w14:val="none"/>
        </w:rPr>
        <w:t xml:space="preserve">. </w:t>
      </w:r>
    </w:p>
    <w:p w14:paraId="1A4FCDB7" w14:textId="77777777" w:rsidR="00885458" w:rsidRPr="00885458" w:rsidRDefault="00885458" w:rsidP="00885458">
      <w:pPr>
        <w:shd w:val="clear" w:color="auto" w:fill="FFFFFF"/>
        <w:rPr>
          <w:rFonts w:ascii="Arial" w:eastAsia="Times New Roman" w:hAnsi="Arial" w:cs="Arial"/>
          <w:b/>
          <w:bCs/>
          <w:color w:val="222222"/>
          <w:kern w:val="0"/>
          <w14:ligatures w14:val="none"/>
        </w:rPr>
      </w:pPr>
    </w:p>
    <w:p w14:paraId="28FFDCDE" w14:textId="77777777" w:rsidR="002A0203" w:rsidRDefault="00675A96" w:rsidP="00675A96">
      <w:pPr>
        <w:shd w:val="clear" w:color="auto" w:fill="FFFFFF"/>
        <w:rPr>
          <w:rFonts w:ascii="Arial" w:eastAsia="Times New Roman" w:hAnsi="Arial" w:cs="Arial"/>
          <w:b/>
          <w:bCs/>
          <w:color w:val="222222"/>
          <w:kern w:val="0"/>
          <w14:ligatures w14:val="none"/>
        </w:rPr>
      </w:pPr>
      <w:r w:rsidRPr="00DD3CE9">
        <w:rPr>
          <w:rFonts w:ascii="Arial" w:eastAsia="Times New Roman" w:hAnsi="Arial" w:cs="Arial"/>
          <w:b/>
          <w:bCs/>
          <w:color w:val="222222"/>
          <w:kern w:val="0"/>
          <w14:ligatures w14:val="none"/>
        </w:rPr>
        <w:t>Corrections Reform </w:t>
      </w:r>
    </w:p>
    <w:p w14:paraId="48319AD8" w14:textId="547016B7" w:rsidR="00C621FA" w:rsidRPr="00C621FA" w:rsidRDefault="00D4291B" w:rsidP="00C621FA">
      <w:pPr>
        <w:pStyle w:val="ListParagraph"/>
        <w:numPr>
          <w:ilvl w:val="0"/>
          <w:numId w:val="2"/>
        </w:numPr>
        <w:shd w:val="clear" w:color="auto" w:fill="FFFFFF"/>
        <w:rPr>
          <w:rFonts w:ascii="Arial" w:eastAsia="Times New Roman" w:hAnsi="Arial" w:cs="Arial"/>
          <w:b/>
          <w:bCs/>
          <w:color w:val="222222"/>
          <w:kern w:val="0"/>
          <w14:ligatures w14:val="none"/>
        </w:rPr>
      </w:pPr>
      <w:proofErr w:type="gramStart"/>
      <w:r>
        <w:rPr>
          <w:rFonts w:ascii="Arial" w:eastAsia="Times New Roman" w:hAnsi="Arial" w:cs="Arial"/>
          <w:color w:val="222222"/>
          <w:kern w:val="0"/>
          <w14:ligatures w14:val="none"/>
        </w:rPr>
        <w:t>after</w:t>
      </w:r>
      <w:proofErr w:type="gramEnd"/>
      <w:r>
        <w:rPr>
          <w:rFonts w:ascii="Arial" w:eastAsia="Times New Roman" w:hAnsi="Arial" w:cs="Arial"/>
          <w:color w:val="222222"/>
          <w:kern w:val="0"/>
          <w14:ligatures w14:val="none"/>
        </w:rPr>
        <w:t xml:space="preserve"> extensive research, decided to join the Decriminalize Vermont Coalition, supporting a harm reduction approach to drug use</w:t>
      </w:r>
      <w:r w:rsidR="00A5753E">
        <w:rPr>
          <w:rFonts w:ascii="Arial" w:eastAsia="Times New Roman" w:hAnsi="Arial" w:cs="Arial"/>
          <w:color w:val="222222"/>
          <w:kern w:val="0"/>
          <w14:ligatures w14:val="none"/>
        </w:rPr>
        <w:t>.</w:t>
      </w:r>
    </w:p>
    <w:p w14:paraId="403CCAB3" w14:textId="68850E2C" w:rsidR="00C621FA" w:rsidRPr="00E67194" w:rsidRDefault="00D4291B" w:rsidP="00C621FA">
      <w:pPr>
        <w:pStyle w:val="ListParagraph"/>
        <w:numPr>
          <w:ilvl w:val="0"/>
          <w:numId w:val="2"/>
        </w:numPr>
        <w:shd w:val="clear" w:color="auto" w:fill="FFFFFF"/>
        <w:rPr>
          <w:rFonts w:ascii="Arial" w:eastAsia="Times New Roman" w:hAnsi="Arial" w:cs="Arial"/>
          <w:b/>
          <w:bCs/>
          <w:color w:val="222222"/>
          <w:kern w:val="0"/>
          <w14:ligatures w14:val="none"/>
        </w:rPr>
      </w:pPr>
      <w:r w:rsidRPr="00C621FA">
        <w:rPr>
          <w:rFonts w:ascii="Arial" w:eastAsia="Times New Roman" w:hAnsi="Arial" w:cs="Arial"/>
          <w:color w:val="222222"/>
          <w:kern w:val="0"/>
          <w14:ligatures w14:val="none"/>
        </w:rPr>
        <w:t xml:space="preserve">helped get </w:t>
      </w:r>
      <w:r w:rsidR="005C0D71" w:rsidRPr="00C621FA">
        <w:rPr>
          <w:rFonts w:ascii="Arial" w:eastAsia="Times New Roman" w:hAnsi="Arial" w:cs="Arial"/>
          <w:color w:val="222222"/>
          <w:kern w:val="0"/>
          <w14:ligatures w14:val="none"/>
        </w:rPr>
        <w:t>H</w:t>
      </w:r>
      <w:r w:rsidR="00C621FA" w:rsidRPr="00C621FA">
        <w:rPr>
          <w:rFonts w:ascii="Arial" w:eastAsia="Times New Roman" w:hAnsi="Arial" w:cs="Arial"/>
          <w:color w:val="222222"/>
          <w:kern w:val="0"/>
          <w14:ligatures w14:val="none"/>
        </w:rPr>
        <w:t>222 passed this April, which authorize</w:t>
      </w:r>
      <w:r w:rsidR="002D7208">
        <w:rPr>
          <w:rFonts w:ascii="Arial" w:eastAsia="Times New Roman" w:hAnsi="Arial" w:cs="Arial"/>
          <w:color w:val="222222"/>
          <w:kern w:val="0"/>
          <w14:ligatures w14:val="none"/>
        </w:rPr>
        <w:t>s</w:t>
      </w:r>
      <w:r w:rsidR="00C621FA" w:rsidRPr="00C621FA">
        <w:rPr>
          <w:rFonts w:ascii="Arial" w:eastAsia="Times New Roman" w:hAnsi="Arial" w:cs="Arial"/>
          <w:color w:val="222222"/>
          <w:kern w:val="0"/>
          <w14:ligatures w14:val="none"/>
        </w:rPr>
        <w:t xml:space="preserve"> drug checking services, permanently decriminalize</w:t>
      </w:r>
      <w:r w:rsidR="002D7208">
        <w:rPr>
          <w:rFonts w:ascii="Arial" w:eastAsia="Times New Roman" w:hAnsi="Arial" w:cs="Arial"/>
          <w:color w:val="222222"/>
          <w:kern w:val="0"/>
          <w14:ligatures w14:val="none"/>
        </w:rPr>
        <w:t>s</w:t>
      </w:r>
      <w:r w:rsidR="00C621FA" w:rsidRPr="00C621FA">
        <w:rPr>
          <w:rFonts w:ascii="Arial" w:eastAsia="Times New Roman" w:hAnsi="Arial" w:cs="Arial"/>
          <w:color w:val="222222"/>
          <w:kern w:val="0"/>
          <w14:ligatures w14:val="none"/>
        </w:rPr>
        <w:t xml:space="preserve"> possession of buprenorphine, expand</w:t>
      </w:r>
      <w:r w:rsidR="002D7208">
        <w:rPr>
          <w:rFonts w:ascii="Arial" w:eastAsia="Times New Roman" w:hAnsi="Arial" w:cs="Arial"/>
          <w:color w:val="222222"/>
          <w:kern w:val="0"/>
          <w14:ligatures w14:val="none"/>
        </w:rPr>
        <w:t>s</w:t>
      </w:r>
      <w:r w:rsidR="00C621FA" w:rsidRPr="00C621FA">
        <w:rPr>
          <w:rFonts w:ascii="Arial" w:eastAsia="Times New Roman" w:hAnsi="Arial" w:cs="Arial"/>
          <w:color w:val="222222"/>
          <w:kern w:val="0"/>
          <w14:ligatures w14:val="none"/>
        </w:rPr>
        <w:t xml:space="preserve"> access to the opioid overdose-reversal drug naloxone</w:t>
      </w:r>
      <w:r w:rsidR="002D7208">
        <w:rPr>
          <w:rFonts w:ascii="Arial" w:eastAsia="Times New Roman" w:hAnsi="Arial" w:cs="Arial"/>
          <w:color w:val="222222"/>
          <w:kern w:val="0"/>
          <w14:ligatures w14:val="none"/>
        </w:rPr>
        <w:t>,</w:t>
      </w:r>
      <w:r w:rsidR="00C621FA" w:rsidRPr="00C621FA">
        <w:rPr>
          <w:rFonts w:ascii="Arial" w:eastAsia="Times New Roman" w:hAnsi="Arial" w:cs="Arial"/>
          <w:color w:val="222222"/>
          <w:kern w:val="0"/>
          <w14:ligatures w14:val="none"/>
        </w:rPr>
        <w:t xml:space="preserve"> and provide</w:t>
      </w:r>
      <w:r w:rsidR="002D7208">
        <w:rPr>
          <w:rFonts w:ascii="Arial" w:eastAsia="Times New Roman" w:hAnsi="Arial" w:cs="Arial"/>
          <w:color w:val="222222"/>
          <w:kern w:val="0"/>
          <w14:ligatures w14:val="none"/>
        </w:rPr>
        <w:t>s</w:t>
      </w:r>
      <w:r w:rsidR="00C621FA" w:rsidRPr="00C621FA">
        <w:rPr>
          <w:rFonts w:ascii="Arial" w:eastAsia="Times New Roman" w:hAnsi="Arial" w:cs="Arial"/>
          <w:color w:val="222222"/>
          <w:kern w:val="0"/>
          <w14:ligatures w14:val="none"/>
        </w:rPr>
        <w:t xml:space="preserve"> additional funding for syringe services programs throughout the state.</w:t>
      </w:r>
    </w:p>
    <w:p w14:paraId="603018D2" w14:textId="7FEA9AE9" w:rsidR="00E67194" w:rsidRPr="00C621FA" w:rsidRDefault="00D31D64" w:rsidP="00C621FA">
      <w:pPr>
        <w:pStyle w:val="ListParagraph"/>
        <w:numPr>
          <w:ilvl w:val="0"/>
          <w:numId w:val="2"/>
        </w:numPr>
        <w:shd w:val="clear" w:color="auto" w:fill="FFFFFF"/>
        <w:rPr>
          <w:rFonts w:ascii="Arial" w:eastAsia="Times New Roman" w:hAnsi="Arial" w:cs="Arial"/>
          <w:b/>
          <w:bCs/>
          <w:color w:val="222222"/>
          <w:kern w:val="0"/>
          <w14:ligatures w14:val="none"/>
        </w:rPr>
      </w:pPr>
      <w:r>
        <w:rPr>
          <w:rFonts w:ascii="Arial" w:eastAsia="Times New Roman" w:hAnsi="Arial" w:cs="Arial"/>
          <w:color w:val="222222"/>
          <w:kern w:val="0"/>
          <w14:ligatures w14:val="none"/>
        </w:rPr>
        <w:t>supporting a bill to establish</w:t>
      </w:r>
      <w:r w:rsidR="00E67194">
        <w:rPr>
          <w:rFonts w:ascii="Arial" w:eastAsia="Times New Roman" w:hAnsi="Arial" w:cs="Arial"/>
          <w:color w:val="222222"/>
          <w:kern w:val="0"/>
          <w14:ligatures w14:val="none"/>
        </w:rPr>
        <w:t xml:space="preserve"> at least</w:t>
      </w:r>
      <w:r w:rsidR="006E1EA7">
        <w:rPr>
          <w:rFonts w:ascii="Arial" w:eastAsia="Times New Roman" w:hAnsi="Arial" w:cs="Arial"/>
          <w:color w:val="222222"/>
          <w:kern w:val="0"/>
          <w14:ligatures w14:val="none"/>
        </w:rPr>
        <w:t xml:space="preserve"> two</w:t>
      </w:r>
      <w:r w:rsidR="00E67194">
        <w:rPr>
          <w:rFonts w:ascii="Arial" w:eastAsia="Times New Roman" w:hAnsi="Arial" w:cs="Arial"/>
          <w:color w:val="222222"/>
          <w:kern w:val="0"/>
          <w14:ligatures w14:val="none"/>
        </w:rPr>
        <w:t xml:space="preserve"> Overdose Prevention Centers</w:t>
      </w:r>
      <w:r w:rsidR="006E1EA7">
        <w:rPr>
          <w:rFonts w:ascii="Arial" w:eastAsia="Times New Roman" w:hAnsi="Arial" w:cs="Arial"/>
          <w:color w:val="222222"/>
          <w:kern w:val="0"/>
          <w14:ligatures w14:val="none"/>
        </w:rPr>
        <w:t xml:space="preserve"> in the state to address rampant public drug use and the huge increase in deaths by overdose.</w:t>
      </w:r>
    </w:p>
    <w:p w14:paraId="799D4201" w14:textId="13143A07" w:rsidR="00D4291B" w:rsidRPr="00C621FA" w:rsidRDefault="00044AAF" w:rsidP="00C621FA">
      <w:pPr>
        <w:pStyle w:val="ListParagraph"/>
        <w:numPr>
          <w:ilvl w:val="0"/>
          <w:numId w:val="2"/>
        </w:numPr>
        <w:shd w:val="clear" w:color="auto" w:fill="FFFFFF"/>
        <w:rPr>
          <w:rFonts w:ascii="Arial" w:eastAsia="Times New Roman" w:hAnsi="Arial" w:cs="Arial"/>
          <w:b/>
          <w:bCs/>
          <w:color w:val="222222"/>
          <w:kern w:val="0"/>
          <w14:ligatures w14:val="none"/>
        </w:rPr>
      </w:pPr>
      <w:r>
        <w:rPr>
          <w:rFonts w:ascii="Arial" w:eastAsia="Times New Roman" w:hAnsi="Arial" w:cs="Arial"/>
          <w:color w:val="222222"/>
          <w:kern w:val="0"/>
          <w14:ligatures w14:val="none"/>
        </w:rPr>
        <w:t>supporting Second Look legislation to provide the possibility of parole, with a judge’s approval, for those serving long prison terms and those sentenced previously to life without parole.</w:t>
      </w:r>
    </w:p>
    <w:p w14:paraId="02B7175B" w14:textId="77777777" w:rsidR="00675A96" w:rsidRPr="00DD3CE9" w:rsidRDefault="00675A96" w:rsidP="00675A96">
      <w:pPr>
        <w:shd w:val="clear" w:color="auto" w:fill="FFFFFF"/>
        <w:rPr>
          <w:rFonts w:ascii="Arial" w:eastAsia="Times New Roman" w:hAnsi="Arial" w:cs="Arial"/>
          <w:color w:val="222222"/>
          <w:kern w:val="0"/>
          <w14:ligatures w14:val="none"/>
        </w:rPr>
      </w:pPr>
    </w:p>
    <w:p w14:paraId="5D392C58" w14:textId="77777777" w:rsidR="00351E24" w:rsidRDefault="00675A96" w:rsidP="006C118E">
      <w:pPr>
        <w:shd w:val="clear" w:color="auto" w:fill="FFFFFF"/>
        <w:rPr>
          <w:rFonts w:ascii="Arial" w:eastAsia="Times New Roman" w:hAnsi="Arial" w:cs="Arial"/>
          <w:b/>
          <w:bCs/>
          <w:color w:val="222222"/>
          <w:kern w:val="0"/>
          <w14:ligatures w14:val="none"/>
        </w:rPr>
      </w:pPr>
      <w:r w:rsidRPr="00DD3CE9">
        <w:rPr>
          <w:rFonts w:ascii="Arial" w:eastAsia="Times New Roman" w:hAnsi="Arial" w:cs="Arial"/>
          <w:b/>
          <w:bCs/>
          <w:color w:val="222222"/>
          <w:kern w:val="0"/>
          <w14:ligatures w14:val="none"/>
        </w:rPr>
        <w:t>Racial Justice/Economic Opportunities</w:t>
      </w:r>
    </w:p>
    <w:p w14:paraId="096DEC61" w14:textId="77777777" w:rsidR="005877CE" w:rsidRPr="005877CE" w:rsidRDefault="006C118E" w:rsidP="005877CE">
      <w:pPr>
        <w:pStyle w:val="ListParagraph"/>
        <w:numPr>
          <w:ilvl w:val="0"/>
          <w:numId w:val="3"/>
        </w:numPr>
        <w:shd w:val="clear" w:color="auto" w:fill="FFFFFF"/>
        <w:rPr>
          <w:rFonts w:ascii="Arial" w:eastAsia="Times New Roman" w:hAnsi="Arial" w:cs="Arial"/>
          <w:color w:val="222222"/>
          <w:kern w:val="0"/>
          <w14:ligatures w14:val="none"/>
        </w:rPr>
      </w:pPr>
      <w:r w:rsidRPr="005877CE">
        <w:rPr>
          <w:rFonts w:ascii="Arial" w:eastAsia="Times New Roman" w:hAnsi="Arial" w:cs="Arial"/>
          <w:color w:val="222222"/>
          <w:kern w:val="0"/>
          <w14:ligatures w14:val="none"/>
        </w:rPr>
        <w:t>partnering with the group that developed the Declaration of Inclusion, to convince every municipality in Vermont to adopt a statement to welcome everyone regardless of race, religion, age, disability, gender expression, etc.</w:t>
      </w:r>
      <w:r w:rsidR="0031003C" w:rsidRPr="005877CE">
        <w:rPr>
          <w:rFonts w:ascii="Arial" w:eastAsia="Times New Roman" w:hAnsi="Arial" w:cs="Arial"/>
          <w:color w:val="222222"/>
          <w:kern w:val="0"/>
          <w14:ligatures w14:val="none"/>
        </w:rPr>
        <w:t xml:space="preserve"> </w:t>
      </w:r>
    </w:p>
    <w:p w14:paraId="522D1236" w14:textId="32796017" w:rsidR="00675A96" w:rsidRDefault="005877CE" w:rsidP="005877CE">
      <w:pPr>
        <w:pStyle w:val="ListParagraph"/>
        <w:numPr>
          <w:ilvl w:val="0"/>
          <w:numId w:val="3"/>
        </w:numPr>
        <w:shd w:val="clear" w:color="auto" w:fill="FFFFFF"/>
        <w:rPr>
          <w:rFonts w:ascii="Arial" w:eastAsia="Times New Roman" w:hAnsi="Arial" w:cs="Arial"/>
          <w:color w:val="222222"/>
          <w:kern w:val="0"/>
          <w14:ligatures w14:val="none"/>
        </w:rPr>
      </w:pPr>
      <w:r>
        <w:rPr>
          <w:rFonts w:ascii="Arial" w:hAnsi="Arial" w:cs="Arial"/>
          <w:color w:val="222222"/>
          <w:shd w:val="clear" w:color="auto" w:fill="FFFFFF"/>
        </w:rPr>
        <w:t xml:space="preserve">working with the Office of Racial Equity and the Vermont League of Cities and Towns to </w:t>
      </w:r>
      <w:r w:rsidR="0031003C" w:rsidRPr="005877CE">
        <w:rPr>
          <w:rFonts w:ascii="Arial" w:hAnsi="Arial" w:cs="Arial"/>
          <w:color w:val="222222"/>
          <w:shd w:val="clear" w:color="auto" w:fill="FFFFFF"/>
        </w:rPr>
        <w:t>direct municipalities toward practical ways to show true inclusion in their policies and programs.</w:t>
      </w:r>
    </w:p>
    <w:p w14:paraId="4CD43075" w14:textId="0A17147B" w:rsidR="00344234" w:rsidRPr="005877CE" w:rsidRDefault="00344234" w:rsidP="005877CE">
      <w:pPr>
        <w:pStyle w:val="ListParagraph"/>
        <w:numPr>
          <w:ilvl w:val="0"/>
          <w:numId w:val="3"/>
        </w:numPr>
        <w:shd w:val="clear" w:color="auto" w:fill="FFFFFF"/>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participating in the Social Equity Caucus, a group of legislators and advocates who </w:t>
      </w:r>
      <w:r w:rsidR="00FE46B5">
        <w:rPr>
          <w:rFonts w:ascii="Arial" w:eastAsia="Times New Roman" w:hAnsi="Arial" w:cs="Arial"/>
          <w:color w:val="222222"/>
          <w:kern w:val="0"/>
          <w14:ligatures w14:val="none"/>
        </w:rPr>
        <w:t xml:space="preserve">draft and encourage legislation to further </w:t>
      </w:r>
      <w:r w:rsidR="00A035B0">
        <w:rPr>
          <w:rFonts w:ascii="Arial" w:eastAsia="Times New Roman" w:hAnsi="Arial" w:cs="Arial"/>
          <w:color w:val="222222"/>
          <w:kern w:val="0"/>
          <w14:ligatures w14:val="none"/>
        </w:rPr>
        <w:t>economic</w:t>
      </w:r>
      <w:r w:rsidR="00FE46B5">
        <w:rPr>
          <w:rFonts w:ascii="Arial" w:eastAsia="Times New Roman" w:hAnsi="Arial" w:cs="Arial"/>
          <w:color w:val="222222"/>
          <w:kern w:val="0"/>
          <w14:ligatures w14:val="none"/>
        </w:rPr>
        <w:t xml:space="preserve"> equity</w:t>
      </w:r>
      <w:r w:rsidR="00B45441">
        <w:rPr>
          <w:rFonts w:ascii="Arial" w:eastAsia="Times New Roman" w:hAnsi="Arial" w:cs="Arial"/>
          <w:color w:val="222222"/>
          <w:kern w:val="0"/>
          <w14:ligatures w14:val="none"/>
        </w:rPr>
        <w:t>.</w:t>
      </w:r>
      <w:r w:rsidR="00FE46B5">
        <w:rPr>
          <w:rFonts w:ascii="Arial" w:eastAsia="Times New Roman" w:hAnsi="Arial" w:cs="Arial"/>
          <w:color w:val="222222"/>
          <w:kern w:val="0"/>
          <w14:ligatures w14:val="none"/>
        </w:rPr>
        <w:t xml:space="preserve"> </w:t>
      </w:r>
    </w:p>
    <w:p w14:paraId="26208965" w14:textId="77777777" w:rsidR="00675A96" w:rsidRDefault="00675A96" w:rsidP="00675A96">
      <w:pPr>
        <w:shd w:val="clear" w:color="auto" w:fill="FFFFFF"/>
        <w:rPr>
          <w:rFonts w:ascii="Arial" w:eastAsia="Times New Roman" w:hAnsi="Arial" w:cs="Arial"/>
          <w:color w:val="222222"/>
          <w:kern w:val="0"/>
          <w14:ligatures w14:val="none"/>
        </w:rPr>
      </w:pPr>
    </w:p>
    <w:p w14:paraId="062BEC46" w14:textId="77777777" w:rsidR="00F9559E" w:rsidRDefault="00F9559E" w:rsidP="00675A96">
      <w:pPr>
        <w:shd w:val="clear" w:color="auto" w:fill="FFFFFF"/>
        <w:rPr>
          <w:rFonts w:ascii="Arial" w:eastAsia="Times New Roman" w:hAnsi="Arial" w:cs="Arial"/>
          <w:color w:val="222222"/>
          <w:kern w:val="0"/>
          <w14:ligatures w14:val="none"/>
        </w:rPr>
      </w:pPr>
    </w:p>
    <w:p w14:paraId="3C913C2C" w14:textId="77777777" w:rsidR="00F9559E" w:rsidRDefault="00F9559E" w:rsidP="00675A96">
      <w:pPr>
        <w:shd w:val="clear" w:color="auto" w:fill="FFFFFF"/>
        <w:rPr>
          <w:rFonts w:ascii="Arial" w:eastAsia="Times New Roman" w:hAnsi="Arial" w:cs="Arial"/>
          <w:color w:val="222222"/>
          <w:kern w:val="0"/>
          <w14:ligatures w14:val="none"/>
        </w:rPr>
      </w:pPr>
    </w:p>
    <w:p w14:paraId="5C515C1D" w14:textId="77777777" w:rsidR="00F9559E" w:rsidRPr="00DD3CE9" w:rsidRDefault="00F9559E" w:rsidP="00675A96">
      <w:pPr>
        <w:shd w:val="clear" w:color="auto" w:fill="FFFFFF"/>
        <w:rPr>
          <w:rFonts w:ascii="Arial" w:eastAsia="Times New Roman" w:hAnsi="Arial" w:cs="Arial"/>
          <w:color w:val="222222"/>
          <w:kern w:val="0"/>
          <w14:ligatures w14:val="none"/>
        </w:rPr>
      </w:pPr>
    </w:p>
    <w:p w14:paraId="02B4EB09" w14:textId="77777777" w:rsidR="0031046D" w:rsidRDefault="00675A96" w:rsidP="00675A96">
      <w:pPr>
        <w:shd w:val="clear" w:color="auto" w:fill="FFFFFF"/>
        <w:rPr>
          <w:rFonts w:ascii="Arial" w:eastAsia="Times New Roman" w:hAnsi="Arial" w:cs="Arial"/>
          <w:b/>
          <w:bCs/>
          <w:color w:val="222222"/>
          <w:kern w:val="0"/>
          <w14:ligatures w14:val="none"/>
        </w:rPr>
      </w:pPr>
      <w:r w:rsidRPr="00DD3CE9">
        <w:rPr>
          <w:rFonts w:ascii="Arial" w:eastAsia="Times New Roman" w:hAnsi="Arial" w:cs="Arial"/>
          <w:b/>
          <w:bCs/>
          <w:color w:val="222222"/>
          <w:kern w:val="0"/>
          <w14:ligatures w14:val="none"/>
        </w:rPr>
        <w:lastRenderedPageBreak/>
        <w:t>Racial Justice/Public Safety </w:t>
      </w:r>
    </w:p>
    <w:p w14:paraId="0822949D" w14:textId="3B059459" w:rsidR="009B04FE" w:rsidRPr="00FF7F4A" w:rsidRDefault="009B04FE" w:rsidP="009B04FE">
      <w:pPr>
        <w:pStyle w:val="ListParagraph"/>
        <w:numPr>
          <w:ilvl w:val="0"/>
          <w:numId w:val="4"/>
        </w:numPr>
        <w:shd w:val="clear" w:color="auto" w:fill="FFFFFF"/>
        <w:rPr>
          <w:rFonts w:ascii="Arial" w:eastAsia="Times New Roman" w:hAnsi="Arial" w:cs="Arial"/>
          <w:b/>
          <w:bCs/>
          <w:color w:val="222222"/>
          <w:kern w:val="0"/>
          <w14:ligatures w14:val="none"/>
        </w:rPr>
      </w:pPr>
      <w:r>
        <w:rPr>
          <w:rFonts w:ascii="Arial" w:eastAsia="Times New Roman" w:hAnsi="Arial" w:cs="Arial"/>
          <w:color w:val="222222"/>
          <w:kern w:val="0"/>
          <w14:ligatures w14:val="none"/>
        </w:rPr>
        <w:t xml:space="preserve">partnering with Health Culture Education Fund to </w:t>
      </w:r>
      <w:r w:rsidR="00F83D05">
        <w:rPr>
          <w:rFonts w:ascii="Arial" w:eastAsia="Times New Roman" w:hAnsi="Arial" w:cs="Arial"/>
          <w:color w:val="222222"/>
          <w:kern w:val="0"/>
          <w14:ligatures w14:val="none"/>
        </w:rPr>
        <w:t>initiate “Safer Together Solution Burlington</w:t>
      </w:r>
      <w:r w:rsidR="00271A33">
        <w:rPr>
          <w:rFonts w:ascii="Arial" w:eastAsia="Times New Roman" w:hAnsi="Arial" w:cs="Arial"/>
          <w:color w:val="222222"/>
          <w:kern w:val="0"/>
          <w14:ligatures w14:val="none"/>
        </w:rPr>
        <w:t xml:space="preserve">,” which canvassed residents and workers in the King Street Neighborhood to identify the most </w:t>
      </w:r>
      <w:r w:rsidR="00FF7F4A">
        <w:rPr>
          <w:rFonts w:ascii="Arial" w:eastAsia="Times New Roman" w:hAnsi="Arial" w:cs="Arial"/>
          <w:color w:val="222222"/>
          <w:kern w:val="0"/>
          <w14:ligatures w14:val="none"/>
        </w:rPr>
        <w:t>pressing concern around crime in the area.</w:t>
      </w:r>
    </w:p>
    <w:p w14:paraId="392B0458" w14:textId="64E1FCD6" w:rsidR="00FF7F4A" w:rsidRPr="00327A74" w:rsidRDefault="00B50BFC" w:rsidP="009B04FE">
      <w:pPr>
        <w:pStyle w:val="ListParagraph"/>
        <w:numPr>
          <w:ilvl w:val="0"/>
          <w:numId w:val="4"/>
        </w:numPr>
        <w:shd w:val="clear" w:color="auto" w:fill="FFFFFF"/>
        <w:rPr>
          <w:rFonts w:ascii="Arial" w:eastAsia="Times New Roman" w:hAnsi="Arial" w:cs="Arial"/>
          <w:b/>
          <w:bCs/>
          <w:color w:val="222222"/>
          <w:kern w:val="0"/>
          <w14:ligatures w14:val="none"/>
        </w:rPr>
      </w:pPr>
      <w:proofErr w:type="gramStart"/>
      <w:r>
        <w:rPr>
          <w:rFonts w:ascii="Arial" w:eastAsia="Times New Roman" w:hAnsi="Arial" w:cs="Arial"/>
          <w:color w:val="222222"/>
          <w:kern w:val="0"/>
          <w14:ligatures w14:val="none"/>
        </w:rPr>
        <w:t>the</w:t>
      </w:r>
      <w:proofErr w:type="gramEnd"/>
      <w:r>
        <w:rPr>
          <w:rFonts w:ascii="Arial" w:eastAsia="Times New Roman" w:hAnsi="Arial" w:cs="Arial"/>
          <w:color w:val="222222"/>
          <w:kern w:val="0"/>
          <w14:ligatures w14:val="none"/>
        </w:rPr>
        <w:t xml:space="preserve"> next step is to</w:t>
      </w:r>
      <w:r w:rsidR="00FF7F4A">
        <w:rPr>
          <w:rFonts w:ascii="Arial" w:eastAsia="Times New Roman" w:hAnsi="Arial" w:cs="Arial"/>
          <w:color w:val="222222"/>
          <w:kern w:val="0"/>
          <w14:ligatures w14:val="none"/>
        </w:rPr>
        <w:t xml:space="preserve"> facilitate and train a Task Force of community members in the neighborhood to </w:t>
      </w:r>
      <w:r w:rsidR="00C14051">
        <w:rPr>
          <w:rFonts w:ascii="Arial" w:eastAsia="Times New Roman" w:hAnsi="Arial" w:cs="Arial"/>
          <w:color w:val="222222"/>
          <w:kern w:val="0"/>
          <w14:ligatures w14:val="none"/>
        </w:rPr>
        <w:t>find solutions for greater public safety, working within the community and with the police.</w:t>
      </w:r>
    </w:p>
    <w:p w14:paraId="66629625" w14:textId="32D3BD8E" w:rsidR="00327A74" w:rsidRPr="009B04FE" w:rsidRDefault="00327A74" w:rsidP="009B04FE">
      <w:pPr>
        <w:pStyle w:val="ListParagraph"/>
        <w:numPr>
          <w:ilvl w:val="0"/>
          <w:numId w:val="4"/>
        </w:numPr>
        <w:shd w:val="clear" w:color="auto" w:fill="FFFFFF"/>
        <w:rPr>
          <w:rFonts w:ascii="Arial" w:eastAsia="Times New Roman" w:hAnsi="Arial" w:cs="Arial"/>
          <w:b/>
          <w:bCs/>
          <w:color w:val="222222"/>
          <w:kern w:val="0"/>
          <w14:ligatures w14:val="none"/>
        </w:rPr>
      </w:pPr>
      <w:proofErr w:type="gramStart"/>
      <w:r>
        <w:rPr>
          <w:rFonts w:ascii="Arial" w:eastAsia="Times New Roman" w:hAnsi="Arial" w:cs="Arial"/>
          <w:color w:val="222222"/>
          <w:kern w:val="0"/>
          <w14:ligatures w14:val="none"/>
        </w:rPr>
        <w:t>a further</w:t>
      </w:r>
      <w:proofErr w:type="gramEnd"/>
      <w:r>
        <w:rPr>
          <w:rFonts w:ascii="Arial" w:eastAsia="Times New Roman" w:hAnsi="Arial" w:cs="Arial"/>
          <w:color w:val="222222"/>
          <w:kern w:val="0"/>
          <w14:ligatures w14:val="none"/>
        </w:rPr>
        <w:t xml:space="preserve"> next step is to replicate this model in other parts of Burlington and in other towns in Vermont.</w:t>
      </w:r>
    </w:p>
    <w:p w14:paraId="44EECC67" w14:textId="06FDFDFF" w:rsidR="00675A96" w:rsidRPr="00DD3CE9" w:rsidRDefault="006C118E" w:rsidP="006C118E">
      <w:pPr>
        <w:shd w:val="clear" w:color="auto" w:fill="FFFFFF"/>
        <w:tabs>
          <w:tab w:val="left" w:pos="3492"/>
        </w:tabs>
        <w:rPr>
          <w:rFonts w:ascii="Arial" w:eastAsia="Times New Roman" w:hAnsi="Arial" w:cs="Arial"/>
          <w:color w:val="222222"/>
          <w:kern w:val="0"/>
          <w14:ligatures w14:val="none"/>
        </w:rPr>
      </w:pPr>
      <w:r>
        <w:rPr>
          <w:rFonts w:ascii="Arial" w:eastAsia="Times New Roman" w:hAnsi="Arial" w:cs="Arial"/>
          <w:color w:val="222222"/>
          <w:kern w:val="0"/>
          <w14:ligatures w14:val="none"/>
        </w:rPr>
        <w:tab/>
      </w:r>
    </w:p>
    <w:p w14:paraId="025B18E8" w14:textId="77777777" w:rsidR="00A33DE4" w:rsidRDefault="00DD3CE9" w:rsidP="00051C2C">
      <w:pPr>
        <w:shd w:val="clear" w:color="auto" w:fill="FFFFFF"/>
        <w:rPr>
          <w:rFonts w:ascii="Arial" w:eastAsia="Times New Roman" w:hAnsi="Arial" w:cs="Arial"/>
          <w:b/>
          <w:bCs/>
          <w:color w:val="222222"/>
          <w:kern w:val="0"/>
          <w14:ligatures w14:val="none"/>
        </w:rPr>
      </w:pPr>
      <w:r w:rsidRPr="00DD3CE9">
        <w:rPr>
          <w:rFonts w:ascii="Arial" w:eastAsia="Times New Roman" w:hAnsi="Arial" w:cs="Arial"/>
          <w:b/>
          <w:bCs/>
          <w:color w:val="222222"/>
          <w:kern w:val="0"/>
          <w14:ligatures w14:val="none"/>
        </w:rPr>
        <w:t>Immigration </w:t>
      </w:r>
    </w:p>
    <w:p w14:paraId="06DD5359" w14:textId="2C022895" w:rsidR="00A33DE4" w:rsidRPr="007A5B8C" w:rsidRDefault="00A33DE4" w:rsidP="00A33DE4">
      <w:pPr>
        <w:pStyle w:val="ListParagraph"/>
        <w:numPr>
          <w:ilvl w:val="0"/>
          <w:numId w:val="5"/>
        </w:numPr>
        <w:shd w:val="clear" w:color="auto" w:fill="FFFFFF"/>
        <w:rPr>
          <w:rFonts w:ascii="Arial" w:eastAsia="Times New Roman" w:hAnsi="Arial" w:cs="Arial"/>
          <w:b/>
          <w:bCs/>
          <w:color w:val="222222"/>
          <w:kern w:val="0"/>
          <w14:ligatures w14:val="none"/>
        </w:rPr>
      </w:pPr>
      <w:r>
        <w:rPr>
          <w:rFonts w:ascii="Arial" w:eastAsia="Times New Roman" w:hAnsi="Arial" w:cs="Arial"/>
          <w:color w:val="222222"/>
          <w:kern w:val="0"/>
          <w14:ligatures w14:val="none"/>
        </w:rPr>
        <w:t xml:space="preserve">partner with Migrant Justice on local initiatives like </w:t>
      </w:r>
      <w:r w:rsidR="007A5B8C">
        <w:rPr>
          <w:rFonts w:ascii="Arial" w:eastAsia="Times New Roman" w:hAnsi="Arial" w:cs="Arial"/>
          <w:color w:val="222222"/>
          <w:kern w:val="0"/>
          <w14:ligatures w14:val="none"/>
        </w:rPr>
        <w:t xml:space="preserve">Milk with </w:t>
      </w:r>
      <w:r w:rsidR="005A0064">
        <w:rPr>
          <w:rFonts w:ascii="Arial" w:eastAsia="Times New Roman" w:hAnsi="Arial" w:cs="Arial"/>
          <w:color w:val="222222"/>
          <w:kern w:val="0"/>
          <w14:ligatures w14:val="none"/>
        </w:rPr>
        <w:t>Dignity</w:t>
      </w:r>
    </w:p>
    <w:p w14:paraId="21053B53" w14:textId="62861E5F" w:rsidR="005A0064" w:rsidRDefault="007A5B8C" w:rsidP="00914209">
      <w:pPr>
        <w:pStyle w:val="ListParagraph"/>
        <w:numPr>
          <w:ilvl w:val="0"/>
          <w:numId w:val="5"/>
        </w:numPr>
        <w:shd w:val="clear" w:color="auto" w:fill="FFFFFF"/>
        <w:rPr>
          <w:rFonts w:ascii="Arial" w:eastAsia="Times New Roman" w:hAnsi="Arial" w:cs="Arial"/>
          <w:color w:val="222222"/>
          <w:kern w:val="0"/>
          <w14:ligatures w14:val="none"/>
        </w:rPr>
      </w:pPr>
      <w:r w:rsidRPr="005A0064">
        <w:rPr>
          <w:rFonts w:ascii="Arial" w:eastAsia="Times New Roman" w:hAnsi="Arial" w:cs="Arial"/>
          <w:color w:val="222222"/>
          <w:kern w:val="0"/>
          <w14:ligatures w14:val="none"/>
        </w:rPr>
        <w:t xml:space="preserve">monitor the </w:t>
      </w:r>
      <w:r w:rsidR="005A0064">
        <w:rPr>
          <w:rFonts w:ascii="Arial" w:eastAsia="Times New Roman" w:hAnsi="Arial" w:cs="Arial"/>
          <w:color w:val="222222"/>
          <w:kern w:val="0"/>
          <w14:ligatures w14:val="none"/>
        </w:rPr>
        <w:t>federal government</w:t>
      </w:r>
      <w:r w:rsidR="00D9580F">
        <w:rPr>
          <w:rFonts w:ascii="Arial" w:eastAsia="Times New Roman" w:hAnsi="Arial" w:cs="Arial"/>
          <w:color w:val="222222"/>
          <w:kern w:val="0"/>
          <w14:ligatures w14:val="none"/>
        </w:rPr>
        <w:t>’s</w:t>
      </w:r>
      <w:r w:rsidR="005A0064">
        <w:rPr>
          <w:rFonts w:ascii="Arial" w:eastAsia="Times New Roman" w:hAnsi="Arial" w:cs="Arial"/>
          <w:color w:val="222222"/>
          <w:kern w:val="0"/>
          <w14:ligatures w14:val="none"/>
        </w:rPr>
        <w:t xml:space="preserve"> use of Vermont prison facilities to detain undocumented </w:t>
      </w:r>
      <w:proofErr w:type="gramStart"/>
      <w:r w:rsidR="005A0064">
        <w:rPr>
          <w:rFonts w:ascii="Arial" w:eastAsia="Times New Roman" w:hAnsi="Arial" w:cs="Arial"/>
          <w:color w:val="222222"/>
          <w:kern w:val="0"/>
          <w14:ligatures w14:val="none"/>
        </w:rPr>
        <w:t>immigrants</w:t>
      </w:r>
      <w:proofErr w:type="gramEnd"/>
      <w:r w:rsidR="005A0064">
        <w:rPr>
          <w:rFonts w:ascii="Arial" w:eastAsia="Times New Roman" w:hAnsi="Arial" w:cs="Arial"/>
          <w:color w:val="222222"/>
          <w:kern w:val="0"/>
          <w14:ligatures w14:val="none"/>
        </w:rPr>
        <w:t xml:space="preserve"> </w:t>
      </w:r>
    </w:p>
    <w:p w14:paraId="40011CCF" w14:textId="10446787" w:rsidR="00D9580F" w:rsidRDefault="00D9580F" w:rsidP="00914209">
      <w:pPr>
        <w:pStyle w:val="ListParagraph"/>
        <w:numPr>
          <w:ilvl w:val="0"/>
          <w:numId w:val="5"/>
        </w:numPr>
        <w:shd w:val="clear" w:color="auto" w:fill="FFFFFF"/>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urge Vermont’s Congressional delegation to champion immigration reform at the national </w:t>
      </w:r>
      <w:proofErr w:type="gramStart"/>
      <w:r>
        <w:rPr>
          <w:rFonts w:ascii="Arial" w:eastAsia="Times New Roman" w:hAnsi="Arial" w:cs="Arial"/>
          <w:color w:val="222222"/>
          <w:kern w:val="0"/>
          <w14:ligatures w14:val="none"/>
        </w:rPr>
        <w:t>level</w:t>
      </w:r>
      <w:proofErr w:type="gramEnd"/>
    </w:p>
    <w:p w14:paraId="346651EE" w14:textId="77777777" w:rsidR="0031046D" w:rsidRDefault="0031046D" w:rsidP="00051C2C">
      <w:pPr>
        <w:shd w:val="clear" w:color="auto" w:fill="FFFFFF"/>
        <w:rPr>
          <w:rFonts w:ascii="Arial" w:eastAsia="Times New Roman" w:hAnsi="Arial" w:cs="Arial"/>
          <w:color w:val="222222"/>
          <w:kern w:val="0"/>
          <w14:ligatures w14:val="none"/>
        </w:rPr>
      </w:pPr>
    </w:p>
    <w:p w14:paraId="30E00D8D" w14:textId="560D31D6" w:rsidR="00F9559E" w:rsidRPr="00F9559E" w:rsidRDefault="00F9559E" w:rsidP="00051C2C">
      <w:pPr>
        <w:shd w:val="clear" w:color="auto" w:fill="FFFFFF"/>
        <w:rPr>
          <w:rFonts w:ascii="Arial" w:eastAsia="Times New Roman" w:hAnsi="Arial" w:cs="Arial"/>
          <w:b/>
          <w:bCs/>
          <w:color w:val="222222"/>
          <w:kern w:val="0"/>
          <w14:ligatures w14:val="none"/>
        </w:rPr>
      </w:pPr>
      <w:r w:rsidRPr="00F9559E">
        <w:rPr>
          <w:rFonts w:ascii="Arial" w:eastAsia="Times New Roman" w:hAnsi="Arial" w:cs="Arial"/>
          <w:b/>
          <w:bCs/>
          <w:color w:val="222222"/>
          <w:kern w:val="0"/>
          <w14:ligatures w14:val="none"/>
        </w:rPr>
        <w:t xml:space="preserve">VIA has three additional regional organizing committees, staffed by </w:t>
      </w:r>
      <w:proofErr w:type="gramStart"/>
      <w:r w:rsidRPr="00F9559E">
        <w:rPr>
          <w:rFonts w:ascii="Arial" w:eastAsia="Times New Roman" w:hAnsi="Arial" w:cs="Arial"/>
          <w:b/>
          <w:bCs/>
          <w:color w:val="222222"/>
          <w:kern w:val="0"/>
          <w14:ligatures w14:val="none"/>
        </w:rPr>
        <w:t>locally-based</w:t>
      </w:r>
      <w:proofErr w:type="gramEnd"/>
      <w:r w:rsidRPr="00F9559E">
        <w:rPr>
          <w:rFonts w:ascii="Arial" w:eastAsia="Times New Roman" w:hAnsi="Arial" w:cs="Arial"/>
          <w:b/>
          <w:bCs/>
          <w:color w:val="222222"/>
          <w:kern w:val="0"/>
          <w14:ligatures w14:val="none"/>
        </w:rPr>
        <w:t xml:space="preserve"> professional organizers.</w:t>
      </w:r>
    </w:p>
    <w:p w14:paraId="0FDAAE07" w14:textId="77777777" w:rsidR="00F9559E" w:rsidRPr="00F9559E" w:rsidRDefault="00F9559E" w:rsidP="00051C2C">
      <w:pPr>
        <w:shd w:val="clear" w:color="auto" w:fill="FFFFFF"/>
        <w:rPr>
          <w:rFonts w:ascii="Arial" w:eastAsia="Times New Roman" w:hAnsi="Arial" w:cs="Arial"/>
          <w:b/>
          <w:bCs/>
          <w:color w:val="222222"/>
          <w:kern w:val="0"/>
          <w14:ligatures w14:val="none"/>
        </w:rPr>
      </w:pPr>
    </w:p>
    <w:p w14:paraId="483FD903" w14:textId="3BC857BC" w:rsidR="0031046D" w:rsidRDefault="0031046D" w:rsidP="00051C2C">
      <w:pPr>
        <w:shd w:val="clear" w:color="auto" w:fill="FFFFFF"/>
        <w:rPr>
          <w:rFonts w:ascii="Arial" w:eastAsia="Times New Roman" w:hAnsi="Arial" w:cs="Arial"/>
          <w:b/>
          <w:bCs/>
          <w:color w:val="222222"/>
          <w:kern w:val="0"/>
          <w14:ligatures w14:val="none"/>
        </w:rPr>
      </w:pPr>
      <w:r w:rsidRPr="00F9559E">
        <w:rPr>
          <w:rFonts w:ascii="Arial" w:eastAsia="Times New Roman" w:hAnsi="Arial" w:cs="Arial"/>
          <w:b/>
          <w:bCs/>
          <w:color w:val="222222"/>
          <w:kern w:val="0"/>
          <w14:ligatures w14:val="none"/>
        </w:rPr>
        <w:t>Brattleboro</w:t>
      </w:r>
      <w:r w:rsidR="00F9559E" w:rsidRPr="00F9559E">
        <w:rPr>
          <w:rFonts w:ascii="Arial" w:eastAsia="Times New Roman" w:hAnsi="Arial" w:cs="Arial"/>
          <w:b/>
          <w:bCs/>
          <w:color w:val="222222"/>
          <w:kern w:val="0"/>
          <w14:ligatures w14:val="none"/>
        </w:rPr>
        <w:t xml:space="preserve"> (WVIA)</w:t>
      </w:r>
    </w:p>
    <w:p w14:paraId="2DEA022E" w14:textId="5B6D4FFD" w:rsidR="00F9559E" w:rsidRDefault="00F9559E" w:rsidP="00F9559E">
      <w:pPr>
        <w:pStyle w:val="ListParagraph"/>
        <w:numPr>
          <w:ilvl w:val="0"/>
          <w:numId w:val="7"/>
        </w:numPr>
        <w:shd w:val="clear" w:color="auto" w:fill="FFFFFF"/>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core </w:t>
      </w:r>
      <w:r w:rsidR="006F4B5C">
        <w:rPr>
          <w:rFonts w:ascii="Arial" w:eastAsia="Times New Roman" w:hAnsi="Arial" w:cs="Arial"/>
          <w:color w:val="222222"/>
          <w:kern w:val="0"/>
          <w14:ligatures w14:val="none"/>
        </w:rPr>
        <w:t>organizing team meets regularly to build relationships and conduct research on possible issues</w:t>
      </w:r>
      <w:r w:rsidR="004E0976">
        <w:rPr>
          <w:rFonts w:ascii="Arial" w:eastAsia="Times New Roman" w:hAnsi="Arial" w:cs="Arial"/>
          <w:color w:val="222222"/>
          <w:kern w:val="0"/>
          <w14:ligatures w14:val="none"/>
        </w:rPr>
        <w:t>.</w:t>
      </w:r>
    </w:p>
    <w:p w14:paraId="200234E1" w14:textId="0B872A45" w:rsidR="006F4B5C" w:rsidRPr="00F9559E" w:rsidRDefault="006F4B5C" w:rsidP="00F9559E">
      <w:pPr>
        <w:pStyle w:val="ListParagraph"/>
        <w:numPr>
          <w:ilvl w:val="0"/>
          <w:numId w:val="7"/>
        </w:numPr>
        <w:shd w:val="clear" w:color="auto" w:fill="FFFFFF"/>
        <w:rPr>
          <w:rFonts w:ascii="Arial" w:eastAsia="Times New Roman" w:hAnsi="Arial" w:cs="Arial"/>
          <w:color w:val="222222"/>
          <w:kern w:val="0"/>
          <w14:ligatures w14:val="none"/>
        </w:rPr>
      </w:pPr>
      <w:r>
        <w:rPr>
          <w:rFonts w:ascii="Arial" w:eastAsia="Times New Roman" w:hAnsi="Arial" w:cs="Arial"/>
          <w:color w:val="222222"/>
          <w:kern w:val="0"/>
          <w14:ligatures w14:val="none"/>
        </w:rPr>
        <w:t>held a</w:t>
      </w:r>
      <w:r w:rsidR="00BA3838">
        <w:rPr>
          <w:rFonts w:ascii="Arial" w:eastAsia="Times New Roman" w:hAnsi="Arial" w:cs="Arial"/>
          <w:color w:val="222222"/>
          <w:kern w:val="0"/>
          <w14:ligatures w14:val="none"/>
        </w:rPr>
        <w:t xml:space="preserve">n exploratory event called </w:t>
      </w:r>
      <w:r>
        <w:rPr>
          <w:rFonts w:ascii="Arial" w:eastAsia="Times New Roman" w:hAnsi="Arial" w:cs="Arial"/>
          <w:color w:val="222222"/>
          <w:kern w:val="0"/>
          <w14:ligatures w14:val="none"/>
        </w:rPr>
        <w:t xml:space="preserve">“Climate Action </w:t>
      </w:r>
      <w:r w:rsidR="00B45964">
        <w:rPr>
          <w:rFonts w:ascii="Arial" w:eastAsia="Times New Roman" w:hAnsi="Arial" w:cs="Arial"/>
          <w:color w:val="222222"/>
          <w:kern w:val="0"/>
          <w14:ligatures w14:val="none"/>
        </w:rPr>
        <w:t>and the Role of Faith Communities</w:t>
      </w:r>
      <w:r w:rsidR="00BA3838">
        <w:rPr>
          <w:rFonts w:ascii="Arial" w:eastAsia="Times New Roman" w:hAnsi="Arial" w:cs="Arial"/>
          <w:color w:val="222222"/>
          <w:kern w:val="0"/>
          <w14:ligatures w14:val="none"/>
        </w:rPr>
        <w:t xml:space="preserve">,” featuring speaker Bill McKibben and a panel of experts, to </w:t>
      </w:r>
      <w:r w:rsidR="004E0976">
        <w:rPr>
          <w:rFonts w:ascii="Arial" w:eastAsia="Times New Roman" w:hAnsi="Arial" w:cs="Arial"/>
          <w:color w:val="222222"/>
          <w:kern w:val="0"/>
          <w14:ligatures w14:val="none"/>
        </w:rPr>
        <w:t>gauge interest for creation of an organizing committee on climate action.</w:t>
      </w:r>
    </w:p>
    <w:p w14:paraId="4A9389AA" w14:textId="77777777" w:rsidR="0031046D" w:rsidRDefault="0031046D" w:rsidP="00051C2C">
      <w:pPr>
        <w:shd w:val="clear" w:color="auto" w:fill="FFFFFF"/>
        <w:rPr>
          <w:rFonts w:ascii="Arial" w:eastAsia="Times New Roman" w:hAnsi="Arial" w:cs="Arial"/>
          <w:color w:val="222222"/>
          <w:kern w:val="0"/>
          <w14:ligatures w14:val="none"/>
        </w:rPr>
      </w:pPr>
    </w:p>
    <w:p w14:paraId="6ACAC56F" w14:textId="05A1B647" w:rsidR="0031046D" w:rsidRPr="004E0976" w:rsidRDefault="0031046D" w:rsidP="00051C2C">
      <w:pPr>
        <w:shd w:val="clear" w:color="auto" w:fill="FFFFFF"/>
        <w:rPr>
          <w:rFonts w:ascii="Arial" w:eastAsia="Times New Roman" w:hAnsi="Arial" w:cs="Arial"/>
          <w:b/>
          <w:bCs/>
          <w:color w:val="222222"/>
          <w:kern w:val="0"/>
          <w14:ligatures w14:val="none"/>
        </w:rPr>
      </w:pPr>
      <w:r w:rsidRPr="004E0976">
        <w:rPr>
          <w:rFonts w:ascii="Arial" w:eastAsia="Times New Roman" w:hAnsi="Arial" w:cs="Arial"/>
          <w:b/>
          <w:bCs/>
          <w:color w:val="222222"/>
          <w:kern w:val="0"/>
          <w14:ligatures w14:val="none"/>
        </w:rPr>
        <w:t>Upper Valley</w:t>
      </w:r>
    </w:p>
    <w:p w14:paraId="5DA8AC7D" w14:textId="03584689" w:rsidR="0031046D" w:rsidRDefault="00564229" w:rsidP="004E0976">
      <w:pPr>
        <w:pStyle w:val="ListParagraph"/>
        <w:numPr>
          <w:ilvl w:val="0"/>
          <w:numId w:val="8"/>
        </w:numPr>
        <w:shd w:val="clear" w:color="auto" w:fill="FFFFFF"/>
        <w:rPr>
          <w:rFonts w:ascii="Arial" w:eastAsia="Times New Roman" w:hAnsi="Arial" w:cs="Arial"/>
          <w:color w:val="222222"/>
          <w:kern w:val="0"/>
          <w14:ligatures w14:val="none"/>
        </w:rPr>
      </w:pPr>
      <w:r>
        <w:rPr>
          <w:rFonts w:ascii="Arial" w:eastAsia="Times New Roman" w:hAnsi="Arial" w:cs="Arial"/>
          <w:color w:val="222222"/>
          <w:kern w:val="0"/>
          <w14:ligatures w14:val="none"/>
        </w:rPr>
        <w:t>building relationships with local congregations.</w:t>
      </w:r>
    </w:p>
    <w:p w14:paraId="6C1579FA" w14:textId="1CE89D15" w:rsidR="00564229" w:rsidRDefault="00633868" w:rsidP="004E0976">
      <w:pPr>
        <w:pStyle w:val="ListParagraph"/>
        <w:numPr>
          <w:ilvl w:val="0"/>
          <w:numId w:val="8"/>
        </w:numPr>
        <w:shd w:val="clear" w:color="auto" w:fill="FFFFFF"/>
        <w:rPr>
          <w:rFonts w:ascii="Arial" w:eastAsia="Times New Roman" w:hAnsi="Arial" w:cs="Arial"/>
          <w:color w:val="222222"/>
          <w:kern w:val="0"/>
          <w14:ligatures w14:val="none"/>
        </w:rPr>
      </w:pPr>
      <w:r>
        <w:rPr>
          <w:rFonts w:ascii="Arial" w:eastAsia="Times New Roman" w:hAnsi="Arial" w:cs="Arial"/>
          <w:color w:val="222222"/>
          <w:kern w:val="0"/>
          <w14:ligatures w14:val="none"/>
        </w:rPr>
        <w:t>e</w:t>
      </w:r>
      <w:r w:rsidR="00564229">
        <w:rPr>
          <w:rFonts w:ascii="Arial" w:eastAsia="Times New Roman" w:hAnsi="Arial" w:cs="Arial"/>
          <w:color w:val="222222"/>
          <w:kern w:val="0"/>
          <w14:ligatures w14:val="none"/>
        </w:rPr>
        <w:t>xploring joint work on issues of mutual concern with Granite State Organizing Project in New Hampshire.</w:t>
      </w:r>
    </w:p>
    <w:p w14:paraId="52077FF8" w14:textId="77777777" w:rsidR="00564229" w:rsidRDefault="00564229" w:rsidP="00051C2C">
      <w:pPr>
        <w:shd w:val="clear" w:color="auto" w:fill="FFFFFF"/>
        <w:rPr>
          <w:rFonts w:ascii="Arial" w:eastAsia="Times New Roman" w:hAnsi="Arial" w:cs="Arial"/>
          <w:color w:val="222222"/>
          <w:kern w:val="0"/>
          <w14:ligatures w14:val="none"/>
        </w:rPr>
      </w:pPr>
    </w:p>
    <w:p w14:paraId="589FBFCA" w14:textId="7B71A658" w:rsidR="0031046D" w:rsidRPr="00633868" w:rsidRDefault="0031046D" w:rsidP="00051C2C">
      <w:pPr>
        <w:shd w:val="clear" w:color="auto" w:fill="FFFFFF"/>
        <w:rPr>
          <w:rFonts w:ascii="Arial" w:eastAsia="Times New Roman" w:hAnsi="Arial" w:cs="Arial"/>
          <w:b/>
          <w:bCs/>
          <w:color w:val="222222"/>
          <w:kern w:val="0"/>
          <w14:ligatures w14:val="none"/>
        </w:rPr>
      </w:pPr>
      <w:r w:rsidRPr="00633868">
        <w:rPr>
          <w:rFonts w:ascii="Arial" w:eastAsia="Times New Roman" w:hAnsi="Arial" w:cs="Arial"/>
          <w:b/>
          <w:bCs/>
          <w:color w:val="222222"/>
          <w:kern w:val="0"/>
          <w14:ligatures w14:val="none"/>
        </w:rPr>
        <w:t>Bennington</w:t>
      </w:r>
    </w:p>
    <w:p w14:paraId="1B4DE6AB" w14:textId="5E18DA83" w:rsidR="00564229" w:rsidRDefault="00633868" w:rsidP="002D71EA">
      <w:pPr>
        <w:pStyle w:val="ListParagraph"/>
        <w:numPr>
          <w:ilvl w:val="0"/>
          <w:numId w:val="10"/>
        </w:numPr>
        <w:shd w:val="clear" w:color="auto" w:fill="FFFFFF"/>
        <w:rPr>
          <w:rFonts w:ascii="Arial" w:eastAsia="Times New Roman" w:hAnsi="Arial" w:cs="Arial"/>
          <w:color w:val="222222"/>
          <w:kern w:val="0"/>
          <w14:ligatures w14:val="none"/>
        </w:rPr>
      </w:pPr>
      <w:r>
        <w:rPr>
          <w:rFonts w:ascii="Arial" w:eastAsia="Times New Roman" w:hAnsi="Arial" w:cs="Arial"/>
          <w:color w:val="222222"/>
          <w:kern w:val="0"/>
          <w14:ligatures w14:val="none"/>
        </w:rPr>
        <w:t>f</w:t>
      </w:r>
      <w:r w:rsidR="002D71EA">
        <w:rPr>
          <w:rFonts w:ascii="Arial" w:eastAsia="Times New Roman" w:hAnsi="Arial" w:cs="Arial"/>
          <w:color w:val="222222"/>
          <w:kern w:val="0"/>
          <w14:ligatures w14:val="none"/>
        </w:rPr>
        <w:t>orming a core organizing team to consider possible issues, including establishment of a long-needed warming/cooling center for unhoused individuals.</w:t>
      </w:r>
    </w:p>
    <w:p w14:paraId="3FE25EA1" w14:textId="2833EB8D" w:rsidR="002D71EA" w:rsidRDefault="00633868" w:rsidP="002D71EA">
      <w:pPr>
        <w:pStyle w:val="ListParagraph"/>
        <w:numPr>
          <w:ilvl w:val="0"/>
          <w:numId w:val="10"/>
        </w:numPr>
        <w:shd w:val="clear" w:color="auto" w:fill="FFFFFF"/>
        <w:rPr>
          <w:rFonts w:ascii="Arial" w:eastAsia="Times New Roman" w:hAnsi="Arial" w:cs="Arial"/>
          <w:color w:val="222222"/>
          <w:kern w:val="0"/>
          <w14:ligatures w14:val="none"/>
        </w:rPr>
      </w:pPr>
      <w:r>
        <w:rPr>
          <w:rFonts w:ascii="Arial" w:eastAsia="Times New Roman" w:hAnsi="Arial" w:cs="Arial"/>
          <w:color w:val="222222"/>
          <w:kern w:val="0"/>
          <w14:ligatures w14:val="none"/>
        </w:rPr>
        <w:t>welcomed Bennington Interfaith Council collectively as a new member of VIA.</w:t>
      </w:r>
    </w:p>
    <w:p w14:paraId="2F77275C" w14:textId="77777777" w:rsidR="00AF6C3C" w:rsidRDefault="00AF6C3C" w:rsidP="00AF6C3C">
      <w:pPr>
        <w:shd w:val="clear" w:color="auto" w:fill="FFFFFF"/>
        <w:rPr>
          <w:rFonts w:ascii="Arial" w:eastAsia="Times New Roman" w:hAnsi="Arial" w:cs="Arial"/>
          <w:color w:val="222222"/>
          <w:kern w:val="0"/>
          <w14:ligatures w14:val="none"/>
        </w:rPr>
      </w:pPr>
    </w:p>
    <w:p w14:paraId="327508F9" w14:textId="4EE61212" w:rsidR="00AF6C3C" w:rsidRDefault="00AF6C3C">
      <w:pPr>
        <w:rPr>
          <w:rFonts w:ascii="Arial" w:eastAsia="Times New Roman" w:hAnsi="Arial" w:cs="Arial"/>
          <w:color w:val="222222"/>
          <w:kern w:val="0"/>
          <w14:ligatures w14:val="none"/>
        </w:rPr>
      </w:pPr>
      <w:r>
        <w:rPr>
          <w:rFonts w:ascii="Arial" w:eastAsia="Times New Roman" w:hAnsi="Arial" w:cs="Arial"/>
          <w:color w:val="222222"/>
          <w:kern w:val="0"/>
          <w14:ligatures w14:val="none"/>
        </w:rPr>
        <w:br w:type="page"/>
      </w:r>
    </w:p>
    <w:p w14:paraId="7BDBC8DF" w14:textId="77777777" w:rsidR="00AF6C3C" w:rsidRDefault="00AF6C3C" w:rsidP="00AF6C3C">
      <w:pPr>
        <w:jc w:val="center"/>
        <w:rPr>
          <w:rFonts w:eastAsia="Times New Roman"/>
          <w:b/>
          <w:bCs/>
        </w:rPr>
      </w:pPr>
      <w:r w:rsidRPr="00337175">
        <w:rPr>
          <w:rFonts w:eastAsia="Times New Roman"/>
          <w:b/>
          <w:bCs/>
        </w:rPr>
        <w:lastRenderedPageBreak/>
        <w:t xml:space="preserve">VIA Corrections Reform </w:t>
      </w:r>
      <w:r>
        <w:rPr>
          <w:rFonts w:eastAsia="Times New Roman"/>
          <w:b/>
          <w:bCs/>
        </w:rPr>
        <w:t>LOM Update</w:t>
      </w:r>
    </w:p>
    <w:p w14:paraId="39B606A0" w14:textId="77777777" w:rsidR="00AF6C3C" w:rsidRPr="00337175" w:rsidRDefault="00AF6C3C" w:rsidP="00AF6C3C">
      <w:pPr>
        <w:jc w:val="center"/>
        <w:rPr>
          <w:rFonts w:eastAsia="Times New Roman"/>
          <w:b/>
          <w:bCs/>
        </w:rPr>
      </w:pPr>
      <w:r w:rsidRPr="00337175">
        <w:rPr>
          <w:rFonts w:eastAsia="Times New Roman"/>
          <w:b/>
          <w:bCs/>
        </w:rPr>
        <w:t>October 2023</w:t>
      </w:r>
    </w:p>
    <w:p w14:paraId="17290C75" w14:textId="77777777" w:rsidR="00AF6C3C" w:rsidRPr="00337175" w:rsidRDefault="00AF6C3C" w:rsidP="00AF6C3C">
      <w:pPr>
        <w:ind w:firstLine="720"/>
        <w:jc w:val="both"/>
        <w:rPr>
          <w:rFonts w:eastAsia="Times New Roman"/>
        </w:rPr>
      </w:pPr>
    </w:p>
    <w:p w14:paraId="1CCFA04D" w14:textId="77777777" w:rsidR="00AF6C3C" w:rsidRPr="00FE69FC" w:rsidRDefault="00AF6C3C" w:rsidP="00AF6C3C">
      <w:pPr>
        <w:ind w:right="100" w:firstLine="720"/>
        <w:jc w:val="both"/>
        <w:rPr>
          <w:rFonts w:eastAsia="Times New Roman"/>
        </w:rPr>
      </w:pPr>
      <w:r>
        <w:rPr>
          <w:rFonts w:eastAsia="Times New Roman"/>
        </w:rPr>
        <w:t xml:space="preserve">The Corrections </w:t>
      </w:r>
      <w:r w:rsidRPr="00337175">
        <w:rPr>
          <w:rFonts w:eastAsia="Times New Roman"/>
        </w:rPr>
        <w:t>Reform Local Organizing Ministry (LOM)</w:t>
      </w:r>
      <w:r>
        <w:rPr>
          <w:rFonts w:eastAsia="Times New Roman"/>
        </w:rPr>
        <w:t xml:space="preserve"> of Vermont Interfaith Action (VIA) is currently engaged with </w:t>
      </w:r>
      <w:r w:rsidRPr="00337175">
        <w:rPr>
          <w:rFonts w:eastAsia="Times New Roman"/>
        </w:rPr>
        <w:t>Second Look Legislation, the Decriminalize Vermont Coalition</w:t>
      </w:r>
      <w:r>
        <w:rPr>
          <w:rFonts w:eastAsia="Times New Roman"/>
        </w:rPr>
        <w:t>,</w:t>
      </w:r>
      <w:r w:rsidRPr="00145516">
        <w:rPr>
          <w:rFonts w:eastAsia="Times New Roman"/>
        </w:rPr>
        <w:t xml:space="preserve"> </w:t>
      </w:r>
      <w:r>
        <w:rPr>
          <w:rFonts w:eastAsia="Times New Roman"/>
        </w:rPr>
        <w:t xml:space="preserve">and </w:t>
      </w:r>
      <w:r w:rsidRPr="00337175">
        <w:rPr>
          <w:rFonts w:eastAsia="Times New Roman"/>
        </w:rPr>
        <w:t>the Department of Corrections (</w:t>
      </w:r>
      <w:proofErr w:type="spellStart"/>
      <w:r w:rsidRPr="00337175">
        <w:rPr>
          <w:rFonts w:eastAsia="Times New Roman"/>
        </w:rPr>
        <w:t>DoC</w:t>
      </w:r>
      <w:proofErr w:type="spellEnd"/>
      <w:r>
        <w:rPr>
          <w:rFonts w:eastAsia="Times New Roman"/>
        </w:rPr>
        <w:t>) as summarized below.</w:t>
      </w:r>
    </w:p>
    <w:p w14:paraId="64455B80" w14:textId="77777777" w:rsidR="00AF6C3C" w:rsidRPr="00FE69FC" w:rsidRDefault="00AF6C3C" w:rsidP="00AF6C3C">
      <w:pPr>
        <w:ind w:right="100" w:firstLine="720"/>
        <w:jc w:val="both"/>
      </w:pPr>
      <w:r w:rsidRPr="00FE69FC">
        <w:rPr>
          <w:rFonts w:eastAsia="Times New Roman"/>
          <w:b/>
          <w:bCs/>
          <w:i/>
          <w:iCs/>
          <w:color w:val="222222"/>
        </w:rPr>
        <w:t>Second Look Legislation</w:t>
      </w:r>
      <w:r w:rsidRPr="00337175">
        <w:rPr>
          <w:rFonts w:eastAsia="Times New Roman"/>
          <w:i/>
          <w:iCs/>
          <w:color w:val="222222"/>
        </w:rPr>
        <w:t xml:space="preserve"> </w:t>
      </w:r>
      <w:r w:rsidRPr="00337175">
        <w:t>is a template created by the National Association of Criminal Defense Lawyers (NACDL)</w:t>
      </w:r>
      <w:r>
        <w:t>. It</w:t>
      </w:r>
      <w:r w:rsidRPr="00337175">
        <w:t xml:space="preserve"> seeks to put powers of resentencing back in the hands of a judge</w:t>
      </w:r>
      <w:r>
        <w:t xml:space="preserve"> and </w:t>
      </w:r>
      <w:r w:rsidRPr="00337175">
        <w:t>would end life without parole sentencing</w:t>
      </w:r>
      <w:r>
        <w:t>.</w:t>
      </w:r>
      <w:r w:rsidRPr="00337175">
        <w:t xml:space="preserve"> When a person</w:t>
      </w:r>
      <w:r>
        <w:t xml:space="preserve"> who has served at least 10 years of a sentence</w:t>
      </w:r>
      <w:r w:rsidRPr="00337175">
        <w:t xml:space="preserve"> petitions a judge for resentencing and the possibility of applying for a parole board hearing, the judge would have the right to deny it, but would need to give a reason. The person would then have a right to re-petition a judge every two years after that. </w:t>
      </w:r>
      <w:r>
        <w:t xml:space="preserve">Corrections Reform agrees with </w:t>
      </w:r>
      <w:r w:rsidRPr="00337175">
        <w:t xml:space="preserve">Vermont Senator Vyhovsky that </w:t>
      </w:r>
      <w:r>
        <w:t xml:space="preserve">this bill </w:t>
      </w:r>
      <w:r w:rsidRPr="00337175">
        <w:t xml:space="preserve">reflects the value that people should not be defined by their sentence and that everyone has a right to reprieve. </w:t>
      </w:r>
      <w:r>
        <w:t xml:space="preserve">A Second Look bill, S.155, has been viewed by multiple attorneys and was introduced at the end of the last legislative session. To learn more about this issue, Correction Reform members held online discussions with national advocates Dr. </w:t>
      </w:r>
      <w:proofErr w:type="spellStart"/>
      <w:r>
        <w:t>Brahani</w:t>
      </w:r>
      <w:proofErr w:type="spellEnd"/>
      <w:r>
        <w:t xml:space="preserve"> Reece and Alexandra Bailey, </w:t>
      </w:r>
      <w:proofErr w:type="gramStart"/>
      <w:r>
        <w:t>and also</w:t>
      </w:r>
      <w:proofErr w:type="gramEnd"/>
      <w:r>
        <w:t xml:space="preserve"> with Senator Vyhovsky who shared about the system she studied in Finland that prioritizes community building to incarceration. Corrections Reform will continue its study and discussion of this issue when the new legislative session resumes.</w:t>
      </w:r>
    </w:p>
    <w:p w14:paraId="53D419D0" w14:textId="77777777" w:rsidR="00AF6C3C" w:rsidRPr="00FE69FC" w:rsidRDefault="00AF6C3C" w:rsidP="00AF6C3C">
      <w:pPr>
        <w:jc w:val="both"/>
        <w:rPr>
          <w:i/>
          <w:iCs/>
        </w:rPr>
      </w:pPr>
      <w:r>
        <w:rPr>
          <w:rFonts w:eastAsia="Times New Roman"/>
          <w:color w:val="222222"/>
        </w:rPr>
        <w:tab/>
      </w:r>
      <w:r w:rsidRPr="00FE69FC">
        <w:rPr>
          <w:rFonts w:eastAsia="Times New Roman"/>
          <w:b/>
          <w:bCs/>
          <w:i/>
          <w:iCs/>
          <w:color w:val="222222"/>
        </w:rPr>
        <w:fldChar w:fldCharType="begin"/>
      </w:r>
      <w:r w:rsidRPr="00FE69FC">
        <w:rPr>
          <w:rFonts w:eastAsia="Times New Roman"/>
          <w:b/>
          <w:bCs/>
          <w:i/>
          <w:iCs/>
          <w:color w:val="222222"/>
        </w:rPr>
        <w:instrText>HYPERLINK "https://decrimvermont.org/"</w:instrText>
      </w:r>
      <w:r w:rsidRPr="00FE69FC">
        <w:rPr>
          <w:rFonts w:eastAsia="Times New Roman"/>
          <w:b/>
          <w:bCs/>
          <w:i/>
          <w:iCs/>
          <w:color w:val="222222"/>
        </w:rPr>
      </w:r>
      <w:r w:rsidRPr="00FE69FC">
        <w:rPr>
          <w:rFonts w:eastAsia="Times New Roman"/>
          <w:b/>
          <w:bCs/>
          <w:i/>
          <w:iCs/>
          <w:color w:val="222222"/>
        </w:rPr>
        <w:fldChar w:fldCharType="separate"/>
      </w:r>
      <w:r w:rsidRPr="00FE69FC">
        <w:rPr>
          <w:rStyle w:val="Hyperlink"/>
          <w:rFonts w:eastAsia="Times New Roman"/>
          <w:b/>
          <w:bCs/>
          <w:i/>
          <w:iCs/>
        </w:rPr>
        <w:t>Decriminalize Vermont</w:t>
      </w:r>
      <w:r w:rsidRPr="00FE69FC">
        <w:rPr>
          <w:rFonts w:eastAsia="Times New Roman"/>
          <w:b/>
          <w:bCs/>
          <w:i/>
          <w:iCs/>
          <w:color w:val="222222"/>
        </w:rPr>
        <w:fldChar w:fldCharType="end"/>
      </w:r>
      <w:r>
        <w:rPr>
          <w:rFonts w:eastAsia="Times New Roman"/>
          <w:color w:val="222222"/>
        </w:rPr>
        <w:t xml:space="preserve"> is </w:t>
      </w:r>
      <w:r w:rsidRPr="00337175">
        <w:t>a coalition committed to ending the harms of Vermont’s drug laws and promoting policies focused on health, equity</w:t>
      </w:r>
      <w:r>
        <w:t>,</w:t>
      </w:r>
      <w:r w:rsidRPr="00337175">
        <w:t xml:space="preserve"> and human rights. </w:t>
      </w:r>
      <w:r>
        <w:rPr>
          <w:rFonts w:eastAsia="Times New Roman"/>
          <w:color w:val="222222"/>
        </w:rPr>
        <w:t>Our support for the coalition in 2023 has included participation in</w:t>
      </w:r>
      <w:r>
        <w:t xml:space="preserve"> an April press conference that called for bold legislation to address Vermont’s growing overdose crisis. This met with some success in May 2023 when the Governor signed into law bill H.222 that is designed to address drug overdoses by authorizing drug-checking services; expanding access to naloxone, an opioid overdose-reversal drug; provide additional funding for syringe service programs; and decriminalizing personal possession of certain drugs. Corrections Reform members also </w:t>
      </w:r>
      <w:r w:rsidRPr="00550186">
        <w:t>attended a rally</w:t>
      </w:r>
      <w:r>
        <w:t xml:space="preserve"> on</w:t>
      </w:r>
      <w:r w:rsidRPr="00550186">
        <w:t xml:space="preserve"> International Overdose Awareness Day </w:t>
      </w:r>
      <w:r>
        <w:t>(</w:t>
      </w:r>
      <w:r w:rsidRPr="00550186">
        <w:t xml:space="preserve">August </w:t>
      </w:r>
      <w:r>
        <w:t xml:space="preserve">31). Speakers included those with personal connections </w:t>
      </w:r>
      <w:r w:rsidRPr="0067671D">
        <w:t>to the opioid crisis</w:t>
      </w:r>
      <w:r>
        <w:t xml:space="preserve"> such as</w:t>
      </w:r>
      <w:r w:rsidRPr="007C7ACC">
        <w:t xml:space="preserve"> </w:t>
      </w:r>
      <w:r>
        <w:t xml:space="preserve">parents who have lost children to overdoses; politicians who </w:t>
      </w:r>
      <w:r>
        <w:rPr>
          <w:color w:val="333333"/>
        </w:rPr>
        <w:t xml:space="preserve">see the overdose crisis as a public health priority and who support </w:t>
      </w:r>
      <w:r w:rsidRPr="0067671D">
        <w:t>safe injection sites</w:t>
      </w:r>
      <w:r>
        <w:rPr>
          <w:color w:val="333333"/>
        </w:rPr>
        <w:t xml:space="preserve">; and </w:t>
      </w:r>
      <w:proofErr w:type="gramStart"/>
      <w:r>
        <w:rPr>
          <w:color w:val="333333"/>
        </w:rPr>
        <w:t>a number of</w:t>
      </w:r>
      <w:proofErr w:type="gramEnd"/>
      <w:r>
        <w:rPr>
          <w:color w:val="333333"/>
        </w:rPr>
        <w:t xml:space="preserve"> harm reduction activists</w:t>
      </w:r>
      <w:r w:rsidRPr="00FE69FC">
        <w:rPr>
          <w:color w:val="333333"/>
        </w:rPr>
        <w:t xml:space="preserve">. More detailed coverage is available online at </w:t>
      </w:r>
      <w:hyperlink r:id="rId8" w:history="1">
        <w:r w:rsidRPr="00FE69FC">
          <w:rPr>
            <w:rStyle w:val="Hyperlink"/>
          </w:rPr>
          <w:t>"Rally at Burlington City Hall Park Honors Those Lost to Overdoses"</w:t>
        </w:r>
      </w:hyperlink>
      <w:r w:rsidRPr="00FE69FC">
        <w:rPr>
          <w:color w:val="333333"/>
        </w:rPr>
        <w:t xml:space="preserve"> and </w:t>
      </w:r>
      <w:hyperlink r:id="rId9" w:history="1">
        <w:r w:rsidRPr="00FE69FC">
          <w:rPr>
            <w:rStyle w:val="Hyperlink"/>
          </w:rPr>
          <w:t>International Overdose Awareness Day Rally in Burlington (video)</w:t>
        </w:r>
      </w:hyperlink>
      <w:r w:rsidRPr="00FE69FC">
        <w:rPr>
          <w:color w:val="333333"/>
        </w:rPr>
        <w:t>.</w:t>
      </w:r>
      <w:r w:rsidRPr="00FE69FC">
        <w:t xml:space="preserve"> To further support Decriminalize Vermont, Corrections Reform LOM </w:t>
      </w:r>
      <w:r>
        <w:t xml:space="preserve">approved and </w:t>
      </w:r>
      <w:r w:rsidRPr="00FE69FC">
        <w:t>submitted</w:t>
      </w:r>
      <w:r>
        <w:t xml:space="preserve"> the following statement for the Decriminalize Vermont website:</w:t>
      </w:r>
    </w:p>
    <w:p w14:paraId="0AEF1203" w14:textId="77777777" w:rsidR="00AF6C3C" w:rsidRDefault="00AF6C3C" w:rsidP="00AF6C3C">
      <w:pPr>
        <w:jc w:val="both"/>
      </w:pPr>
    </w:p>
    <w:p w14:paraId="1092C194" w14:textId="77777777" w:rsidR="00AF6C3C" w:rsidRDefault="00AF6C3C" w:rsidP="00AF6C3C">
      <w:pPr>
        <w:ind w:left="720" w:right="720"/>
        <w:jc w:val="both"/>
        <w:rPr>
          <w:i/>
          <w:iCs/>
          <w:color w:val="222222"/>
          <w:shd w:val="clear" w:color="auto" w:fill="FFFFFF"/>
        </w:rPr>
      </w:pPr>
      <w:r w:rsidRPr="002A4CF7">
        <w:rPr>
          <w:i/>
          <w:iCs/>
          <w:color w:val="222222"/>
          <w:shd w:val="clear" w:color="auto" w:fill="FFFFFF"/>
        </w:rPr>
        <w:t>As people of faith, we affirm the sacredness of persons and respect the dignity of all creation. We seek support over punishment, healing over brokenness, and love over fear. It is these shared values that guide us in our support of Decriminalize Vermont, a coalition that addresses substance use disorder as a public health crisis rather than a crime. As witnesses to our faith traditions, we join others in striving for better policies and safer spaces to support those who struggle with this disorder.</w:t>
      </w:r>
    </w:p>
    <w:p w14:paraId="6918FEFD" w14:textId="77777777" w:rsidR="00AF6C3C" w:rsidRDefault="00AF6C3C" w:rsidP="00AF6C3C">
      <w:pPr>
        <w:jc w:val="both"/>
      </w:pPr>
    </w:p>
    <w:p w14:paraId="7EFB20E6" w14:textId="77777777" w:rsidR="00AF6C3C" w:rsidRPr="007975AE" w:rsidRDefault="00AF6C3C" w:rsidP="00AF6C3C">
      <w:pPr>
        <w:jc w:val="both"/>
      </w:pPr>
      <w:r>
        <w:t xml:space="preserve">In the coming legislative session, Corrections Reform will support Decriminalize Vermont in its push to legalize Overdose Prevention Centers (OPCs) as </w:t>
      </w:r>
      <w:r w:rsidRPr="00EA1F6B">
        <w:rPr>
          <w:color w:val="032219"/>
          <w:sz w:val="23"/>
          <w:szCs w:val="23"/>
          <w:shd w:val="clear" w:color="auto" w:fill="FFFFFF"/>
        </w:rPr>
        <w:t>safe space</w:t>
      </w:r>
      <w:r>
        <w:rPr>
          <w:color w:val="032219"/>
          <w:sz w:val="23"/>
          <w:szCs w:val="23"/>
          <w:shd w:val="clear" w:color="auto" w:fill="FFFFFF"/>
        </w:rPr>
        <w:t>s</w:t>
      </w:r>
      <w:r w:rsidRPr="00EA1F6B">
        <w:rPr>
          <w:color w:val="032219"/>
          <w:sz w:val="23"/>
          <w:szCs w:val="23"/>
          <w:shd w:val="clear" w:color="auto" w:fill="FFFFFF"/>
        </w:rPr>
        <w:t xml:space="preserve"> for people to consume drugs</w:t>
      </w:r>
      <w:r>
        <w:rPr>
          <w:color w:val="032219"/>
          <w:sz w:val="23"/>
          <w:szCs w:val="23"/>
          <w:shd w:val="clear" w:color="auto" w:fill="FFFFFF"/>
        </w:rPr>
        <w:t xml:space="preserve"> they have obtained</w:t>
      </w:r>
      <w:r w:rsidRPr="00EA1F6B">
        <w:rPr>
          <w:color w:val="032219"/>
          <w:sz w:val="23"/>
          <w:szCs w:val="23"/>
          <w:shd w:val="clear" w:color="auto" w:fill="FFFFFF"/>
        </w:rPr>
        <w:t xml:space="preserve"> under the supervision of trained staff, without fear of arrest.</w:t>
      </w:r>
    </w:p>
    <w:p w14:paraId="032A1477" w14:textId="77777777" w:rsidR="00AF6C3C" w:rsidRPr="00C9218B" w:rsidRDefault="00AF6C3C" w:rsidP="00AF6C3C">
      <w:pPr>
        <w:ind w:right="60" w:firstLine="720"/>
        <w:jc w:val="both"/>
        <w:rPr>
          <w:rFonts w:eastAsia="Times New Roman"/>
        </w:rPr>
      </w:pPr>
      <w:r>
        <w:rPr>
          <w:rFonts w:eastAsia="Times New Roman"/>
        </w:rPr>
        <w:lastRenderedPageBreak/>
        <w:t xml:space="preserve">Corrections Reform sharpened its focus related to the </w:t>
      </w:r>
      <w:r w:rsidRPr="007C7ACC">
        <w:rPr>
          <w:rFonts w:eastAsia="Times New Roman"/>
          <w:b/>
          <w:bCs/>
          <w:i/>
          <w:iCs/>
        </w:rPr>
        <w:t>Department of Corrections (</w:t>
      </w:r>
      <w:proofErr w:type="spellStart"/>
      <w:r w:rsidRPr="007C7ACC">
        <w:rPr>
          <w:rFonts w:eastAsia="Times New Roman"/>
          <w:b/>
          <w:bCs/>
          <w:i/>
          <w:iCs/>
        </w:rPr>
        <w:t>DoC</w:t>
      </w:r>
      <w:proofErr w:type="spellEnd"/>
      <w:r w:rsidRPr="007C7ACC">
        <w:rPr>
          <w:rFonts w:eastAsia="Times New Roman"/>
          <w:b/>
          <w:bCs/>
          <w:i/>
          <w:iCs/>
        </w:rPr>
        <w:t>)</w:t>
      </w:r>
      <w:r>
        <w:rPr>
          <w:rFonts w:eastAsia="Times New Roman"/>
        </w:rPr>
        <w:t xml:space="preserve"> through a meeting with </w:t>
      </w:r>
      <w:r w:rsidRPr="00337175">
        <w:rPr>
          <w:rFonts w:eastAsia="Times New Roman"/>
        </w:rPr>
        <w:t xml:space="preserve">Commissioner </w:t>
      </w:r>
      <w:r>
        <w:rPr>
          <w:rFonts w:eastAsia="Times New Roman"/>
        </w:rPr>
        <w:t xml:space="preserve">Nicholas </w:t>
      </w:r>
      <w:r w:rsidRPr="00337175">
        <w:rPr>
          <w:rFonts w:eastAsia="Times New Roman"/>
        </w:rPr>
        <w:t xml:space="preserve">Deml </w:t>
      </w:r>
      <w:r>
        <w:rPr>
          <w:rFonts w:eastAsia="Times New Roman"/>
        </w:rPr>
        <w:t>and</w:t>
      </w:r>
      <w:r w:rsidRPr="00337175">
        <w:rPr>
          <w:rFonts w:eastAsia="Times New Roman"/>
        </w:rPr>
        <w:t xml:space="preserve"> Isaac Dayno, </w:t>
      </w:r>
      <w:proofErr w:type="spellStart"/>
      <w:r w:rsidRPr="00337175">
        <w:rPr>
          <w:rFonts w:eastAsia="Times New Roman"/>
        </w:rPr>
        <w:t>DoC</w:t>
      </w:r>
      <w:proofErr w:type="spellEnd"/>
      <w:r w:rsidRPr="00337175">
        <w:rPr>
          <w:rFonts w:eastAsia="Times New Roman"/>
        </w:rPr>
        <w:t xml:space="preserve"> Policy Director</w:t>
      </w:r>
      <w:r>
        <w:rPr>
          <w:rFonts w:eastAsia="Times New Roman"/>
        </w:rPr>
        <w:t xml:space="preserve">. We learned that </w:t>
      </w:r>
      <w:r w:rsidRPr="00337175">
        <w:rPr>
          <w:rFonts w:eastAsia="Times New Roman"/>
        </w:rPr>
        <w:t>Vermont</w:t>
      </w:r>
      <w:r>
        <w:rPr>
          <w:rFonts w:eastAsia="Times New Roman"/>
        </w:rPr>
        <w:t>’s</w:t>
      </w:r>
      <w:r w:rsidRPr="00337175">
        <w:rPr>
          <w:rFonts w:eastAsia="Times New Roman"/>
        </w:rPr>
        <w:t xml:space="preserve"> longstanding relationship with the US Marshals Service now include</w:t>
      </w:r>
      <w:r>
        <w:rPr>
          <w:rFonts w:eastAsia="Times New Roman"/>
        </w:rPr>
        <w:t>s</w:t>
      </w:r>
      <w:r w:rsidRPr="00337175">
        <w:rPr>
          <w:rFonts w:eastAsia="Times New Roman"/>
        </w:rPr>
        <w:t xml:space="preserve"> US Immigration and Customs Enforcement (ICE), and Customs and Border Protection (CBP)</w:t>
      </w:r>
      <w:r>
        <w:rPr>
          <w:rFonts w:eastAsia="Times New Roman"/>
        </w:rPr>
        <w:t>.</w:t>
      </w:r>
      <w:r w:rsidRPr="00337175">
        <w:rPr>
          <w:rFonts w:eastAsia="Times New Roman"/>
        </w:rPr>
        <w:t xml:space="preserve"> </w:t>
      </w:r>
      <w:r>
        <w:rPr>
          <w:rFonts w:eastAsia="Times New Roman"/>
        </w:rPr>
        <w:t>T</w:t>
      </w:r>
      <w:r w:rsidRPr="00337175">
        <w:rPr>
          <w:rFonts w:eastAsia="Times New Roman"/>
        </w:rPr>
        <w:t xml:space="preserve">here is no Vermont statute that prevents </w:t>
      </w:r>
      <w:proofErr w:type="spellStart"/>
      <w:r w:rsidRPr="00337175">
        <w:rPr>
          <w:rFonts w:eastAsia="Times New Roman"/>
        </w:rPr>
        <w:t>DoC</w:t>
      </w:r>
      <w:proofErr w:type="spellEnd"/>
      <w:r w:rsidRPr="00337175">
        <w:rPr>
          <w:rFonts w:eastAsia="Times New Roman"/>
        </w:rPr>
        <w:t xml:space="preserve"> from accepting detainees from ICE or CBP. At least 60 </w:t>
      </w:r>
      <w:proofErr w:type="spellStart"/>
      <w:r w:rsidRPr="00337175">
        <w:rPr>
          <w:rFonts w:eastAsia="Times New Roman"/>
        </w:rPr>
        <w:t>DoC</w:t>
      </w:r>
      <w:proofErr w:type="spellEnd"/>
      <w:r w:rsidRPr="00337175">
        <w:rPr>
          <w:rFonts w:eastAsia="Times New Roman"/>
        </w:rPr>
        <w:t xml:space="preserve"> beds are designated for detainees of </w:t>
      </w:r>
      <w:r>
        <w:rPr>
          <w:rFonts w:eastAsia="Times New Roman"/>
        </w:rPr>
        <w:t xml:space="preserve">these </w:t>
      </w:r>
      <w:r w:rsidRPr="00337175">
        <w:rPr>
          <w:rFonts w:eastAsia="Times New Roman"/>
        </w:rPr>
        <w:t>federal agencies</w:t>
      </w:r>
      <w:r>
        <w:rPr>
          <w:rFonts w:eastAsia="Times New Roman"/>
        </w:rPr>
        <w:t>,</w:t>
      </w:r>
      <w:r w:rsidRPr="00337175">
        <w:rPr>
          <w:rFonts w:eastAsia="Times New Roman"/>
        </w:rPr>
        <w:t xml:space="preserve"> and the state’s General Fund is reimbursed $130/individual/day </w:t>
      </w:r>
      <w:r>
        <w:rPr>
          <w:rFonts w:eastAsia="Times New Roman"/>
        </w:rPr>
        <w:t xml:space="preserve">which in 2022 brought in revenue of about </w:t>
      </w:r>
      <w:r w:rsidRPr="00337175">
        <w:rPr>
          <w:rFonts w:eastAsia="Times New Roman"/>
        </w:rPr>
        <w:t>$1 million</w:t>
      </w:r>
      <w:r>
        <w:rPr>
          <w:rFonts w:eastAsia="Times New Roman"/>
        </w:rPr>
        <w:t>.</w:t>
      </w:r>
      <w:r w:rsidRPr="00337175">
        <w:rPr>
          <w:rFonts w:eastAsia="Times New Roman"/>
        </w:rPr>
        <w:t xml:space="preserve"> Vermont does not have immigration courts, </w:t>
      </w:r>
      <w:r>
        <w:rPr>
          <w:rFonts w:eastAsia="Times New Roman"/>
        </w:rPr>
        <w:t>so</w:t>
      </w:r>
      <w:r w:rsidRPr="00337175">
        <w:rPr>
          <w:rFonts w:eastAsia="Times New Roman"/>
        </w:rPr>
        <w:t xml:space="preserve"> most immigrant detainees are in </w:t>
      </w:r>
      <w:proofErr w:type="spellStart"/>
      <w:r>
        <w:rPr>
          <w:rFonts w:eastAsia="Times New Roman"/>
        </w:rPr>
        <w:t>DoC</w:t>
      </w:r>
      <w:proofErr w:type="spellEnd"/>
      <w:r>
        <w:rPr>
          <w:rFonts w:eastAsia="Times New Roman"/>
        </w:rPr>
        <w:t xml:space="preserve"> facilities</w:t>
      </w:r>
      <w:r w:rsidRPr="00337175">
        <w:rPr>
          <w:rFonts w:eastAsia="Times New Roman"/>
        </w:rPr>
        <w:t xml:space="preserve"> for only a few nights before they are sent on to courts in Boston or New York City. Challenges of this arrangement include limited bed capacity for </w:t>
      </w:r>
      <w:r>
        <w:rPr>
          <w:rFonts w:eastAsia="Times New Roman"/>
        </w:rPr>
        <w:t xml:space="preserve">immigrant </w:t>
      </w:r>
      <w:r w:rsidRPr="00337175">
        <w:rPr>
          <w:rFonts w:eastAsia="Times New Roman"/>
        </w:rPr>
        <w:t>detainees; an urgent need for interpreter services (Spanish); and significant health issues</w:t>
      </w:r>
      <w:r>
        <w:rPr>
          <w:rFonts w:eastAsia="Times New Roman"/>
        </w:rPr>
        <w:t xml:space="preserve"> such as tuberculosis</w:t>
      </w:r>
      <w:r w:rsidRPr="00337175">
        <w:rPr>
          <w:rFonts w:eastAsia="Times New Roman"/>
        </w:rPr>
        <w:t xml:space="preserve"> of many immigrant detainees</w:t>
      </w:r>
      <w:r>
        <w:rPr>
          <w:rFonts w:eastAsia="Times New Roman"/>
        </w:rPr>
        <w:t>. This discussion also addressed</w:t>
      </w:r>
      <w:r w:rsidRPr="00337175">
        <w:rPr>
          <w:rFonts w:eastAsia="Times New Roman"/>
        </w:rPr>
        <w:t xml:space="preserve"> </w:t>
      </w:r>
      <w:r>
        <w:rPr>
          <w:rFonts w:eastAsia="Times New Roman"/>
        </w:rPr>
        <w:t>access to</w:t>
      </w:r>
      <w:r w:rsidRPr="00337175">
        <w:rPr>
          <w:rFonts w:eastAsia="Times New Roman"/>
        </w:rPr>
        <w:t xml:space="preserve"> </w:t>
      </w:r>
      <w:hyperlink r:id="rId10" w:history="1">
        <w:r w:rsidRPr="007C7ACC">
          <w:rPr>
            <w:rStyle w:val="Hyperlink"/>
            <w:rFonts w:eastAsia="Times New Roman"/>
          </w:rPr>
          <w:t>information on prisoners' profiles</w:t>
        </w:r>
      </w:hyperlink>
      <w:r>
        <w:rPr>
          <w:rFonts w:eastAsia="Times New Roman"/>
        </w:rPr>
        <w:t xml:space="preserve">, the lack of </w:t>
      </w:r>
      <w:r>
        <w:t xml:space="preserve">a </w:t>
      </w:r>
      <w:r w:rsidRPr="00337175">
        <w:t>national best practice regarding gender identity</w:t>
      </w:r>
      <w:r>
        <w:t xml:space="preserve"> of detainees</w:t>
      </w:r>
      <w:r w:rsidRPr="00337175">
        <w:t>,</w:t>
      </w:r>
      <w:r>
        <w:t xml:space="preserve"> how the</w:t>
      </w:r>
      <w:r w:rsidRPr="00337175">
        <w:t xml:space="preserve"> </w:t>
      </w:r>
      <w:proofErr w:type="spellStart"/>
      <w:r w:rsidRPr="00337175">
        <w:t>DoC</w:t>
      </w:r>
      <w:proofErr w:type="spellEnd"/>
      <w:r w:rsidRPr="00337175">
        <w:t xml:space="preserve"> relates to the Vermont legislature</w:t>
      </w:r>
      <w:r>
        <w:t xml:space="preserve">, and information on </w:t>
      </w:r>
      <w:r w:rsidRPr="00337175">
        <w:t>the new correctional facility for women</w:t>
      </w:r>
      <w:r>
        <w:t>. Construction of this facility, whose site is yet to be determined, is</w:t>
      </w:r>
      <w:r w:rsidRPr="00337175">
        <w:t xml:space="preserve"> unlikely to begin for </w:t>
      </w:r>
      <w:r>
        <w:t xml:space="preserve">several </w:t>
      </w:r>
      <w:r w:rsidRPr="00337175">
        <w:t>years</w:t>
      </w:r>
      <w:r>
        <w:t xml:space="preserve"> and will hopefully emulate a reentry facility in Maine that equips women with important skills to earn a living upon their release</w:t>
      </w:r>
      <w:r w:rsidRPr="00337175">
        <w:t xml:space="preserve">. </w:t>
      </w:r>
      <w:r>
        <w:t xml:space="preserve">Other topics covered were </w:t>
      </w:r>
      <w:proofErr w:type="spellStart"/>
      <w:r w:rsidRPr="007C7ACC">
        <w:t>DoC’s</w:t>
      </w:r>
      <w:proofErr w:type="spellEnd"/>
      <w:r w:rsidRPr="007C7ACC">
        <w:t xml:space="preserve"> work on recruitment and retention </w:t>
      </w:r>
      <w:r>
        <w:t>of staff such as</w:t>
      </w:r>
      <w:r w:rsidRPr="007C7ACC">
        <w:t xml:space="preserve"> staff bonuses</w:t>
      </w:r>
      <w:r>
        <w:t xml:space="preserve"> and </w:t>
      </w:r>
      <w:r w:rsidRPr="007C7ACC">
        <w:t xml:space="preserve">a six-week </w:t>
      </w:r>
      <w:r>
        <w:t>training</w:t>
      </w:r>
      <w:r w:rsidRPr="007C7ACC">
        <w:t xml:space="preserve"> </w:t>
      </w:r>
      <w:r>
        <w:t xml:space="preserve">that includes core competencies on communication, </w:t>
      </w:r>
      <w:r w:rsidRPr="007C7ACC">
        <w:t>mental health</w:t>
      </w:r>
      <w:r>
        <w:t>,</w:t>
      </w:r>
      <w:r w:rsidRPr="007C7ACC">
        <w:t xml:space="preserve"> and suicide prevention.</w:t>
      </w:r>
      <w:r>
        <w:t xml:space="preserve"> </w:t>
      </w:r>
      <w:r w:rsidRPr="007C7ACC">
        <w:t xml:space="preserve">Currently 126 individuals sentenced in </w:t>
      </w:r>
      <w:r>
        <w:t>Vermont</w:t>
      </w:r>
      <w:r w:rsidRPr="007C7ACC">
        <w:t xml:space="preserve"> are </w:t>
      </w:r>
      <w:r>
        <w:t>detained</w:t>
      </w:r>
      <w:r w:rsidRPr="007C7ACC">
        <w:t xml:space="preserve"> in Mississippi. This number is down significantly from prior years (</w:t>
      </w:r>
      <w:r>
        <w:t>once</w:t>
      </w:r>
      <w:r w:rsidRPr="007C7ACC">
        <w:t xml:space="preserve"> more than 700 </w:t>
      </w:r>
      <w:r>
        <w:t xml:space="preserve">were </w:t>
      </w:r>
      <w:r w:rsidRPr="007C7ACC">
        <w:t>sent out of state</w:t>
      </w:r>
      <w:proofErr w:type="gramStart"/>
      <w:r w:rsidRPr="007C7ACC">
        <w:t>)</w:t>
      </w:r>
      <w:r>
        <w:t>, but</w:t>
      </w:r>
      <w:proofErr w:type="gramEnd"/>
      <w:r>
        <w:t xml:space="preserve"> is not yet down to 0 because </w:t>
      </w:r>
      <w:proofErr w:type="spellStart"/>
      <w:r w:rsidRPr="007C7ACC">
        <w:t>DoC</w:t>
      </w:r>
      <w:proofErr w:type="spellEnd"/>
      <w:r w:rsidRPr="007C7ACC">
        <w:t xml:space="preserve"> facilities are old and have limited space</w:t>
      </w:r>
      <w:r>
        <w:t xml:space="preserve">. </w:t>
      </w:r>
      <w:r w:rsidRPr="00C9218B">
        <w:t xml:space="preserve">About 50–60% of those </w:t>
      </w:r>
      <w:r>
        <w:t>now detained in Vermont</w:t>
      </w:r>
      <w:r w:rsidRPr="00C9218B">
        <w:t xml:space="preserve"> have been diagnosed with opioid use disorder</w:t>
      </w:r>
      <w:r>
        <w:t>.</w:t>
      </w:r>
      <w:r w:rsidRPr="00C9218B">
        <w:t xml:space="preserve"> </w:t>
      </w:r>
      <w:r>
        <w:t>B</w:t>
      </w:r>
      <w:r w:rsidRPr="00C9218B">
        <w:t>ased on that figure</w:t>
      </w:r>
      <w:r>
        <w:t>,</w:t>
      </w:r>
      <w:r w:rsidRPr="00C9218B">
        <w:t xml:space="preserve"> </w:t>
      </w:r>
      <w:proofErr w:type="spellStart"/>
      <w:r w:rsidRPr="00C9218B">
        <w:t>DoC</w:t>
      </w:r>
      <w:proofErr w:type="spellEnd"/>
      <w:r w:rsidRPr="00C9218B">
        <w:t xml:space="preserve"> estimates that 80–90% have some kind of substance use disorder. </w:t>
      </w:r>
      <w:r>
        <w:t>Those with</w:t>
      </w:r>
      <w:r w:rsidRPr="00C9218B">
        <w:t xml:space="preserve"> an opioid disorder are screened and receive medication</w:t>
      </w:r>
      <w:r>
        <w:t>-</w:t>
      </w:r>
      <w:r w:rsidRPr="00C9218B">
        <w:t xml:space="preserve">assisted treatment (MAT). </w:t>
      </w:r>
      <w:proofErr w:type="spellStart"/>
      <w:r w:rsidRPr="00C9218B">
        <w:t>DoC</w:t>
      </w:r>
      <w:proofErr w:type="spellEnd"/>
      <w:r w:rsidRPr="00C9218B">
        <w:t xml:space="preserve"> meets monthly with the </w:t>
      </w:r>
      <w:hyperlink r:id="rId11" w:history="1">
        <w:r>
          <w:rPr>
            <w:rStyle w:val="Hyperlink"/>
          </w:rPr>
          <w:t>University of Vermont</w:t>
        </w:r>
      </w:hyperlink>
      <w:r w:rsidRPr="00C9218B">
        <w:t xml:space="preserve"> and the</w:t>
      </w:r>
      <w:r>
        <w:t xml:space="preserve"> </w:t>
      </w:r>
      <w:hyperlink r:id="rId12" w:history="1">
        <w:r w:rsidRPr="00C9218B">
          <w:rPr>
            <w:rStyle w:val="Hyperlink"/>
          </w:rPr>
          <w:t>Urban Institute in DC</w:t>
        </w:r>
      </w:hyperlink>
      <w:r w:rsidRPr="00C9218B">
        <w:t xml:space="preserve"> </w:t>
      </w:r>
      <w:r>
        <w:t xml:space="preserve">to consider </w:t>
      </w:r>
      <w:r w:rsidRPr="00C9218B">
        <w:t>innovations and recommendations. One innovation</w:t>
      </w:r>
      <w:r w:rsidRPr="00337175">
        <w:t xml:space="preserve"> in Rutland is an honors unit based on a very successful Scandinavian model. </w:t>
      </w:r>
      <w:r>
        <w:t xml:space="preserve">The unit, that </w:t>
      </w:r>
      <w:r w:rsidRPr="00337175">
        <w:t>includes a washer and dryer</w:t>
      </w:r>
      <w:r>
        <w:t xml:space="preserve">, is </w:t>
      </w:r>
      <w:r w:rsidRPr="00337175">
        <w:t>self-governing, autonomous, and unstaffed by correctional officers. Those in the unit sign a behavior contract.</w:t>
      </w:r>
    </w:p>
    <w:p w14:paraId="005FC4EB" w14:textId="77777777" w:rsidR="00AF6C3C" w:rsidRPr="00C9218B" w:rsidRDefault="00AF6C3C" w:rsidP="00AF6C3C">
      <w:pPr>
        <w:jc w:val="both"/>
      </w:pPr>
      <w:r>
        <w:tab/>
        <w:t xml:space="preserve">In the coming year, VIA Corrections Reform LOM will continue its engagement with these issues and organizations to better align our actions with our faith-informed values. Feel free to contact </w:t>
      </w:r>
      <w:hyperlink r:id="rId13" w:history="1">
        <w:r w:rsidRPr="006C477B">
          <w:rPr>
            <w:rStyle w:val="Hyperlink"/>
          </w:rPr>
          <w:t>Debbie Ingram</w:t>
        </w:r>
      </w:hyperlink>
      <w:r>
        <w:t>, VIA Executive Director and Corrections Reform Organizer, for more detailed information or if you have any questions.</w:t>
      </w:r>
    </w:p>
    <w:p w14:paraId="6B501FAB" w14:textId="77777777" w:rsidR="00AF6C3C" w:rsidRPr="00AF6C3C" w:rsidRDefault="00AF6C3C" w:rsidP="00AF6C3C">
      <w:pPr>
        <w:shd w:val="clear" w:color="auto" w:fill="FFFFFF"/>
        <w:rPr>
          <w:rFonts w:ascii="Arial" w:eastAsia="Times New Roman" w:hAnsi="Arial" w:cs="Arial"/>
          <w:color w:val="222222"/>
          <w:kern w:val="0"/>
          <w14:ligatures w14:val="none"/>
        </w:rPr>
      </w:pPr>
    </w:p>
    <w:sectPr w:rsidR="00AF6C3C" w:rsidRPr="00AF6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BAE"/>
    <w:multiLevelType w:val="hybridMultilevel"/>
    <w:tmpl w:val="D492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B64FD"/>
    <w:multiLevelType w:val="hybridMultilevel"/>
    <w:tmpl w:val="1E504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F64AC"/>
    <w:multiLevelType w:val="hybridMultilevel"/>
    <w:tmpl w:val="CBDC3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5235B"/>
    <w:multiLevelType w:val="hybridMultilevel"/>
    <w:tmpl w:val="2966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04684"/>
    <w:multiLevelType w:val="hybridMultilevel"/>
    <w:tmpl w:val="FDEA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691F35"/>
    <w:multiLevelType w:val="hybridMultilevel"/>
    <w:tmpl w:val="D3D6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C68A2"/>
    <w:multiLevelType w:val="hybridMultilevel"/>
    <w:tmpl w:val="A48C2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77F12"/>
    <w:multiLevelType w:val="hybridMultilevel"/>
    <w:tmpl w:val="3CE2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3E6249"/>
    <w:multiLevelType w:val="hybridMultilevel"/>
    <w:tmpl w:val="C910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411114"/>
    <w:multiLevelType w:val="hybridMultilevel"/>
    <w:tmpl w:val="9FB4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213293">
    <w:abstractNumId w:val="8"/>
  </w:num>
  <w:num w:numId="2" w16cid:durableId="1780562786">
    <w:abstractNumId w:val="7"/>
  </w:num>
  <w:num w:numId="3" w16cid:durableId="367023661">
    <w:abstractNumId w:val="3"/>
  </w:num>
  <w:num w:numId="4" w16cid:durableId="2057389929">
    <w:abstractNumId w:val="4"/>
  </w:num>
  <w:num w:numId="5" w16cid:durableId="1469977067">
    <w:abstractNumId w:val="0"/>
  </w:num>
  <w:num w:numId="6" w16cid:durableId="1256788209">
    <w:abstractNumId w:val="1"/>
  </w:num>
  <w:num w:numId="7" w16cid:durableId="589898001">
    <w:abstractNumId w:val="5"/>
  </w:num>
  <w:num w:numId="8" w16cid:durableId="2103991814">
    <w:abstractNumId w:val="6"/>
  </w:num>
  <w:num w:numId="9" w16cid:durableId="324018249">
    <w:abstractNumId w:val="2"/>
  </w:num>
  <w:num w:numId="10" w16cid:durableId="15007293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CE9"/>
    <w:rsid w:val="00044AAF"/>
    <w:rsid w:val="00051C2C"/>
    <w:rsid w:val="00184CF0"/>
    <w:rsid w:val="0020691A"/>
    <w:rsid w:val="00256AF6"/>
    <w:rsid w:val="00271A33"/>
    <w:rsid w:val="002A0203"/>
    <w:rsid w:val="002D71EA"/>
    <w:rsid w:val="002D7208"/>
    <w:rsid w:val="002E075B"/>
    <w:rsid w:val="0030095A"/>
    <w:rsid w:val="0031003C"/>
    <w:rsid w:val="0031046D"/>
    <w:rsid w:val="00327A74"/>
    <w:rsid w:val="003414E0"/>
    <w:rsid w:val="00344234"/>
    <w:rsid w:val="00351E24"/>
    <w:rsid w:val="00374B2B"/>
    <w:rsid w:val="0039511B"/>
    <w:rsid w:val="00437387"/>
    <w:rsid w:val="004E0976"/>
    <w:rsid w:val="0054148E"/>
    <w:rsid w:val="005515D5"/>
    <w:rsid w:val="00563585"/>
    <w:rsid w:val="00564229"/>
    <w:rsid w:val="005877CE"/>
    <w:rsid w:val="005A0064"/>
    <w:rsid w:val="005C0D71"/>
    <w:rsid w:val="00633868"/>
    <w:rsid w:val="006434D6"/>
    <w:rsid w:val="00656E66"/>
    <w:rsid w:val="00675A96"/>
    <w:rsid w:val="006A6BE4"/>
    <w:rsid w:val="006B4FCD"/>
    <w:rsid w:val="006C118E"/>
    <w:rsid w:val="006E1EA7"/>
    <w:rsid w:val="006F4B5C"/>
    <w:rsid w:val="007A5B8C"/>
    <w:rsid w:val="00862AE4"/>
    <w:rsid w:val="00870C5A"/>
    <w:rsid w:val="00884963"/>
    <w:rsid w:val="00885458"/>
    <w:rsid w:val="0089770B"/>
    <w:rsid w:val="00927176"/>
    <w:rsid w:val="009B04FE"/>
    <w:rsid w:val="009D676C"/>
    <w:rsid w:val="00A035B0"/>
    <w:rsid w:val="00A33DE4"/>
    <w:rsid w:val="00A5753E"/>
    <w:rsid w:val="00A84FFF"/>
    <w:rsid w:val="00AF6C3C"/>
    <w:rsid w:val="00B45441"/>
    <w:rsid w:val="00B45964"/>
    <w:rsid w:val="00B50BFC"/>
    <w:rsid w:val="00B722E4"/>
    <w:rsid w:val="00B819AA"/>
    <w:rsid w:val="00BA3838"/>
    <w:rsid w:val="00C14051"/>
    <w:rsid w:val="00C621FA"/>
    <w:rsid w:val="00CE4CF3"/>
    <w:rsid w:val="00D31D64"/>
    <w:rsid w:val="00D34109"/>
    <w:rsid w:val="00D4291B"/>
    <w:rsid w:val="00D9580F"/>
    <w:rsid w:val="00DD3CE9"/>
    <w:rsid w:val="00E67194"/>
    <w:rsid w:val="00EB7A2E"/>
    <w:rsid w:val="00F83D05"/>
    <w:rsid w:val="00F9559E"/>
    <w:rsid w:val="00FE46B5"/>
    <w:rsid w:val="00FE533E"/>
    <w:rsid w:val="00FF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FF990"/>
  <w15:chartTrackingRefBased/>
  <w15:docId w15:val="{44C9DD49-4C97-4F13-B3EC-6E6E74CF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CE9"/>
    <w:rPr>
      <w:color w:val="0000FF"/>
      <w:u w:val="single"/>
    </w:rPr>
  </w:style>
  <w:style w:type="character" w:styleId="UnresolvedMention">
    <w:name w:val="Unresolved Mention"/>
    <w:basedOn w:val="DefaultParagraphFont"/>
    <w:uiPriority w:val="99"/>
    <w:semiHidden/>
    <w:unhideWhenUsed/>
    <w:rsid w:val="00675A96"/>
    <w:rPr>
      <w:color w:val="605E5C"/>
      <w:shd w:val="clear" w:color="auto" w:fill="E1DFDD"/>
    </w:rPr>
  </w:style>
  <w:style w:type="paragraph" w:styleId="ListParagraph">
    <w:name w:val="List Paragraph"/>
    <w:basedOn w:val="Normal"/>
    <w:uiPriority w:val="34"/>
    <w:qFormat/>
    <w:rsid w:val="002E0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432726">
      <w:bodyDiv w:val="1"/>
      <w:marLeft w:val="0"/>
      <w:marRight w:val="0"/>
      <w:marTop w:val="0"/>
      <w:marBottom w:val="0"/>
      <w:divBdr>
        <w:top w:val="none" w:sz="0" w:space="0" w:color="auto"/>
        <w:left w:val="none" w:sz="0" w:space="0" w:color="auto"/>
        <w:bottom w:val="none" w:sz="0" w:space="0" w:color="auto"/>
        <w:right w:val="none" w:sz="0" w:space="0" w:color="auto"/>
      </w:divBdr>
      <w:divsChild>
        <w:div w:id="171947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568549">
              <w:marLeft w:val="0"/>
              <w:marRight w:val="0"/>
              <w:marTop w:val="0"/>
              <w:marBottom w:val="0"/>
              <w:divBdr>
                <w:top w:val="none" w:sz="0" w:space="0" w:color="auto"/>
                <w:left w:val="none" w:sz="0" w:space="0" w:color="auto"/>
                <w:bottom w:val="none" w:sz="0" w:space="0" w:color="auto"/>
                <w:right w:val="none" w:sz="0" w:space="0" w:color="auto"/>
              </w:divBdr>
              <w:divsChild>
                <w:div w:id="2091929974">
                  <w:marLeft w:val="0"/>
                  <w:marRight w:val="0"/>
                  <w:marTop w:val="0"/>
                  <w:marBottom w:val="0"/>
                  <w:divBdr>
                    <w:top w:val="none" w:sz="0" w:space="0" w:color="auto"/>
                    <w:left w:val="none" w:sz="0" w:space="0" w:color="auto"/>
                    <w:bottom w:val="none" w:sz="0" w:space="0" w:color="auto"/>
                    <w:right w:val="none" w:sz="0" w:space="0" w:color="auto"/>
                  </w:divBdr>
                  <w:divsChild>
                    <w:div w:id="8399265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76917344">
                          <w:marLeft w:val="0"/>
                          <w:marRight w:val="0"/>
                          <w:marTop w:val="0"/>
                          <w:marBottom w:val="0"/>
                          <w:divBdr>
                            <w:top w:val="none" w:sz="0" w:space="0" w:color="auto"/>
                            <w:left w:val="none" w:sz="0" w:space="0" w:color="auto"/>
                            <w:bottom w:val="none" w:sz="0" w:space="0" w:color="auto"/>
                            <w:right w:val="none" w:sz="0" w:space="0" w:color="auto"/>
                          </w:divBdr>
                          <w:divsChild>
                            <w:div w:id="2070834404">
                              <w:marLeft w:val="0"/>
                              <w:marRight w:val="0"/>
                              <w:marTop w:val="0"/>
                              <w:marBottom w:val="0"/>
                              <w:divBdr>
                                <w:top w:val="none" w:sz="0" w:space="0" w:color="auto"/>
                                <w:left w:val="none" w:sz="0" w:space="0" w:color="auto"/>
                                <w:bottom w:val="none" w:sz="0" w:space="0" w:color="auto"/>
                                <w:right w:val="none" w:sz="0" w:space="0" w:color="auto"/>
                              </w:divBdr>
                              <w:divsChild>
                                <w:div w:id="1198659495">
                                  <w:marLeft w:val="0"/>
                                  <w:marRight w:val="0"/>
                                  <w:marTop w:val="0"/>
                                  <w:marBottom w:val="0"/>
                                  <w:divBdr>
                                    <w:top w:val="none" w:sz="0" w:space="0" w:color="auto"/>
                                    <w:left w:val="none" w:sz="0" w:space="0" w:color="auto"/>
                                    <w:bottom w:val="none" w:sz="0" w:space="0" w:color="auto"/>
                                    <w:right w:val="none" w:sz="0" w:space="0" w:color="auto"/>
                                  </w:divBdr>
                                  <w:divsChild>
                                    <w:div w:id="18524472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85859050">
                                          <w:marLeft w:val="0"/>
                                          <w:marRight w:val="0"/>
                                          <w:marTop w:val="0"/>
                                          <w:marBottom w:val="0"/>
                                          <w:divBdr>
                                            <w:top w:val="none" w:sz="0" w:space="0" w:color="auto"/>
                                            <w:left w:val="none" w:sz="0" w:space="0" w:color="auto"/>
                                            <w:bottom w:val="none" w:sz="0" w:space="0" w:color="auto"/>
                                            <w:right w:val="none" w:sz="0" w:space="0" w:color="auto"/>
                                          </w:divBdr>
                                          <w:divsChild>
                                            <w:div w:id="1803619308">
                                              <w:marLeft w:val="0"/>
                                              <w:marRight w:val="0"/>
                                              <w:marTop w:val="0"/>
                                              <w:marBottom w:val="0"/>
                                              <w:divBdr>
                                                <w:top w:val="none" w:sz="0" w:space="0" w:color="auto"/>
                                                <w:left w:val="none" w:sz="0" w:space="0" w:color="auto"/>
                                                <w:bottom w:val="none" w:sz="0" w:space="0" w:color="auto"/>
                                                <w:right w:val="none" w:sz="0" w:space="0" w:color="auto"/>
                                              </w:divBdr>
                                              <w:divsChild>
                                                <w:div w:id="8131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253600">
      <w:bodyDiv w:val="1"/>
      <w:marLeft w:val="0"/>
      <w:marRight w:val="0"/>
      <w:marTop w:val="0"/>
      <w:marBottom w:val="0"/>
      <w:divBdr>
        <w:top w:val="none" w:sz="0" w:space="0" w:color="auto"/>
        <w:left w:val="none" w:sz="0" w:space="0" w:color="auto"/>
        <w:bottom w:val="none" w:sz="0" w:space="0" w:color="auto"/>
        <w:right w:val="none" w:sz="0" w:space="0" w:color="auto"/>
      </w:divBdr>
      <w:divsChild>
        <w:div w:id="535972711">
          <w:marLeft w:val="0"/>
          <w:marRight w:val="0"/>
          <w:marTop w:val="0"/>
          <w:marBottom w:val="0"/>
          <w:divBdr>
            <w:top w:val="none" w:sz="0" w:space="0" w:color="auto"/>
            <w:left w:val="none" w:sz="0" w:space="0" w:color="auto"/>
            <w:bottom w:val="none" w:sz="0" w:space="0" w:color="auto"/>
            <w:right w:val="none" w:sz="0" w:space="0" w:color="auto"/>
          </w:divBdr>
        </w:div>
        <w:div w:id="1328827789">
          <w:marLeft w:val="0"/>
          <w:marRight w:val="0"/>
          <w:marTop w:val="0"/>
          <w:marBottom w:val="0"/>
          <w:divBdr>
            <w:top w:val="none" w:sz="0" w:space="0" w:color="auto"/>
            <w:left w:val="none" w:sz="0" w:space="0" w:color="auto"/>
            <w:bottom w:val="none" w:sz="0" w:space="0" w:color="auto"/>
            <w:right w:val="none" w:sz="0" w:space="0" w:color="auto"/>
          </w:divBdr>
        </w:div>
        <w:div w:id="883951519">
          <w:marLeft w:val="0"/>
          <w:marRight w:val="0"/>
          <w:marTop w:val="0"/>
          <w:marBottom w:val="0"/>
          <w:divBdr>
            <w:top w:val="none" w:sz="0" w:space="0" w:color="auto"/>
            <w:left w:val="none" w:sz="0" w:space="0" w:color="auto"/>
            <w:bottom w:val="none" w:sz="0" w:space="0" w:color="auto"/>
            <w:right w:val="none" w:sz="0" w:space="0" w:color="auto"/>
          </w:divBdr>
        </w:div>
        <w:div w:id="2001157846">
          <w:marLeft w:val="0"/>
          <w:marRight w:val="0"/>
          <w:marTop w:val="0"/>
          <w:marBottom w:val="0"/>
          <w:divBdr>
            <w:top w:val="none" w:sz="0" w:space="0" w:color="auto"/>
            <w:left w:val="none" w:sz="0" w:space="0" w:color="auto"/>
            <w:bottom w:val="none" w:sz="0" w:space="0" w:color="auto"/>
            <w:right w:val="none" w:sz="0" w:space="0" w:color="auto"/>
          </w:divBdr>
        </w:div>
        <w:div w:id="646059183">
          <w:marLeft w:val="0"/>
          <w:marRight w:val="0"/>
          <w:marTop w:val="0"/>
          <w:marBottom w:val="0"/>
          <w:divBdr>
            <w:top w:val="none" w:sz="0" w:space="0" w:color="auto"/>
            <w:left w:val="none" w:sz="0" w:space="0" w:color="auto"/>
            <w:bottom w:val="none" w:sz="0" w:space="0" w:color="auto"/>
            <w:right w:val="none" w:sz="0" w:space="0" w:color="auto"/>
          </w:divBdr>
        </w:div>
        <w:div w:id="2039505354">
          <w:marLeft w:val="0"/>
          <w:marRight w:val="0"/>
          <w:marTop w:val="0"/>
          <w:marBottom w:val="0"/>
          <w:divBdr>
            <w:top w:val="none" w:sz="0" w:space="0" w:color="auto"/>
            <w:left w:val="none" w:sz="0" w:space="0" w:color="auto"/>
            <w:bottom w:val="none" w:sz="0" w:space="0" w:color="auto"/>
            <w:right w:val="none" w:sz="0" w:space="0" w:color="auto"/>
          </w:divBdr>
        </w:div>
        <w:div w:id="631521264">
          <w:marLeft w:val="0"/>
          <w:marRight w:val="0"/>
          <w:marTop w:val="0"/>
          <w:marBottom w:val="0"/>
          <w:divBdr>
            <w:top w:val="none" w:sz="0" w:space="0" w:color="auto"/>
            <w:left w:val="none" w:sz="0" w:space="0" w:color="auto"/>
            <w:bottom w:val="none" w:sz="0" w:space="0" w:color="auto"/>
            <w:right w:val="none" w:sz="0" w:space="0" w:color="auto"/>
          </w:divBdr>
        </w:div>
        <w:div w:id="1865904418">
          <w:marLeft w:val="0"/>
          <w:marRight w:val="0"/>
          <w:marTop w:val="0"/>
          <w:marBottom w:val="0"/>
          <w:divBdr>
            <w:top w:val="none" w:sz="0" w:space="0" w:color="auto"/>
            <w:left w:val="none" w:sz="0" w:space="0" w:color="auto"/>
            <w:bottom w:val="none" w:sz="0" w:space="0" w:color="auto"/>
            <w:right w:val="none" w:sz="0" w:space="0" w:color="auto"/>
          </w:divBdr>
        </w:div>
        <w:div w:id="1555846191">
          <w:marLeft w:val="0"/>
          <w:marRight w:val="0"/>
          <w:marTop w:val="0"/>
          <w:marBottom w:val="0"/>
          <w:divBdr>
            <w:top w:val="none" w:sz="0" w:space="0" w:color="auto"/>
            <w:left w:val="none" w:sz="0" w:space="0" w:color="auto"/>
            <w:bottom w:val="none" w:sz="0" w:space="0" w:color="auto"/>
            <w:right w:val="none" w:sz="0" w:space="0" w:color="auto"/>
          </w:divBdr>
        </w:div>
        <w:div w:id="701442093">
          <w:marLeft w:val="0"/>
          <w:marRight w:val="0"/>
          <w:marTop w:val="0"/>
          <w:marBottom w:val="0"/>
          <w:divBdr>
            <w:top w:val="none" w:sz="0" w:space="0" w:color="auto"/>
            <w:left w:val="none" w:sz="0" w:space="0" w:color="auto"/>
            <w:bottom w:val="none" w:sz="0" w:space="0" w:color="auto"/>
            <w:right w:val="none" w:sz="0" w:space="0" w:color="auto"/>
          </w:divBdr>
        </w:div>
        <w:div w:id="1294365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vendaysvt.com/vermont/rally-at-burlington-city-hall-park-honors-those-lost-to-overdoses/Content?oid=39009149" TargetMode="External"/><Relationship Id="rId13" Type="http://schemas.openxmlformats.org/officeDocument/2006/relationships/hyperlink" Target="http://Debbie@viavt.org." TargetMode="External"/><Relationship Id="rId3" Type="http://schemas.openxmlformats.org/officeDocument/2006/relationships/settings" Target="settings.xml"/><Relationship Id="rId7" Type="http://schemas.openxmlformats.org/officeDocument/2006/relationships/hyperlink" Target="https://vtdigger.org/2023/11/30/religious-and-housing-leaders-call-for-comprehensive-state-response-to-vermonts-housing-crisis/" TargetMode="External"/><Relationship Id="rId12" Type="http://schemas.openxmlformats.org/officeDocument/2006/relationships/hyperlink" Target="https://bjatta.bja.ojp.gov/ocp/urban-institu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ynbc5.com/article/faith-coalition-calls-out-the-state-and-legislature-for-homeless-crisis-solution/46001955" TargetMode="External"/><Relationship Id="rId11" Type="http://schemas.openxmlformats.org/officeDocument/2006/relationships/hyperlink" Target="https://www.uvm.edu/cas/justice-research-initiative-jri" TargetMode="External"/><Relationship Id="rId5" Type="http://schemas.openxmlformats.org/officeDocument/2006/relationships/hyperlink" Target="https://www.wcax.com/2023/11/30/vermont-religious-leaders-call-governor-address-homeless-crisis/" TargetMode="External"/><Relationship Id="rId15" Type="http://schemas.openxmlformats.org/officeDocument/2006/relationships/theme" Target="theme/theme1.xml"/><Relationship Id="rId10" Type="http://schemas.openxmlformats.org/officeDocument/2006/relationships/hyperlink" Target="https://doc.vermont.gov/content/research-and-data" TargetMode="External"/><Relationship Id="rId4" Type="http://schemas.openxmlformats.org/officeDocument/2006/relationships/webSettings" Target="webSettings.xml"/><Relationship Id="rId9" Type="http://schemas.openxmlformats.org/officeDocument/2006/relationships/hyperlink" Target="https://www.youtube.com/watch?v=cip8uYPrWS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1724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Ingram</dc:creator>
  <cp:keywords/>
  <dc:description/>
  <cp:lastModifiedBy>Debbie Ingram</cp:lastModifiedBy>
  <cp:revision>2</cp:revision>
  <dcterms:created xsi:type="dcterms:W3CDTF">2023-12-05T18:47:00Z</dcterms:created>
  <dcterms:modified xsi:type="dcterms:W3CDTF">2023-12-05T18:47:00Z</dcterms:modified>
</cp:coreProperties>
</file>