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24115" w14:textId="77777777" w:rsidR="00B32C91" w:rsidRPr="00D57928" w:rsidRDefault="00B32C91" w:rsidP="004C6D43">
      <w:pPr>
        <w:pStyle w:val="BodyText"/>
        <w:jc w:val="both"/>
        <w:rPr>
          <w:rFonts w:ascii="Times New Roman" w:hAnsi="Times New Roman" w:cs="Times New Roman"/>
          <w:color w:val="000000" w:themeColor="text1"/>
          <w:sz w:val="24"/>
          <w:szCs w:val="24"/>
        </w:rPr>
      </w:pPr>
    </w:p>
    <w:p w14:paraId="5897B8B7" w14:textId="77777777" w:rsidR="00B32C91" w:rsidRPr="00D57928" w:rsidRDefault="00B32C91" w:rsidP="004C6D43">
      <w:pPr>
        <w:pStyle w:val="BodyText"/>
        <w:jc w:val="both"/>
        <w:rPr>
          <w:rFonts w:ascii="Times New Roman" w:hAnsi="Times New Roman" w:cs="Times New Roman"/>
          <w:color w:val="000000" w:themeColor="text1"/>
          <w:sz w:val="24"/>
          <w:szCs w:val="24"/>
        </w:rPr>
      </w:pPr>
    </w:p>
    <w:p w14:paraId="4F962882" w14:textId="77777777" w:rsidR="00B32C91" w:rsidRPr="00D57928" w:rsidRDefault="00B32C91" w:rsidP="004C6D43">
      <w:pPr>
        <w:pStyle w:val="BodyText"/>
        <w:spacing w:before="3"/>
        <w:jc w:val="both"/>
        <w:rPr>
          <w:rFonts w:ascii="Times New Roman" w:hAnsi="Times New Roman" w:cs="Times New Roman"/>
          <w:color w:val="000000" w:themeColor="text1"/>
          <w:sz w:val="24"/>
          <w:szCs w:val="24"/>
        </w:rPr>
      </w:pPr>
    </w:p>
    <w:p w14:paraId="3EE45047" w14:textId="77777777" w:rsidR="00AB5831" w:rsidRPr="00D57928" w:rsidRDefault="00AB5831" w:rsidP="004C6D43">
      <w:pPr>
        <w:pStyle w:val="BodyText"/>
        <w:jc w:val="center"/>
        <w:rPr>
          <w:rFonts w:ascii="Times New Roman" w:hAnsi="Times New Roman" w:cs="Times New Roman"/>
          <w:color w:val="000000" w:themeColor="text1"/>
          <w:sz w:val="24"/>
          <w:szCs w:val="24"/>
        </w:rPr>
      </w:pPr>
    </w:p>
    <w:p w14:paraId="4E9CEFDF" w14:textId="359FF40C" w:rsidR="00B32C91" w:rsidRPr="00D57928" w:rsidRDefault="004614B5" w:rsidP="004C6D43">
      <w:pPr>
        <w:pStyle w:val="BodyText"/>
        <w:jc w:val="center"/>
        <w:rPr>
          <w:rFonts w:ascii="Times New Roman" w:hAnsi="Times New Roman" w:cs="Times New Roman"/>
          <w:color w:val="000000" w:themeColor="text1"/>
          <w:sz w:val="24"/>
          <w:szCs w:val="24"/>
        </w:rPr>
      </w:pPr>
      <w:r w:rsidRPr="00D57928">
        <w:rPr>
          <w:rFonts w:ascii="Times New Roman" w:hAnsi="Times New Roman" w:cs="Times New Roman"/>
          <w:noProof/>
          <w:color w:val="000000" w:themeColor="text1"/>
          <w:sz w:val="24"/>
          <w:szCs w:val="24"/>
          <w:lang w:val="en-GB" w:eastAsia="en-GB"/>
        </w:rPr>
        <w:drawing>
          <wp:inline distT="0" distB="0" distL="0" distR="0" wp14:anchorId="546249E6" wp14:editId="6D0F96C2">
            <wp:extent cx="1704975" cy="1704975"/>
            <wp:effectExtent l="0" t="0" r="9525" b="952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inline>
        </w:drawing>
      </w:r>
    </w:p>
    <w:p w14:paraId="75AB2662" w14:textId="77777777" w:rsidR="00B32C91" w:rsidRPr="00D57928" w:rsidRDefault="00B32C91" w:rsidP="004C6D43">
      <w:pPr>
        <w:pStyle w:val="BodyText"/>
        <w:jc w:val="both"/>
        <w:rPr>
          <w:rFonts w:ascii="Times New Roman" w:hAnsi="Times New Roman" w:cs="Times New Roman"/>
          <w:color w:val="000000" w:themeColor="text1"/>
          <w:sz w:val="24"/>
          <w:szCs w:val="24"/>
        </w:rPr>
      </w:pPr>
    </w:p>
    <w:p w14:paraId="57E88CA8" w14:textId="77777777" w:rsidR="00AB5831" w:rsidRPr="00D57928" w:rsidRDefault="00AB5831" w:rsidP="004C6D43">
      <w:pPr>
        <w:pStyle w:val="BodyText"/>
        <w:jc w:val="both"/>
        <w:rPr>
          <w:rFonts w:ascii="Times New Roman" w:hAnsi="Times New Roman" w:cs="Times New Roman"/>
          <w:color w:val="000000" w:themeColor="text1"/>
          <w:sz w:val="24"/>
          <w:szCs w:val="24"/>
        </w:rPr>
      </w:pPr>
    </w:p>
    <w:p w14:paraId="2DA9CA32" w14:textId="6F341668" w:rsidR="00B32C91" w:rsidRPr="00C462DE" w:rsidRDefault="008F6216" w:rsidP="00C462DE">
      <w:pPr>
        <w:pStyle w:val="Title"/>
        <w:spacing w:before="0"/>
        <w:ind w:left="0" w:right="30"/>
        <w:jc w:val="center"/>
        <w:rPr>
          <w:rFonts w:ascii="Times New Roman" w:hAnsi="Times New Roman" w:cs="Times New Roman"/>
          <w:color w:val="000000" w:themeColor="text1"/>
          <w:sz w:val="38"/>
          <w:szCs w:val="24"/>
        </w:rPr>
      </w:pPr>
      <w:r w:rsidRPr="00C462DE">
        <w:rPr>
          <w:rFonts w:ascii="Times New Roman" w:hAnsi="Times New Roman" w:cs="Times New Roman"/>
          <w:color w:val="000000" w:themeColor="text1"/>
          <w:sz w:val="38"/>
          <w:szCs w:val="24"/>
        </w:rPr>
        <w:t>LEVEL 3</w:t>
      </w:r>
      <w:r w:rsidR="004614B5" w:rsidRPr="00C462DE">
        <w:rPr>
          <w:rFonts w:ascii="Times New Roman" w:hAnsi="Times New Roman" w:cs="Times New Roman"/>
          <w:color w:val="000000" w:themeColor="text1"/>
          <w:sz w:val="38"/>
          <w:szCs w:val="24"/>
        </w:rPr>
        <w:t xml:space="preserve"> AWARD IN FORENSIC </w:t>
      </w:r>
      <w:r w:rsidRPr="00C462DE">
        <w:rPr>
          <w:rFonts w:ascii="Times New Roman" w:hAnsi="Times New Roman" w:cs="Times New Roman"/>
          <w:color w:val="000000" w:themeColor="text1"/>
          <w:sz w:val="38"/>
          <w:szCs w:val="24"/>
        </w:rPr>
        <w:t>ACCOUNT</w:t>
      </w:r>
      <w:r w:rsidR="004614B5" w:rsidRPr="00C462DE">
        <w:rPr>
          <w:rFonts w:ascii="Times New Roman" w:hAnsi="Times New Roman" w:cs="Times New Roman"/>
          <w:color w:val="000000" w:themeColor="text1"/>
          <w:sz w:val="38"/>
          <w:szCs w:val="24"/>
        </w:rPr>
        <w:t>ING</w:t>
      </w:r>
    </w:p>
    <w:p w14:paraId="724CC090" w14:textId="77777777" w:rsidR="00C462DE" w:rsidRDefault="00C462DE" w:rsidP="00C462DE">
      <w:pPr>
        <w:ind w:right="29"/>
        <w:jc w:val="both"/>
        <w:rPr>
          <w:rFonts w:ascii="Times New Roman" w:hAnsi="Times New Roman" w:cs="Times New Roman"/>
          <w:color w:val="000000" w:themeColor="text1"/>
          <w:sz w:val="30"/>
          <w:szCs w:val="24"/>
          <w:u w:val="single"/>
        </w:rPr>
      </w:pPr>
    </w:p>
    <w:p w14:paraId="0584503F" w14:textId="77777777" w:rsidR="00C462DE" w:rsidRDefault="00C462DE" w:rsidP="00C462DE">
      <w:pPr>
        <w:ind w:right="29"/>
        <w:jc w:val="both"/>
        <w:rPr>
          <w:rFonts w:ascii="Times New Roman" w:hAnsi="Times New Roman" w:cs="Times New Roman"/>
          <w:color w:val="000000" w:themeColor="text1"/>
          <w:sz w:val="30"/>
          <w:szCs w:val="24"/>
          <w:u w:val="single"/>
        </w:rPr>
      </w:pPr>
    </w:p>
    <w:p w14:paraId="52B6C416" w14:textId="77777777" w:rsidR="00AB5831" w:rsidRPr="00C462DE" w:rsidRDefault="008F6216" w:rsidP="00C462DE">
      <w:pPr>
        <w:ind w:right="29"/>
        <w:jc w:val="both"/>
        <w:rPr>
          <w:rFonts w:ascii="Times New Roman" w:hAnsi="Times New Roman" w:cs="Times New Roman"/>
          <w:color w:val="000000" w:themeColor="text1"/>
          <w:sz w:val="30"/>
          <w:szCs w:val="24"/>
        </w:rPr>
      </w:pPr>
      <w:r w:rsidRPr="00C462DE">
        <w:rPr>
          <w:rFonts w:ascii="Times New Roman" w:hAnsi="Times New Roman" w:cs="Times New Roman"/>
          <w:color w:val="000000" w:themeColor="text1"/>
          <w:sz w:val="30"/>
          <w:szCs w:val="24"/>
          <w:u w:val="single"/>
        </w:rPr>
        <w:t>Qualification</w:t>
      </w:r>
      <w:r w:rsidRPr="00C462DE">
        <w:rPr>
          <w:rFonts w:ascii="Times New Roman" w:hAnsi="Times New Roman" w:cs="Times New Roman"/>
          <w:color w:val="000000" w:themeColor="text1"/>
          <w:spacing w:val="-10"/>
          <w:sz w:val="30"/>
          <w:szCs w:val="24"/>
          <w:u w:val="single"/>
        </w:rPr>
        <w:t xml:space="preserve"> </w:t>
      </w:r>
      <w:r w:rsidRPr="00C462DE">
        <w:rPr>
          <w:rFonts w:ascii="Times New Roman" w:hAnsi="Times New Roman" w:cs="Times New Roman"/>
          <w:color w:val="000000" w:themeColor="text1"/>
          <w:sz w:val="30"/>
          <w:szCs w:val="24"/>
          <w:u w:val="single"/>
        </w:rPr>
        <w:t>Number:</w:t>
      </w:r>
      <w:r w:rsidRPr="00C462DE">
        <w:rPr>
          <w:rFonts w:ascii="Times New Roman" w:hAnsi="Times New Roman" w:cs="Times New Roman"/>
          <w:color w:val="000000" w:themeColor="text1"/>
          <w:spacing w:val="-8"/>
          <w:sz w:val="30"/>
          <w:szCs w:val="24"/>
          <w:u w:val="single"/>
        </w:rPr>
        <w:t xml:space="preserve"> </w:t>
      </w:r>
      <w:r w:rsidR="004614B5" w:rsidRPr="00C462DE">
        <w:rPr>
          <w:rFonts w:ascii="Times New Roman" w:hAnsi="Times New Roman" w:cs="Times New Roman"/>
          <w:color w:val="000000" w:themeColor="text1"/>
          <w:spacing w:val="-8"/>
          <w:sz w:val="30"/>
          <w:szCs w:val="24"/>
          <w:u w:val="single"/>
        </w:rPr>
        <w:t>100</w:t>
      </w:r>
      <w:r w:rsidRPr="00C462DE">
        <w:rPr>
          <w:rFonts w:ascii="Times New Roman" w:hAnsi="Times New Roman" w:cs="Times New Roman"/>
          <w:color w:val="000000" w:themeColor="text1"/>
          <w:sz w:val="30"/>
          <w:szCs w:val="24"/>
          <w:u w:val="single"/>
        </w:rPr>
        <w:t>/</w:t>
      </w:r>
      <w:r w:rsidR="004614B5" w:rsidRPr="00C462DE">
        <w:rPr>
          <w:rFonts w:ascii="Times New Roman" w:hAnsi="Times New Roman" w:cs="Times New Roman"/>
          <w:color w:val="000000" w:themeColor="text1"/>
          <w:sz w:val="30"/>
          <w:szCs w:val="24"/>
          <w:u w:val="single"/>
        </w:rPr>
        <w:t>1022</w:t>
      </w:r>
      <w:r w:rsidRPr="00C462DE">
        <w:rPr>
          <w:rFonts w:ascii="Times New Roman" w:hAnsi="Times New Roman" w:cs="Times New Roman"/>
          <w:color w:val="000000" w:themeColor="text1"/>
          <w:sz w:val="30"/>
          <w:szCs w:val="24"/>
          <w:u w:val="single"/>
        </w:rPr>
        <w:t>/</w:t>
      </w:r>
      <w:r w:rsidR="004614B5" w:rsidRPr="00C462DE">
        <w:rPr>
          <w:rFonts w:ascii="Times New Roman" w:hAnsi="Times New Roman" w:cs="Times New Roman"/>
          <w:color w:val="000000" w:themeColor="text1"/>
          <w:sz w:val="30"/>
          <w:szCs w:val="24"/>
          <w:u w:val="single"/>
        </w:rPr>
        <w:t>1</w:t>
      </w:r>
    </w:p>
    <w:p w14:paraId="65BEB342" w14:textId="488D5E67" w:rsidR="00B32C91" w:rsidRPr="00C462DE" w:rsidRDefault="008F6216" w:rsidP="00C462DE">
      <w:pPr>
        <w:ind w:right="29"/>
        <w:jc w:val="both"/>
        <w:rPr>
          <w:rFonts w:ascii="Times New Roman" w:hAnsi="Times New Roman" w:cs="Times New Roman"/>
          <w:color w:val="000000" w:themeColor="text1"/>
          <w:sz w:val="30"/>
          <w:szCs w:val="24"/>
        </w:rPr>
      </w:pPr>
      <w:r w:rsidRPr="00C462DE">
        <w:rPr>
          <w:rFonts w:ascii="Times New Roman" w:hAnsi="Times New Roman" w:cs="Times New Roman"/>
          <w:color w:val="000000" w:themeColor="text1"/>
          <w:sz w:val="30"/>
          <w:szCs w:val="24"/>
        </w:rPr>
        <w:t>Specification</w:t>
      </w:r>
      <w:r w:rsidRPr="00C462DE">
        <w:rPr>
          <w:rFonts w:ascii="Times New Roman" w:hAnsi="Times New Roman" w:cs="Times New Roman"/>
          <w:color w:val="000000" w:themeColor="text1"/>
          <w:spacing w:val="-1"/>
          <w:sz w:val="30"/>
          <w:szCs w:val="24"/>
        </w:rPr>
        <w:t xml:space="preserve"> </w:t>
      </w:r>
      <w:r w:rsidRPr="00C462DE">
        <w:rPr>
          <w:rFonts w:ascii="Times New Roman" w:hAnsi="Times New Roman" w:cs="Times New Roman"/>
          <w:color w:val="000000" w:themeColor="text1"/>
          <w:sz w:val="30"/>
          <w:szCs w:val="24"/>
        </w:rPr>
        <w:t>|</w:t>
      </w:r>
      <w:r w:rsidRPr="00C462DE">
        <w:rPr>
          <w:rFonts w:ascii="Times New Roman" w:hAnsi="Times New Roman" w:cs="Times New Roman"/>
          <w:color w:val="000000" w:themeColor="text1"/>
          <w:spacing w:val="1"/>
          <w:sz w:val="30"/>
          <w:szCs w:val="24"/>
        </w:rPr>
        <w:t xml:space="preserve"> </w:t>
      </w:r>
      <w:r w:rsidR="004614B5" w:rsidRPr="00C462DE">
        <w:rPr>
          <w:rFonts w:ascii="Times New Roman" w:hAnsi="Times New Roman" w:cs="Times New Roman"/>
          <w:color w:val="000000" w:themeColor="text1"/>
          <w:sz w:val="30"/>
          <w:szCs w:val="24"/>
        </w:rPr>
        <w:t>Oct</w:t>
      </w:r>
      <w:r w:rsidRPr="00C462DE">
        <w:rPr>
          <w:rFonts w:ascii="Times New Roman" w:hAnsi="Times New Roman" w:cs="Times New Roman"/>
          <w:color w:val="000000" w:themeColor="text1"/>
          <w:spacing w:val="-2"/>
          <w:sz w:val="30"/>
          <w:szCs w:val="24"/>
        </w:rPr>
        <w:t xml:space="preserve"> </w:t>
      </w:r>
      <w:r w:rsidRPr="00C462DE">
        <w:rPr>
          <w:rFonts w:ascii="Times New Roman" w:hAnsi="Times New Roman" w:cs="Times New Roman"/>
          <w:color w:val="000000" w:themeColor="text1"/>
          <w:sz w:val="30"/>
          <w:szCs w:val="24"/>
        </w:rPr>
        <w:t>202</w:t>
      </w:r>
      <w:r w:rsidR="004614B5" w:rsidRPr="00C462DE">
        <w:rPr>
          <w:rFonts w:ascii="Times New Roman" w:hAnsi="Times New Roman" w:cs="Times New Roman"/>
          <w:color w:val="000000" w:themeColor="text1"/>
          <w:sz w:val="30"/>
          <w:szCs w:val="24"/>
        </w:rPr>
        <w:t>2</w:t>
      </w:r>
      <w:r w:rsidRPr="00C462DE">
        <w:rPr>
          <w:rFonts w:ascii="Times New Roman" w:hAnsi="Times New Roman" w:cs="Times New Roman"/>
          <w:color w:val="000000" w:themeColor="text1"/>
          <w:spacing w:val="1"/>
          <w:sz w:val="30"/>
          <w:szCs w:val="24"/>
        </w:rPr>
        <w:t xml:space="preserve"> </w:t>
      </w:r>
      <w:r w:rsidRPr="00C462DE">
        <w:rPr>
          <w:rFonts w:ascii="Times New Roman" w:hAnsi="Times New Roman" w:cs="Times New Roman"/>
          <w:color w:val="000000" w:themeColor="text1"/>
          <w:sz w:val="30"/>
          <w:szCs w:val="24"/>
        </w:rPr>
        <w:t>|</w:t>
      </w:r>
    </w:p>
    <w:p w14:paraId="5FEFD5AC" w14:textId="77777777" w:rsidR="00B32C91" w:rsidRPr="00D57928" w:rsidRDefault="00B32C91" w:rsidP="004C6D43">
      <w:pPr>
        <w:spacing w:line="290" w:lineRule="auto"/>
        <w:jc w:val="both"/>
        <w:rPr>
          <w:rFonts w:ascii="Times New Roman" w:hAnsi="Times New Roman" w:cs="Times New Roman"/>
          <w:color w:val="000000" w:themeColor="text1"/>
          <w:sz w:val="24"/>
          <w:szCs w:val="24"/>
        </w:rPr>
        <w:sectPr w:rsidR="00B32C91" w:rsidRPr="00D57928" w:rsidSect="00AB5831">
          <w:headerReference w:type="default" r:id="rId8"/>
          <w:footerReference w:type="default" r:id="rId9"/>
          <w:type w:val="continuous"/>
          <w:pgSz w:w="11910" w:h="16840"/>
          <w:pgMar w:top="1440" w:right="1440" w:bottom="1440" w:left="1440" w:header="691" w:footer="706" w:gutter="0"/>
          <w:pgNumType w:start="1"/>
          <w:cols w:space="720"/>
        </w:sectPr>
      </w:pPr>
    </w:p>
    <w:p w14:paraId="2C3A3A4C" w14:textId="18B7060D" w:rsidR="00AB5831" w:rsidRPr="00D57928" w:rsidRDefault="00C462DE" w:rsidP="004C6D43">
      <w:pPr>
        <w:pStyle w:val="TOC2"/>
        <w:spacing w:before="0"/>
        <w:ind w:left="0"/>
        <w:jc w:val="center"/>
        <w:rPr>
          <w:rFonts w:ascii="Times New Roman" w:hAnsi="Times New Roman" w:cs="Times New Roman"/>
          <w:b/>
          <w:color w:val="000000" w:themeColor="text1"/>
          <w:sz w:val="24"/>
          <w:szCs w:val="24"/>
        </w:rPr>
      </w:pPr>
      <w:bookmarkStart w:id="0" w:name="Qualification_objectives"/>
      <w:bookmarkStart w:id="1" w:name="_bookmark0"/>
      <w:bookmarkEnd w:id="0"/>
      <w:bookmarkEnd w:id="1"/>
      <w:r>
        <w:rPr>
          <w:rFonts w:ascii="Times New Roman" w:hAnsi="Times New Roman" w:cs="Times New Roman"/>
          <w:b/>
          <w:color w:val="000000" w:themeColor="text1"/>
          <w:sz w:val="24"/>
          <w:szCs w:val="24"/>
        </w:rPr>
        <w:lastRenderedPageBreak/>
        <w:t>TABLE OF CONTENTS</w:t>
      </w:r>
    </w:p>
    <w:p w14:paraId="669D62CD" w14:textId="77777777" w:rsidR="00AB5831" w:rsidRPr="00D57928" w:rsidRDefault="00AB5831" w:rsidP="004C6D43">
      <w:pPr>
        <w:pStyle w:val="TOC2"/>
        <w:spacing w:before="0"/>
        <w:ind w:left="0"/>
        <w:jc w:val="both"/>
        <w:rPr>
          <w:rFonts w:ascii="Times New Roman" w:hAnsi="Times New Roman" w:cs="Times New Roman"/>
          <w:color w:val="000000" w:themeColor="text1"/>
          <w:sz w:val="24"/>
          <w:szCs w:val="24"/>
        </w:rPr>
      </w:pPr>
    </w:p>
    <w:p w14:paraId="63529F14" w14:textId="33B855CA" w:rsidR="00C462DE" w:rsidRPr="00C462DE" w:rsidRDefault="00BF4313" w:rsidP="00C462DE">
      <w:pPr>
        <w:spacing w:line="360" w:lineRule="auto"/>
        <w:jc w:val="both"/>
        <w:rPr>
          <w:rFonts w:ascii="Times New Roman" w:hAnsi="Times New Roman" w:cs="Times New Roman"/>
          <w:color w:val="000000" w:themeColor="text1"/>
          <w:sz w:val="24"/>
          <w:szCs w:val="24"/>
        </w:rPr>
      </w:pPr>
      <w:hyperlink w:anchor="_bookmark0" w:history="1">
        <w:r w:rsidR="00C462DE" w:rsidRPr="00C462DE">
          <w:rPr>
            <w:rStyle w:val="Hyperlink"/>
            <w:rFonts w:ascii="Times New Roman" w:hAnsi="Times New Roman" w:cs="Times New Roman"/>
            <w:color w:val="000000" w:themeColor="text1"/>
            <w:sz w:val="24"/>
            <w:szCs w:val="24"/>
            <w:u w:val="none"/>
          </w:rPr>
          <w:t>Qualification Objectives</w:t>
        </w:r>
        <w:r w:rsidR="00C462DE" w:rsidRPr="00C462DE">
          <w:rPr>
            <w:rStyle w:val="Hyperlink"/>
            <w:rFonts w:ascii="Times New Roman" w:hAnsi="Times New Roman" w:cs="Times New Roman"/>
            <w:color w:val="000000" w:themeColor="text1"/>
            <w:sz w:val="24"/>
            <w:szCs w:val="24"/>
            <w:u w:val="none"/>
          </w:rPr>
          <w:tab/>
        </w:r>
        <w:r w:rsidR="00C462DE" w:rsidRPr="00C462DE">
          <w:rPr>
            <w:rStyle w:val="Hyperlink"/>
            <w:rFonts w:ascii="Times New Roman" w:hAnsi="Times New Roman" w:cs="Times New Roman"/>
            <w:color w:val="000000" w:themeColor="text1"/>
            <w:sz w:val="24"/>
            <w:szCs w:val="24"/>
            <w:u w:val="none"/>
          </w:rPr>
          <w:tab/>
        </w:r>
        <w:r w:rsidR="00C462DE" w:rsidRPr="00C462DE">
          <w:rPr>
            <w:rStyle w:val="Hyperlink"/>
            <w:rFonts w:ascii="Times New Roman" w:hAnsi="Times New Roman" w:cs="Times New Roman"/>
            <w:color w:val="000000" w:themeColor="text1"/>
            <w:sz w:val="24"/>
            <w:szCs w:val="24"/>
            <w:u w:val="none"/>
          </w:rPr>
          <w:tab/>
        </w:r>
        <w:r w:rsidR="00E753ED">
          <w:rPr>
            <w:rStyle w:val="Hyperlink"/>
            <w:rFonts w:ascii="Times New Roman" w:hAnsi="Times New Roman" w:cs="Times New Roman"/>
            <w:color w:val="000000" w:themeColor="text1"/>
            <w:sz w:val="24"/>
            <w:szCs w:val="24"/>
            <w:u w:val="none"/>
          </w:rPr>
          <w:tab/>
        </w:r>
        <w:r w:rsidR="00E753ED">
          <w:rPr>
            <w:rStyle w:val="Hyperlink"/>
            <w:rFonts w:ascii="Times New Roman" w:hAnsi="Times New Roman" w:cs="Times New Roman"/>
            <w:color w:val="000000" w:themeColor="text1"/>
            <w:sz w:val="24"/>
            <w:szCs w:val="24"/>
            <w:u w:val="none"/>
          </w:rPr>
          <w:tab/>
        </w:r>
        <w:r w:rsidR="00E753ED">
          <w:rPr>
            <w:rStyle w:val="Hyperlink"/>
            <w:rFonts w:ascii="Times New Roman" w:hAnsi="Times New Roman" w:cs="Times New Roman"/>
            <w:color w:val="000000" w:themeColor="text1"/>
            <w:sz w:val="24"/>
            <w:szCs w:val="24"/>
            <w:u w:val="none"/>
          </w:rPr>
          <w:tab/>
        </w:r>
        <w:r w:rsidR="00E753ED">
          <w:rPr>
            <w:rStyle w:val="Hyperlink"/>
            <w:rFonts w:ascii="Times New Roman" w:hAnsi="Times New Roman" w:cs="Times New Roman"/>
            <w:color w:val="000000" w:themeColor="text1"/>
            <w:sz w:val="24"/>
            <w:szCs w:val="24"/>
            <w:u w:val="none"/>
          </w:rPr>
          <w:tab/>
        </w:r>
        <w:r w:rsidR="00E753ED">
          <w:rPr>
            <w:rStyle w:val="Hyperlink"/>
            <w:rFonts w:ascii="Times New Roman" w:hAnsi="Times New Roman" w:cs="Times New Roman"/>
            <w:color w:val="000000" w:themeColor="text1"/>
            <w:sz w:val="24"/>
            <w:szCs w:val="24"/>
            <w:u w:val="none"/>
          </w:rPr>
          <w:tab/>
        </w:r>
        <w:r w:rsidR="00E753ED">
          <w:rPr>
            <w:rStyle w:val="Hyperlink"/>
            <w:rFonts w:ascii="Times New Roman" w:hAnsi="Times New Roman" w:cs="Times New Roman"/>
            <w:color w:val="000000" w:themeColor="text1"/>
            <w:sz w:val="24"/>
            <w:szCs w:val="24"/>
            <w:u w:val="none"/>
          </w:rPr>
          <w:tab/>
        </w:r>
        <w:r w:rsidR="00C462DE" w:rsidRPr="00C462DE">
          <w:rPr>
            <w:rStyle w:val="Hyperlink"/>
            <w:rFonts w:ascii="Times New Roman" w:hAnsi="Times New Roman" w:cs="Times New Roman"/>
            <w:color w:val="000000" w:themeColor="text1"/>
            <w:sz w:val="24"/>
            <w:szCs w:val="24"/>
            <w:u w:val="none"/>
          </w:rPr>
          <w:t>3</w:t>
        </w:r>
      </w:hyperlink>
    </w:p>
    <w:p w14:paraId="73ADAF22" w14:textId="3FC84585" w:rsidR="00C462DE" w:rsidRPr="00C462DE" w:rsidRDefault="00BF4313" w:rsidP="00C462DE">
      <w:pPr>
        <w:spacing w:line="360" w:lineRule="auto"/>
        <w:jc w:val="both"/>
        <w:rPr>
          <w:rFonts w:ascii="Times New Roman" w:hAnsi="Times New Roman" w:cs="Times New Roman"/>
          <w:color w:val="000000" w:themeColor="text1"/>
          <w:sz w:val="24"/>
          <w:szCs w:val="24"/>
        </w:rPr>
      </w:pPr>
      <w:hyperlink w:anchor="_bookmark1" w:history="1">
        <w:r w:rsidR="00C462DE" w:rsidRPr="00C462DE">
          <w:rPr>
            <w:rStyle w:val="Hyperlink"/>
            <w:rFonts w:ascii="Times New Roman" w:hAnsi="Times New Roman" w:cs="Times New Roman"/>
            <w:color w:val="000000" w:themeColor="text1"/>
            <w:sz w:val="24"/>
            <w:szCs w:val="24"/>
            <w:u w:val="none"/>
          </w:rPr>
          <w:t>Quality, Standards and Recognitions</w:t>
        </w:r>
        <w:r w:rsidR="00C462DE" w:rsidRPr="00C462DE">
          <w:rPr>
            <w:rStyle w:val="Hyperlink"/>
            <w:rFonts w:ascii="Times New Roman" w:hAnsi="Times New Roman" w:cs="Times New Roman"/>
            <w:color w:val="000000" w:themeColor="text1"/>
            <w:sz w:val="24"/>
            <w:szCs w:val="24"/>
            <w:u w:val="none"/>
          </w:rPr>
          <w:tab/>
        </w:r>
        <w:r w:rsidR="00C462DE" w:rsidRPr="00C462DE">
          <w:rPr>
            <w:rStyle w:val="Hyperlink"/>
            <w:rFonts w:ascii="Times New Roman" w:hAnsi="Times New Roman" w:cs="Times New Roman"/>
            <w:color w:val="000000" w:themeColor="text1"/>
            <w:sz w:val="24"/>
            <w:szCs w:val="24"/>
            <w:u w:val="none"/>
          </w:rPr>
          <w:tab/>
        </w:r>
        <w:r w:rsidR="00E753ED">
          <w:rPr>
            <w:rStyle w:val="Hyperlink"/>
            <w:rFonts w:ascii="Times New Roman" w:hAnsi="Times New Roman" w:cs="Times New Roman"/>
            <w:color w:val="000000" w:themeColor="text1"/>
            <w:sz w:val="24"/>
            <w:szCs w:val="24"/>
            <w:u w:val="none"/>
          </w:rPr>
          <w:tab/>
        </w:r>
        <w:r w:rsidR="00E753ED">
          <w:rPr>
            <w:rStyle w:val="Hyperlink"/>
            <w:rFonts w:ascii="Times New Roman" w:hAnsi="Times New Roman" w:cs="Times New Roman"/>
            <w:color w:val="000000" w:themeColor="text1"/>
            <w:sz w:val="24"/>
            <w:szCs w:val="24"/>
            <w:u w:val="none"/>
          </w:rPr>
          <w:tab/>
        </w:r>
        <w:r w:rsidR="00E753ED">
          <w:rPr>
            <w:rStyle w:val="Hyperlink"/>
            <w:rFonts w:ascii="Times New Roman" w:hAnsi="Times New Roman" w:cs="Times New Roman"/>
            <w:color w:val="000000" w:themeColor="text1"/>
            <w:sz w:val="24"/>
            <w:szCs w:val="24"/>
            <w:u w:val="none"/>
          </w:rPr>
          <w:tab/>
        </w:r>
        <w:r w:rsidR="00E753ED">
          <w:rPr>
            <w:rStyle w:val="Hyperlink"/>
            <w:rFonts w:ascii="Times New Roman" w:hAnsi="Times New Roman" w:cs="Times New Roman"/>
            <w:color w:val="000000" w:themeColor="text1"/>
            <w:sz w:val="24"/>
            <w:szCs w:val="24"/>
            <w:u w:val="none"/>
          </w:rPr>
          <w:tab/>
        </w:r>
        <w:r w:rsidR="00E753ED">
          <w:rPr>
            <w:rStyle w:val="Hyperlink"/>
            <w:rFonts w:ascii="Times New Roman" w:hAnsi="Times New Roman" w:cs="Times New Roman"/>
            <w:color w:val="000000" w:themeColor="text1"/>
            <w:sz w:val="24"/>
            <w:szCs w:val="24"/>
            <w:u w:val="none"/>
          </w:rPr>
          <w:tab/>
        </w:r>
        <w:r w:rsidR="00E753ED">
          <w:rPr>
            <w:rStyle w:val="Hyperlink"/>
            <w:rFonts w:ascii="Times New Roman" w:hAnsi="Times New Roman" w:cs="Times New Roman"/>
            <w:color w:val="000000" w:themeColor="text1"/>
            <w:sz w:val="24"/>
            <w:szCs w:val="24"/>
            <w:u w:val="none"/>
          </w:rPr>
          <w:tab/>
        </w:r>
        <w:r w:rsidR="00C462DE" w:rsidRPr="00C462DE">
          <w:rPr>
            <w:rStyle w:val="Hyperlink"/>
            <w:rFonts w:ascii="Times New Roman" w:hAnsi="Times New Roman" w:cs="Times New Roman"/>
            <w:color w:val="000000" w:themeColor="text1"/>
            <w:sz w:val="24"/>
            <w:szCs w:val="24"/>
            <w:u w:val="none"/>
          </w:rPr>
          <w:t>3</w:t>
        </w:r>
      </w:hyperlink>
    </w:p>
    <w:p w14:paraId="6924A8A1" w14:textId="05B2F6F5" w:rsidR="00C462DE" w:rsidRPr="00C462DE" w:rsidRDefault="00BF4313" w:rsidP="00C462DE">
      <w:pPr>
        <w:spacing w:line="360" w:lineRule="auto"/>
        <w:jc w:val="both"/>
        <w:rPr>
          <w:rFonts w:ascii="Times New Roman" w:hAnsi="Times New Roman" w:cs="Times New Roman"/>
          <w:color w:val="000000" w:themeColor="text1"/>
          <w:sz w:val="24"/>
          <w:szCs w:val="24"/>
        </w:rPr>
      </w:pPr>
      <w:hyperlink w:anchor="_bookmark2" w:history="1">
        <w:r w:rsidR="00C462DE" w:rsidRPr="00C462DE">
          <w:rPr>
            <w:rStyle w:val="Hyperlink"/>
            <w:rFonts w:ascii="Times New Roman" w:hAnsi="Times New Roman" w:cs="Times New Roman"/>
            <w:color w:val="000000" w:themeColor="text1"/>
            <w:sz w:val="24"/>
            <w:szCs w:val="24"/>
            <w:u w:val="none"/>
          </w:rPr>
          <w:t xml:space="preserve">Endorsement and Recognition Information </w:t>
        </w:r>
        <w:r w:rsidR="00C462DE" w:rsidRPr="00C462DE">
          <w:rPr>
            <w:rStyle w:val="Hyperlink"/>
            <w:rFonts w:ascii="Times New Roman" w:hAnsi="Times New Roman" w:cs="Times New Roman"/>
            <w:color w:val="000000" w:themeColor="text1"/>
            <w:sz w:val="24"/>
            <w:szCs w:val="24"/>
            <w:u w:val="none"/>
          </w:rPr>
          <w:tab/>
        </w:r>
        <w:r w:rsidR="00C462DE" w:rsidRPr="00C462DE">
          <w:rPr>
            <w:rStyle w:val="Hyperlink"/>
            <w:rFonts w:ascii="Times New Roman" w:hAnsi="Times New Roman" w:cs="Times New Roman"/>
            <w:color w:val="000000" w:themeColor="text1"/>
            <w:sz w:val="24"/>
            <w:szCs w:val="24"/>
            <w:u w:val="none"/>
          </w:rPr>
          <w:tab/>
        </w:r>
        <w:r w:rsidR="00E753ED">
          <w:rPr>
            <w:rStyle w:val="Hyperlink"/>
            <w:rFonts w:ascii="Times New Roman" w:hAnsi="Times New Roman" w:cs="Times New Roman"/>
            <w:color w:val="000000" w:themeColor="text1"/>
            <w:sz w:val="24"/>
            <w:szCs w:val="24"/>
            <w:u w:val="none"/>
          </w:rPr>
          <w:tab/>
        </w:r>
        <w:r w:rsidR="00E753ED">
          <w:rPr>
            <w:rStyle w:val="Hyperlink"/>
            <w:rFonts w:ascii="Times New Roman" w:hAnsi="Times New Roman" w:cs="Times New Roman"/>
            <w:color w:val="000000" w:themeColor="text1"/>
            <w:sz w:val="24"/>
            <w:szCs w:val="24"/>
            <w:u w:val="none"/>
          </w:rPr>
          <w:tab/>
        </w:r>
        <w:r w:rsidR="00E753ED">
          <w:rPr>
            <w:rStyle w:val="Hyperlink"/>
            <w:rFonts w:ascii="Times New Roman" w:hAnsi="Times New Roman" w:cs="Times New Roman"/>
            <w:color w:val="000000" w:themeColor="text1"/>
            <w:sz w:val="24"/>
            <w:szCs w:val="24"/>
            <w:u w:val="none"/>
          </w:rPr>
          <w:tab/>
        </w:r>
        <w:r w:rsidR="00E753ED">
          <w:rPr>
            <w:rStyle w:val="Hyperlink"/>
            <w:rFonts w:ascii="Times New Roman" w:hAnsi="Times New Roman" w:cs="Times New Roman"/>
            <w:color w:val="000000" w:themeColor="text1"/>
            <w:sz w:val="24"/>
            <w:szCs w:val="24"/>
            <w:u w:val="none"/>
          </w:rPr>
          <w:tab/>
        </w:r>
        <w:r w:rsidR="00E753ED">
          <w:rPr>
            <w:rStyle w:val="Hyperlink"/>
            <w:rFonts w:ascii="Times New Roman" w:hAnsi="Times New Roman" w:cs="Times New Roman"/>
            <w:color w:val="000000" w:themeColor="text1"/>
            <w:sz w:val="24"/>
            <w:szCs w:val="24"/>
            <w:u w:val="none"/>
          </w:rPr>
          <w:tab/>
        </w:r>
        <w:r w:rsidR="00C462DE" w:rsidRPr="00C462DE">
          <w:rPr>
            <w:rStyle w:val="Hyperlink"/>
            <w:rFonts w:ascii="Times New Roman" w:hAnsi="Times New Roman" w:cs="Times New Roman"/>
            <w:color w:val="000000" w:themeColor="text1"/>
            <w:sz w:val="24"/>
            <w:szCs w:val="24"/>
            <w:u w:val="none"/>
          </w:rPr>
          <w:t>3</w:t>
        </w:r>
      </w:hyperlink>
    </w:p>
    <w:p w14:paraId="3E661D4D" w14:textId="479E713C" w:rsidR="00C462DE" w:rsidRPr="00C462DE" w:rsidRDefault="00BF4313" w:rsidP="00C462DE">
      <w:pPr>
        <w:spacing w:line="360" w:lineRule="auto"/>
        <w:jc w:val="both"/>
        <w:rPr>
          <w:rFonts w:ascii="Times New Roman" w:hAnsi="Times New Roman" w:cs="Times New Roman"/>
          <w:color w:val="000000" w:themeColor="text1"/>
          <w:sz w:val="24"/>
          <w:szCs w:val="24"/>
        </w:rPr>
      </w:pPr>
      <w:hyperlink w:anchor="_bookmark3" w:history="1">
        <w:r w:rsidR="00C462DE" w:rsidRPr="00C462DE">
          <w:rPr>
            <w:rStyle w:val="Hyperlink"/>
            <w:rFonts w:ascii="Times New Roman" w:hAnsi="Times New Roman" w:cs="Times New Roman"/>
            <w:color w:val="000000" w:themeColor="text1"/>
            <w:sz w:val="24"/>
            <w:szCs w:val="24"/>
            <w:u w:val="none"/>
          </w:rPr>
          <w:t>Relevance and Delivery Mode</w:t>
        </w:r>
        <w:r w:rsidR="00C462DE" w:rsidRPr="00C462DE">
          <w:rPr>
            <w:rStyle w:val="Hyperlink"/>
            <w:rFonts w:ascii="Times New Roman" w:hAnsi="Times New Roman" w:cs="Times New Roman"/>
            <w:color w:val="000000" w:themeColor="text1"/>
            <w:sz w:val="24"/>
            <w:szCs w:val="24"/>
            <w:u w:val="none"/>
          </w:rPr>
          <w:tab/>
        </w:r>
        <w:r w:rsidR="00C462DE" w:rsidRPr="00C462DE">
          <w:rPr>
            <w:rStyle w:val="Hyperlink"/>
            <w:rFonts w:ascii="Times New Roman" w:hAnsi="Times New Roman" w:cs="Times New Roman"/>
            <w:color w:val="000000" w:themeColor="text1"/>
            <w:sz w:val="24"/>
            <w:szCs w:val="24"/>
            <w:u w:val="none"/>
          </w:rPr>
          <w:tab/>
        </w:r>
        <w:r w:rsidR="00E753ED">
          <w:rPr>
            <w:rStyle w:val="Hyperlink"/>
            <w:rFonts w:ascii="Times New Roman" w:hAnsi="Times New Roman" w:cs="Times New Roman"/>
            <w:color w:val="000000" w:themeColor="text1"/>
            <w:sz w:val="24"/>
            <w:szCs w:val="24"/>
            <w:u w:val="none"/>
          </w:rPr>
          <w:tab/>
        </w:r>
        <w:r w:rsidR="00E753ED">
          <w:rPr>
            <w:rStyle w:val="Hyperlink"/>
            <w:rFonts w:ascii="Times New Roman" w:hAnsi="Times New Roman" w:cs="Times New Roman"/>
            <w:color w:val="000000" w:themeColor="text1"/>
            <w:sz w:val="24"/>
            <w:szCs w:val="24"/>
            <w:u w:val="none"/>
          </w:rPr>
          <w:tab/>
        </w:r>
        <w:r w:rsidR="00E753ED">
          <w:rPr>
            <w:rStyle w:val="Hyperlink"/>
            <w:rFonts w:ascii="Times New Roman" w:hAnsi="Times New Roman" w:cs="Times New Roman"/>
            <w:color w:val="000000" w:themeColor="text1"/>
            <w:sz w:val="24"/>
            <w:szCs w:val="24"/>
            <w:u w:val="none"/>
          </w:rPr>
          <w:tab/>
        </w:r>
        <w:r w:rsidR="00E753ED">
          <w:rPr>
            <w:rStyle w:val="Hyperlink"/>
            <w:rFonts w:ascii="Times New Roman" w:hAnsi="Times New Roman" w:cs="Times New Roman"/>
            <w:color w:val="000000" w:themeColor="text1"/>
            <w:sz w:val="24"/>
            <w:szCs w:val="24"/>
            <w:u w:val="none"/>
          </w:rPr>
          <w:tab/>
        </w:r>
        <w:r w:rsidR="00E753ED">
          <w:rPr>
            <w:rStyle w:val="Hyperlink"/>
            <w:rFonts w:ascii="Times New Roman" w:hAnsi="Times New Roman" w:cs="Times New Roman"/>
            <w:color w:val="000000" w:themeColor="text1"/>
            <w:sz w:val="24"/>
            <w:szCs w:val="24"/>
            <w:u w:val="none"/>
          </w:rPr>
          <w:tab/>
        </w:r>
        <w:r w:rsidR="00E753ED">
          <w:rPr>
            <w:rStyle w:val="Hyperlink"/>
            <w:rFonts w:ascii="Times New Roman" w:hAnsi="Times New Roman" w:cs="Times New Roman"/>
            <w:color w:val="000000" w:themeColor="text1"/>
            <w:sz w:val="24"/>
            <w:szCs w:val="24"/>
            <w:u w:val="none"/>
          </w:rPr>
          <w:tab/>
        </w:r>
        <w:r w:rsidR="00C462DE" w:rsidRPr="00C462DE">
          <w:rPr>
            <w:rStyle w:val="Hyperlink"/>
            <w:rFonts w:ascii="Times New Roman" w:hAnsi="Times New Roman" w:cs="Times New Roman"/>
            <w:color w:val="000000" w:themeColor="text1"/>
            <w:sz w:val="24"/>
            <w:szCs w:val="24"/>
            <w:u w:val="none"/>
          </w:rPr>
          <w:t>4</w:t>
        </w:r>
      </w:hyperlink>
    </w:p>
    <w:p w14:paraId="6E7EF3A1" w14:textId="34A6E8D0" w:rsidR="00C462DE" w:rsidRPr="00C462DE" w:rsidRDefault="00BF4313" w:rsidP="00C462DE">
      <w:pPr>
        <w:spacing w:line="360" w:lineRule="auto"/>
        <w:jc w:val="both"/>
        <w:rPr>
          <w:rFonts w:ascii="Times New Roman" w:hAnsi="Times New Roman" w:cs="Times New Roman"/>
          <w:color w:val="000000" w:themeColor="text1"/>
          <w:sz w:val="24"/>
          <w:szCs w:val="24"/>
        </w:rPr>
      </w:pPr>
      <w:hyperlink w:anchor="_bookmark4" w:history="1">
        <w:r w:rsidR="00C462DE" w:rsidRPr="00C462DE">
          <w:rPr>
            <w:rStyle w:val="Hyperlink"/>
            <w:rFonts w:ascii="Times New Roman" w:hAnsi="Times New Roman" w:cs="Times New Roman"/>
            <w:color w:val="000000" w:themeColor="text1"/>
            <w:sz w:val="24"/>
            <w:szCs w:val="24"/>
            <w:u w:val="none"/>
          </w:rPr>
          <w:t>Qualification Structure</w:t>
        </w:r>
        <w:r w:rsidR="00C462DE" w:rsidRPr="00C462DE">
          <w:rPr>
            <w:rStyle w:val="Hyperlink"/>
            <w:rFonts w:ascii="Times New Roman" w:hAnsi="Times New Roman" w:cs="Times New Roman"/>
            <w:color w:val="000000" w:themeColor="text1"/>
            <w:sz w:val="24"/>
            <w:szCs w:val="24"/>
            <w:u w:val="none"/>
          </w:rPr>
          <w:tab/>
        </w:r>
        <w:r w:rsidR="00C462DE" w:rsidRPr="00C462DE">
          <w:rPr>
            <w:rStyle w:val="Hyperlink"/>
            <w:rFonts w:ascii="Times New Roman" w:hAnsi="Times New Roman" w:cs="Times New Roman"/>
            <w:color w:val="000000" w:themeColor="text1"/>
            <w:sz w:val="24"/>
            <w:szCs w:val="24"/>
            <w:u w:val="none"/>
          </w:rPr>
          <w:tab/>
        </w:r>
        <w:r w:rsidR="00E753ED">
          <w:rPr>
            <w:rStyle w:val="Hyperlink"/>
            <w:rFonts w:ascii="Times New Roman" w:hAnsi="Times New Roman" w:cs="Times New Roman"/>
            <w:color w:val="000000" w:themeColor="text1"/>
            <w:sz w:val="24"/>
            <w:szCs w:val="24"/>
            <w:u w:val="none"/>
          </w:rPr>
          <w:tab/>
        </w:r>
        <w:r w:rsidR="00E753ED">
          <w:rPr>
            <w:rStyle w:val="Hyperlink"/>
            <w:rFonts w:ascii="Times New Roman" w:hAnsi="Times New Roman" w:cs="Times New Roman"/>
            <w:color w:val="000000" w:themeColor="text1"/>
            <w:sz w:val="24"/>
            <w:szCs w:val="24"/>
            <w:u w:val="none"/>
          </w:rPr>
          <w:tab/>
        </w:r>
        <w:r w:rsidR="00E753ED">
          <w:rPr>
            <w:rStyle w:val="Hyperlink"/>
            <w:rFonts w:ascii="Times New Roman" w:hAnsi="Times New Roman" w:cs="Times New Roman"/>
            <w:color w:val="000000" w:themeColor="text1"/>
            <w:sz w:val="24"/>
            <w:szCs w:val="24"/>
            <w:u w:val="none"/>
          </w:rPr>
          <w:tab/>
        </w:r>
        <w:r w:rsidR="00E753ED">
          <w:rPr>
            <w:rStyle w:val="Hyperlink"/>
            <w:rFonts w:ascii="Times New Roman" w:hAnsi="Times New Roman" w:cs="Times New Roman"/>
            <w:color w:val="000000" w:themeColor="text1"/>
            <w:sz w:val="24"/>
            <w:szCs w:val="24"/>
            <w:u w:val="none"/>
          </w:rPr>
          <w:tab/>
        </w:r>
        <w:r w:rsidR="00E753ED">
          <w:rPr>
            <w:rStyle w:val="Hyperlink"/>
            <w:rFonts w:ascii="Times New Roman" w:hAnsi="Times New Roman" w:cs="Times New Roman"/>
            <w:color w:val="000000" w:themeColor="text1"/>
            <w:sz w:val="24"/>
            <w:szCs w:val="24"/>
            <w:u w:val="none"/>
          </w:rPr>
          <w:tab/>
        </w:r>
        <w:r w:rsidR="00E753ED">
          <w:rPr>
            <w:rStyle w:val="Hyperlink"/>
            <w:rFonts w:ascii="Times New Roman" w:hAnsi="Times New Roman" w:cs="Times New Roman"/>
            <w:color w:val="000000" w:themeColor="text1"/>
            <w:sz w:val="24"/>
            <w:szCs w:val="24"/>
            <w:u w:val="none"/>
          </w:rPr>
          <w:tab/>
        </w:r>
        <w:r w:rsidR="00E753ED">
          <w:rPr>
            <w:rStyle w:val="Hyperlink"/>
            <w:rFonts w:ascii="Times New Roman" w:hAnsi="Times New Roman" w:cs="Times New Roman"/>
            <w:color w:val="000000" w:themeColor="text1"/>
            <w:sz w:val="24"/>
            <w:szCs w:val="24"/>
            <w:u w:val="none"/>
          </w:rPr>
          <w:tab/>
        </w:r>
        <w:r w:rsidR="00C462DE" w:rsidRPr="00C462DE">
          <w:rPr>
            <w:rStyle w:val="Hyperlink"/>
            <w:rFonts w:ascii="Times New Roman" w:hAnsi="Times New Roman" w:cs="Times New Roman"/>
            <w:color w:val="000000" w:themeColor="text1"/>
            <w:sz w:val="24"/>
            <w:szCs w:val="24"/>
            <w:u w:val="none"/>
          </w:rPr>
          <w:t>4</w:t>
        </w:r>
      </w:hyperlink>
    </w:p>
    <w:p w14:paraId="17554D78" w14:textId="5A8A18AB" w:rsidR="00C462DE" w:rsidRPr="00C462DE" w:rsidRDefault="00BF4313" w:rsidP="00C462DE">
      <w:pPr>
        <w:spacing w:line="360" w:lineRule="auto"/>
        <w:jc w:val="both"/>
        <w:rPr>
          <w:rFonts w:ascii="Times New Roman" w:hAnsi="Times New Roman" w:cs="Times New Roman"/>
          <w:color w:val="000000" w:themeColor="text1"/>
          <w:sz w:val="24"/>
          <w:szCs w:val="24"/>
        </w:rPr>
      </w:pPr>
      <w:hyperlink w:anchor="_bookmark5" w:history="1">
        <w:r w:rsidR="00C462DE" w:rsidRPr="00C462DE">
          <w:rPr>
            <w:rStyle w:val="Hyperlink"/>
            <w:rFonts w:ascii="Times New Roman" w:hAnsi="Times New Roman" w:cs="Times New Roman"/>
            <w:color w:val="000000" w:themeColor="text1"/>
            <w:sz w:val="24"/>
            <w:szCs w:val="24"/>
            <w:u w:val="none"/>
          </w:rPr>
          <w:t>Definitions</w:t>
        </w:r>
        <w:r w:rsidR="00C462DE" w:rsidRPr="00C462DE">
          <w:rPr>
            <w:rStyle w:val="Hyperlink"/>
            <w:rFonts w:ascii="Times New Roman" w:hAnsi="Times New Roman" w:cs="Times New Roman"/>
            <w:color w:val="000000" w:themeColor="text1"/>
            <w:sz w:val="24"/>
            <w:szCs w:val="24"/>
            <w:u w:val="none"/>
          </w:rPr>
          <w:tab/>
        </w:r>
        <w:r w:rsidR="00C462DE" w:rsidRPr="00C462DE">
          <w:rPr>
            <w:rStyle w:val="Hyperlink"/>
            <w:rFonts w:ascii="Times New Roman" w:hAnsi="Times New Roman" w:cs="Times New Roman"/>
            <w:color w:val="000000" w:themeColor="text1"/>
            <w:sz w:val="24"/>
            <w:szCs w:val="24"/>
            <w:u w:val="none"/>
          </w:rPr>
          <w:tab/>
        </w:r>
        <w:r w:rsidR="00C462DE" w:rsidRPr="00C462DE">
          <w:rPr>
            <w:rStyle w:val="Hyperlink"/>
            <w:rFonts w:ascii="Times New Roman" w:hAnsi="Times New Roman" w:cs="Times New Roman"/>
            <w:color w:val="000000" w:themeColor="text1"/>
            <w:sz w:val="24"/>
            <w:szCs w:val="24"/>
            <w:u w:val="none"/>
          </w:rPr>
          <w:tab/>
        </w:r>
        <w:r w:rsidR="00C462DE" w:rsidRPr="00C462DE">
          <w:rPr>
            <w:rStyle w:val="Hyperlink"/>
            <w:rFonts w:ascii="Times New Roman" w:hAnsi="Times New Roman" w:cs="Times New Roman"/>
            <w:color w:val="000000" w:themeColor="text1"/>
            <w:sz w:val="24"/>
            <w:szCs w:val="24"/>
            <w:u w:val="none"/>
          </w:rPr>
          <w:tab/>
        </w:r>
      </w:hyperlink>
      <w:r w:rsidR="00E753ED">
        <w:rPr>
          <w:rFonts w:ascii="Times New Roman" w:hAnsi="Times New Roman" w:cs="Times New Roman"/>
          <w:color w:val="000000" w:themeColor="text1"/>
          <w:sz w:val="24"/>
          <w:szCs w:val="24"/>
        </w:rPr>
        <w:tab/>
      </w:r>
      <w:r w:rsidR="00E753ED">
        <w:rPr>
          <w:rFonts w:ascii="Times New Roman" w:hAnsi="Times New Roman" w:cs="Times New Roman"/>
          <w:color w:val="000000" w:themeColor="text1"/>
          <w:sz w:val="24"/>
          <w:szCs w:val="24"/>
        </w:rPr>
        <w:tab/>
      </w:r>
      <w:r w:rsidR="00E753ED">
        <w:rPr>
          <w:rFonts w:ascii="Times New Roman" w:hAnsi="Times New Roman" w:cs="Times New Roman"/>
          <w:color w:val="000000" w:themeColor="text1"/>
          <w:sz w:val="24"/>
          <w:szCs w:val="24"/>
        </w:rPr>
        <w:tab/>
      </w:r>
      <w:r w:rsidR="00E753ED">
        <w:rPr>
          <w:rFonts w:ascii="Times New Roman" w:hAnsi="Times New Roman" w:cs="Times New Roman"/>
          <w:color w:val="000000" w:themeColor="text1"/>
          <w:sz w:val="24"/>
          <w:szCs w:val="24"/>
        </w:rPr>
        <w:tab/>
      </w:r>
      <w:r w:rsidR="00E753ED">
        <w:rPr>
          <w:rFonts w:ascii="Times New Roman" w:hAnsi="Times New Roman" w:cs="Times New Roman"/>
          <w:color w:val="000000" w:themeColor="text1"/>
          <w:sz w:val="24"/>
          <w:szCs w:val="24"/>
        </w:rPr>
        <w:tab/>
      </w:r>
      <w:r w:rsidR="00E753ED">
        <w:rPr>
          <w:rFonts w:ascii="Times New Roman" w:hAnsi="Times New Roman" w:cs="Times New Roman"/>
          <w:color w:val="000000" w:themeColor="text1"/>
          <w:sz w:val="24"/>
          <w:szCs w:val="24"/>
        </w:rPr>
        <w:tab/>
      </w:r>
      <w:r w:rsidR="00E753ED">
        <w:rPr>
          <w:rFonts w:ascii="Times New Roman" w:hAnsi="Times New Roman" w:cs="Times New Roman"/>
          <w:color w:val="000000" w:themeColor="text1"/>
          <w:sz w:val="24"/>
          <w:szCs w:val="24"/>
        </w:rPr>
        <w:tab/>
      </w:r>
      <w:r w:rsidR="00C462DE" w:rsidRPr="00C462DE">
        <w:rPr>
          <w:rFonts w:ascii="Times New Roman" w:hAnsi="Times New Roman" w:cs="Times New Roman"/>
          <w:color w:val="000000" w:themeColor="text1"/>
          <w:sz w:val="24"/>
          <w:szCs w:val="24"/>
        </w:rPr>
        <w:t>4</w:t>
      </w:r>
    </w:p>
    <w:p w14:paraId="3E89B050" w14:textId="0226FAEF" w:rsidR="00C462DE" w:rsidRPr="00C462DE" w:rsidRDefault="00BF4313" w:rsidP="00C462DE">
      <w:pPr>
        <w:spacing w:line="360" w:lineRule="auto"/>
        <w:jc w:val="both"/>
        <w:rPr>
          <w:rFonts w:ascii="Times New Roman" w:hAnsi="Times New Roman" w:cs="Times New Roman"/>
          <w:color w:val="000000" w:themeColor="text1"/>
          <w:sz w:val="24"/>
          <w:szCs w:val="24"/>
        </w:rPr>
      </w:pPr>
      <w:hyperlink w:anchor="_bookmark6" w:history="1">
        <w:r w:rsidR="00C462DE" w:rsidRPr="00C462DE">
          <w:rPr>
            <w:rStyle w:val="Hyperlink"/>
            <w:rFonts w:ascii="Times New Roman" w:hAnsi="Times New Roman" w:cs="Times New Roman"/>
            <w:color w:val="000000" w:themeColor="text1"/>
            <w:sz w:val="24"/>
            <w:szCs w:val="24"/>
            <w:u w:val="none"/>
          </w:rPr>
          <w:t>Entry Requirements</w:t>
        </w:r>
        <w:r w:rsidR="00C462DE" w:rsidRPr="00C462DE">
          <w:rPr>
            <w:rStyle w:val="Hyperlink"/>
            <w:rFonts w:ascii="Times New Roman" w:hAnsi="Times New Roman" w:cs="Times New Roman"/>
            <w:color w:val="000000" w:themeColor="text1"/>
            <w:sz w:val="24"/>
            <w:szCs w:val="24"/>
            <w:u w:val="none"/>
          </w:rPr>
          <w:tab/>
        </w:r>
        <w:r w:rsidR="00C462DE" w:rsidRPr="00C462DE">
          <w:rPr>
            <w:rStyle w:val="Hyperlink"/>
            <w:rFonts w:ascii="Times New Roman" w:hAnsi="Times New Roman" w:cs="Times New Roman"/>
            <w:color w:val="000000" w:themeColor="text1"/>
            <w:sz w:val="24"/>
            <w:szCs w:val="24"/>
            <w:u w:val="none"/>
          </w:rPr>
          <w:tab/>
        </w:r>
        <w:r w:rsidR="00C462DE" w:rsidRPr="00C462DE">
          <w:rPr>
            <w:rStyle w:val="Hyperlink"/>
            <w:rFonts w:ascii="Times New Roman" w:hAnsi="Times New Roman" w:cs="Times New Roman"/>
            <w:color w:val="000000" w:themeColor="text1"/>
            <w:sz w:val="24"/>
            <w:szCs w:val="24"/>
            <w:u w:val="none"/>
          </w:rPr>
          <w:tab/>
        </w:r>
        <w:r w:rsidR="00C462DE" w:rsidRPr="00C462DE">
          <w:rPr>
            <w:rStyle w:val="Hyperlink"/>
            <w:rFonts w:ascii="Times New Roman" w:hAnsi="Times New Roman" w:cs="Times New Roman"/>
            <w:color w:val="000000" w:themeColor="text1"/>
            <w:sz w:val="24"/>
            <w:szCs w:val="24"/>
            <w:u w:val="none"/>
          </w:rPr>
          <w:tab/>
        </w:r>
      </w:hyperlink>
      <w:r w:rsidR="00E753ED">
        <w:rPr>
          <w:rFonts w:ascii="Times New Roman" w:hAnsi="Times New Roman" w:cs="Times New Roman"/>
          <w:color w:val="000000" w:themeColor="text1"/>
          <w:sz w:val="24"/>
          <w:szCs w:val="24"/>
        </w:rPr>
        <w:tab/>
      </w:r>
      <w:r w:rsidR="00E753ED">
        <w:rPr>
          <w:rFonts w:ascii="Times New Roman" w:hAnsi="Times New Roman" w:cs="Times New Roman"/>
          <w:color w:val="000000" w:themeColor="text1"/>
          <w:sz w:val="24"/>
          <w:szCs w:val="24"/>
        </w:rPr>
        <w:tab/>
      </w:r>
      <w:r w:rsidR="00E753ED">
        <w:rPr>
          <w:rFonts w:ascii="Times New Roman" w:hAnsi="Times New Roman" w:cs="Times New Roman"/>
          <w:color w:val="000000" w:themeColor="text1"/>
          <w:sz w:val="24"/>
          <w:szCs w:val="24"/>
        </w:rPr>
        <w:tab/>
      </w:r>
      <w:r w:rsidR="00E753ED">
        <w:rPr>
          <w:rFonts w:ascii="Times New Roman" w:hAnsi="Times New Roman" w:cs="Times New Roman"/>
          <w:color w:val="000000" w:themeColor="text1"/>
          <w:sz w:val="24"/>
          <w:szCs w:val="24"/>
        </w:rPr>
        <w:tab/>
      </w:r>
      <w:r w:rsidR="00E753ED">
        <w:rPr>
          <w:rFonts w:ascii="Times New Roman" w:hAnsi="Times New Roman" w:cs="Times New Roman"/>
          <w:color w:val="000000" w:themeColor="text1"/>
          <w:sz w:val="24"/>
          <w:szCs w:val="24"/>
        </w:rPr>
        <w:tab/>
      </w:r>
      <w:r w:rsidR="00E753ED">
        <w:rPr>
          <w:rFonts w:ascii="Times New Roman" w:hAnsi="Times New Roman" w:cs="Times New Roman"/>
          <w:color w:val="000000" w:themeColor="text1"/>
          <w:sz w:val="24"/>
          <w:szCs w:val="24"/>
        </w:rPr>
        <w:tab/>
      </w:r>
      <w:r w:rsidR="00C462DE" w:rsidRPr="00C462DE">
        <w:rPr>
          <w:rFonts w:ascii="Times New Roman" w:hAnsi="Times New Roman" w:cs="Times New Roman"/>
          <w:color w:val="000000" w:themeColor="text1"/>
          <w:sz w:val="24"/>
          <w:szCs w:val="24"/>
        </w:rPr>
        <w:t>5</w:t>
      </w:r>
    </w:p>
    <w:p w14:paraId="433DBDFC" w14:textId="2E88E61A" w:rsidR="00C462DE" w:rsidRPr="00C462DE" w:rsidRDefault="00BF4313" w:rsidP="00C462DE">
      <w:pPr>
        <w:spacing w:line="360" w:lineRule="auto"/>
        <w:jc w:val="both"/>
        <w:rPr>
          <w:rFonts w:ascii="Times New Roman" w:hAnsi="Times New Roman" w:cs="Times New Roman"/>
          <w:color w:val="000000" w:themeColor="text1"/>
          <w:sz w:val="24"/>
          <w:szCs w:val="24"/>
        </w:rPr>
      </w:pPr>
      <w:hyperlink w:anchor="_bookmark9" w:history="1">
        <w:r w:rsidR="00C462DE" w:rsidRPr="00C462DE">
          <w:rPr>
            <w:rStyle w:val="Hyperlink"/>
            <w:rFonts w:ascii="Times New Roman" w:hAnsi="Times New Roman" w:cs="Times New Roman"/>
            <w:color w:val="000000" w:themeColor="text1"/>
            <w:sz w:val="24"/>
            <w:szCs w:val="24"/>
            <w:u w:val="none"/>
          </w:rPr>
          <w:t>Assessment and Verification</w:t>
        </w:r>
        <w:r w:rsidR="00C462DE" w:rsidRPr="00C462DE">
          <w:rPr>
            <w:rStyle w:val="Hyperlink"/>
            <w:rFonts w:ascii="Times New Roman" w:hAnsi="Times New Roman" w:cs="Times New Roman"/>
            <w:color w:val="000000" w:themeColor="text1"/>
            <w:sz w:val="24"/>
            <w:szCs w:val="24"/>
            <w:u w:val="none"/>
          </w:rPr>
          <w:tab/>
        </w:r>
        <w:r w:rsidR="00C462DE" w:rsidRPr="00C462DE">
          <w:rPr>
            <w:rStyle w:val="Hyperlink"/>
            <w:rFonts w:ascii="Times New Roman" w:hAnsi="Times New Roman" w:cs="Times New Roman"/>
            <w:color w:val="000000" w:themeColor="text1"/>
            <w:sz w:val="24"/>
            <w:szCs w:val="24"/>
            <w:u w:val="none"/>
          </w:rPr>
          <w:tab/>
        </w:r>
        <w:r w:rsidR="00E753ED">
          <w:rPr>
            <w:rStyle w:val="Hyperlink"/>
            <w:rFonts w:ascii="Times New Roman" w:hAnsi="Times New Roman" w:cs="Times New Roman"/>
            <w:color w:val="000000" w:themeColor="text1"/>
            <w:sz w:val="24"/>
            <w:szCs w:val="24"/>
            <w:u w:val="none"/>
          </w:rPr>
          <w:tab/>
        </w:r>
        <w:r w:rsidR="00E753ED">
          <w:rPr>
            <w:rStyle w:val="Hyperlink"/>
            <w:rFonts w:ascii="Times New Roman" w:hAnsi="Times New Roman" w:cs="Times New Roman"/>
            <w:color w:val="000000" w:themeColor="text1"/>
            <w:sz w:val="24"/>
            <w:szCs w:val="24"/>
            <w:u w:val="none"/>
          </w:rPr>
          <w:tab/>
        </w:r>
        <w:r w:rsidR="00E753ED">
          <w:rPr>
            <w:rStyle w:val="Hyperlink"/>
            <w:rFonts w:ascii="Times New Roman" w:hAnsi="Times New Roman" w:cs="Times New Roman"/>
            <w:color w:val="000000" w:themeColor="text1"/>
            <w:sz w:val="24"/>
            <w:szCs w:val="24"/>
            <w:u w:val="none"/>
          </w:rPr>
          <w:tab/>
        </w:r>
        <w:r w:rsidR="00E753ED">
          <w:rPr>
            <w:rStyle w:val="Hyperlink"/>
            <w:rFonts w:ascii="Times New Roman" w:hAnsi="Times New Roman" w:cs="Times New Roman"/>
            <w:color w:val="000000" w:themeColor="text1"/>
            <w:sz w:val="24"/>
            <w:szCs w:val="24"/>
            <w:u w:val="none"/>
          </w:rPr>
          <w:tab/>
        </w:r>
        <w:r w:rsidR="00E753ED">
          <w:rPr>
            <w:rStyle w:val="Hyperlink"/>
            <w:rFonts w:ascii="Times New Roman" w:hAnsi="Times New Roman" w:cs="Times New Roman"/>
            <w:color w:val="000000" w:themeColor="text1"/>
            <w:sz w:val="24"/>
            <w:szCs w:val="24"/>
            <w:u w:val="none"/>
          </w:rPr>
          <w:tab/>
        </w:r>
        <w:r w:rsidR="00E753ED">
          <w:rPr>
            <w:rStyle w:val="Hyperlink"/>
            <w:rFonts w:ascii="Times New Roman" w:hAnsi="Times New Roman" w:cs="Times New Roman"/>
            <w:color w:val="000000" w:themeColor="text1"/>
            <w:sz w:val="24"/>
            <w:szCs w:val="24"/>
            <w:u w:val="none"/>
          </w:rPr>
          <w:tab/>
        </w:r>
        <w:r w:rsidR="00E753ED">
          <w:rPr>
            <w:rStyle w:val="Hyperlink"/>
            <w:rFonts w:ascii="Times New Roman" w:hAnsi="Times New Roman" w:cs="Times New Roman"/>
            <w:color w:val="000000" w:themeColor="text1"/>
            <w:sz w:val="24"/>
            <w:szCs w:val="24"/>
            <w:u w:val="none"/>
          </w:rPr>
          <w:tab/>
        </w:r>
        <w:r w:rsidR="00C462DE" w:rsidRPr="00C462DE">
          <w:rPr>
            <w:rStyle w:val="Hyperlink"/>
            <w:rFonts w:ascii="Times New Roman" w:hAnsi="Times New Roman" w:cs="Times New Roman"/>
            <w:color w:val="000000" w:themeColor="text1"/>
            <w:sz w:val="24"/>
            <w:szCs w:val="24"/>
            <w:u w:val="none"/>
          </w:rPr>
          <w:t>5</w:t>
        </w:r>
      </w:hyperlink>
    </w:p>
    <w:p w14:paraId="32AE4CFB" w14:textId="2DAA0BAB" w:rsidR="00C462DE" w:rsidRPr="00C462DE" w:rsidRDefault="00BF4313" w:rsidP="00C462DE">
      <w:pPr>
        <w:spacing w:line="360" w:lineRule="auto"/>
        <w:jc w:val="both"/>
        <w:rPr>
          <w:rFonts w:ascii="Times New Roman" w:hAnsi="Times New Roman" w:cs="Times New Roman"/>
          <w:color w:val="000000" w:themeColor="text1"/>
          <w:sz w:val="24"/>
          <w:szCs w:val="24"/>
        </w:rPr>
      </w:pPr>
      <w:hyperlink w:anchor="_bookmark11" w:history="1">
        <w:r w:rsidR="00C462DE" w:rsidRPr="00C462DE">
          <w:rPr>
            <w:rStyle w:val="Hyperlink"/>
            <w:rFonts w:ascii="Times New Roman" w:hAnsi="Times New Roman" w:cs="Times New Roman"/>
            <w:color w:val="000000" w:themeColor="text1"/>
            <w:sz w:val="24"/>
            <w:szCs w:val="24"/>
            <w:u w:val="none"/>
          </w:rPr>
          <w:t>Recognition of Prior Learning and Achievement</w:t>
        </w:r>
        <w:r w:rsidR="00C462DE" w:rsidRPr="00C462DE">
          <w:rPr>
            <w:rStyle w:val="Hyperlink"/>
            <w:rFonts w:ascii="Times New Roman" w:hAnsi="Times New Roman" w:cs="Times New Roman"/>
            <w:color w:val="000000" w:themeColor="text1"/>
            <w:sz w:val="24"/>
            <w:szCs w:val="24"/>
            <w:u w:val="none"/>
          </w:rPr>
          <w:tab/>
        </w:r>
        <w:r w:rsidR="00C462DE" w:rsidRPr="00C462DE">
          <w:rPr>
            <w:rStyle w:val="Hyperlink"/>
            <w:rFonts w:ascii="Times New Roman" w:hAnsi="Times New Roman" w:cs="Times New Roman"/>
            <w:color w:val="000000" w:themeColor="text1"/>
            <w:sz w:val="24"/>
            <w:szCs w:val="24"/>
            <w:u w:val="none"/>
          </w:rPr>
          <w:tab/>
        </w:r>
        <w:r w:rsidR="00E753ED">
          <w:rPr>
            <w:rStyle w:val="Hyperlink"/>
            <w:rFonts w:ascii="Times New Roman" w:hAnsi="Times New Roman" w:cs="Times New Roman"/>
            <w:color w:val="000000" w:themeColor="text1"/>
            <w:sz w:val="24"/>
            <w:szCs w:val="24"/>
            <w:u w:val="none"/>
          </w:rPr>
          <w:tab/>
        </w:r>
        <w:r w:rsidR="00E753ED">
          <w:rPr>
            <w:rStyle w:val="Hyperlink"/>
            <w:rFonts w:ascii="Times New Roman" w:hAnsi="Times New Roman" w:cs="Times New Roman"/>
            <w:color w:val="000000" w:themeColor="text1"/>
            <w:sz w:val="24"/>
            <w:szCs w:val="24"/>
            <w:u w:val="none"/>
          </w:rPr>
          <w:tab/>
        </w:r>
        <w:r w:rsidR="00E753ED">
          <w:rPr>
            <w:rStyle w:val="Hyperlink"/>
            <w:rFonts w:ascii="Times New Roman" w:hAnsi="Times New Roman" w:cs="Times New Roman"/>
            <w:color w:val="000000" w:themeColor="text1"/>
            <w:sz w:val="24"/>
            <w:szCs w:val="24"/>
            <w:u w:val="none"/>
          </w:rPr>
          <w:tab/>
        </w:r>
        <w:r w:rsidR="00E753ED">
          <w:rPr>
            <w:rStyle w:val="Hyperlink"/>
            <w:rFonts w:ascii="Times New Roman" w:hAnsi="Times New Roman" w:cs="Times New Roman"/>
            <w:color w:val="000000" w:themeColor="text1"/>
            <w:sz w:val="24"/>
            <w:szCs w:val="24"/>
            <w:u w:val="none"/>
          </w:rPr>
          <w:tab/>
        </w:r>
        <w:r w:rsidR="00C462DE" w:rsidRPr="00C462DE">
          <w:rPr>
            <w:rStyle w:val="Hyperlink"/>
            <w:rFonts w:ascii="Times New Roman" w:hAnsi="Times New Roman" w:cs="Times New Roman"/>
            <w:color w:val="000000" w:themeColor="text1"/>
            <w:sz w:val="24"/>
            <w:szCs w:val="24"/>
            <w:u w:val="none"/>
          </w:rPr>
          <w:t>6</w:t>
        </w:r>
      </w:hyperlink>
    </w:p>
    <w:p w14:paraId="63CC0A41" w14:textId="415C0EA8" w:rsidR="00C462DE" w:rsidRPr="00C462DE" w:rsidRDefault="00BF4313" w:rsidP="00C462DE">
      <w:pPr>
        <w:spacing w:line="360" w:lineRule="auto"/>
        <w:jc w:val="both"/>
        <w:rPr>
          <w:rFonts w:ascii="Times New Roman" w:hAnsi="Times New Roman" w:cs="Times New Roman"/>
          <w:color w:val="000000" w:themeColor="text1"/>
          <w:sz w:val="24"/>
          <w:szCs w:val="24"/>
        </w:rPr>
      </w:pPr>
      <w:hyperlink w:anchor="_bookmark13" w:history="1">
        <w:r w:rsidR="00C462DE" w:rsidRPr="00C462DE">
          <w:rPr>
            <w:rStyle w:val="Hyperlink"/>
            <w:rFonts w:ascii="Times New Roman" w:hAnsi="Times New Roman" w:cs="Times New Roman"/>
            <w:color w:val="000000" w:themeColor="text1"/>
            <w:sz w:val="24"/>
            <w:szCs w:val="24"/>
            <w:u w:val="none"/>
          </w:rPr>
          <w:t>Contact Details</w:t>
        </w:r>
        <w:r w:rsidR="00C462DE" w:rsidRPr="00C462DE">
          <w:rPr>
            <w:rStyle w:val="Hyperlink"/>
            <w:rFonts w:ascii="Times New Roman" w:hAnsi="Times New Roman" w:cs="Times New Roman"/>
            <w:color w:val="000000" w:themeColor="text1"/>
            <w:sz w:val="24"/>
            <w:szCs w:val="24"/>
            <w:u w:val="none"/>
          </w:rPr>
          <w:tab/>
        </w:r>
        <w:r w:rsidR="00C462DE" w:rsidRPr="00C462DE">
          <w:rPr>
            <w:rStyle w:val="Hyperlink"/>
            <w:rFonts w:ascii="Times New Roman" w:hAnsi="Times New Roman" w:cs="Times New Roman"/>
            <w:color w:val="000000" w:themeColor="text1"/>
            <w:sz w:val="24"/>
            <w:szCs w:val="24"/>
            <w:u w:val="none"/>
          </w:rPr>
          <w:tab/>
        </w:r>
        <w:r w:rsidR="00E753ED">
          <w:rPr>
            <w:rStyle w:val="Hyperlink"/>
            <w:rFonts w:ascii="Times New Roman" w:hAnsi="Times New Roman" w:cs="Times New Roman"/>
            <w:color w:val="000000" w:themeColor="text1"/>
            <w:sz w:val="24"/>
            <w:szCs w:val="24"/>
            <w:u w:val="none"/>
          </w:rPr>
          <w:tab/>
        </w:r>
        <w:r w:rsidR="00E753ED">
          <w:rPr>
            <w:rStyle w:val="Hyperlink"/>
            <w:rFonts w:ascii="Times New Roman" w:hAnsi="Times New Roman" w:cs="Times New Roman"/>
            <w:color w:val="000000" w:themeColor="text1"/>
            <w:sz w:val="24"/>
            <w:szCs w:val="24"/>
            <w:u w:val="none"/>
          </w:rPr>
          <w:tab/>
        </w:r>
        <w:r w:rsidR="00E753ED">
          <w:rPr>
            <w:rStyle w:val="Hyperlink"/>
            <w:rFonts w:ascii="Times New Roman" w:hAnsi="Times New Roman" w:cs="Times New Roman"/>
            <w:color w:val="000000" w:themeColor="text1"/>
            <w:sz w:val="24"/>
            <w:szCs w:val="24"/>
            <w:u w:val="none"/>
          </w:rPr>
          <w:tab/>
        </w:r>
        <w:r w:rsidR="00E753ED">
          <w:rPr>
            <w:rStyle w:val="Hyperlink"/>
            <w:rFonts w:ascii="Times New Roman" w:hAnsi="Times New Roman" w:cs="Times New Roman"/>
            <w:color w:val="000000" w:themeColor="text1"/>
            <w:sz w:val="24"/>
            <w:szCs w:val="24"/>
            <w:u w:val="none"/>
          </w:rPr>
          <w:tab/>
        </w:r>
        <w:r w:rsidR="00E753ED">
          <w:rPr>
            <w:rStyle w:val="Hyperlink"/>
            <w:rFonts w:ascii="Times New Roman" w:hAnsi="Times New Roman" w:cs="Times New Roman"/>
            <w:color w:val="000000" w:themeColor="text1"/>
            <w:sz w:val="24"/>
            <w:szCs w:val="24"/>
            <w:u w:val="none"/>
          </w:rPr>
          <w:tab/>
        </w:r>
        <w:r w:rsidR="00E753ED">
          <w:rPr>
            <w:rStyle w:val="Hyperlink"/>
            <w:rFonts w:ascii="Times New Roman" w:hAnsi="Times New Roman" w:cs="Times New Roman"/>
            <w:color w:val="000000" w:themeColor="text1"/>
            <w:sz w:val="24"/>
            <w:szCs w:val="24"/>
            <w:u w:val="none"/>
          </w:rPr>
          <w:tab/>
        </w:r>
        <w:r w:rsidR="00E753ED">
          <w:rPr>
            <w:rStyle w:val="Hyperlink"/>
            <w:rFonts w:ascii="Times New Roman" w:hAnsi="Times New Roman" w:cs="Times New Roman"/>
            <w:color w:val="000000" w:themeColor="text1"/>
            <w:sz w:val="24"/>
            <w:szCs w:val="24"/>
            <w:u w:val="none"/>
          </w:rPr>
          <w:tab/>
        </w:r>
        <w:r w:rsidR="00E753ED">
          <w:rPr>
            <w:rStyle w:val="Hyperlink"/>
            <w:rFonts w:ascii="Times New Roman" w:hAnsi="Times New Roman" w:cs="Times New Roman"/>
            <w:color w:val="000000" w:themeColor="text1"/>
            <w:sz w:val="24"/>
            <w:szCs w:val="24"/>
            <w:u w:val="none"/>
          </w:rPr>
          <w:tab/>
        </w:r>
        <w:r w:rsidR="00C462DE" w:rsidRPr="00C462DE">
          <w:rPr>
            <w:rStyle w:val="Hyperlink"/>
            <w:rFonts w:ascii="Times New Roman" w:hAnsi="Times New Roman" w:cs="Times New Roman"/>
            <w:color w:val="000000" w:themeColor="text1"/>
            <w:sz w:val="24"/>
            <w:szCs w:val="24"/>
            <w:u w:val="none"/>
          </w:rPr>
          <w:t>6</w:t>
        </w:r>
      </w:hyperlink>
    </w:p>
    <w:p w14:paraId="25B24DFC" w14:textId="0EA99DFF" w:rsidR="00C462DE" w:rsidRPr="00C462DE" w:rsidRDefault="00C462DE" w:rsidP="00C462DE">
      <w:pPr>
        <w:spacing w:line="360" w:lineRule="auto"/>
        <w:jc w:val="both"/>
        <w:rPr>
          <w:rFonts w:ascii="Times New Roman" w:hAnsi="Times New Roman" w:cs="Times New Roman"/>
          <w:color w:val="000000" w:themeColor="text1"/>
          <w:sz w:val="24"/>
          <w:szCs w:val="24"/>
        </w:rPr>
      </w:pPr>
      <w:r w:rsidRPr="00C462DE">
        <w:rPr>
          <w:rFonts w:ascii="Times New Roman" w:hAnsi="Times New Roman" w:cs="Times New Roman"/>
          <w:color w:val="000000" w:themeColor="text1"/>
          <w:sz w:val="24"/>
          <w:szCs w:val="24"/>
        </w:rPr>
        <w:t>Forensic Accounting and Professional Ethics</w:t>
      </w:r>
      <w:r w:rsidRPr="00C462DE">
        <w:rPr>
          <w:rFonts w:ascii="Times New Roman" w:hAnsi="Times New Roman" w:cs="Times New Roman"/>
          <w:color w:val="000000" w:themeColor="text1"/>
          <w:sz w:val="24"/>
          <w:szCs w:val="24"/>
        </w:rPr>
        <w:tab/>
      </w:r>
      <w:r w:rsidRPr="00C462DE">
        <w:rPr>
          <w:rFonts w:ascii="Times New Roman" w:hAnsi="Times New Roman" w:cs="Times New Roman"/>
          <w:color w:val="000000" w:themeColor="text1"/>
          <w:sz w:val="24"/>
          <w:szCs w:val="24"/>
        </w:rPr>
        <w:tab/>
      </w:r>
      <w:r w:rsidR="00E753ED">
        <w:rPr>
          <w:rFonts w:ascii="Times New Roman" w:hAnsi="Times New Roman" w:cs="Times New Roman"/>
          <w:color w:val="000000" w:themeColor="text1"/>
          <w:sz w:val="24"/>
          <w:szCs w:val="24"/>
        </w:rPr>
        <w:tab/>
      </w:r>
      <w:r w:rsidR="00E753ED">
        <w:rPr>
          <w:rFonts w:ascii="Times New Roman" w:hAnsi="Times New Roman" w:cs="Times New Roman"/>
          <w:color w:val="000000" w:themeColor="text1"/>
          <w:sz w:val="24"/>
          <w:szCs w:val="24"/>
        </w:rPr>
        <w:tab/>
      </w:r>
      <w:r w:rsidR="00E753ED">
        <w:rPr>
          <w:rFonts w:ascii="Times New Roman" w:hAnsi="Times New Roman" w:cs="Times New Roman"/>
          <w:color w:val="000000" w:themeColor="text1"/>
          <w:sz w:val="24"/>
          <w:szCs w:val="24"/>
        </w:rPr>
        <w:tab/>
      </w:r>
      <w:r w:rsidR="00E753ED">
        <w:rPr>
          <w:rFonts w:ascii="Times New Roman" w:hAnsi="Times New Roman" w:cs="Times New Roman"/>
          <w:color w:val="000000" w:themeColor="text1"/>
          <w:sz w:val="24"/>
          <w:szCs w:val="24"/>
        </w:rPr>
        <w:tab/>
      </w:r>
      <w:r w:rsidR="00E753ED">
        <w:rPr>
          <w:rFonts w:ascii="Times New Roman" w:hAnsi="Times New Roman" w:cs="Times New Roman"/>
          <w:color w:val="000000" w:themeColor="text1"/>
          <w:sz w:val="24"/>
          <w:szCs w:val="24"/>
        </w:rPr>
        <w:tab/>
      </w:r>
      <w:r w:rsidRPr="00C462DE">
        <w:rPr>
          <w:rFonts w:ascii="Times New Roman" w:hAnsi="Times New Roman" w:cs="Times New Roman"/>
          <w:color w:val="000000" w:themeColor="text1"/>
          <w:sz w:val="24"/>
          <w:szCs w:val="24"/>
        </w:rPr>
        <w:t>7</w:t>
      </w:r>
    </w:p>
    <w:p w14:paraId="44668561" w14:textId="08A014FE" w:rsidR="00C462DE" w:rsidRPr="00C462DE" w:rsidRDefault="00C462DE" w:rsidP="00C462DE">
      <w:pPr>
        <w:spacing w:line="360" w:lineRule="auto"/>
        <w:jc w:val="both"/>
        <w:rPr>
          <w:rFonts w:ascii="Times New Roman" w:hAnsi="Times New Roman" w:cs="Times New Roman"/>
          <w:color w:val="000000" w:themeColor="text1"/>
          <w:sz w:val="24"/>
          <w:szCs w:val="24"/>
        </w:rPr>
      </w:pPr>
      <w:r w:rsidRPr="00C462DE">
        <w:rPr>
          <w:rFonts w:ascii="Times New Roman" w:hAnsi="Times New Roman" w:cs="Times New Roman"/>
          <w:color w:val="000000" w:themeColor="text1"/>
          <w:sz w:val="24"/>
          <w:szCs w:val="24"/>
        </w:rPr>
        <w:t>Fraud and Financial Irregularities</w:t>
      </w:r>
      <w:r w:rsidRPr="00C462DE">
        <w:rPr>
          <w:rFonts w:ascii="Times New Roman" w:hAnsi="Times New Roman" w:cs="Times New Roman"/>
          <w:color w:val="000000" w:themeColor="text1"/>
          <w:sz w:val="24"/>
          <w:szCs w:val="24"/>
        </w:rPr>
        <w:tab/>
      </w:r>
      <w:r w:rsidRPr="00C462DE">
        <w:rPr>
          <w:rFonts w:ascii="Times New Roman" w:hAnsi="Times New Roman" w:cs="Times New Roman"/>
          <w:color w:val="000000" w:themeColor="text1"/>
          <w:sz w:val="24"/>
          <w:szCs w:val="24"/>
        </w:rPr>
        <w:tab/>
      </w:r>
      <w:r w:rsidR="00E753ED">
        <w:rPr>
          <w:rFonts w:ascii="Times New Roman" w:hAnsi="Times New Roman" w:cs="Times New Roman"/>
          <w:color w:val="000000" w:themeColor="text1"/>
          <w:sz w:val="24"/>
          <w:szCs w:val="24"/>
        </w:rPr>
        <w:tab/>
      </w:r>
      <w:r w:rsidR="00E753ED">
        <w:rPr>
          <w:rFonts w:ascii="Times New Roman" w:hAnsi="Times New Roman" w:cs="Times New Roman"/>
          <w:color w:val="000000" w:themeColor="text1"/>
          <w:sz w:val="24"/>
          <w:szCs w:val="24"/>
        </w:rPr>
        <w:tab/>
      </w:r>
      <w:r w:rsidR="00E753ED">
        <w:rPr>
          <w:rFonts w:ascii="Times New Roman" w:hAnsi="Times New Roman" w:cs="Times New Roman"/>
          <w:color w:val="000000" w:themeColor="text1"/>
          <w:sz w:val="24"/>
          <w:szCs w:val="24"/>
        </w:rPr>
        <w:tab/>
      </w:r>
      <w:r w:rsidR="00E753ED">
        <w:rPr>
          <w:rFonts w:ascii="Times New Roman" w:hAnsi="Times New Roman" w:cs="Times New Roman"/>
          <w:color w:val="000000" w:themeColor="text1"/>
          <w:sz w:val="24"/>
          <w:szCs w:val="24"/>
        </w:rPr>
        <w:tab/>
      </w:r>
      <w:r w:rsidR="00E753ED">
        <w:rPr>
          <w:rFonts w:ascii="Times New Roman" w:hAnsi="Times New Roman" w:cs="Times New Roman"/>
          <w:color w:val="000000" w:themeColor="text1"/>
          <w:sz w:val="24"/>
          <w:szCs w:val="24"/>
        </w:rPr>
        <w:tab/>
      </w:r>
      <w:r w:rsidR="00E753ED">
        <w:rPr>
          <w:rFonts w:ascii="Times New Roman" w:hAnsi="Times New Roman" w:cs="Times New Roman"/>
          <w:color w:val="000000" w:themeColor="text1"/>
          <w:sz w:val="24"/>
          <w:szCs w:val="24"/>
        </w:rPr>
        <w:tab/>
      </w:r>
      <w:r w:rsidRPr="00C462DE">
        <w:rPr>
          <w:rFonts w:ascii="Times New Roman" w:hAnsi="Times New Roman" w:cs="Times New Roman"/>
          <w:color w:val="000000" w:themeColor="text1"/>
          <w:sz w:val="24"/>
          <w:szCs w:val="24"/>
        </w:rPr>
        <w:t>13</w:t>
      </w:r>
    </w:p>
    <w:p w14:paraId="2C17A2FF" w14:textId="7F1AA3CE" w:rsidR="00C462DE" w:rsidRPr="00C462DE" w:rsidRDefault="00C462DE" w:rsidP="00C462DE">
      <w:pPr>
        <w:spacing w:line="360" w:lineRule="auto"/>
        <w:jc w:val="both"/>
        <w:rPr>
          <w:rFonts w:ascii="Times New Roman" w:hAnsi="Times New Roman" w:cs="Times New Roman"/>
          <w:color w:val="000000" w:themeColor="text1"/>
          <w:sz w:val="24"/>
          <w:szCs w:val="24"/>
        </w:rPr>
      </w:pPr>
      <w:r w:rsidRPr="00C462DE">
        <w:rPr>
          <w:rFonts w:ascii="Times New Roman" w:hAnsi="Times New Roman" w:cs="Times New Roman"/>
          <w:color w:val="000000" w:themeColor="text1"/>
          <w:sz w:val="24"/>
          <w:szCs w:val="24"/>
        </w:rPr>
        <w:t xml:space="preserve">Governance, Risk Management and Forensic Investigation </w:t>
      </w:r>
      <w:r w:rsidRPr="00C462DE">
        <w:rPr>
          <w:rFonts w:ascii="Times New Roman" w:hAnsi="Times New Roman" w:cs="Times New Roman"/>
          <w:color w:val="000000" w:themeColor="text1"/>
          <w:sz w:val="24"/>
          <w:szCs w:val="24"/>
        </w:rPr>
        <w:tab/>
      </w:r>
      <w:r w:rsidRPr="00C462DE">
        <w:rPr>
          <w:rFonts w:ascii="Times New Roman" w:hAnsi="Times New Roman" w:cs="Times New Roman"/>
          <w:color w:val="000000" w:themeColor="text1"/>
          <w:sz w:val="24"/>
          <w:szCs w:val="24"/>
        </w:rPr>
        <w:tab/>
      </w:r>
      <w:r w:rsidR="00E753ED">
        <w:rPr>
          <w:rFonts w:ascii="Times New Roman" w:hAnsi="Times New Roman" w:cs="Times New Roman"/>
          <w:color w:val="000000" w:themeColor="text1"/>
          <w:sz w:val="24"/>
          <w:szCs w:val="24"/>
        </w:rPr>
        <w:tab/>
      </w:r>
      <w:r w:rsidR="00E753ED">
        <w:rPr>
          <w:rFonts w:ascii="Times New Roman" w:hAnsi="Times New Roman" w:cs="Times New Roman"/>
          <w:color w:val="000000" w:themeColor="text1"/>
          <w:sz w:val="24"/>
          <w:szCs w:val="24"/>
        </w:rPr>
        <w:tab/>
      </w:r>
      <w:r w:rsidR="00E753ED">
        <w:rPr>
          <w:rFonts w:ascii="Times New Roman" w:hAnsi="Times New Roman" w:cs="Times New Roman"/>
          <w:color w:val="000000" w:themeColor="text1"/>
          <w:sz w:val="24"/>
          <w:szCs w:val="24"/>
        </w:rPr>
        <w:tab/>
      </w:r>
      <w:r w:rsidRPr="00C462DE">
        <w:rPr>
          <w:rFonts w:ascii="Times New Roman" w:hAnsi="Times New Roman" w:cs="Times New Roman"/>
          <w:color w:val="000000" w:themeColor="text1"/>
          <w:sz w:val="24"/>
          <w:szCs w:val="24"/>
        </w:rPr>
        <w:t>18</w:t>
      </w:r>
    </w:p>
    <w:p w14:paraId="21D4D26D" w14:textId="6D5CE165" w:rsidR="00C462DE" w:rsidRPr="00C462DE" w:rsidRDefault="00C462DE" w:rsidP="00C462DE">
      <w:pPr>
        <w:spacing w:line="360" w:lineRule="auto"/>
        <w:jc w:val="both"/>
        <w:rPr>
          <w:rFonts w:ascii="Times New Roman" w:hAnsi="Times New Roman" w:cs="Times New Roman"/>
          <w:color w:val="000000" w:themeColor="text1"/>
          <w:sz w:val="24"/>
          <w:szCs w:val="24"/>
        </w:rPr>
      </w:pPr>
      <w:r w:rsidRPr="00C462DE">
        <w:rPr>
          <w:rFonts w:ascii="Times New Roman" w:hAnsi="Times New Roman" w:cs="Times New Roman"/>
          <w:color w:val="000000" w:themeColor="text1"/>
          <w:sz w:val="24"/>
          <w:szCs w:val="24"/>
        </w:rPr>
        <w:t>Law and Practice of Evidence</w:t>
      </w:r>
      <w:r w:rsidRPr="00C462DE">
        <w:rPr>
          <w:rFonts w:ascii="Times New Roman" w:hAnsi="Times New Roman" w:cs="Times New Roman"/>
          <w:color w:val="000000" w:themeColor="text1"/>
          <w:sz w:val="24"/>
          <w:szCs w:val="24"/>
        </w:rPr>
        <w:tab/>
      </w:r>
      <w:r w:rsidRPr="00C462DE">
        <w:rPr>
          <w:rFonts w:ascii="Times New Roman" w:hAnsi="Times New Roman" w:cs="Times New Roman"/>
          <w:color w:val="000000" w:themeColor="text1"/>
          <w:sz w:val="24"/>
          <w:szCs w:val="24"/>
        </w:rPr>
        <w:tab/>
      </w:r>
      <w:r w:rsidR="00E753ED">
        <w:rPr>
          <w:rFonts w:ascii="Times New Roman" w:hAnsi="Times New Roman" w:cs="Times New Roman"/>
          <w:color w:val="000000" w:themeColor="text1"/>
          <w:sz w:val="24"/>
          <w:szCs w:val="24"/>
        </w:rPr>
        <w:tab/>
      </w:r>
      <w:r w:rsidR="00E753ED">
        <w:rPr>
          <w:rFonts w:ascii="Times New Roman" w:hAnsi="Times New Roman" w:cs="Times New Roman"/>
          <w:color w:val="000000" w:themeColor="text1"/>
          <w:sz w:val="24"/>
          <w:szCs w:val="24"/>
        </w:rPr>
        <w:tab/>
      </w:r>
      <w:r w:rsidR="00E753ED">
        <w:rPr>
          <w:rFonts w:ascii="Times New Roman" w:hAnsi="Times New Roman" w:cs="Times New Roman"/>
          <w:color w:val="000000" w:themeColor="text1"/>
          <w:sz w:val="24"/>
          <w:szCs w:val="24"/>
        </w:rPr>
        <w:tab/>
      </w:r>
      <w:r w:rsidR="00E753ED">
        <w:rPr>
          <w:rFonts w:ascii="Times New Roman" w:hAnsi="Times New Roman" w:cs="Times New Roman"/>
          <w:color w:val="000000" w:themeColor="text1"/>
          <w:sz w:val="24"/>
          <w:szCs w:val="24"/>
        </w:rPr>
        <w:tab/>
      </w:r>
      <w:r w:rsidR="00E753ED">
        <w:rPr>
          <w:rFonts w:ascii="Times New Roman" w:hAnsi="Times New Roman" w:cs="Times New Roman"/>
          <w:color w:val="000000" w:themeColor="text1"/>
          <w:sz w:val="24"/>
          <w:szCs w:val="24"/>
        </w:rPr>
        <w:tab/>
      </w:r>
      <w:r w:rsidR="00E753ED">
        <w:rPr>
          <w:rFonts w:ascii="Times New Roman" w:hAnsi="Times New Roman" w:cs="Times New Roman"/>
          <w:color w:val="000000" w:themeColor="text1"/>
          <w:sz w:val="24"/>
          <w:szCs w:val="24"/>
        </w:rPr>
        <w:tab/>
      </w:r>
      <w:r w:rsidR="00E753ED">
        <w:rPr>
          <w:rFonts w:ascii="Times New Roman" w:hAnsi="Times New Roman" w:cs="Times New Roman"/>
          <w:color w:val="000000" w:themeColor="text1"/>
          <w:sz w:val="24"/>
          <w:szCs w:val="24"/>
        </w:rPr>
        <w:tab/>
      </w:r>
      <w:r w:rsidR="00D632AE">
        <w:rPr>
          <w:rFonts w:ascii="Times New Roman" w:hAnsi="Times New Roman" w:cs="Times New Roman"/>
          <w:color w:val="000000" w:themeColor="text1"/>
          <w:sz w:val="24"/>
          <w:szCs w:val="24"/>
        </w:rPr>
        <w:t>24</w:t>
      </w:r>
    </w:p>
    <w:p w14:paraId="7C996581" w14:textId="3BF6AE21" w:rsidR="00C462DE" w:rsidRPr="00C462DE" w:rsidRDefault="00BF4313" w:rsidP="00C462DE">
      <w:pPr>
        <w:spacing w:line="360" w:lineRule="auto"/>
        <w:jc w:val="both"/>
        <w:rPr>
          <w:rFonts w:ascii="Times New Roman" w:hAnsi="Times New Roman" w:cs="Times New Roman"/>
          <w:color w:val="000000" w:themeColor="text1"/>
          <w:sz w:val="24"/>
          <w:szCs w:val="24"/>
        </w:rPr>
      </w:pPr>
      <w:hyperlink w:anchor="_bookmark18" w:history="1">
        <w:r w:rsidR="00D632AE">
          <w:rPr>
            <w:rStyle w:val="Hyperlink"/>
            <w:rFonts w:ascii="Times New Roman" w:hAnsi="Times New Roman" w:cs="Times New Roman"/>
            <w:color w:val="000000" w:themeColor="text1"/>
            <w:sz w:val="24"/>
            <w:szCs w:val="24"/>
            <w:u w:val="none"/>
          </w:rPr>
          <w:t>Important</w:t>
        </w:r>
      </w:hyperlink>
      <w:r w:rsidR="00D632AE">
        <w:rPr>
          <w:rFonts w:ascii="Times New Roman" w:hAnsi="Times New Roman" w:cs="Times New Roman"/>
          <w:color w:val="000000" w:themeColor="text1"/>
          <w:sz w:val="24"/>
          <w:szCs w:val="24"/>
        </w:rPr>
        <w:t xml:space="preserve"> Note </w:t>
      </w:r>
      <w:r w:rsidR="00D632AE">
        <w:rPr>
          <w:rFonts w:ascii="Times New Roman" w:hAnsi="Times New Roman" w:cs="Times New Roman"/>
          <w:color w:val="000000" w:themeColor="text1"/>
          <w:sz w:val="24"/>
          <w:szCs w:val="24"/>
        </w:rPr>
        <w:tab/>
      </w:r>
      <w:r w:rsidR="00D632AE">
        <w:rPr>
          <w:rFonts w:ascii="Times New Roman" w:hAnsi="Times New Roman" w:cs="Times New Roman"/>
          <w:color w:val="000000" w:themeColor="text1"/>
          <w:sz w:val="24"/>
          <w:szCs w:val="24"/>
        </w:rPr>
        <w:tab/>
      </w:r>
      <w:r w:rsidR="00D632AE">
        <w:rPr>
          <w:rFonts w:ascii="Times New Roman" w:hAnsi="Times New Roman" w:cs="Times New Roman"/>
          <w:color w:val="000000" w:themeColor="text1"/>
          <w:sz w:val="24"/>
          <w:szCs w:val="24"/>
        </w:rPr>
        <w:tab/>
      </w:r>
      <w:r w:rsidR="00D632AE">
        <w:rPr>
          <w:rFonts w:ascii="Times New Roman" w:hAnsi="Times New Roman" w:cs="Times New Roman"/>
          <w:color w:val="000000" w:themeColor="text1"/>
          <w:sz w:val="24"/>
          <w:szCs w:val="24"/>
        </w:rPr>
        <w:tab/>
      </w:r>
      <w:r w:rsidR="00D632AE">
        <w:rPr>
          <w:rFonts w:ascii="Times New Roman" w:hAnsi="Times New Roman" w:cs="Times New Roman"/>
          <w:color w:val="000000" w:themeColor="text1"/>
          <w:sz w:val="24"/>
          <w:szCs w:val="24"/>
        </w:rPr>
        <w:tab/>
      </w:r>
      <w:r w:rsidR="00D632AE">
        <w:rPr>
          <w:rFonts w:ascii="Times New Roman" w:hAnsi="Times New Roman" w:cs="Times New Roman"/>
          <w:color w:val="000000" w:themeColor="text1"/>
          <w:sz w:val="24"/>
          <w:szCs w:val="24"/>
        </w:rPr>
        <w:tab/>
      </w:r>
      <w:r w:rsidR="00D632AE">
        <w:rPr>
          <w:rFonts w:ascii="Times New Roman" w:hAnsi="Times New Roman" w:cs="Times New Roman"/>
          <w:color w:val="000000" w:themeColor="text1"/>
          <w:sz w:val="24"/>
          <w:szCs w:val="24"/>
        </w:rPr>
        <w:tab/>
      </w:r>
      <w:r w:rsidR="00D632AE">
        <w:rPr>
          <w:rFonts w:ascii="Times New Roman" w:hAnsi="Times New Roman" w:cs="Times New Roman"/>
          <w:color w:val="000000" w:themeColor="text1"/>
          <w:sz w:val="24"/>
          <w:szCs w:val="24"/>
        </w:rPr>
        <w:tab/>
      </w:r>
      <w:r w:rsidR="00D632AE">
        <w:rPr>
          <w:rFonts w:ascii="Times New Roman" w:hAnsi="Times New Roman" w:cs="Times New Roman"/>
          <w:color w:val="000000" w:themeColor="text1"/>
          <w:sz w:val="24"/>
          <w:szCs w:val="24"/>
        </w:rPr>
        <w:tab/>
      </w:r>
      <w:r w:rsidR="00D632AE">
        <w:rPr>
          <w:rFonts w:ascii="Times New Roman" w:hAnsi="Times New Roman" w:cs="Times New Roman"/>
          <w:color w:val="000000" w:themeColor="text1"/>
          <w:sz w:val="24"/>
          <w:szCs w:val="24"/>
        </w:rPr>
        <w:tab/>
        <w:t>26</w:t>
      </w:r>
    </w:p>
    <w:p w14:paraId="333FDED5" w14:textId="64210F3E" w:rsidR="00AB5831" w:rsidRPr="00C462DE" w:rsidRDefault="00AB5831" w:rsidP="00C462DE">
      <w:pPr>
        <w:pStyle w:val="TOC1"/>
        <w:spacing w:before="0" w:line="360" w:lineRule="auto"/>
        <w:ind w:left="0"/>
        <w:jc w:val="both"/>
        <w:rPr>
          <w:rFonts w:ascii="Times New Roman" w:hAnsi="Times New Roman" w:cs="Times New Roman"/>
          <w:color w:val="000000" w:themeColor="text1"/>
          <w:sz w:val="24"/>
          <w:szCs w:val="24"/>
        </w:rPr>
      </w:pPr>
    </w:p>
    <w:p w14:paraId="1D1CB1D8" w14:textId="77777777" w:rsidR="00AB5831" w:rsidRPr="00D57928" w:rsidRDefault="00AB5831" w:rsidP="004C6D43">
      <w:pPr>
        <w:pStyle w:val="TOC1"/>
        <w:ind w:left="0"/>
        <w:jc w:val="both"/>
        <w:rPr>
          <w:rFonts w:ascii="Times New Roman" w:hAnsi="Times New Roman" w:cs="Times New Roman"/>
          <w:color w:val="000000" w:themeColor="text1"/>
          <w:sz w:val="24"/>
          <w:szCs w:val="24"/>
        </w:rPr>
      </w:pPr>
    </w:p>
    <w:p w14:paraId="6977E09A" w14:textId="77777777" w:rsidR="00CD5406" w:rsidRPr="00D57928" w:rsidRDefault="00CD5406">
      <w:pPr>
        <w:rPr>
          <w:rFonts w:ascii="Times New Roman" w:eastAsia="Arial" w:hAnsi="Times New Roman" w:cs="Times New Roman"/>
          <w:b/>
          <w:bCs/>
          <w:color w:val="000000" w:themeColor="text1"/>
          <w:sz w:val="24"/>
          <w:szCs w:val="24"/>
        </w:rPr>
      </w:pPr>
      <w:r w:rsidRPr="00D57928">
        <w:rPr>
          <w:rFonts w:ascii="Times New Roman" w:hAnsi="Times New Roman" w:cs="Times New Roman"/>
          <w:color w:val="000000" w:themeColor="text1"/>
          <w:sz w:val="24"/>
          <w:szCs w:val="24"/>
        </w:rPr>
        <w:br w:type="page"/>
      </w:r>
    </w:p>
    <w:p w14:paraId="703554A9" w14:textId="37B60A7B" w:rsidR="00AB5831" w:rsidRPr="00D57928" w:rsidRDefault="00BF4313" w:rsidP="00C462DE">
      <w:pPr>
        <w:pStyle w:val="Heading1"/>
        <w:spacing w:before="240" w:after="240" w:line="360" w:lineRule="auto"/>
        <w:ind w:left="0"/>
        <w:jc w:val="center"/>
        <w:rPr>
          <w:rFonts w:ascii="Times New Roman" w:hAnsi="Times New Roman" w:cs="Times New Roman"/>
          <w:color w:val="000000" w:themeColor="text1"/>
          <w:sz w:val="24"/>
          <w:szCs w:val="24"/>
        </w:rPr>
      </w:pPr>
      <w:hyperlink w:anchor="_bookmark14" w:history="1">
        <w:r w:rsidR="00AB5831" w:rsidRPr="00D57928">
          <w:rPr>
            <w:rFonts w:ascii="Times New Roman" w:hAnsi="Times New Roman" w:cs="Times New Roman"/>
            <w:color w:val="000000" w:themeColor="text1"/>
            <w:sz w:val="24"/>
            <w:szCs w:val="24"/>
          </w:rPr>
          <w:t>UNIT</w:t>
        </w:r>
        <w:r w:rsidR="00AB5831" w:rsidRPr="00D57928">
          <w:rPr>
            <w:rFonts w:ascii="Times New Roman" w:hAnsi="Times New Roman" w:cs="Times New Roman"/>
            <w:color w:val="000000" w:themeColor="text1"/>
            <w:spacing w:val="-1"/>
            <w:sz w:val="24"/>
            <w:szCs w:val="24"/>
          </w:rPr>
          <w:t xml:space="preserve"> </w:t>
        </w:r>
        <w:r w:rsidR="00AB5831" w:rsidRPr="00D57928">
          <w:rPr>
            <w:rFonts w:ascii="Times New Roman" w:hAnsi="Times New Roman" w:cs="Times New Roman"/>
            <w:color w:val="000000" w:themeColor="text1"/>
            <w:sz w:val="24"/>
            <w:szCs w:val="24"/>
          </w:rPr>
          <w:t>SPECIFICATIONS</w:t>
        </w:r>
        <w:r w:rsidR="00AB5831" w:rsidRPr="00D57928">
          <w:rPr>
            <w:rFonts w:ascii="Times New Roman" w:hAnsi="Times New Roman" w:cs="Times New Roman"/>
            <w:color w:val="000000" w:themeColor="text1"/>
            <w:sz w:val="24"/>
            <w:szCs w:val="24"/>
          </w:rPr>
          <w:tab/>
        </w:r>
      </w:hyperlink>
    </w:p>
    <w:p w14:paraId="78369A4A" w14:textId="77777777" w:rsidR="00B32C91" w:rsidRPr="00D57928" w:rsidRDefault="008F6216" w:rsidP="00CD5406">
      <w:pPr>
        <w:pStyle w:val="Heading1"/>
        <w:spacing w:before="240" w:after="240" w:line="360" w:lineRule="auto"/>
        <w:ind w:left="0"/>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QUALIFICATION</w:t>
      </w:r>
      <w:r w:rsidRPr="00D57928">
        <w:rPr>
          <w:rFonts w:ascii="Times New Roman" w:hAnsi="Times New Roman" w:cs="Times New Roman"/>
          <w:color w:val="000000" w:themeColor="text1"/>
          <w:spacing w:val="-15"/>
          <w:sz w:val="24"/>
          <w:szCs w:val="24"/>
        </w:rPr>
        <w:t xml:space="preserve"> </w:t>
      </w:r>
      <w:r w:rsidRPr="00D57928">
        <w:rPr>
          <w:rFonts w:ascii="Times New Roman" w:hAnsi="Times New Roman" w:cs="Times New Roman"/>
          <w:color w:val="000000" w:themeColor="text1"/>
          <w:sz w:val="24"/>
          <w:szCs w:val="24"/>
        </w:rPr>
        <w:t>OBJECTIVES</w:t>
      </w:r>
    </w:p>
    <w:p w14:paraId="61C9F4C7" w14:textId="4A8A8AF7" w:rsidR="00B32C91" w:rsidRPr="00D57928" w:rsidRDefault="008F6216" w:rsidP="00D57928">
      <w:pPr>
        <w:pStyle w:val="BodyText"/>
        <w:spacing w:before="240" w:after="240" w:line="360" w:lineRule="auto"/>
        <w:ind w:right="30"/>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The</w:t>
      </w:r>
      <w:r w:rsidRPr="00D57928">
        <w:rPr>
          <w:rFonts w:ascii="Times New Roman" w:hAnsi="Times New Roman" w:cs="Times New Roman"/>
          <w:color w:val="000000" w:themeColor="text1"/>
          <w:spacing w:val="-7"/>
          <w:sz w:val="24"/>
          <w:szCs w:val="24"/>
        </w:rPr>
        <w:t xml:space="preserve"> </w:t>
      </w:r>
      <w:r w:rsidRPr="00D57928">
        <w:rPr>
          <w:rFonts w:ascii="Times New Roman" w:hAnsi="Times New Roman" w:cs="Times New Roman"/>
          <w:color w:val="000000" w:themeColor="text1"/>
          <w:sz w:val="24"/>
          <w:szCs w:val="24"/>
        </w:rPr>
        <w:t>objective</w:t>
      </w:r>
      <w:r w:rsidRPr="00D57928">
        <w:rPr>
          <w:rFonts w:ascii="Times New Roman" w:hAnsi="Times New Roman" w:cs="Times New Roman"/>
          <w:color w:val="000000" w:themeColor="text1"/>
          <w:spacing w:val="-6"/>
          <w:sz w:val="24"/>
          <w:szCs w:val="24"/>
        </w:rPr>
        <w:t xml:space="preserve"> </w:t>
      </w:r>
      <w:r w:rsidRPr="00D57928">
        <w:rPr>
          <w:rFonts w:ascii="Times New Roman" w:hAnsi="Times New Roman" w:cs="Times New Roman"/>
          <w:color w:val="000000" w:themeColor="text1"/>
          <w:sz w:val="24"/>
          <w:szCs w:val="24"/>
        </w:rPr>
        <w:t>of</w:t>
      </w:r>
      <w:r w:rsidRPr="00D57928">
        <w:rPr>
          <w:rFonts w:ascii="Times New Roman" w:hAnsi="Times New Roman" w:cs="Times New Roman"/>
          <w:color w:val="000000" w:themeColor="text1"/>
          <w:spacing w:val="-7"/>
          <w:sz w:val="24"/>
          <w:szCs w:val="24"/>
        </w:rPr>
        <w:t xml:space="preserve"> </w:t>
      </w:r>
      <w:r w:rsidRPr="00D57928">
        <w:rPr>
          <w:rFonts w:ascii="Times New Roman" w:hAnsi="Times New Roman" w:cs="Times New Roman"/>
          <w:color w:val="000000" w:themeColor="text1"/>
          <w:sz w:val="24"/>
          <w:szCs w:val="24"/>
        </w:rPr>
        <w:t>the</w:t>
      </w:r>
      <w:r w:rsidRPr="00D57928">
        <w:rPr>
          <w:rFonts w:ascii="Times New Roman" w:hAnsi="Times New Roman" w:cs="Times New Roman"/>
          <w:color w:val="000000" w:themeColor="text1"/>
          <w:spacing w:val="-6"/>
          <w:sz w:val="24"/>
          <w:szCs w:val="24"/>
        </w:rPr>
        <w:t xml:space="preserve"> </w:t>
      </w:r>
      <w:r w:rsidR="004614B5" w:rsidRPr="00D57928">
        <w:rPr>
          <w:rFonts w:ascii="Times New Roman" w:hAnsi="Times New Roman" w:cs="Times New Roman"/>
          <w:color w:val="000000" w:themeColor="text1"/>
          <w:spacing w:val="-6"/>
          <w:sz w:val="24"/>
          <w:szCs w:val="24"/>
        </w:rPr>
        <w:t xml:space="preserve">Level 3 Award in Forensic Accounting </w:t>
      </w:r>
      <w:r w:rsidRPr="00D57928">
        <w:rPr>
          <w:rFonts w:ascii="Times New Roman" w:hAnsi="Times New Roman" w:cs="Times New Roman"/>
          <w:color w:val="000000" w:themeColor="text1"/>
          <w:sz w:val="24"/>
          <w:szCs w:val="24"/>
        </w:rPr>
        <w:t>is</w:t>
      </w:r>
      <w:r w:rsidRPr="00D57928">
        <w:rPr>
          <w:rFonts w:ascii="Times New Roman" w:hAnsi="Times New Roman" w:cs="Times New Roman"/>
          <w:color w:val="000000" w:themeColor="text1"/>
          <w:spacing w:val="-7"/>
          <w:sz w:val="24"/>
          <w:szCs w:val="24"/>
        </w:rPr>
        <w:t xml:space="preserve"> </w:t>
      </w:r>
      <w:r w:rsidRPr="00D57928">
        <w:rPr>
          <w:rFonts w:ascii="Times New Roman" w:hAnsi="Times New Roman" w:cs="Times New Roman"/>
          <w:color w:val="000000" w:themeColor="text1"/>
          <w:sz w:val="24"/>
          <w:szCs w:val="24"/>
        </w:rPr>
        <w:t>to</w:t>
      </w:r>
      <w:r w:rsidRPr="00D57928">
        <w:rPr>
          <w:rFonts w:ascii="Times New Roman" w:hAnsi="Times New Roman" w:cs="Times New Roman"/>
          <w:color w:val="000000" w:themeColor="text1"/>
          <w:spacing w:val="-6"/>
          <w:sz w:val="24"/>
          <w:szCs w:val="24"/>
        </w:rPr>
        <w:t xml:space="preserve"> </w:t>
      </w:r>
      <w:r w:rsidRPr="00D57928">
        <w:rPr>
          <w:rFonts w:ascii="Times New Roman" w:hAnsi="Times New Roman" w:cs="Times New Roman"/>
          <w:color w:val="000000" w:themeColor="text1"/>
          <w:sz w:val="24"/>
          <w:szCs w:val="24"/>
        </w:rPr>
        <w:t>provide</w:t>
      </w:r>
      <w:r w:rsidRPr="00D57928">
        <w:rPr>
          <w:rFonts w:ascii="Times New Roman" w:hAnsi="Times New Roman" w:cs="Times New Roman"/>
          <w:color w:val="000000" w:themeColor="text1"/>
          <w:spacing w:val="-7"/>
          <w:sz w:val="24"/>
          <w:szCs w:val="24"/>
        </w:rPr>
        <w:t xml:space="preserve"> </w:t>
      </w:r>
      <w:r w:rsidRPr="00D57928">
        <w:rPr>
          <w:rFonts w:ascii="Times New Roman" w:hAnsi="Times New Roman" w:cs="Times New Roman"/>
          <w:color w:val="000000" w:themeColor="text1"/>
          <w:sz w:val="24"/>
          <w:szCs w:val="24"/>
        </w:rPr>
        <w:t>learners</w:t>
      </w:r>
      <w:r w:rsidRPr="00D57928">
        <w:rPr>
          <w:rFonts w:ascii="Times New Roman" w:hAnsi="Times New Roman" w:cs="Times New Roman"/>
          <w:color w:val="000000" w:themeColor="text1"/>
          <w:spacing w:val="-58"/>
          <w:sz w:val="24"/>
          <w:szCs w:val="24"/>
        </w:rPr>
        <w:t xml:space="preserve"> </w:t>
      </w:r>
      <w:r w:rsidRPr="00D57928">
        <w:rPr>
          <w:rFonts w:ascii="Times New Roman" w:hAnsi="Times New Roman" w:cs="Times New Roman"/>
          <w:color w:val="000000" w:themeColor="text1"/>
          <w:sz w:val="24"/>
          <w:szCs w:val="24"/>
        </w:rPr>
        <w:t>with</w:t>
      </w:r>
      <w:r w:rsidR="00291877" w:rsidRPr="00D57928">
        <w:rPr>
          <w:rFonts w:ascii="Times New Roman" w:hAnsi="Times New Roman" w:cs="Times New Roman"/>
          <w:color w:val="000000" w:themeColor="text1"/>
          <w:sz w:val="24"/>
          <w:szCs w:val="24"/>
        </w:rPr>
        <w:t xml:space="preserve"> underpinning knowledge that’s meets continuous professional development </w:t>
      </w:r>
      <w:r w:rsidR="00776AF2">
        <w:rPr>
          <w:rFonts w:ascii="Times New Roman" w:hAnsi="Times New Roman" w:cs="Times New Roman"/>
          <w:color w:val="000000" w:themeColor="text1"/>
          <w:sz w:val="24"/>
          <w:szCs w:val="24"/>
        </w:rPr>
        <w:t>expectation within the subject f</w:t>
      </w:r>
      <w:r w:rsidR="00291877" w:rsidRPr="00D57928">
        <w:rPr>
          <w:rFonts w:ascii="Times New Roman" w:hAnsi="Times New Roman" w:cs="Times New Roman"/>
          <w:color w:val="000000" w:themeColor="text1"/>
          <w:sz w:val="24"/>
          <w:szCs w:val="24"/>
        </w:rPr>
        <w:t xml:space="preserve">orensic </w:t>
      </w:r>
      <w:r w:rsidR="00776AF2">
        <w:rPr>
          <w:rFonts w:ascii="Times New Roman" w:hAnsi="Times New Roman" w:cs="Times New Roman"/>
          <w:color w:val="000000" w:themeColor="text1"/>
          <w:sz w:val="24"/>
          <w:szCs w:val="24"/>
        </w:rPr>
        <w:t>a</w:t>
      </w:r>
      <w:r w:rsidR="00291877" w:rsidRPr="00D57928">
        <w:rPr>
          <w:rFonts w:ascii="Times New Roman" w:hAnsi="Times New Roman" w:cs="Times New Roman"/>
          <w:color w:val="000000" w:themeColor="text1"/>
          <w:sz w:val="24"/>
          <w:szCs w:val="24"/>
        </w:rPr>
        <w:t xml:space="preserve">ccounting. </w:t>
      </w:r>
      <w:r w:rsidRPr="00D57928">
        <w:rPr>
          <w:rFonts w:ascii="Times New Roman" w:hAnsi="Times New Roman" w:cs="Times New Roman"/>
          <w:color w:val="000000" w:themeColor="text1"/>
          <w:sz w:val="24"/>
          <w:szCs w:val="24"/>
        </w:rPr>
        <w:t xml:space="preserve">It is designed to ensure that each learner is equipped with </w:t>
      </w:r>
      <w:r w:rsidR="00291877" w:rsidRPr="00D57928">
        <w:rPr>
          <w:rFonts w:ascii="Times New Roman" w:hAnsi="Times New Roman" w:cs="Times New Roman"/>
          <w:color w:val="000000" w:themeColor="text1"/>
          <w:sz w:val="24"/>
          <w:szCs w:val="24"/>
        </w:rPr>
        <w:t xml:space="preserve">the foundational </w:t>
      </w:r>
      <w:r w:rsidRPr="00D57928">
        <w:rPr>
          <w:rFonts w:ascii="Times New Roman" w:hAnsi="Times New Roman" w:cs="Times New Roman"/>
          <w:color w:val="000000" w:themeColor="text1"/>
          <w:sz w:val="24"/>
          <w:szCs w:val="24"/>
        </w:rPr>
        <w:t>knowledge</w:t>
      </w:r>
      <w:r w:rsidR="00776AF2">
        <w:rPr>
          <w:rFonts w:ascii="Times New Roman" w:hAnsi="Times New Roman" w:cs="Times New Roman"/>
          <w:color w:val="000000" w:themeColor="text1"/>
          <w:sz w:val="24"/>
          <w:szCs w:val="24"/>
        </w:rPr>
        <w:t xml:space="preserve">, ethical requirements, and </w:t>
      </w:r>
      <w:r w:rsidRPr="00D57928">
        <w:rPr>
          <w:rFonts w:ascii="Times New Roman" w:hAnsi="Times New Roman" w:cs="Times New Roman"/>
          <w:color w:val="000000" w:themeColor="text1"/>
          <w:sz w:val="24"/>
          <w:szCs w:val="24"/>
        </w:rPr>
        <w:t>skills</w:t>
      </w:r>
      <w:r w:rsidRPr="00D57928">
        <w:rPr>
          <w:rFonts w:ascii="Times New Roman" w:hAnsi="Times New Roman" w:cs="Times New Roman"/>
          <w:color w:val="000000" w:themeColor="text1"/>
          <w:spacing w:val="-2"/>
          <w:sz w:val="24"/>
          <w:szCs w:val="24"/>
        </w:rPr>
        <w:t xml:space="preserve"> </w:t>
      </w:r>
      <w:r w:rsidRPr="00D57928">
        <w:rPr>
          <w:rFonts w:ascii="Times New Roman" w:hAnsi="Times New Roman" w:cs="Times New Roman"/>
          <w:color w:val="000000" w:themeColor="text1"/>
          <w:sz w:val="24"/>
          <w:szCs w:val="24"/>
        </w:rPr>
        <w:t>to</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adapt</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rapidly</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to</w:t>
      </w:r>
      <w:r w:rsidRPr="00D57928">
        <w:rPr>
          <w:rFonts w:ascii="Times New Roman" w:hAnsi="Times New Roman" w:cs="Times New Roman"/>
          <w:color w:val="000000" w:themeColor="text1"/>
          <w:spacing w:val="-2"/>
          <w:sz w:val="24"/>
          <w:szCs w:val="24"/>
        </w:rPr>
        <w:t xml:space="preserve"> </w:t>
      </w:r>
      <w:r w:rsidRPr="00D57928">
        <w:rPr>
          <w:rFonts w:ascii="Times New Roman" w:hAnsi="Times New Roman" w:cs="Times New Roman"/>
          <w:color w:val="000000" w:themeColor="text1"/>
          <w:sz w:val="24"/>
          <w:szCs w:val="24"/>
        </w:rPr>
        <w:t>change</w:t>
      </w:r>
      <w:r w:rsidRPr="00D57928">
        <w:rPr>
          <w:rFonts w:ascii="Times New Roman" w:hAnsi="Times New Roman" w:cs="Times New Roman"/>
          <w:color w:val="000000" w:themeColor="text1"/>
          <w:spacing w:val="-1"/>
          <w:sz w:val="24"/>
          <w:szCs w:val="24"/>
        </w:rPr>
        <w:t xml:space="preserve"> </w:t>
      </w:r>
      <w:r w:rsidR="004A2EDA" w:rsidRPr="00D57928">
        <w:rPr>
          <w:rFonts w:ascii="Times New Roman" w:hAnsi="Times New Roman" w:cs="Times New Roman"/>
          <w:color w:val="000000" w:themeColor="text1"/>
          <w:sz w:val="24"/>
          <w:szCs w:val="24"/>
        </w:rPr>
        <w:t>in the world of fo</w:t>
      </w:r>
      <w:r w:rsidR="00776AF2">
        <w:rPr>
          <w:rFonts w:ascii="Times New Roman" w:hAnsi="Times New Roman" w:cs="Times New Roman"/>
          <w:color w:val="000000" w:themeColor="text1"/>
          <w:sz w:val="24"/>
          <w:szCs w:val="24"/>
        </w:rPr>
        <w:t>re</w:t>
      </w:r>
      <w:r w:rsidR="004A2EDA" w:rsidRPr="00D57928">
        <w:rPr>
          <w:rFonts w:ascii="Times New Roman" w:hAnsi="Times New Roman" w:cs="Times New Roman"/>
          <w:color w:val="000000" w:themeColor="text1"/>
          <w:sz w:val="24"/>
          <w:szCs w:val="24"/>
        </w:rPr>
        <w:t>nsic accoun</w:t>
      </w:r>
      <w:r w:rsidR="00776AF2">
        <w:rPr>
          <w:rFonts w:ascii="Times New Roman" w:hAnsi="Times New Roman" w:cs="Times New Roman"/>
          <w:color w:val="000000" w:themeColor="text1"/>
          <w:sz w:val="24"/>
          <w:szCs w:val="24"/>
        </w:rPr>
        <w:t>ting.</w:t>
      </w:r>
    </w:p>
    <w:p w14:paraId="3F0AD4C7" w14:textId="21C9CCD5" w:rsidR="00B32C91" w:rsidRPr="00D57928" w:rsidRDefault="008F6216" w:rsidP="00D57928">
      <w:pPr>
        <w:pStyle w:val="BodyText"/>
        <w:spacing w:before="240" w:after="240" w:line="360" w:lineRule="auto"/>
        <w:ind w:right="30"/>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 xml:space="preserve">Successful completion of the Level 3 </w:t>
      </w:r>
      <w:r w:rsidR="004A2EDA" w:rsidRPr="00D57928">
        <w:rPr>
          <w:rFonts w:ascii="Times New Roman" w:hAnsi="Times New Roman" w:cs="Times New Roman"/>
          <w:color w:val="000000" w:themeColor="text1"/>
          <w:sz w:val="24"/>
          <w:szCs w:val="24"/>
        </w:rPr>
        <w:t xml:space="preserve">Award in Forensic Accounting would attract continuous professional development points from local and international awarding bodies. You may also choose to progress onto </w:t>
      </w:r>
      <w:r w:rsidRPr="00D57928">
        <w:rPr>
          <w:rFonts w:ascii="Times New Roman" w:hAnsi="Times New Roman" w:cs="Times New Roman"/>
          <w:color w:val="000000" w:themeColor="text1"/>
          <w:sz w:val="24"/>
          <w:szCs w:val="24"/>
        </w:rPr>
        <w:t>further</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study or</w:t>
      </w:r>
      <w:r w:rsidRPr="00D57928">
        <w:rPr>
          <w:rFonts w:ascii="Times New Roman" w:hAnsi="Times New Roman" w:cs="Times New Roman"/>
          <w:color w:val="000000" w:themeColor="text1"/>
          <w:spacing w:val="-2"/>
          <w:sz w:val="24"/>
          <w:szCs w:val="24"/>
        </w:rPr>
        <w:t xml:space="preserve"> </w:t>
      </w:r>
      <w:r w:rsidRPr="00D57928">
        <w:rPr>
          <w:rFonts w:ascii="Times New Roman" w:hAnsi="Times New Roman" w:cs="Times New Roman"/>
          <w:color w:val="000000" w:themeColor="text1"/>
          <w:sz w:val="24"/>
          <w:szCs w:val="24"/>
        </w:rPr>
        <w:t>employment.</w:t>
      </w:r>
    </w:p>
    <w:p w14:paraId="62C5B2B9" w14:textId="4832C3DA" w:rsidR="00B32C91" w:rsidRPr="00D57928" w:rsidRDefault="008F6216" w:rsidP="00D57928">
      <w:pPr>
        <w:pStyle w:val="Heading1"/>
        <w:spacing w:before="240" w:after="240" w:line="360" w:lineRule="auto"/>
        <w:ind w:left="0" w:right="30"/>
        <w:jc w:val="both"/>
        <w:rPr>
          <w:rFonts w:ascii="Times New Roman" w:hAnsi="Times New Roman" w:cs="Times New Roman"/>
          <w:color w:val="000000" w:themeColor="text1"/>
          <w:sz w:val="24"/>
          <w:szCs w:val="24"/>
        </w:rPr>
      </w:pPr>
      <w:bookmarkStart w:id="2" w:name="Quality,_standards_and_recognitions"/>
      <w:bookmarkStart w:id="3" w:name="_bookmark1"/>
      <w:bookmarkEnd w:id="2"/>
      <w:bookmarkEnd w:id="3"/>
      <w:r w:rsidRPr="00D57928">
        <w:rPr>
          <w:rFonts w:ascii="Times New Roman" w:hAnsi="Times New Roman" w:cs="Times New Roman"/>
          <w:color w:val="000000" w:themeColor="text1"/>
          <w:sz w:val="24"/>
          <w:szCs w:val="24"/>
        </w:rPr>
        <w:t>QUALITY,</w:t>
      </w:r>
      <w:r w:rsidRPr="00D57928">
        <w:rPr>
          <w:rFonts w:ascii="Times New Roman" w:hAnsi="Times New Roman" w:cs="Times New Roman"/>
          <w:color w:val="000000" w:themeColor="text1"/>
          <w:spacing w:val="-6"/>
          <w:sz w:val="24"/>
          <w:szCs w:val="24"/>
        </w:rPr>
        <w:t xml:space="preserve"> </w:t>
      </w:r>
      <w:r w:rsidR="00EB4E92" w:rsidRPr="00D57928">
        <w:rPr>
          <w:rFonts w:ascii="Times New Roman" w:hAnsi="Times New Roman" w:cs="Times New Roman"/>
          <w:color w:val="000000" w:themeColor="text1"/>
          <w:spacing w:val="-6"/>
          <w:sz w:val="24"/>
          <w:szCs w:val="24"/>
        </w:rPr>
        <w:t xml:space="preserve">ENDORSMENT &amp; </w:t>
      </w:r>
      <w:r w:rsidRPr="00D57928">
        <w:rPr>
          <w:rFonts w:ascii="Times New Roman" w:hAnsi="Times New Roman" w:cs="Times New Roman"/>
          <w:color w:val="000000" w:themeColor="text1"/>
          <w:sz w:val="24"/>
          <w:szCs w:val="24"/>
        </w:rPr>
        <w:t>RECOGNITIONS</w:t>
      </w:r>
    </w:p>
    <w:p w14:paraId="120AA335" w14:textId="77777777" w:rsidR="00AB5831" w:rsidRPr="00D57928" w:rsidRDefault="00EB4E92" w:rsidP="00D57928">
      <w:pPr>
        <w:spacing w:before="240" w:after="240" w:line="360" w:lineRule="auto"/>
        <w:ind w:right="30"/>
        <w:jc w:val="both"/>
        <w:rPr>
          <w:rFonts w:ascii="Times New Roman" w:hAnsi="Times New Roman" w:cs="Times New Roman"/>
          <w:color w:val="000000" w:themeColor="text1"/>
          <w:sz w:val="24"/>
          <w:szCs w:val="24"/>
          <w:shd w:val="clear" w:color="auto" w:fill="FFFFFF"/>
        </w:rPr>
      </w:pPr>
      <w:r w:rsidRPr="00D57928">
        <w:rPr>
          <w:rFonts w:ascii="Times New Roman" w:hAnsi="Times New Roman" w:cs="Times New Roman"/>
          <w:color w:val="000000" w:themeColor="text1"/>
          <w:sz w:val="24"/>
          <w:szCs w:val="24"/>
          <w:shd w:val="clear" w:color="auto" w:fill="FFFFFF"/>
        </w:rPr>
        <w:t>The London Centre for Training &amp; Development (LCTD) is accredited by Accreditation Service for International Schools, Colleges and Universities (ASIC), which is an independent body providing accreditation services for independent, further and higher education colleges.</w:t>
      </w:r>
    </w:p>
    <w:p w14:paraId="5C5A31F0" w14:textId="3D23D0A4" w:rsidR="00B32C91" w:rsidRPr="00D57928" w:rsidRDefault="00EB4E92" w:rsidP="00D57928">
      <w:pPr>
        <w:spacing w:before="240" w:after="240" w:line="360" w:lineRule="auto"/>
        <w:ind w:right="30"/>
        <w:jc w:val="both"/>
        <w:rPr>
          <w:rFonts w:ascii="Times New Roman" w:hAnsi="Times New Roman" w:cs="Times New Roman"/>
          <w:color w:val="000000" w:themeColor="text1"/>
          <w:sz w:val="24"/>
          <w:szCs w:val="24"/>
          <w:shd w:val="clear" w:color="auto" w:fill="FFFFFF"/>
        </w:rPr>
      </w:pPr>
      <w:r w:rsidRPr="00D57928">
        <w:rPr>
          <w:rFonts w:ascii="Times New Roman" w:hAnsi="Times New Roman" w:cs="Times New Roman"/>
          <w:color w:val="000000" w:themeColor="text1"/>
          <w:sz w:val="24"/>
          <w:szCs w:val="24"/>
        </w:rPr>
        <w:t>LCTD is working on endorsement and recognition with UK and international Institutions that would acknowledge the</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 xml:space="preserve">ability of learners after studying Level 3 Award in Forensic Accounting. </w:t>
      </w:r>
      <w:r w:rsidR="00FC423B" w:rsidRPr="00D57928">
        <w:rPr>
          <w:rFonts w:ascii="Times New Roman" w:hAnsi="Times New Roman" w:cs="Times New Roman"/>
          <w:color w:val="000000" w:themeColor="text1"/>
          <w:sz w:val="24"/>
          <w:szCs w:val="24"/>
        </w:rPr>
        <w:t>You would have the option to either request for Endorsed certif</w:t>
      </w:r>
      <w:bookmarkStart w:id="4" w:name="_GoBack"/>
      <w:bookmarkEnd w:id="4"/>
      <w:r w:rsidR="00FC423B" w:rsidRPr="00D57928">
        <w:rPr>
          <w:rFonts w:ascii="Times New Roman" w:hAnsi="Times New Roman" w:cs="Times New Roman"/>
          <w:color w:val="000000" w:themeColor="text1"/>
          <w:sz w:val="24"/>
          <w:szCs w:val="24"/>
        </w:rPr>
        <w:t>icate or a CPD point.</w:t>
      </w:r>
    </w:p>
    <w:p w14:paraId="0EEED376" w14:textId="4846FA7E" w:rsidR="00B32C91" w:rsidRPr="00D57928" w:rsidRDefault="00FC423B" w:rsidP="00D57928">
      <w:pPr>
        <w:pStyle w:val="Heading1"/>
        <w:spacing w:before="1"/>
        <w:ind w:left="0" w:right="30"/>
        <w:jc w:val="both"/>
        <w:rPr>
          <w:rFonts w:ascii="Times New Roman" w:hAnsi="Times New Roman" w:cs="Times New Roman"/>
          <w:color w:val="000000" w:themeColor="text1"/>
          <w:sz w:val="24"/>
          <w:szCs w:val="24"/>
        </w:rPr>
      </w:pPr>
      <w:bookmarkStart w:id="5" w:name="Regulatory_information"/>
      <w:bookmarkStart w:id="6" w:name="_bookmark2"/>
      <w:bookmarkEnd w:id="5"/>
      <w:bookmarkEnd w:id="6"/>
      <w:r w:rsidRPr="00D57928">
        <w:rPr>
          <w:rFonts w:ascii="Times New Roman" w:hAnsi="Times New Roman" w:cs="Times New Roman"/>
          <w:color w:val="000000" w:themeColor="text1"/>
          <w:sz w:val="24"/>
          <w:szCs w:val="24"/>
        </w:rPr>
        <w:t>ENDORSMENT &amp; RECOGNITION INFORMATION</w:t>
      </w:r>
    </w:p>
    <w:p w14:paraId="7B3309CA" w14:textId="77777777" w:rsidR="00B32C91" w:rsidRPr="00D57928" w:rsidRDefault="00B32C91" w:rsidP="004C6D43">
      <w:pPr>
        <w:pStyle w:val="BodyText"/>
        <w:spacing w:before="10" w:after="1"/>
        <w:jc w:val="both"/>
        <w:rPr>
          <w:rFonts w:ascii="Times New Roman" w:hAnsi="Times New Roman" w:cs="Times New Roman"/>
          <w:b/>
          <w:color w:val="000000" w:themeColor="text1"/>
          <w:sz w:val="24"/>
          <w:szCs w:val="24"/>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39"/>
        <w:gridCol w:w="4686"/>
      </w:tblGrid>
      <w:tr w:rsidR="00D57928" w:rsidRPr="00D57928" w14:paraId="04CB0B9D" w14:textId="77777777" w:rsidTr="00AB5831">
        <w:trPr>
          <w:trHeight w:val="333"/>
        </w:trPr>
        <w:tc>
          <w:tcPr>
            <w:tcW w:w="3539" w:type="dxa"/>
            <w:shd w:val="clear" w:color="auto" w:fill="auto"/>
          </w:tcPr>
          <w:p w14:paraId="700B85DD" w14:textId="77777777" w:rsidR="00B32C91" w:rsidRPr="00D57928" w:rsidRDefault="008F6216" w:rsidP="004C6D43">
            <w:pPr>
              <w:pStyle w:val="TableParagraph"/>
              <w:spacing w:before="39"/>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Qualification</w:t>
            </w:r>
            <w:r w:rsidRPr="00D57928">
              <w:rPr>
                <w:rFonts w:ascii="Times New Roman" w:hAnsi="Times New Roman" w:cs="Times New Roman"/>
                <w:color w:val="000000" w:themeColor="text1"/>
                <w:spacing w:val="-3"/>
                <w:sz w:val="24"/>
                <w:szCs w:val="24"/>
              </w:rPr>
              <w:t xml:space="preserve"> </w:t>
            </w:r>
            <w:r w:rsidRPr="00D57928">
              <w:rPr>
                <w:rFonts w:ascii="Times New Roman" w:hAnsi="Times New Roman" w:cs="Times New Roman"/>
                <w:color w:val="000000" w:themeColor="text1"/>
                <w:sz w:val="24"/>
                <w:szCs w:val="24"/>
              </w:rPr>
              <w:t>Title</w:t>
            </w:r>
          </w:p>
        </w:tc>
        <w:tc>
          <w:tcPr>
            <w:tcW w:w="4686" w:type="dxa"/>
            <w:shd w:val="clear" w:color="auto" w:fill="auto"/>
          </w:tcPr>
          <w:p w14:paraId="051B5651" w14:textId="016E52F9" w:rsidR="00B32C91" w:rsidRPr="00D57928" w:rsidRDefault="00FC423B" w:rsidP="004C6D43">
            <w:pPr>
              <w:pStyle w:val="TableParagraph"/>
              <w:spacing w:before="39"/>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pacing w:val="-6"/>
                <w:sz w:val="24"/>
                <w:szCs w:val="24"/>
              </w:rPr>
              <w:t>Level 3 Award in Forensic Accounting</w:t>
            </w:r>
          </w:p>
        </w:tc>
      </w:tr>
      <w:tr w:rsidR="00D57928" w:rsidRPr="00D57928" w14:paraId="0BE7430C" w14:textId="77777777" w:rsidTr="00AB5831">
        <w:trPr>
          <w:trHeight w:val="333"/>
        </w:trPr>
        <w:tc>
          <w:tcPr>
            <w:tcW w:w="3539" w:type="dxa"/>
            <w:shd w:val="clear" w:color="auto" w:fill="auto"/>
          </w:tcPr>
          <w:p w14:paraId="7C89439F" w14:textId="200E53FD" w:rsidR="00B32C91" w:rsidRPr="00D57928" w:rsidRDefault="00FC423B" w:rsidP="004C6D43">
            <w:pPr>
              <w:pStyle w:val="TableParagraph"/>
              <w:spacing w:before="39"/>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Qualification Number</w:t>
            </w:r>
          </w:p>
        </w:tc>
        <w:tc>
          <w:tcPr>
            <w:tcW w:w="4686" w:type="dxa"/>
            <w:shd w:val="clear" w:color="auto" w:fill="auto"/>
          </w:tcPr>
          <w:p w14:paraId="38F436CE" w14:textId="534E24B9" w:rsidR="00B32C91" w:rsidRPr="00D57928" w:rsidRDefault="00FC423B" w:rsidP="004C6D43">
            <w:pPr>
              <w:pStyle w:val="TableParagraph"/>
              <w:spacing w:before="39"/>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pacing w:val="-8"/>
                <w:sz w:val="24"/>
                <w:szCs w:val="24"/>
              </w:rPr>
              <w:t>100</w:t>
            </w:r>
            <w:r w:rsidRPr="00D57928">
              <w:rPr>
                <w:rFonts w:ascii="Times New Roman" w:hAnsi="Times New Roman" w:cs="Times New Roman"/>
                <w:color w:val="000000" w:themeColor="text1"/>
                <w:sz w:val="24"/>
                <w:szCs w:val="24"/>
              </w:rPr>
              <w:t>/1022/1</w:t>
            </w:r>
          </w:p>
        </w:tc>
      </w:tr>
      <w:tr w:rsidR="00D57928" w:rsidRPr="00D57928" w14:paraId="79E5FFDA" w14:textId="77777777" w:rsidTr="00AB5831">
        <w:trPr>
          <w:trHeight w:val="332"/>
        </w:trPr>
        <w:tc>
          <w:tcPr>
            <w:tcW w:w="3539" w:type="dxa"/>
            <w:shd w:val="clear" w:color="auto" w:fill="auto"/>
          </w:tcPr>
          <w:p w14:paraId="4203DE67" w14:textId="150ED51C" w:rsidR="00B32C91" w:rsidRPr="00D57928" w:rsidRDefault="00FC423B" w:rsidP="004C6D43">
            <w:pPr>
              <w:pStyle w:val="TableParagraph"/>
              <w:spacing w:before="39"/>
              <w:jc w:val="both"/>
              <w:rPr>
                <w:rFonts w:ascii="Times New Roman" w:hAnsi="Times New Roman" w:cs="Times New Roman"/>
                <w:color w:val="000000" w:themeColor="text1"/>
                <w:sz w:val="24"/>
                <w:szCs w:val="24"/>
              </w:rPr>
            </w:pPr>
            <w:proofErr w:type="spellStart"/>
            <w:r w:rsidRPr="00D57928">
              <w:rPr>
                <w:rFonts w:ascii="Times New Roman" w:hAnsi="Times New Roman" w:cs="Times New Roman"/>
                <w:color w:val="000000" w:themeColor="text1"/>
                <w:sz w:val="24"/>
                <w:szCs w:val="24"/>
              </w:rPr>
              <w:t>Endorsment</w:t>
            </w:r>
            <w:proofErr w:type="spellEnd"/>
            <w:r w:rsidRPr="00D57928">
              <w:rPr>
                <w:rFonts w:ascii="Times New Roman" w:hAnsi="Times New Roman" w:cs="Times New Roman"/>
                <w:color w:val="000000" w:themeColor="text1"/>
                <w:sz w:val="24"/>
                <w:szCs w:val="24"/>
              </w:rPr>
              <w:t xml:space="preserve"> &amp; Recognition Date</w:t>
            </w:r>
          </w:p>
        </w:tc>
        <w:tc>
          <w:tcPr>
            <w:tcW w:w="4686" w:type="dxa"/>
            <w:shd w:val="clear" w:color="auto" w:fill="auto"/>
          </w:tcPr>
          <w:p w14:paraId="2977F45B" w14:textId="7A7EDD19" w:rsidR="00B32C91" w:rsidRPr="00D57928" w:rsidRDefault="00FC423B" w:rsidP="004C6D43">
            <w:pPr>
              <w:pStyle w:val="TableParagraph"/>
              <w:spacing w:before="39"/>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TBC</w:t>
            </w:r>
          </w:p>
        </w:tc>
      </w:tr>
      <w:tr w:rsidR="00D57928" w:rsidRPr="00D57928" w14:paraId="387E468B" w14:textId="77777777" w:rsidTr="00AB5831">
        <w:trPr>
          <w:trHeight w:val="333"/>
        </w:trPr>
        <w:tc>
          <w:tcPr>
            <w:tcW w:w="3539" w:type="dxa"/>
            <w:shd w:val="clear" w:color="auto" w:fill="auto"/>
          </w:tcPr>
          <w:p w14:paraId="07954243" w14:textId="2BC94655" w:rsidR="00B32C91" w:rsidRPr="00D57928" w:rsidRDefault="00A75B2B" w:rsidP="004C6D43">
            <w:pPr>
              <w:pStyle w:val="TableParagraph"/>
              <w:spacing w:before="40"/>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Proposed Operational</w:t>
            </w:r>
            <w:r w:rsidRPr="00D57928">
              <w:rPr>
                <w:rFonts w:ascii="Times New Roman" w:hAnsi="Times New Roman" w:cs="Times New Roman"/>
                <w:color w:val="000000" w:themeColor="text1"/>
                <w:spacing w:val="-3"/>
                <w:sz w:val="24"/>
                <w:szCs w:val="24"/>
              </w:rPr>
              <w:t xml:space="preserve"> </w:t>
            </w:r>
            <w:r w:rsidRPr="00D57928">
              <w:rPr>
                <w:rFonts w:ascii="Times New Roman" w:hAnsi="Times New Roman" w:cs="Times New Roman"/>
                <w:color w:val="000000" w:themeColor="text1"/>
                <w:sz w:val="24"/>
                <w:szCs w:val="24"/>
              </w:rPr>
              <w:t>Start</w:t>
            </w:r>
            <w:r w:rsidRPr="00D57928">
              <w:rPr>
                <w:rFonts w:ascii="Times New Roman" w:hAnsi="Times New Roman" w:cs="Times New Roman"/>
                <w:color w:val="000000" w:themeColor="text1"/>
                <w:spacing w:val="-2"/>
                <w:sz w:val="24"/>
                <w:szCs w:val="24"/>
              </w:rPr>
              <w:t xml:space="preserve"> </w:t>
            </w:r>
            <w:r w:rsidRPr="00D57928">
              <w:rPr>
                <w:rFonts w:ascii="Times New Roman" w:hAnsi="Times New Roman" w:cs="Times New Roman"/>
                <w:color w:val="000000" w:themeColor="text1"/>
                <w:sz w:val="24"/>
                <w:szCs w:val="24"/>
              </w:rPr>
              <w:t>Date</w:t>
            </w:r>
          </w:p>
        </w:tc>
        <w:tc>
          <w:tcPr>
            <w:tcW w:w="4686" w:type="dxa"/>
            <w:shd w:val="clear" w:color="auto" w:fill="auto"/>
          </w:tcPr>
          <w:p w14:paraId="041BC5C2" w14:textId="4D807800" w:rsidR="00B32C91" w:rsidRPr="00D57928" w:rsidRDefault="00A75B2B" w:rsidP="004C6D43">
            <w:pPr>
              <w:pStyle w:val="TableParagraph"/>
              <w:spacing w:before="40"/>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01/01/2023</w:t>
            </w:r>
          </w:p>
        </w:tc>
      </w:tr>
      <w:tr w:rsidR="00D57928" w:rsidRPr="00D57928" w14:paraId="6D66F1F5" w14:textId="77777777" w:rsidTr="00AB5831">
        <w:trPr>
          <w:trHeight w:val="333"/>
        </w:trPr>
        <w:tc>
          <w:tcPr>
            <w:tcW w:w="3539" w:type="dxa"/>
            <w:shd w:val="clear" w:color="auto" w:fill="auto"/>
          </w:tcPr>
          <w:p w14:paraId="5F651CA2" w14:textId="77777777" w:rsidR="00B32C91" w:rsidRPr="00D57928" w:rsidRDefault="008F6216" w:rsidP="004C6D43">
            <w:pPr>
              <w:pStyle w:val="TableParagraph"/>
              <w:spacing w:before="39"/>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Duration</w:t>
            </w:r>
          </w:p>
        </w:tc>
        <w:tc>
          <w:tcPr>
            <w:tcW w:w="4686" w:type="dxa"/>
            <w:shd w:val="clear" w:color="auto" w:fill="auto"/>
          </w:tcPr>
          <w:p w14:paraId="45086066" w14:textId="637E1CAD" w:rsidR="00B32C91" w:rsidRPr="00D57928" w:rsidRDefault="00A75B2B" w:rsidP="004C6D43">
            <w:pPr>
              <w:pStyle w:val="TableParagraph"/>
              <w:spacing w:before="39"/>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1.5 Months</w:t>
            </w:r>
          </w:p>
        </w:tc>
      </w:tr>
      <w:tr w:rsidR="00D57928" w:rsidRPr="00D57928" w14:paraId="28D36440" w14:textId="77777777" w:rsidTr="00AB5831">
        <w:trPr>
          <w:trHeight w:val="333"/>
        </w:trPr>
        <w:tc>
          <w:tcPr>
            <w:tcW w:w="3539" w:type="dxa"/>
            <w:shd w:val="clear" w:color="auto" w:fill="auto"/>
          </w:tcPr>
          <w:p w14:paraId="215D3A18" w14:textId="77777777" w:rsidR="00B32C91" w:rsidRPr="00D57928" w:rsidRDefault="008F6216" w:rsidP="004C6D43">
            <w:pPr>
              <w:pStyle w:val="TableParagraph"/>
              <w:spacing w:before="39"/>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Total</w:t>
            </w:r>
            <w:r w:rsidRPr="00D57928">
              <w:rPr>
                <w:rFonts w:ascii="Times New Roman" w:hAnsi="Times New Roman" w:cs="Times New Roman"/>
                <w:color w:val="000000" w:themeColor="text1"/>
                <w:spacing w:val="-2"/>
                <w:sz w:val="24"/>
                <w:szCs w:val="24"/>
              </w:rPr>
              <w:t xml:space="preserve"> </w:t>
            </w:r>
            <w:r w:rsidRPr="00D57928">
              <w:rPr>
                <w:rFonts w:ascii="Times New Roman" w:hAnsi="Times New Roman" w:cs="Times New Roman"/>
                <w:color w:val="000000" w:themeColor="text1"/>
                <w:sz w:val="24"/>
                <w:szCs w:val="24"/>
              </w:rPr>
              <w:t>Credit</w:t>
            </w:r>
            <w:r w:rsidRPr="00D57928">
              <w:rPr>
                <w:rFonts w:ascii="Times New Roman" w:hAnsi="Times New Roman" w:cs="Times New Roman"/>
                <w:color w:val="000000" w:themeColor="text1"/>
                <w:spacing w:val="-3"/>
                <w:sz w:val="24"/>
                <w:szCs w:val="24"/>
              </w:rPr>
              <w:t xml:space="preserve"> </w:t>
            </w:r>
            <w:r w:rsidRPr="00D57928">
              <w:rPr>
                <w:rFonts w:ascii="Times New Roman" w:hAnsi="Times New Roman" w:cs="Times New Roman"/>
                <w:color w:val="000000" w:themeColor="text1"/>
                <w:sz w:val="24"/>
                <w:szCs w:val="24"/>
              </w:rPr>
              <w:t>Value</w:t>
            </w:r>
          </w:p>
        </w:tc>
        <w:tc>
          <w:tcPr>
            <w:tcW w:w="4686" w:type="dxa"/>
            <w:shd w:val="clear" w:color="auto" w:fill="auto"/>
          </w:tcPr>
          <w:p w14:paraId="108A6863" w14:textId="6B0C9422" w:rsidR="00B32C91" w:rsidRPr="00D57928" w:rsidRDefault="00A75B2B" w:rsidP="004C6D43">
            <w:pPr>
              <w:pStyle w:val="TableParagraph"/>
              <w:spacing w:before="39"/>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12</w:t>
            </w:r>
          </w:p>
        </w:tc>
      </w:tr>
      <w:tr w:rsidR="00D57928" w:rsidRPr="00D57928" w14:paraId="61E3BDB3" w14:textId="77777777" w:rsidTr="00AB5831">
        <w:trPr>
          <w:trHeight w:val="333"/>
        </w:trPr>
        <w:tc>
          <w:tcPr>
            <w:tcW w:w="3539" w:type="dxa"/>
            <w:shd w:val="clear" w:color="auto" w:fill="auto"/>
          </w:tcPr>
          <w:p w14:paraId="50B9AD43" w14:textId="77777777" w:rsidR="00B32C91" w:rsidRPr="00D57928" w:rsidRDefault="008F6216" w:rsidP="004C6D43">
            <w:pPr>
              <w:pStyle w:val="TableParagraph"/>
              <w:spacing w:before="39"/>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Total</w:t>
            </w:r>
            <w:r w:rsidRPr="00D57928">
              <w:rPr>
                <w:rFonts w:ascii="Times New Roman" w:hAnsi="Times New Roman" w:cs="Times New Roman"/>
                <w:color w:val="000000" w:themeColor="text1"/>
                <w:spacing w:val="-3"/>
                <w:sz w:val="24"/>
                <w:szCs w:val="24"/>
              </w:rPr>
              <w:t xml:space="preserve"> </w:t>
            </w:r>
            <w:r w:rsidRPr="00D57928">
              <w:rPr>
                <w:rFonts w:ascii="Times New Roman" w:hAnsi="Times New Roman" w:cs="Times New Roman"/>
                <w:color w:val="000000" w:themeColor="text1"/>
                <w:sz w:val="24"/>
                <w:szCs w:val="24"/>
              </w:rPr>
              <w:t>Qualification</w:t>
            </w:r>
            <w:r w:rsidRPr="00D57928">
              <w:rPr>
                <w:rFonts w:ascii="Times New Roman" w:hAnsi="Times New Roman" w:cs="Times New Roman"/>
                <w:color w:val="000000" w:themeColor="text1"/>
                <w:spacing w:val="-2"/>
                <w:sz w:val="24"/>
                <w:szCs w:val="24"/>
              </w:rPr>
              <w:t xml:space="preserve"> </w:t>
            </w:r>
            <w:r w:rsidRPr="00D57928">
              <w:rPr>
                <w:rFonts w:ascii="Times New Roman" w:hAnsi="Times New Roman" w:cs="Times New Roman"/>
                <w:color w:val="000000" w:themeColor="text1"/>
                <w:sz w:val="24"/>
                <w:szCs w:val="24"/>
              </w:rPr>
              <w:t>Time</w:t>
            </w:r>
            <w:r w:rsidRPr="00D57928">
              <w:rPr>
                <w:rFonts w:ascii="Times New Roman" w:hAnsi="Times New Roman" w:cs="Times New Roman"/>
                <w:color w:val="000000" w:themeColor="text1"/>
                <w:spacing w:val="-3"/>
                <w:sz w:val="24"/>
                <w:szCs w:val="24"/>
              </w:rPr>
              <w:t xml:space="preserve"> </w:t>
            </w:r>
            <w:r w:rsidRPr="00D57928">
              <w:rPr>
                <w:rFonts w:ascii="Times New Roman" w:hAnsi="Times New Roman" w:cs="Times New Roman"/>
                <w:color w:val="000000" w:themeColor="text1"/>
                <w:sz w:val="24"/>
                <w:szCs w:val="24"/>
              </w:rPr>
              <w:t>(TQT)</w:t>
            </w:r>
          </w:p>
        </w:tc>
        <w:tc>
          <w:tcPr>
            <w:tcW w:w="4686" w:type="dxa"/>
            <w:shd w:val="clear" w:color="auto" w:fill="auto"/>
          </w:tcPr>
          <w:p w14:paraId="7E38BE26" w14:textId="201D2D49" w:rsidR="00B32C91" w:rsidRPr="00D57928" w:rsidRDefault="00A75B2B" w:rsidP="004C6D43">
            <w:pPr>
              <w:pStyle w:val="TableParagraph"/>
              <w:spacing w:before="39"/>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120</w:t>
            </w:r>
          </w:p>
        </w:tc>
      </w:tr>
      <w:tr w:rsidR="00D57928" w:rsidRPr="00D57928" w14:paraId="51F59D17" w14:textId="77777777" w:rsidTr="00AB5831">
        <w:trPr>
          <w:trHeight w:val="332"/>
        </w:trPr>
        <w:tc>
          <w:tcPr>
            <w:tcW w:w="3539" w:type="dxa"/>
            <w:shd w:val="clear" w:color="auto" w:fill="auto"/>
          </w:tcPr>
          <w:p w14:paraId="78F16CA4" w14:textId="77777777" w:rsidR="00B32C91" w:rsidRPr="00D57928" w:rsidRDefault="008F6216" w:rsidP="004C6D43">
            <w:pPr>
              <w:pStyle w:val="TableParagraph"/>
              <w:spacing w:before="39"/>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Guided</w:t>
            </w:r>
            <w:r w:rsidRPr="00D57928">
              <w:rPr>
                <w:rFonts w:ascii="Times New Roman" w:hAnsi="Times New Roman" w:cs="Times New Roman"/>
                <w:color w:val="000000" w:themeColor="text1"/>
                <w:spacing w:val="-3"/>
                <w:sz w:val="24"/>
                <w:szCs w:val="24"/>
              </w:rPr>
              <w:t xml:space="preserve"> </w:t>
            </w:r>
            <w:r w:rsidRPr="00D57928">
              <w:rPr>
                <w:rFonts w:ascii="Times New Roman" w:hAnsi="Times New Roman" w:cs="Times New Roman"/>
                <w:color w:val="000000" w:themeColor="text1"/>
                <w:sz w:val="24"/>
                <w:szCs w:val="24"/>
              </w:rPr>
              <w:t>Learning</w:t>
            </w:r>
            <w:r w:rsidRPr="00D57928">
              <w:rPr>
                <w:rFonts w:ascii="Times New Roman" w:hAnsi="Times New Roman" w:cs="Times New Roman"/>
                <w:color w:val="000000" w:themeColor="text1"/>
                <w:spacing w:val="-2"/>
                <w:sz w:val="24"/>
                <w:szCs w:val="24"/>
              </w:rPr>
              <w:t xml:space="preserve"> </w:t>
            </w:r>
            <w:r w:rsidRPr="00D57928">
              <w:rPr>
                <w:rFonts w:ascii="Times New Roman" w:hAnsi="Times New Roman" w:cs="Times New Roman"/>
                <w:color w:val="000000" w:themeColor="text1"/>
                <w:sz w:val="24"/>
                <w:szCs w:val="24"/>
              </w:rPr>
              <w:t>Hours</w:t>
            </w:r>
            <w:r w:rsidRPr="00D57928">
              <w:rPr>
                <w:rFonts w:ascii="Times New Roman" w:hAnsi="Times New Roman" w:cs="Times New Roman"/>
                <w:color w:val="000000" w:themeColor="text1"/>
                <w:spacing w:val="-2"/>
                <w:sz w:val="24"/>
                <w:szCs w:val="24"/>
              </w:rPr>
              <w:t xml:space="preserve"> </w:t>
            </w:r>
            <w:r w:rsidRPr="00D57928">
              <w:rPr>
                <w:rFonts w:ascii="Times New Roman" w:hAnsi="Times New Roman" w:cs="Times New Roman"/>
                <w:color w:val="000000" w:themeColor="text1"/>
                <w:sz w:val="24"/>
                <w:szCs w:val="24"/>
              </w:rPr>
              <w:t>(GLH)</w:t>
            </w:r>
          </w:p>
        </w:tc>
        <w:tc>
          <w:tcPr>
            <w:tcW w:w="4686" w:type="dxa"/>
            <w:shd w:val="clear" w:color="auto" w:fill="auto"/>
          </w:tcPr>
          <w:p w14:paraId="60E1D001" w14:textId="3E2423A3" w:rsidR="00B32C91" w:rsidRPr="00D57928" w:rsidRDefault="00A75B2B" w:rsidP="004C6D43">
            <w:pPr>
              <w:pStyle w:val="TableParagraph"/>
              <w:spacing w:before="39"/>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48 Hours</w:t>
            </w:r>
          </w:p>
        </w:tc>
      </w:tr>
      <w:tr w:rsidR="00D57928" w:rsidRPr="00D57928" w14:paraId="4AC38F7E" w14:textId="77777777" w:rsidTr="00AB5831">
        <w:trPr>
          <w:trHeight w:val="333"/>
        </w:trPr>
        <w:tc>
          <w:tcPr>
            <w:tcW w:w="3539" w:type="dxa"/>
            <w:shd w:val="clear" w:color="auto" w:fill="auto"/>
          </w:tcPr>
          <w:p w14:paraId="56985651" w14:textId="77777777" w:rsidR="00B32C91" w:rsidRPr="00D57928" w:rsidRDefault="008F6216" w:rsidP="004C6D43">
            <w:pPr>
              <w:pStyle w:val="TableParagraph"/>
              <w:spacing w:before="40"/>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Sector</w:t>
            </w:r>
            <w:r w:rsidRPr="00D57928">
              <w:rPr>
                <w:rFonts w:ascii="Times New Roman" w:hAnsi="Times New Roman" w:cs="Times New Roman"/>
                <w:color w:val="000000" w:themeColor="text1"/>
                <w:spacing w:val="-2"/>
                <w:sz w:val="24"/>
                <w:szCs w:val="24"/>
              </w:rPr>
              <w:t xml:space="preserve"> </w:t>
            </w:r>
            <w:r w:rsidRPr="00D57928">
              <w:rPr>
                <w:rFonts w:ascii="Times New Roman" w:hAnsi="Times New Roman" w:cs="Times New Roman"/>
                <w:color w:val="000000" w:themeColor="text1"/>
                <w:sz w:val="24"/>
                <w:szCs w:val="24"/>
              </w:rPr>
              <w:t>Subject</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Area</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(SSA)</w:t>
            </w:r>
          </w:p>
        </w:tc>
        <w:tc>
          <w:tcPr>
            <w:tcW w:w="4686" w:type="dxa"/>
            <w:shd w:val="clear" w:color="auto" w:fill="auto"/>
          </w:tcPr>
          <w:p w14:paraId="2D344EE6" w14:textId="1A1859C9" w:rsidR="00B32C91" w:rsidRPr="00D57928" w:rsidRDefault="008F6216" w:rsidP="004C6D43">
            <w:pPr>
              <w:pStyle w:val="TableParagraph"/>
              <w:spacing w:before="40"/>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Accounting</w:t>
            </w:r>
            <w:r w:rsidRPr="00D57928">
              <w:rPr>
                <w:rFonts w:ascii="Times New Roman" w:hAnsi="Times New Roman" w:cs="Times New Roman"/>
                <w:color w:val="000000" w:themeColor="text1"/>
                <w:spacing w:val="-2"/>
                <w:sz w:val="24"/>
                <w:szCs w:val="24"/>
              </w:rPr>
              <w:t xml:space="preserve"> </w:t>
            </w:r>
            <w:r w:rsidRPr="00D57928">
              <w:rPr>
                <w:rFonts w:ascii="Times New Roman" w:hAnsi="Times New Roman" w:cs="Times New Roman"/>
                <w:color w:val="000000" w:themeColor="text1"/>
                <w:sz w:val="24"/>
                <w:szCs w:val="24"/>
              </w:rPr>
              <w:t>and</w:t>
            </w:r>
            <w:r w:rsidRPr="00D57928">
              <w:rPr>
                <w:rFonts w:ascii="Times New Roman" w:hAnsi="Times New Roman" w:cs="Times New Roman"/>
                <w:color w:val="000000" w:themeColor="text1"/>
                <w:spacing w:val="-2"/>
                <w:sz w:val="24"/>
                <w:szCs w:val="24"/>
              </w:rPr>
              <w:t xml:space="preserve"> </w:t>
            </w:r>
            <w:r w:rsidRPr="00D57928">
              <w:rPr>
                <w:rFonts w:ascii="Times New Roman" w:hAnsi="Times New Roman" w:cs="Times New Roman"/>
                <w:color w:val="000000" w:themeColor="text1"/>
                <w:sz w:val="24"/>
                <w:szCs w:val="24"/>
              </w:rPr>
              <w:t>finance</w:t>
            </w:r>
          </w:p>
        </w:tc>
      </w:tr>
      <w:tr w:rsidR="00D57928" w:rsidRPr="00D57928" w14:paraId="3EED77E4" w14:textId="77777777" w:rsidTr="00AB5831">
        <w:trPr>
          <w:trHeight w:val="333"/>
        </w:trPr>
        <w:tc>
          <w:tcPr>
            <w:tcW w:w="3539" w:type="dxa"/>
            <w:shd w:val="clear" w:color="auto" w:fill="auto"/>
          </w:tcPr>
          <w:p w14:paraId="4B64A89E" w14:textId="77777777" w:rsidR="00B32C91" w:rsidRPr="00D57928" w:rsidRDefault="008F6216" w:rsidP="004C6D43">
            <w:pPr>
              <w:pStyle w:val="TableParagraph"/>
              <w:spacing w:before="40"/>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Overall</w:t>
            </w:r>
            <w:r w:rsidRPr="00D57928">
              <w:rPr>
                <w:rFonts w:ascii="Times New Roman" w:hAnsi="Times New Roman" w:cs="Times New Roman"/>
                <w:color w:val="000000" w:themeColor="text1"/>
                <w:spacing w:val="-2"/>
                <w:sz w:val="24"/>
                <w:szCs w:val="24"/>
              </w:rPr>
              <w:t xml:space="preserve"> </w:t>
            </w:r>
            <w:r w:rsidRPr="00D57928">
              <w:rPr>
                <w:rFonts w:ascii="Times New Roman" w:hAnsi="Times New Roman" w:cs="Times New Roman"/>
                <w:color w:val="000000" w:themeColor="text1"/>
                <w:sz w:val="24"/>
                <w:szCs w:val="24"/>
              </w:rPr>
              <w:t>Grading</w:t>
            </w:r>
            <w:r w:rsidRPr="00D57928">
              <w:rPr>
                <w:rFonts w:ascii="Times New Roman" w:hAnsi="Times New Roman" w:cs="Times New Roman"/>
                <w:color w:val="000000" w:themeColor="text1"/>
                <w:spacing w:val="-2"/>
                <w:sz w:val="24"/>
                <w:szCs w:val="24"/>
              </w:rPr>
              <w:t xml:space="preserve"> </w:t>
            </w:r>
            <w:r w:rsidRPr="00D57928">
              <w:rPr>
                <w:rFonts w:ascii="Times New Roman" w:hAnsi="Times New Roman" w:cs="Times New Roman"/>
                <w:color w:val="000000" w:themeColor="text1"/>
                <w:sz w:val="24"/>
                <w:szCs w:val="24"/>
              </w:rPr>
              <w:t>Type</w:t>
            </w:r>
          </w:p>
        </w:tc>
        <w:tc>
          <w:tcPr>
            <w:tcW w:w="4686" w:type="dxa"/>
            <w:shd w:val="clear" w:color="auto" w:fill="auto"/>
          </w:tcPr>
          <w:p w14:paraId="6FA5990D" w14:textId="77777777" w:rsidR="00B32C91" w:rsidRPr="00D57928" w:rsidRDefault="008F6216" w:rsidP="004C6D43">
            <w:pPr>
              <w:pStyle w:val="TableParagraph"/>
              <w:spacing w:before="40"/>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Pass</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Fail</w:t>
            </w:r>
          </w:p>
        </w:tc>
      </w:tr>
      <w:tr w:rsidR="00D57928" w:rsidRPr="00D57928" w14:paraId="73D469BA" w14:textId="77777777" w:rsidTr="00AB5831">
        <w:trPr>
          <w:trHeight w:val="333"/>
        </w:trPr>
        <w:tc>
          <w:tcPr>
            <w:tcW w:w="3539" w:type="dxa"/>
            <w:shd w:val="clear" w:color="auto" w:fill="auto"/>
          </w:tcPr>
          <w:p w14:paraId="371D3C85" w14:textId="77777777" w:rsidR="00B32C91" w:rsidRPr="00D57928" w:rsidRDefault="008F6216" w:rsidP="004C6D43">
            <w:pPr>
              <w:pStyle w:val="TableParagraph"/>
              <w:spacing w:before="39"/>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Assessment</w:t>
            </w:r>
            <w:r w:rsidRPr="00D57928">
              <w:rPr>
                <w:rFonts w:ascii="Times New Roman" w:hAnsi="Times New Roman" w:cs="Times New Roman"/>
                <w:color w:val="000000" w:themeColor="text1"/>
                <w:spacing w:val="-5"/>
                <w:sz w:val="24"/>
                <w:szCs w:val="24"/>
              </w:rPr>
              <w:t xml:space="preserve"> </w:t>
            </w:r>
            <w:r w:rsidRPr="00D57928">
              <w:rPr>
                <w:rFonts w:ascii="Times New Roman" w:hAnsi="Times New Roman" w:cs="Times New Roman"/>
                <w:color w:val="000000" w:themeColor="text1"/>
                <w:sz w:val="24"/>
                <w:szCs w:val="24"/>
              </w:rPr>
              <w:t>Methods</w:t>
            </w:r>
          </w:p>
        </w:tc>
        <w:tc>
          <w:tcPr>
            <w:tcW w:w="4686" w:type="dxa"/>
            <w:shd w:val="clear" w:color="auto" w:fill="auto"/>
          </w:tcPr>
          <w:p w14:paraId="77A79A39" w14:textId="77777777" w:rsidR="00B32C91" w:rsidRPr="00D57928" w:rsidRDefault="008F6216" w:rsidP="004C6D43">
            <w:pPr>
              <w:pStyle w:val="TableParagraph"/>
              <w:spacing w:before="39"/>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Coursework</w:t>
            </w:r>
          </w:p>
        </w:tc>
      </w:tr>
      <w:tr w:rsidR="00D57928" w:rsidRPr="00D57928" w14:paraId="1CEDCA02" w14:textId="77777777" w:rsidTr="00AB5831">
        <w:trPr>
          <w:trHeight w:val="333"/>
        </w:trPr>
        <w:tc>
          <w:tcPr>
            <w:tcW w:w="3539" w:type="dxa"/>
            <w:shd w:val="clear" w:color="auto" w:fill="auto"/>
          </w:tcPr>
          <w:p w14:paraId="36E8E980" w14:textId="77777777" w:rsidR="00B32C91" w:rsidRPr="00D57928" w:rsidRDefault="008F6216" w:rsidP="004C6D43">
            <w:pPr>
              <w:pStyle w:val="TableParagraph"/>
              <w:spacing w:before="39"/>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Language</w:t>
            </w:r>
            <w:r w:rsidRPr="00D57928">
              <w:rPr>
                <w:rFonts w:ascii="Times New Roman" w:hAnsi="Times New Roman" w:cs="Times New Roman"/>
                <w:color w:val="000000" w:themeColor="text1"/>
                <w:spacing w:val="-3"/>
                <w:sz w:val="24"/>
                <w:szCs w:val="24"/>
              </w:rPr>
              <w:t xml:space="preserve"> </w:t>
            </w:r>
            <w:r w:rsidRPr="00D57928">
              <w:rPr>
                <w:rFonts w:ascii="Times New Roman" w:hAnsi="Times New Roman" w:cs="Times New Roman"/>
                <w:color w:val="000000" w:themeColor="text1"/>
                <w:sz w:val="24"/>
                <w:szCs w:val="24"/>
              </w:rPr>
              <w:t>of</w:t>
            </w:r>
            <w:r w:rsidRPr="00D57928">
              <w:rPr>
                <w:rFonts w:ascii="Times New Roman" w:hAnsi="Times New Roman" w:cs="Times New Roman"/>
                <w:color w:val="000000" w:themeColor="text1"/>
                <w:spacing w:val="-3"/>
                <w:sz w:val="24"/>
                <w:szCs w:val="24"/>
              </w:rPr>
              <w:t xml:space="preserve"> </w:t>
            </w:r>
            <w:r w:rsidRPr="00D57928">
              <w:rPr>
                <w:rFonts w:ascii="Times New Roman" w:hAnsi="Times New Roman" w:cs="Times New Roman"/>
                <w:color w:val="000000" w:themeColor="text1"/>
                <w:sz w:val="24"/>
                <w:szCs w:val="24"/>
              </w:rPr>
              <w:t>Assessment</w:t>
            </w:r>
          </w:p>
        </w:tc>
        <w:tc>
          <w:tcPr>
            <w:tcW w:w="4686" w:type="dxa"/>
            <w:shd w:val="clear" w:color="auto" w:fill="auto"/>
          </w:tcPr>
          <w:p w14:paraId="2052A0C1" w14:textId="77777777" w:rsidR="00B32C91" w:rsidRPr="00D57928" w:rsidRDefault="008F6216" w:rsidP="004C6D43">
            <w:pPr>
              <w:pStyle w:val="TableParagraph"/>
              <w:spacing w:before="39"/>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English</w:t>
            </w:r>
          </w:p>
        </w:tc>
      </w:tr>
    </w:tbl>
    <w:p w14:paraId="57D6F43C" w14:textId="52393532" w:rsidR="00B32C91" w:rsidRPr="00D57928" w:rsidRDefault="00A75B2B" w:rsidP="00CD5406">
      <w:pPr>
        <w:pStyle w:val="Heading1"/>
        <w:spacing w:before="240" w:after="240" w:line="360" w:lineRule="auto"/>
        <w:ind w:left="0" w:right="-20"/>
        <w:contextualSpacing/>
        <w:jc w:val="both"/>
        <w:rPr>
          <w:rFonts w:ascii="Times New Roman" w:hAnsi="Times New Roman" w:cs="Times New Roman"/>
          <w:color w:val="000000" w:themeColor="text1"/>
          <w:sz w:val="24"/>
          <w:szCs w:val="24"/>
        </w:rPr>
      </w:pPr>
      <w:bookmarkStart w:id="7" w:name="Equivalences"/>
      <w:bookmarkStart w:id="8" w:name="_bookmark3"/>
      <w:bookmarkEnd w:id="7"/>
      <w:bookmarkEnd w:id="8"/>
      <w:r w:rsidRPr="00D57928">
        <w:rPr>
          <w:rFonts w:ascii="Times New Roman" w:hAnsi="Times New Roman" w:cs="Times New Roman"/>
          <w:color w:val="000000" w:themeColor="text1"/>
          <w:sz w:val="24"/>
          <w:szCs w:val="24"/>
        </w:rPr>
        <w:lastRenderedPageBreak/>
        <w:t>RELEVANCE &amp; DELIVERY MODE</w:t>
      </w:r>
    </w:p>
    <w:p w14:paraId="6C647DBB" w14:textId="626C10F7" w:rsidR="00B32C91" w:rsidRPr="00D57928" w:rsidRDefault="00A75B2B" w:rsidP="00CD5406">
      <w:pPr>
        <w:pStyle w:val="BodyText"/>
        <w:spacing w:before="240" w:after="240" w:line="360" w:lineRule="auto"/>
        <w:ind w:right="-20"/>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The Level 3 Forensic Accounting</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qualifications is relevant to professional accountants</w:t>
      </w:r>
      <w:r w:rsidR="00274A4D" w:rsidRPr="00D57928">
        <w:rPr>
          <w:rFonts w:ascii="Times New Roman" w:hAnsi="Times New Roman" w:cs="Times New Roman"/>
          <w:color w:val="000000" w:themeColor="text1"/>
          <w:sz w:val="24"/>
          <w:szCs w:val="24"/>
        </w:rPr>
        <w:t xml:space="preserve"> that requires foundational, </w:t>
      </w:r>
      <w:r w:rsidRPr="00D57928">
        <w:rPr>
          <w:rFonts w:ascii="Times New Roman" w:hAnsi="Times New Roman" w:cs="Times New Roman"/>
          <w:color w:val="000000" w:themeColor="text1"/>
          <w:sz w:val="24"/>
          <w:szCs w:val="24"/>
        </w:rPr>
        <w:t>practical</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knowledge,</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skills,</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capabilities</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and</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competences</w:t>
      </w:r>
      <w:r w:rsidR="00274A4D" w:rsidRPr="00D57928">
        <w:rPr>
          <w:rFonts w:ascii="Times New Roman" w:hAnsi="Times New Roman" w:cs="Times New Roman"/>
          <w:color w:val="000000" w:themeColor="text1"/>
          <w:sz w:val="24"/>
          <w:szCs w:val="24"/>
        </w:rPr>
        <w:t xml:space="preserve"> expected of a forensic accountant. Available as a blended learning qualification, interested candidate would have the option </w:t>
      </w:r>
      <w:r w:rsidR="005A0F84" w:rsidRPr="00D57928">
        <w:rPr>
          <w:rFonts w:ascii="Times New Roman" w:hAnsi="Times New Roman" w:cs="Times New Roman"/>
          <w:color w:val="000000" w:themeColor="text1"/>
          <w:sz w:val="24"/>
          <w:szCs w:val="24"/>
        </w:rPr>
        <w:t xml:space="preserve">to enroll for LCTD Executive Masterclass in Forensic Accounting- with a </w:t>
      </w:r>
      <w:r w:rsidR="00274A4D" w:rsidRPr="00D57928">
        <w:rPr>
          <w:rFonts w:ascii="Times New Roman" w:hAnsi="Times New Roman" w:cs="Times New Roman"/>
          <w:color w:val="000000" w:themeColor="text1"/>
          <w:sz w:val="24"/>
          <w:szCs w:val="24"/>
        </w:rPr>
        <w:t xml:space="preserve">UK six </w:t>
      </w:r>
      <w:r w:rsidR="00BF4313" w:rsidRPr="00D57928">
        <w:rPr>
          <w:rFonts w:ascii="Times New Roman" w:hAnsi="Times New Roman" w:cs="Times New Roman"/>
          <w:color w:val="000000" w:themeColor="text1"/>
          <w:sz w:val="24"/>
          <w:szCs w:val="24"/>
        </w:rPr>
        <w:t>months’</w:t>
      </w:r>
      <w:r w:rsidR="00274A4D" w:rsidRPr="00D57928">
        <w:rPr>
          <w:rFonts w:ascii="Times New Roman" w:hAnsi="Times New Roman" w:cs="Times New Roman"/>
          <w:color w:val="000000" w:themeColor="text1"/>
          <w:sz w:val="24"/>
          <w:szCs w:val="24"/>
        </w:rPr>
        <w:t xml:space="preserve"> standard visitor visa</w:t>
      </w:r>
      <w:r w:rsidR="005A0F84" w:rsidRPr="00D57928">
        <w:rPr>
          <w:rFonts w:ascii="Times New Roman" w:hAnsi="Times New Roman" w:cs="Times New Roman"/>
          <w:color w:val="000000" w:themeColor="text1"/>
          <w:sz w:val="24"/>
          <w:szCs w:val="24"/>
        </w:rPr>
        <w:t xml:space="preserve"> option.</w:t>
      </w:r>
    </w:p>
    <w:p w14:paraId="23048309" w14:textId="77777777" w:rsidR="009B1689" w:rsidRPr="00776AF2" w:rsidRDefault="009B1689" w:rsidP="00CD5406">
      <w:pPr>
        <w:pStyle w:val="BodyText"/>
        <w:spacing w:before="240" w:after="240" w:line="360" w:lineRule="auto"/>
        <w:ind w:left="142" w:right="-20"/>
        <w:contextualSpacing/>
        <w:jc w:val="both"/>
        <w:rPr>
          <w:rFonts w:ascii="Times New Roman" w:hAnsi="Times New Roman" w:cs="Times New Roman"/>
          <w:color w:val="000000" w:themeColor="text1"/>
          <w:sz w:val="12"/>
          <w:szCs w:val="12"/>
        </w:rPr>
      </w:pPr>
    </w:p>
    <w:p w14:paraId="737D363D" w14:textId="658757FF" w:rsidR="009B1689" w:rsidRPr="00D57928" w:rsidRDefault="009B1689" w:rsidP="00CD5406">
      <w:pPr>
        <w:pStyle w:val="BodyText"/>
        <w:spacing w:before="240" w:after="240" w:line="360" w:lineRule="auto"/>
        <w:ind w:right="-20"/>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Guided Learning Hours (GLH) which are listed in each unit gives an indication the number of</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hours</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each tutor-supervised</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or</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direct</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study</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time</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likely</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to</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be required</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to</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teach</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that unit.</w:t>
      </w:r>
    </w:p>
    <w:p w14:paraId="73590E6F" w14:textId="77777777" w:rsidR="00B32C91" w:rsidRPr="00D57928" w:rsidRDefault="008F6216" w:rsidP="00CD5406">
      <w:pPr>
        <w:pStyle w:val="Heading1"/>
        <w:spacing w:before="240" w:after="240" w:line="360" w:lineRule="auto"/>
        <w:ind w:left="0" w:right="-20"/>
        <w:jc w:val="both"/>
        <w:rPr>
          <w:rFonts w:ascii="Times New Roman" w:hAnsi="Times New Roman" w:cs="Times New Roman"/>
          <w:color w:val="000000" w:themeColor="text1"/>
          <w:sz w:val="24"/>
          <w:szCs w:val="24"/>
        </w:rPr>
      </w:pPr>
      <w:bookmarkStart w:id="9" w:name="Qualification_structure"/>
      <w:bookmarkStart w:id="10" w:name="_bookmark4"/>
      <w:bookmarkEnd w:id="9"/>
      <w:bookmarkEnd w:id="10"/>
      <w:r w:rsidRPr="00D57928">
        <w:rPr>
          <w:rFonts w:ascii="Times New Roman" w:hAnsi="Times New Roman" w:cs="Times New Roman"/>
          <w:color w:val="000000" w:themeColor="text1"/>
          <w:sz w:val="24"/>
          <w:szCs w:val="24"/>
        </w:rPr>
        <w:t>QUALIFICATION</w:t>
      </w:r>
      <w:r w:rsidRPr="00D57928">
        <w:rPr>
          <w:rFonts w:ascii="Times New Roman" w:hAnsi="Times New Roman" w:cs="Times New Roman"/>
          <w:color w:val="000000" w:themeColor="text1"/>
          <w:spacing w:val="-7"/>
          <w:sz w:val="24"/>
          <w:szCs w:val="24"/>
        </w:rPr>
        <w:t xml:space="preserve"> </w:t>
      </w:r>
      <w:r w:rsidRPr="00D57928">
        <w:rPr>
          <w:rFonts w:ascii="Times New Roman" w:hAnsi="Times New Roman" w:cs="Times New Roman"/>
          <w:color w:val="000000" w:themeColor="text1"/>
          <w:sz w:val="24"/>
          <w:szCs w:val="24"/>
        </w:rPr>
        <w:t>STRUCTURE</w:t>
      </w:r>
    </w:p>
    <w:p w14:paraId="3A8BB096" w14:textId="535FEF1D" w:rsidR="00B32C91" w:rsidRPr="00D57928" w:rsidRDefault="005A0F84" w:rsidP="00776AF2">
      <w:pPr>
        <w:pStyle w:val="BodyText"/>
        <w:spacing w:before="240" w:after="240"/>
        <w:ind w:right="-23"/>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 xml:space="preserve">The Level 3 </w:t>
      </w:r>
      <w:r w:rsidRPr="00D57928">
        <w:rPr>
          <w:rFonts w:ascii="Times New Roman" w:hAnsi="Times New Roman" w:cs="Times New Roman"/>
          <w:color w:val="000000" w:themeColor="text1"/>
          <w:spacing w:val="-6"/>
          <w:sz w:val="24"/>
          <w:szCs w:val="24"/>
        </w:rPr>
        <w:t xml:space="preserve">Award in Forensic Accounting </w:t>
      </w:r>
      <w:r w:rsidRPr="00D57928">
        <w:rPr>
          <w:rFonts w:ascii="Times New Roman" w:hAnsi="Times New Roman" w:cs="Times New Roman"/>
          <w:color w:val="000000" w:themeColor="text1"/>
          <w:sz w:val="24"/>
          <w:szCs w:val="24"/>
        </w:rPr>
        <w:t>consists of 4 mandatory units for a</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 xml:space="preserve">combined total of 12 credits, 120 hours </w:t>
      </w:r>
      <w:r w:rsidR="00776AF2">
        <w:rPr>
          <w:rFonts w:ascii="Times New Roman" w:hAnsi="Times New Roman" w:cs="Times New Roman"/>
          <w:color w:val="000000" w:themeColor="text1"/>
          <w:sz w:val="24"/>
          <w:szCs w:val="24"/>
        </w:rPr>
        <w:t xml:space="preserve">of </w:t>
      </w:r>
      <w:r w:rsidRPr="00D57928">
        <w:rPr>
          <w:rFonts w:ascii="Times New Roman" w:hAnsi="Times New Roman" w:cs="Times New Roman"/>
          <w:color w:val="000000" w:themeColor="text1"/>
          <w:sz w:val="24"/>
          <w:szCs w:val="24"/>
        </w:rPr>
        <w:t>Total Qualification Time (TQT) and 48 Guided</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Learning</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Hours (GLH) for the</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completed qualification.</w:t>
      </w:r>
    </w:p>
    <w:tbl>
      <w:tblPr>
        <w:tblW w:w="89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2"/>
        <w:gridCol w:w="4487"/>
        <w:gridCol w:w="990"/>
        <w:gridCol w:w="990"/>
        <w:gridCol w:w="810"/>
      </w:tblGrid>
      <w:tr w:rsidR="00D57928" w:rsidRPr="00D57928" w14:paraId="0E6F1FCA" w14:textId="77777777" w:rsidTr="00D57928">
        <w:trPr>
          <w:trHeight w:val="333"/>
          <w:jc w:val="center"/>
        </w:trPr>
        <w:tc>
          <w:tcPr>
            <w:tcW w:w="1702" w:type="dxa"/>
            <w:shd w:val="clear" w:color="auto" w:fill="auto"/>
          </w:tcPr>
          <w:p w14:paraId="1B582155" w14:textId="77777777" w:rsidR="00B32C91" w:rsidRPr="00D57928" w:rsidRDefault="008F6216" w:rsidP="00D57928">
            <w:pPr>
              <w:pStyle w:val="TableParagraph"/>
              <w:jc w:val="center"/>
              <w:rPr>
                <w:rFonts w:ascii="Times New Roman" w:hAnsi="Times New Roman" w:cs="Times New Roman"/>
                <w:b/>
                <w:color w:val="000000" w:themeColor="text1"/>
                <w:sz w:val="24"/>
                <w:szCs w:val="24"/>
              </w:rPr>
            </w:pPr>
            <w:r w:rsidRPr="00D57928">
              <w:rPr>
                <w:rFonts w:ascii="Times New Roman" w:hAnsi="Times New Roman" w:cs="Times New Roman"/>
                <w:b/>
                <w:color w:val="000000" w:themeColor="text1"/>
                <w:sz w:val="24"/>
                <w:szCs w:val="24"/>
              </w:rPr>
              <w:t>Unit</w:t>
            </w:r>
            <w:r w:rsidRPr="00D57928">
              <w:rPr>
                <w:rFonts w:ascii="Times New Roman" w:hAnsi="Times New Roman" w:cs="Times New Roman"/>
                <w:b/>
                <w:color w:val="000000" w:themeColor="text1"/>
                <w:spacing w:val="-1"/>
                <w:sz w:val="24"/>
                <w:szCs w:val="24"/>
              </w:rPr>
              <w:t xml:space="preserve"> </w:t>
            </w:r>
            <w:r w:rsidRPr="00D57928">
              <w:rPr>
                <w:rFonts w:ascii="Times New Roman" w:hAnsi="Times New Roman" w:cs="Times New Roman"/>
                <w:b/>
                <w:color w:val="000000" w:themeColor="text1"/>
                <w:sz w:val="24"/>
                <w:szCs w:val="24"/>
              </w:rPr>
              <w:t>Ref.</w:t>
            </w:r>
            <w:r w:rsidRPr="00D57928">
              <w:rPr>
                <w:rFonts w:ascii="Times New Roman" w:hAnsi="Times New Roman" w:cs="Times New Roman"/>
                <w:b/>
                <w:color w:val="000000" w:themeColor="text1"/>
                <w:spacing w:val="-1"/>
                <w:sz w:val="24"/>
                <w:szCs w:val="24"/>
              </w:rPr>
              <w:t xml:space="preserve"> </w:t>
            </w:r>
            <w:r w:rsidRPr="00D57928">
              <w:rPr>
                <w:rFonts w:ascii="Times New Roman" w:hAnsi="Times New Roman" w:cs="Times New Roman"/>
                <w:b/>
                <w:color w:val="000000" w:themeColor="text1"/>
                <w:sz w:val="24"/>
                <w:szCs w:val="24"/>
              </w:rPr>
              <w:t>No.</w:t>
            </w:r>
          </w:p>
        </w:tc>
        <w:tc>
          <w:tcPr>
            <w:tcW w:w="4487" w:type="dxa"/>
            <w:shd w:val="clear" w:color="auto" w:fill="auto"/>
          </w:tcPr>
          <w:p w14:paraId="1F0382A3" w14:textId="21B8BB0F" w:rsidR="00B32C91" w:rsidRPr="00D57928" w:rsidRDefault="008F6216" w:rsidP="00D57928">
            <w:pPr>
              <w:pStyle w:val="TableParagraph"/>
              <w:jc w:val="center"/>
              <w:rPr>
                <w:rFonts w:ascii="Times New Roman" w:hAnsi="Times New Roman" w:cs="Times New Roman"/>
                <w:b/>
                <w:color w:val="000000" w:themeColor="text1"/>
                <w:sz w:val="24"/>
                <w:szCs w:val="24"/>
              </w:rPr>
            </w:pPr>
            <w:r w:rsidRPr="00D57928">
              <w:rPr>
                <w:rFonts w:ascii="Times New Roman" w:hAnsi="Times New Roman" w:cs="Times New Roman"/>
                <w:b/>
                <w:color w:val="000000" w:themeColor="text1"/>
                <w:sz w:val="24"/>
                <w:szCs w:val="24"/>
              </w:rPr>
              <w:t>Unit</w:t>
            </w:r>
            <w:r w:rsidRPr="00D57928">
              <w:rPr>
                <w:rFonts w:ascii="Times New Roman" w:hAnsi="Times New Roman" w:cs="Times New Roman"/>
                <w:b/>
                <w:color w:val="000000" w:themeColor="text1"/>
                <w:spacing w:val="-2"/>
                <w:sz w:val="24"/>
                <w:szCs w:val="24"/>
              </w:rPr>
              <w:t xml:space="preserve"> </w:t>
            </w:r>
            <w:r w:rsidR="00AB5831" w:rsidRPr="00D57928">
              <w:rPr>
                <w:rFonts w:ascii="Times New Roman" w:hAnsi="Times New Roman" w:cs="Times New Roman"/>
                <w:b/>
                <w:color w:val="000000" w:themeColor="text1"/>
                <w:sz w:val="24"/>
                <w:szCs w:val="24"/>
              </w:rPr>
              <w:t>Title</w:t>
            </w:r>
          </w:p>
        </w:tc>
        <w:tc>
          <w:tcPr>
            <w:tcW w:w="990" w:type="dxa"/>
            <w:shd w:val="clear" w:color="auto" w:fill="auto"/>
          </w:tcPr>
          <w:p w14:paraId="64B76900" w14:textId="77777777" w:rsidR="00B32C91" w:rsidRPr="00D57928" w:rsidRDefault="008F6216" w:rsidP="00D57928">
            <w:pPr>
              <w:pStyle w:val="TableParagraph"/>
              <w:ind w:left="163" w:right="90"/>
              <w:jc w:val="center"/>
              <w:rPr>
                <w:rFonts w:ascii="Times New Roman" w:hAnsi="Times New Roman" w:cs="Times New Roman"/>
                <w:b/>
                <w:color w:val="000000" w:themeColor="text1"/>
                <w:sz w:val="24"/>
                <w:szCs w:val="24"/>
              </w:rPr>
            </w:pPr>
            <w:r w:rsidRPr="00D57928">
              <w:rPr>
                <w:rFonts w:ascii="Times New Roman" w:hAnsi="Times New Roman" w:cs="Times New Roman"/>
                <w:b/>
                <w:color w:val="000000" w:themeColor="text1"/>
                <w:sz w:val="24"/>
                <w:szCs w:val="24"/>
              </w:rPr>
              <w:t>Credit</w:t>
            </w:r>
          </w:p>
        </w:tc>
        <w:tc>
          <w:tcPr>
            <w:tcW w:w="990" w:type="dxa"/>
            <w:shd w:val="clear" w:color="auto" w:fill="auto"/>
          </w:tcPr>
          <w:p w14:paraId="6B441145" w14:textId="77777777" w:rsidR="00B32C91" w:rsidRPr="00D57928" w:rsidRDefault="008F6216" w:rsidP="00D57928">
            <w:pPr>
              <w:pStyle w:val="TableParagraph"/>
              <w:ind w:left="190" w:right="75"/>
              <w:rPr>
                <w:rFonts w:ascii="Times New Roman" w:hAnsi="Times New Roman" w:cs="Times New Roman"/>
                <w:b/>
                <w:color w:val="000000" w:themeColor="text1"/>
                <w:sz w:val="24"/>
                <w:szCs w:val="24"/>
              </w:rPr>
            </w:pPr>
            <w:r w:rsidRPr="00D57928">
              <w:rPr>
                <w:rFonts w:ascii="Times New Roman" w:hAnsi="Times New Roman" w:cs="Times New Roman"/>
                <w:b/>
                <w:color w:val="000000" w:themeColor="text1"/>
                <w:sz w:val="24"/>
                <w:szCs w:val="24"/>
              </w:rPr>
              <w:t>GLH</w:t>
            </w:r>
          </w:p>
        </w:tc>
        <w:tc>
          <w:tcPr>
            <w:tcW w:w="810" w:type="dxa"/>
            <w:shd w:val="clear" w:color="auto" w:fill="auto"/>
          </w:tcPr>
          <w:p w14:paraId="2D576FF7" w14:textId="77777777" w:rsidR="00B32C91" w:rsidRPr="00D57928" w:rsidRDefault="008F6216" w:rsidP="00D57928">
            <w:pPr>
              <w:pStyle w:val="TableParagraph"/>
              <w:ind w:left="90" w:right="69"/>
              <w:jc w:val="center"/>
              <w:rPr>
                <w:rFonts w:ascii="Times New Roman" w:hAnsi="Times New Roman" w:cs="Times New Roman"/>
                <w:b/>
                <w:color w:val="000000" w:themeColor="text1"/>
                <w:sz w:val="24"/>
                <w:szCs w:val="24"/>
              </w:rPr>
            </w:pPr>
            <w:r w:rsidRPr="00D57928">
              <w:rPr>
                <w:rFonts w:ascii="Times New Roman" w:hAnsi="Times New Roman" w:cs="Times New Roman"/>
                <w:b/>
                <w:color w:val="000000" w:themeColor="text1"/>
                <w:sz w:val="24"/>
                <w:szCs w:val="24"/>
              </w:rPr>
              <w:t>TQT</w:t>
            </w:r>
          </w:p>
        </w:tc>
      </w:tr>
      <w:tr w:rsidR="00D57928" w:rsidRPr="00D57928" w14:paraId="4DDA23C6" w14:textId="77777777" w:rsidTr="00D57928">
        <w:trPr>
          <w:trHeight w:val="333"/>
          <w:jc w:val="center"/>
        </w:trPr>
        <w:tc>
          <w:tcPr>
            <w:tcW w:w="1702" w:type="dxa"/>
            <w:shd w:val="clear" w:color="auto" w:fill="auto"/>
          </w:tcPr>
          <w:p w14:paraId="58233FAE" w14:textId="77C39522" w:rsidR="00B32C91" w:rsidRPr="00D57928" w:rsidRDefault="00B73029" w:rsidP="00D57928">
            <w:pPr>
              <w:pStyle w:val="TableParagraph"/>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FA/01/1001</w:t>
            </w:r>
          </w:p>
        </w:tc>
        <w:tc>
          <w:tcPr>
            <w:tcW w:w="4487" w:type="dxa"/>
            <w:shd w:val="clear" w:color="auto" w:fill="auto"/>
          </w:tcPr>
          <w:p w14:paraId="5B4ED1FF" w14:textId="14B53112" w:rsidR="00B32C91" w:rsidRPr="00D57928" w:rsidRDefault="00B73029" w:rsidP="00D57928">
            <w:pPr>
              <w:pStyle w:val="TableParagraph"/>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shd w:val="clear" w:color="auto" w:fill="FFFFFF"/>
              </w:rPr>
              <w:t>Forensics Account</w:t>
            </w:r>
            <w:r w:rsidR="00BF4313">
              <w:rPr>
                <w:rFonts w:ascii="Times New Roman" w:hAnsi="Times New Roman" w:cs="Times New Roman"/>
                <w:color w:val="000000" w:themeColor="text1"/>
                <w:sz w:val="24"/>
                <w:szCs w:val="24"/>
                <w:shd w:val="clear" w:color="auto" w:fill="FFFFFF"/>
              </w:rPr>
              <w:t>i</w:t>
            </w:r>
            <w:r w:rsidR="00922B5C" w:rsidRPr="00D57928">
              <w:rPr>
                <w:rFonts w:ascii="Times New Roman" w:hAnsi="Times New Roman" w:cs="Times New Roman"/>
                <w:color w:val="000000" w:themeColor="text1"/>
                <w:sz w:val="24"/>
                <w:szCs w:val="24"/>
                <w:shd w:val="clear" w:color="auto" w:fill="FFFFFF"/>
              </w:rPr>
              <w:t>ng</w:t>
            </w:r>
            <w:r w:rsidRPr="00D57928">
              <w:rPr>
                <w:rFonts w:ascii="Times New Roman" w:hAnsi="Times New Roman" w:cs="Times New Roman"/>
                <w:color w:val="000000" w:themeColor="text1"/>
                <w:sz w:val="24"/>
                <w:szCs w:val="24"/>
                <w:shd w:val="clear" w:color="auto" w:fill="FFFFFF"/>
              </w:rPr>
              <w:t xml:space="preserve"> &amp; Professional Ethics </w:t>
            </w:r>
          </w:p>
        </w:tc>
        <w:tc>
          <w:tcPr>
            <w:tcW w:w="990" w:type="dxa"/>
            <w:shd w:val="clear" w:color="auto" w:fill="auto"/>
          </w:tcPr>
          <w:p w14:paraId="79DB1107" w14:textId="280E67CE" w:rsidR="00B32C91" w:rsidRPr="00D57928" w:rsidRDefault="00B73029" w:rsidP="00D57928">
            <w:pPr>
              <w:pStyle w:val="TableParagraph"/>
              <w:ind w:left="163" w:right="90"/>
              <w:jc w:val="center"/>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3</w:t>
            </w:r>
          </w:p>
        </w:tc>
        <w:tc>
          <w:tcPr>
            <w:tcW w:w="990" w:type="dxa"/>
            <w:shd w:val="clear" w:color="auto" w:fill="auto"/>
          </w:tcPr>
          <w:p w14:paraId="6429413C" w14:textId="0C4F04DB" w:rsidR="00B32C91" w:rsidRPr="00D57928" w:rsidRDefault="00B73029" w:rsidP="00D57928">
            <w:pPr>
              <w:pStyle w:val="TableParagraph"/>
              <w:ind w:left="190" w:right="90"/>
              <w:jc w:val="center"/>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30</w:t>
            </w:r>
          </w:p>
        </w:tc>
        <w:tc>
          <w:tcPr>
            <w:tcW w:w="810" w:type="dxa"/>
            <w:shd w:val="clear" w:color="auto" w:fill="auto"/>
          </w:tcPr>
          <w:p w14:paraId="1DB89934" w14:textId="42DF3311" w:rsidR="00B32C91" w:rsidRPr="00D57928" w:rsidRDefault="00B73029" w:rsidP="00D57928">
            <w:pPr>
              <w:pStyle w:val="TableParagraph"/>
              <w:ind w:left="90" w:right="69"/>
              <w:jc w:val="center"/>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12</w:t>
            </w:r>
          </w:p>
        </w:tc>
      </w:tr>
      <w:tr w:rsidR="00D57928" w:rsidRPr="00D57928" w14:paraId="38776DFE" w14:textId="77777777" w:rsidTr="00D57928">
        <w:trPr>
          <w:trHeight w:val="333"/>
          <w:jc w:val="center"/>
        </w:trPr>
        <w:tc>
          <w:tcPr>
            <w:tcW w:w="1702" w:type="dxa"/>
            <w:shd w:val="clear" w:color="auto" w:fill="auto"/>
          </w:tcPr>
          <w:p w14:paraId="449B527F" w14:textId="246AE43E" w:rsidR="00B73029" w:rsidRPr="00D57928" w:rsidRDefault="00B73029" w:rsidP="00D57928">
            <w:pPr>
              <w:pStyle w:val="TableParagraph"/>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FA/02/1002</w:t>
            </w:r>
          </w:p>
        </w:tc>
        <w:tc>
          <w:tcPr>
            <w:tcW w:w="4487" w:type="dxa"/>
            <w:shd w:val="clear" w:color="auto" w:fill="auto"/>
          </w:tcPr>
          <w:p w14:paraId="15B8BDBD" w14:textId="53CAFDCF" w:rsidR="00B73029" w:rsidRPr="00D57928" w:rsidRDefault="00B73029" w:rsidP="00D57928">
            <w:pPr>
              <w:pStyle w:val="TableParagraph"/>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shd w:val="clear" w:color="auto" w:fill="FFFFFF"/>
              </w:rPr>
              <w:t>Fraud &amp; Financial Irregularities</w:t>
            </w:r>
          </w:p>
        </w:tc>
        <w:tc>
          <w:tcPr>
            <w:tcW w:w="990" w:type="dxa"/>
            <w:shd w:val="clear" w:color="auto" w:fill="auto"/>
          </w:tcPr>
          <w:p w14:paraId="6B53A8D7" w14:textId="3BB39AFF" w:rsidR="00B73029" w:rsidRPr="00D57928" w:rsidRDefault="00B73029" w:rsidP="00D57928">
            <w:pPr>
              <w:pStyle w:val="TableParagraph"/>
              <w:ind w:left="163" w:right="90"/>
              <w:jc w:val="center"/>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3</w:t>
            </w:r>
          </w:p>
        </w:tc>
        <w:tc>
          <w:tcPr>
            <w:tcW w:w="990" w:type="dxa"/>
            <w:shd w:val="clear" w:color="auto" w:fill="auto"/>
          </w:tcPr>
          <w:p w14:paraId="03812E41" w14:textId="70AAA984" w:rsidR="00B73029" w:rsidRPr="00D57928" w:rsidRDefault="00B73029" w:rsidP="00D57928">
            <w:pPr>
              <w:pStyle w:val="TableParagraph"/>
              <w:ind w:left="190" w:right="90"/>
              <w:jc w:val="center"/>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30</w:t>
            </w:r>
          </w:p>
        </w:tc>
        <w:tc>
          <w:tcPr>
            <w:tcW w:w="810" w:type="dxa"/>
            <w:shd w:val="clear" w:color="auto" w:fill="auto"/>
          </w:tcPr>
          <w:p w14:paraId="0DD827B1" w14:textId="5B58D85A" w:rsidR="00B73029" w:rsidRPr="00D57928" w:rsidRDefault="00B73029" w:rsidP="00D57928">
            <w:pPr>
              <w:pStyle w:val="TableParagraph"/>
              <w:ind w:left="90" w:right="69"/>
              <w:jc w:val="center"/>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12</w:t>
            </w:r>
          </w:p>
        </w:tc>
      </w:tr>
      <w:tr w:rsidR="00D57928" w:rsidRPr="00D57928" w14:paraId="43B8E2AD" w14:textId="77777777" w:rsidTr="00D57928">
        <w:trPr>
          <w:trHeight w:val="333"/>
          <w:jc w:val="center"/>
        </w:trPr>
        <w:tc>
          <w:tcPr>
            <w:tcW w:w="1702" w:type="dxa"/>
            <w:shd w:val="clear" w:color="auto" w:fill="auto"/>
          </w:tcPr>
          <w:p w14:paraId="58C3880E" w14:textId="55E4E5D1" w:rsidR="00B73029" w:rsidRPr="00D57928" w:rsidRDefault="00B73029" w:rsidP="00D57928">
            <w:pPr>
              <w:pStyle w:val="TableParagraph"/>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FA/03/1003</w:t>
            </w:r>
          </w:p>
        </w:tc>
        <w:tc>
          <w:tcPr>
            <w:tcW w:w="4487" w:type="dxa"/>
            <w:shd w:val="clear" w:color="auto" w:fill="auto"/>
          </w:tcPr>
          <w:p w14:paraId="604778AB" w14:textId="1FB4E2A0" w:rsidR="00B73029" w:rsidRPr="00D57928" w:rsidRDefault="00B73029" w:rsidP="00D57928">
            <w:pPr>
              <w:pStyle w:val="TableParagraph"/>
              <w:ind w:right="63"/>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shd w:val="clear" w:color="auto" w:fill="FFFFFF"/>
              </w:rPr>
              <w:t>Governance, Risk Management and Forensics Investigation</w:t>
            </w:r>
          </w:p>
        </w:tc>
        <w:tc>
          <w:tcPr>
            <w:tcW w:w="990" w:type="dxa"/>
            <w:shd w:val="clear" w:color="auto" w:fill="auto"/>
          </w:tcPr>
          <w:p w14:paraId="30ED346E" w14:textId="0C686A0A" w:rsidR="00B73029" w:rsidRPr="00D57928" w:rsidRDefault="00B73029" w:rsidP="00D57928">
            <w:pPr>
              <w:pStyle w:val="TableParagraph"/>
              <w:ind w:left="163" w:right="90"/>
              <w:jc w:val="center"/>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3</w:t>
            </w:r>
          </w:p>
        </w:tc>
        <w:tc>
          <w:tcPr>
            <w:tcW w:w="990" w:type="dxa"/>
            <w:shd w:val="clear" w:color="auto" w:fill="auto"/>
          </w:tcPr>
          <w:p w14:paraId="1701208D" w14:textId="745C4C9A" w:rsidR="00B73029" w:rsidRPr="00D57928" w:rsidRDefault="00B73029" w:rsidP="00D57928">
            <w:pPr>
              <w:pStyle w:val="TableParagraph"/>
              <w:ind w:left="190" w:right="90"/>
              <w:jc w:val="center"/>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30</w:t>
            </w:r>
          </w:p>
        </w:tc>
        <w:tc>
          <w:tcPr>
            <w:tcW w:w="810" w:type="dxa"/>
            <w:shd w:val="clear" w:color="auto" w:fill="auto"/>
          </w:tcPr>
          <w:p w14:paraId="214A8ABB" w14:textId="0377D90F" w:rsidR="00B73029" w:rsidRPr="00D57928" w:rsidRDefault="00B73029" w:rsidP="00D57928">
            <w:pPr>
              <w:pStyle w:val="TableParagraph"/>
              <w:ind w:left="90" w:right="69"/>
              <w:jc w:val="center"/>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12</w:t>
            </w:r>
          </w:p>
        </w:tc>
      </w:tr>
      <w:tr w:rsidR="00D57928" w:rsidRPr="00D57928" w14:paraId="34358E44" w14:textId="77777777" w:rsidTr="00D57928">
        <w:trPr>
          <w:trHeight w:val="333"/>
          <w:jc w:val="center"/>
        </w:trPr>
        <w:tc>
          <w:tcPr>
            <w:tcW w:w="1702" w:type="dxa"/>
            <w:shd w:val="clear" w:color="auto" w:fill="auto"/>
          </w:tcPr>
          <w:p w14:paraId="493A1FDC" w14:textId="506C47DE" w:rsidR="00B73029" w:rsidRPr="00D57928" w:rsidRDefault="00B73029" w:rsidP="00D57928">
            <w:pPr>
              <w:pStyle w:val="TableParagraph"/>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FA/04/1004</w:t>
            </w:r>
          </w:p>
        </w:tc>
        <w:tc>
          <w:tcPr>
            <w:tcW w:w="4487" w:type="dxa"/>
            <w:shd w:val="clear" w:color="auto" w:fill="auto"/>
          </w:tcPr>
          <w:p w14:paraId="55E514D6" w14:textId="1E538A17" w:rsidR="00B73029" w:rsidRPr="00D57928" w:rsidRDefault="00B73029" w:rsidP="00D57928">
            <w:pPr>
              <w:pStyle w:val="TableParagraph"/>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shd w:val="clear" w:color="auto" w:fill="FFFFFF"/>
              </w:rPr>
              <w:t>Law &amp; Practice of Evidence</w:t>
            </w:r>
          </w:p>
        </w:tc>
        <w:tc>
          <w:tcPr>
            <w:tcW w:w="990" w:type="dxa"/>
            <w:shd w:val="clear" w:color="auto" w:fill="auto"/>
          </w:tcPr>
          <w:p w14:paraId="505D2E62" w14:textId="4460B212" w:rsidR="00B73029" w:rsidRPr="00D57928" w:rsidRDefault="00B73029" w:rsidP="00D57928">
            <w:pPr>
              <w:pStyle w:val="TableParagraph"/>
              <w:ind w:left="163" w:right="90"/>
              <w:jc w:val="center"/>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3</w:t>
            </w:r>
          </w:p>
        </w:tc>
        <w:tc>
          <w:tcPr>
            <w:tcW w:w="990" w:type="dxa"/>
            <w:shd w:val="clear" w:color="auto" w:fill="auto"/>
          </w:tcPr>
          <w:p w14:paraId="21C93ADF" w14:textId="4C9C36FA" w:rsidR="00B73029" w:rsidRPr="00D57928" w:rsidRDefault="00B73029" w:rsidP="00D57928">
            <w:pPr>
              <w:pStyle w:val="TableParagraph"/>
              <w:ind w:left="190" w:right="90"/>
              <w:jc w:val="center"/>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30</w:t>
            </w:r>
          </w:p>
        </w:tc>
        <w:tc>
          <w:tcPr>
            <w:tcW w:w="810" w:type="dxa"/>
            <w:shd w:val="clear" w:color="auto" w:fill="auto"/>
          </w:tcPr>
          <w:p w14:paraId="3FE44B9D" w14:textId="1FF5F7E1" w:rsidR="00B73029" w:rsidRPr="00D57928" w:rsidRDefault="00B73029" w:rsidP="00D57928">
            <w:pPr>
              <w:pStyle w:val="TableParagraph"/>
              <w:ind w:left="90" w:right="69"/>
              <w:jc w:val="center"/>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12</w:t>
            </w:r>
          </w:p>
        </w:tc>
      </w:tr>
    </w:tbl>
    <w:p w14:paraId="028D403F" w14:textId="0A70D7F7" w:rsidR="00AB5831" w:rsidRPr="00D57928" w:rsidRDefault="008F6216" w:rsidP="00D57928">
      <w:pPr>
        <w:pStyle w:val="BodyText"/>
        <w:spacing w:before="240" w:after="240" w:line="360" w:lineRule="auto"/>
        <w:jc w:val="both"/>
        <w:rPr>
          <w:rFonts w:ascii="Times New Roman" w:hAnsi="Times New Roman" w:cs="Times New Roman"/>
          <w:b/>
          <w:color w:val="000000" w:themeColor="text1"/>
          <w:sz w:val="24"/>
          <w:szCs w:val="24"/>
        </w:rPr>
      </w:pPr>
      <w:bookmarkStart w:id="11" w:name="Definitions"/>
      <w:bookmarkStart w:id="12" w:name="_bookmark5"/>
      <w:bookmarkEnd w:id="11"/>
      <w:bookmarkEnd w:id="12"/>
      <w:r w:rsidRPr="00D57928">
        <w:rPr>
          <w:rFonts w:ascii="Times New Roman" w:hAnsi="Times New Roman" w:cs="Times New Roman"/>
          <w:b/>
          <w:color w:val="000000" w:themeColor="text1"/>
          <w:sz w:val="24"/>
          <w:szCs w:val="24"/>
        </w:rPr>
        <w:t>DEFINITIONS</w:t>
      </w:r>
    </w:p>
    <w:p w14:paraId="47184937" w14:textId="7FE66CC0" w:rsidR="00B32C91" w:rsidRPr="00D57928" w:rsidRDefault="008F6216" w:rsidP="00D57928">
      <w:pPr>
        <w:pStyle w:val="Heading1"/>
        <w:spacing w:before="240" w:after="240" w:line="360" w:lineRule="auto"/>
        <w:ind w:left="0"/>
        <w:jc w:val="both"/>
        <w:rPr>
          <w:rFonts w:ascii="Times New Roman" w:hAnsi="Times New Roman" w:cs="Times New Roman"/>
          <w:b w:val="0"/>
          <w:color w:val="000000" w:themeColor="text1"/>
          <w:sz w:val="24"/>
          <w:szCs w:val="24"/>
        </w:rPr>
      </w:pPr>
      <w:r w:rsidRPr="00D57928">
        <w:rPr>
          <w:rFonts w:ascii="Times New Roman" w:hAnsi="Times New Roman" w:cs="Times New Roman"/>
          <w:b w:val="0"/>
          <w:color w:val="000000" w:themeColor="text1"/>
          <w:sz w:val="24"/>
          <w:szCs w:val="24"/>
        </w:rPr>
        <w:t>Total</w:t>
      </w:r>
      <w:r w:rsidRPr="00D57928">
        <w:rPr>
          <w:rFonts w:ascii="Times New Roman" w:hAnsi="Times New Roman" w:cs="Times New Roman"/>
          <w:b w:val="0"/>
          <w:color w:val="000000" w:themeColor="text1"/>
          <w:spacing w:val="-12"/>
          <w:sz w:val="24"/>
          <w:szCs w:val="24"/>
        </w:rPr>
        <w:t xml:space="preserve"> </w:t>
      </w:r>
      <w:r w:rsidRPr="00D57928">
        <w:rPr>
          <w:rFonts w:ascii="Times New Roman" w:hAnsi="Times New Roman" w:cs="Times New Roman"/>
          <w:b w:val="0"/>
          <w:color w:val="000000" w:themeColor="text1"/>
          <w:sz w:val="24"/>
          <w:szCs w:val="24"/>
        </w:rPr>
        <w:t>Qualification</w:t>
      </w:r>
      <w:r w:rsidRPr="00D57928">
        <w:rPr>
          <w:rFonts w:ascii="Times New Roman" w:hAnsi="Times New Roman" w:cs="Times New Roman"/>
          <w:b w:val="0"/>
          <w:color w:val="000000" w:themeColor="text1"/>
          <w:spacing w:val="-11"/>
          <w:sz w:val="24"/>
          <w:szCs w:val="24"/>
        </w:rPr>
        <w:t xml:space="preserve"> </w:t>
      </w:r>
      <w:r w:rsidRPr="00D57928">
        <w:rPr>
          <w:rFonts w:ascii="Times New Roman" w:hAnsi="Times New Roman" w:cs="Times New Roman"/>
          <w:b w:val="0"/>
          <w:color w:val="000000" w:themeColor="text1"/>
          <w:sz w:val="24"/>
          <w:szCs w:val="24"/>
        </w:rPr>
        <w:t>Time</w:t>
      </w:r>
      <w:r w:rsidRPr="00D57928">
        <w:rPr>
          <w:rFonts w:ascii="Times New Roman" w:hAnsi="Times New Roman" w:cs="Times New Roman"/>
          <w:b w:val="0"/>
          <w:color w:val="000000" w:themeColor="text1"/>
          <w:spacing w:val="-12"/>
          <w:sz w:val="24"/>
          <w:szCs w:val="24"/>
        </w:rPr>
        <w:t xml:space="preserve"> </w:t>
      </w:r>
      <w:r w:rsidRPr="00D57928">
        <w:rPr>
          <w:rFonts w:ascii="Times New Roman" w:hAnsi="Times New Roman" w:cs="Times New Roman"/>
          <w:b w:val="0"/>
          <w:color w:val="000000" w:themeColor="text1"/>
          <w:sz w:val="24"/>
          <w:szCs w:val="24"/>
        </w:rPr>
        <w:t>(TQT)</w:t>
      </w:r>
      <w:r w:rsidRPr="00D57928">
        <w:rPr>
          <w:rFonts w:ascii="Times New Roman" w:hAnsi="Times New Roman" w:cs="Times New Roman"/>
          <w:b w:val="0"/>
          <w:color w:val="000000" w:themeColor="text1"/>
          <w:spacing w:val="-11"/>
          <w:sz w:val="24"/>
          <w:szCs w:val="24"/>
        </w:rPr>
        <w:t xml:space="preserve"> </w:t>
      </w:r>
      <w:r w:rsidRPr="00D57928">
        <w:rPr>
          <w:rFonts w:ascii="Times New Roman" w:hAnsi="Times New Roman" w:cs="Times New Roman"/>
          <w:b w:val="0"/>
          <w:color w:val="000000" w:themeColor="text1"/>
          <w:sz w:val="24"/>
          <w:szCs w:val="24"/>
        </w:rPr>
        <w:t>is</w:t>
      </w:r>
      <w:r w:rsidRPr="00D57928">
        <w:rPr>
          <w:rFonts w:ascii="Times New Roman" w:hAnsi="Times New Roman" w:cs="Times New Roman"/>
          <w:b w:val="0"/>
          <w:color w:val="000000" w:themeColor="text1"/>
          <w:spacing w:val="-11"/>
          <w:sz w:val="24"/>
          <w:szCs w:val="24"/>
        </w:rPr>
        <w:t xml:space="preserve"> </w:t>
      </w:r>
      <w:r w:rsidRPr="00D57928">
        <w:rPr>
          <w:rFonts w:ascii="Times New Roman" w:hAnsi="Times New Roman" w:cs="Times New Roman"/>
          <w:b w:val="0"/>
          <w:color w:val="000000" w:themeColor="text1"/>
          <w:sz w:val="24"/>
          <w:szCs w:val="24"/>
        </w:rPr>
        <w:t>the</w:t>
      </w:r>
      <w:r w:rsidRPr="00D57928">
        <w:rPr>
          <w:rFonts w:ascii="Times New Roman" w:hAnsi="Times New Roman" w:cs="Times New Roman"/>
          <w:b w:val="0"/>
          <w:color w:val="000000" w:themeColor="text1"/>
          <w:spacing w:val="-11"/>
          <w:sz w:val="24"/>
          <w:szCs w:val="24"/>
        </w:rPr>
        <w:t xml:space="preserve"> </w:t>
      </w:r>
      <w:r w:rsidRPr="00D57928">
        <w:rPr>
          <w:rFonts w:ascii="Times New Roman" w:hAnsi="Times New Roman" w:cs="Times New Roman"/>
          <w:b w:val="0"/>
          <w:color w:val="000000" w:themeColor="text1"/>
          <w:sz w:val="24"/>
          <w:szCs w:val="24"/>
        </w:rPr>
        <w:t>number</w:t>
      </w:r>
      <w:r w:rsidRPr="00D57928">
        <w:rPr>
          <w:rFonts w:ascii="Times New Roman" w:hAnsi="Times New Roman" w:cs="Times New Roman"/>
          <w:b w:val="0"/>
          <w:color w:val="000000" w:themeColor="text1"/>
          <w:spacing w:val="-11"/>
          <w:sz w:val="24"/>
          <w:szCs w:val="24"/>
        </w:rPr>
        <w:t xml:space="preserve"> </w:t>
      </w:r>
      <w:r w:rsidRPr="00D57928">
        <w:rPr>
          <w:rFonts w:ascii="Times New Roman" w:hAnsi="Times New Roman" w:cs="Times New Roman"/>
          <w:b w:val="0"/>
          <w:color w:val="000000" w:themeColor="text1"/>
          <w:sz w:val="24"/>
          <w:szCs w:val="24"/>
        </w:rPr>
        <w:t>of</w:t>
      </w:r>
      <w:r w:rsidRPr="00D57928">
        <w:rPr>
          <w:rFonts w:ascii="Times New Roman" w:hAnsi="Times New Roman" w:cs="Times New Roman"/>
          <w:b w:val="0"/>
          <w:color w:val="000000" w:themeColor="text1"/>
          <w:spacing w:val="-11"/>
          <w:sz w:val="24"/>
          <w:szCs w:val="24"/>
        </w:rPr>
        <w:t xml:space="preserve"> </w:t>
      </w:r>
      <w:r w:rsidRPr="00D57928">
        <w:rPr>
          <w:rFonts w:ascii="Times New Roman" w:hAnsi="Times New Roman" w:cs="Times New Roman"/>
          <w:b w:val="0"/>
          <w:color w:val="000000" w:themeColor="text1"/>
          <w:sz w:val="24"/>
          <w:szCs w:val="24"/>
        </w:rPr>
        <w:t>notional</w:t>
      </w:r>
      <w:r w:rsidRPr="00D57928">
        <w:rPr>
          <w:rFonts w:ascii="Times New Roman" w:hAnsi="Times New Roman" w:cs="Times New Roman"/>
          <w:b w:val="0"/>
          <w:color w:val="000000" w:themeColor="text1"/>
          <w:spacing w:val="-11"/>
          <w:sz w:val="24"/>
          <w:szCs w:val="24"/>
        </w:rPr>
        <w:t xml:space="preserve"> </w:t>
      </w:r>
      <w:r w:rsidRPr="00D57928">
        <w:rPr>
          <w:rFonts w:ascii="Times New Roman" w:hAnsi="Times New Roman" w:cs="Times New Roman"/>
          <w:b w:val="0"/>
          <w:color w:val="000000" w:themeColor="text1"/>
          <w:sz w:val="24"/>
          <w:szCs w:val="24"/>
        </w:rPr>
        <w:t>hours</w:t>
      </w:r>
      <w:r w:rsidRPr="00D57928">
        <w:rPr>
          <w:rFonts w:ascii="Times New Roman" w:hAnsi="Times New Roman" w:cs="Times New Roman"/>
          <w:b w:val="0"/>
          <w:color w:val="000000" w:themeColor="text1"/>
          <w:spacing w:val="-11"/>
          <w:sz w:val="24"/>
          <w:szCs w:val="24"/>
        </w:rPr>
        <w:t xml:space="preserve"> </w:t>
      </w:r>
      <w:r w:rsidRPr="00D57928">
        <w:rPr>
          <w:rFonts w:ascii="Times New Roman" w:hAnsi="Times New Roman" w:cs="Times New Roman"/>
          <w:b w:val="0"/>
          <w:color w:val="000000" w:themeColor="text1"/>
          <w:sz w:val="24"/>
          <w:szCs w:val="24"/>
        </w:rPr>
        <w:t>which</w:t>
      </w:r>
      <w:r w:rsidRPr="00D57928">
        <w:rPr>
          <w:rFonts w:ascii="Times New Roman" w:hAnsi="Times New Roman" w:cs="Times New Roman"/>
          <w:b w:val="0"/>
          <w:color w:val="000000" w:themeColor="text1"/>
          <w:spacing w:val="-11"/>
          <w:sz w:val="24"/>
          <w:szCs w:val="24"/>
        </w:rPr>
        <w:t xml:space="preserve"> </w:t>
      </w:r>
      <w:r w:rsidRPr="00D57928">
        <w:rPr>
          <w:rFonts w:ascii="Times New Roman" w:hAnsi="Times New Roman" w:cs="Times New Roman"/>
          <w:b w:val="0"/>
          <w:color w:val="000000" w:themeColor="text1"/>
          <w:sz w:val="24"/>
          <w:szCs w:val="24"/>
        </w:rPr>
        <w:t>represents</w:t>
      </w:r>
      <w:r w:rsidRPr="00D57928">
        <w:rPr>
          <w:rFonts w:ascii="Times New Roman" w:hAnsi="Times New Roman" w:cs="Times New Roman"/>
          <w:b w:val="0"/>
          <w:color w:val="000000" w:themeColor="text1"/>
          <w:spacing w:val="-10"/>
          <w:sz w:val="24"/>
          <w:szCs w:val="24"/>
        </w:rPr>
        <w:t xml:space="preserve"> </w:t>
      </w:r>
      <w:r w:rsidRPr="00D57928">
        <w:rPr>
          <w:rFonts w:ascii="Times New Roman" w:hAnsi="Times New Roman" w:cs="Times New Roman"/>
          <w:b w:val="0"/>
          <w:color w:val="000000" w:themeColor="text1"/>
          <w:sz w:val="24"/>
          <w:szCs w:val="24"/>
        </w:rPr>
        <w:t>an</w:t>
      </w:r>
      <w:r w:rsidRPr="00D57928">
        <w:rPr>
          <w:rFonts w:ascii="Times New Roman" w:hAnsi="Times New Roman" w:cs="Times New Roman"/>
          <w:b w:val="0"/>
          <w:color w:val="000000" w:themeColor="text1"/>
          <w:spacing w:val="-12"/>
          <w:sz w:val="24"/>
          <w:szCs w:val="24"/>
        </w:rPr>
        <w:t xml:space="preserve"> </w:t>
      </w:r>
      <w:r w:rsidRPr="00D57928">
        <w:rPr>
          <w:rFonts w:ascii="Times New Roman" w:hAnsi="Times New Roman" w:cs="Times New Roman"/>
          <w:b w:val="0"/>
          <w:color w:val="000000" w:themeColor="text1"/>
          <w:sz w:val="24"/>
          <w:szCs w:val="24"/>
        </w:rPr>
        <w:t>estimate</w:t>
      </w:r>
      <w:r w:rsidRPr="00D57928">
        <w:rPr>
          <w:rFonts w:ascii="Times New Roman" w:hAnsi="Times New Roman" w:cs="Times New Roman"/>
          <w:b w:val="0"/>
          <w:color w:val="000000" w:themeColor="text1"/>
          <w:spacing w:val="-59"/>
          <w:sz w:val="24"/>
          <w:szCs w:val="24"/>
        </w:rPr>
        <w:t xml:space="preserve"> </w:t>
      </w:r>
      <w:r w:rsidRPr="00D57928">
        <w:rPr>
          <w:rFonts w:ascii="Times New Roman" w:hAnsi="Times New Roman" w:cs="Times New Roman"/>
          <w:b w:val="0"/>
          <w:color w:val="000000" w:themeColor="text1"/>
          <w:sz w:val="24"/>
          <w:szCs w:val="24"/>
        </w:rPr>
        <w:t>of the total amount of time that could reasonably be expected to be required in order for a</w:t>
      </w:r>
      <w:r w:rsidRPr="00D57928">
        <w:rPr>
          <w:rFonts w:ascii="Times New Roman" w:hAnsi="Times New Roman" w:cs="Times New Roman"/>
          <w:b w:val="0"/>
          <w:color w:val="000000" w:themeColor="text1"/>
          <w:spacing w:val="1"/>
          <w:sz w:val="24"/>
          <w:szCs w:val="24"/>
        </w:rPr>
        <w:t xml:space="preserve"> </w:t>
      </w:r>
      <w:r w:rsidRPr="00D57928">
        <w:rPr>
          <w:rFonts w:ascii="Times New Roman" w:hAnsi="Times New Roman" w:cs="Times New Roman"/>
          <w:b w:val="0"/>
          <w:color w:val="000000" w:themeColor="text1"/>
          <w:sz w:val="24"/>
          <w:szCs w:val="24"/>
        </w:rPr>
        <w:t>Learner</w:t>
      </w:r>
      <w:r w:rsidRPr="00D57928">
        <w:rPr>
          <w:rFonts w:ascii="Times New Roman" w:hAnsi="Times New Roman" w:cs="Times New Roman"/>
          <w:b w:val="0"/>
          <w:color w:val="000000" w:themeColor="text1"/>
          <w:spacing w:val="-5"/>
          <w:sz w:val="24"/>
          <w:szCs w:val="24"/>
        </w:rPr>
        <w:t xml:space="preserve"> </w:t>
      </w:r>
      <w:r w:rsidRPr="00D57928">
        <w:rPr>
          <w:rFonts w:ascii="Times New Roman" w:hAnsi="Times New Roman" w:cs="Times New Roman"/>
          <w:b w:val="0"/>
          <w:color w:val="000000" w:themeColor="text1"/>
          <w:sz w:val="24"/>
          <w:szCs w:val="24"/>
        </w:rPr>
        <w:t>to</w:t>
      </w:r>
      <w:r w:rsidRPr="00D57928">
        <w:rPr>
          <w:rFonts w:ascii="Times New Roman" w:hAnsi="Times New Roman" w:cs="Times New Roman"/>
          <w:b w:val="0"/>
          <w:color w:val="000000" w:themeColor="text1"/>
          <w:spacing w:val="-3"/>
          <w:sz w:val="24"/>
          <w:szCs w:val="24"/>
        </w:rPr>
        <w:t xml:space="preserve"> </w:t>
      </w:r>
      <w:r w:rsidRPr="00D57928">
        <w:rPr>
          <w:rFonts w:ascii="Times New Roman" w:hAnsi="Times New Roman" w:cs="Times New Roman"/>
          <w:b w:val="0"/>
          <w:color w:val="000000" w:themeColor="text1"/>
          <w:sz w:val="24"/>
          <w:szCs w:val="24"/>
        </w:rPr>
        <w:t>achieve</w:t>
      </w:r>
      <w:r w:rsidRPr="00D57928">
        <w:rPr>
          <w:rFonts w:ascii="Times New Roman" w:hAnsi="Times New Roman" w:cs="Times New Roman"/>
          <w:b w:val="0"/>
          <w:color w:val="000000" w:themeColor="text1"/>
          <w:spacing w:val="-4"/>
          <w:sz w:val="24"/>
          <w:szCs w:val="24"/>
        </w:rPr>
        <w:t xml:space="preserve"> </w:t>
      </w:r>
      <w:r w:rsidRPr="00D57928">
        <w:rPr>
          <w:rFonts w:ascii="Times New Roman" w:hAnsi="Times New Roman" w:cs="Times New Roman"/>
          <w:b w:val="0"/>
          <w:color w:val="000000" w:themeColor="text1"/>
          <w:sz w:val="24"/>
          <w:szCs w:val="24"/>
        </w:rPr>
        <w:t>and</w:t>
      </w:r>
      <w:r w:rsidRPr="00D57928">
        <w:rPr>
          <w:rFonts w:ascii="Times New Roman" w:hAnsi="Times New Roman" w:cs="Times New Roman"/>
          <w:b w:val="0"/>
          <w:color w:val="000000" w:themeColor="text1"/>
          <w:spacing w:val="-4"/>
          <w:sz w:val="24"/>
          <w:szCs w:val="24"/>
        </w:rPr>
        <w:t xml:space="preserve"> </w:t>
      </w:r>
      <w:r w:rsidRPr="00D57928">
        <w:rPr>
          <w:rFonts w:ascii="Times New Roman" w:hAnsi="Times New Roman" w:cs="Times New Roman"/>
          <w:b w:val="0"/>
          <w:color w:val="000000" w:themeColor="text1"/>
          <w:sz w:val="24"/>
          <w:szCs w:val="24"/>
        </w:rPr>
        <w:t>demonstrate</w:t>
      </w:r>
      <w:r w:rsidRPr="00D57928">
        <w:rPr>
          <w:rFonts w:ascii="Times New Roman" w:hAnsi="Times New Roman" w:cs="Times New Roman"/>
          <w:b w:val="0"/>
          <w:color w:val="000000" w:themeColor="text1"/>
          <w:spacing w:val="-5"/>
          <w:sz w:val="24"/>
          <w:szCs w:val="24"/>
        </w:rPr>
        <w:t xml:space="preserve"> </w:t>
      </w:r>
      <w:r w:rsidRPr="00D57928">
        <w:rPr>
          <w:rFonts w:ascii="Times New Roman" w:hAnsi="Times New Roman" w:cs="Times New Roman"/>
          <w:b w:val="0"/>
          <w:color w:val="000000" w:themeColor="text1"/>
          <w:sz w:val="24"/>
          <w:szCs w:val="24"/>
        </w:rPr>
        <w:t>the</w:t>
      </w:r>
      <w:r w:rsidRPr="00D57928">
        <w:rPr>
          <w:rFonts w:ascii="Times New Roman" w:hAnsi="Times New Roman" w:cs="Times New Roman"/>
          <w:b w:val="0"/>
          <w:color w:val="000000" w:themeColor="text1"/>
          <w:spacing w:val="-3"/>
          <w:sz w:val="24"/>
          <w:szCs w:val="24"/>
        </w:rPr>
        <w:t xml:space="preserve"> </w:t>
      </w:r>
      <w:r w:rsidRPr="00D57928">
        <w:rPr>
          <w:rFonts w:ascii="Times New Roman" w:hAnsi="Times New Roman" w:cs="Times New Roman"/>
          <w:b w:val="0"/>
          <w:color w:val="000000" w:themeColor="text1"/>
          <w:sz w:val="24"/>
          <w:szCs w:val="24"/>
        </w:rPr>
        <w:t>achievement</w:t>
      </w:r>
      <w:r w:rsidRPr="00D57928">
        <w:rPr>
          <w:rFonts w:ascii="Times New Roman" w:hAnsi="Times New Roman" w:cs="Times New Roman"/>
          <w:b w:val="0"/>
          <w:color w:val="000000" w:themeColor="text1"/>
          <w:spacing w:val="-4"/>
          <w:sz w:val="24"/>
          <w:szCs w:val="24"/>
        </w:rPr>
        <w:t xml:space="preserve"> </w:t>
      </w:r>
      <w:r w:rsidRPr="00D57928">
        <w:rPr>
          <w:rFonts w:ascii="Times New Roman" w:hAnsi="Times New Roman" w:cs="Times New Roman"/>
          <w:b w:val="0"/>
          <w:color w:val="000000" w:themeColor="text1"/>
          <w:sz w:val="24"/>
          <w:szCs w:val="24"/>
        </w:rPr>
        <w:t>of</w:t>
      </w:r>
      <w:r w:rsidRPr="00D57928">
        <w:rPr>
          <w:rFonts w:ascii="Times New Roman" w:hAnsi="Times New Roman" w:cs="Times New Roman"/>
          <w:b w:val="0"/>
          <w:color w:val="000000" w:themeColor="text1"/>
          <w:spacing w:val="-5"/>
          <w:sz w:val="24"/>
          <w:szCs w:val="24"/>
        </w:rPr>
        <w:t xml:space="preserve"> </w:t>
      </w:r>
      <w:r w:rsidRPr="00D57928">
        <w:rPr>
          <w:rFonts w:ascii="Times New Roman" w:hAnsi="Times New Roman" w:cs="Times New Roman"/>
          <w:b w:val="0"/>
          <w:color w:val="000000" w:themeColor="text1"/>
          <w:sz w:val="24"/>
          <w:szCs w:val="24"/>
        </w:rPr>
        <w:t>the</w:t>
      </w:r>
      <w:r w:rsidRPr="00D57928">
        <w:rPr>
          <w:rFonts w:ascii="Times New Roman" w:hAnsi="Times New Roman" w:cs="Times New Roman"/>
          <w:b w:val="0"/>
          <w:color w:val="000000" w:themeColor="text1"/>
          <w:spacing w:val="-2"/>
          <w:sz w:val="24"/>
          <w:szCs w:val="24"/>
        </w:rPr>
        <w:t xml:space="preserve"> </w:t>
      </w:r>
      <w:r w:rsidRPr="00D57928">
        <w:rPr>
          <w:rFonts w:ascii="Times New Roman" w:hAnsi="Times New Roman" w:cs="Times New Roman"/>
          <w:b w:val="0"/>
          <w:color w:val="000000" w:themeColor="text1"/>
          <w:sz w:val="24"/>
          <w:szCs w:val="24"/>
        </w:rPr>
        <w:t>level</w:t>
      </w:r>
      <w:r w:rsidRPr="00D57928">
        <w:rPr>
          <w:rFonts w:ascii="Times New Roman" w:hAnsi="Times New Roman" w:cs="Times New Roman"/>
          <w:b w:val="0"/>
          <w:color w:val="000000" w:themeColor="text1"/>
          <w:spacing w:val="-3"/>
          <w:sz w:val="24"/>
          <w:szCs w:val="24"/>
        </w:rPr>
        <w:t xml:space="preserve"> </w:t>
      </w:r>
      <w:r w:rsidRPr="00D57928">
        <w:rPr>
          <w:rFonts w:ascii="Times New Roman" w:hAnsi="Times New Roman" w:cs="Times New Roman"/>
          <w:b w:val="0"/>
          <w:color w:val="000000" w:themeColor="text1"/>
          <w:sz w:val="24"/>
          <w:szCs w:val="24"/>
        </w:rPr>
        <w:t>of</w:t>
      </w:r>
      <w:r w:rsidRPr="00D57928">
        <w:rPr>
          <w:rFonts w:ascii="Times New Roman" w:hAnsi="Times New Roman" w:cs="Times New Roman"/>
          <w:b w:val="0"/>
          <w:color w:val="000000" w:themeColor="text1"/>
          <w:spacing w:val="-4"/>
          <w:sz w:val="24"/>
          <w:szCs w:val="24"/>
        </w:rPr>
        <w:t xml:space="preserve"> </w:t>
      </w:r>
      <w:r w:rsidRPr="00D57928">
        <w:rPr>
          <w:rFonts w:ascii="Times New Roman" w:hAnsi="Times New Roman" w:cs="Times New Roman"/>
          <w:b w:val="0"/>
          <w:color w:val="000000" w:themeColor="text1"/>
          <w:sz w:val="24"/>
          <w:szCs w:val="24"/>
        </w:rPr>
        <w:t>attainment</w:t>
      </w:r>
      <w:r w:rsidRPr="00D57928">
        <w:rPr>
          <w:rFonts w:ascii="Times New Roman" w:hAnsi="Times New Roman" w:cs="Times New Roman"/>
          <w:b w:val="0"/>
          <w:color w:val="000000" w:themeColor="text1"/>
          <w:spacing w:val="-5"/>
          <w:sz w:val="24"/>
          <w:szCs w:val="24"/>
        </w:rPr>
        <w:t xml:space="preserve"> </w:t>
      </w:r>
      <w:r w:rsidRPr="00D57928">
        <w:rPr>
          <w:rFonts w:ascii="Times New Roman" w:hAnsi="Times New Roman" w:cs="Times New Roman"/>
          <w:b w:val="0"/>
          <w:color w:val="000000" w:themeColor="text1"/>
          <w:sz w:val="24"/>
          <w:szCs w:val="24"/>
        </w:rPr>
        <w:t>necessary</w:t>
      </w:r>
      <w:r w:rsidRPr="00D57928">
        <w:rPr>
          <w:rFonts w:ascii="Times New Roman" w:hAnsi="Times New Roman" w:cs="Times New Roman"/>
          <w:b w:val="0"/>
          <w:color w:val="000000" w:themeColor="text1"/>
          <w:spacing w:val="-3"/>
          <w:sz w:val="24"/>
          <w:szCs w:val="24"/>
        </w:rPr>
        <w:t xml:space="preserve"> </w:t>
      </w:r>
      <w:r w:rsidRPr="00D57928">
        <w:rPr>
          <w:rFonts w:ascii="Times New Roman" w:hAnsi="Times New Roman" w:cs="Times New Roman"/>
          <w:b w:val="0"/>
          <w:color w:val="000000" w:themeColor="text1"/>
          <w:sz w:val="24"/>
          <w:szCs w:val="24"/>
        </w:rPr>
        <w:t>for</w:t>
      </w:r>
      <w:r w:rsidRPr="00D57928">
        <w:rPr>
          <w:rFonts w:ascii="Times New Roman" w:hAnsi="Times New Roman" w:cs="Times New Roman"/>
          <w:b w:val="0"/>
          <w:color w:val="000000" w:themeColor="text1"/>
          <w:spacing w:val="-59"/>
          <w:sz w:val="24"/>
          <w:szCs w:val="24"/>
        </w:rPr>
        <w:t xml:space="preserve"> </w:t>
      </w:r>
      <w:r w:rsidRPr="00D57928">
        <w:rPr>
          <w:rFonts w:ascii="Times New Roman" w:hAnsi="Times New Roman" w:cs="Times New Roman"/>
          <w:b w:val="0"/>
          <w:color w:val="000000" w:themeColor="text1"/>
          <w:sz w:val="24"/>
          <w:szCs w:val="24"/>
        </w:rPr>
        <w:t>the</w:t>
      </w:r>
      <w:r w:rsidRPr="00D57928">
        <w:rPr>
          <w:rFonts w:ascii="Times New Roman" w:hAnsi="Times New Roman" w:cs="Times New Roman"/>
          <w:b w:val="0"/>
          <w:color w:val="000000" w:themeColor="text1"/>
          <w:spacing w:val="-1"/>
          <w:sz w:val="24"/>
          <w:szCs w:val="24"/>
        </w:rPr>
        <w:t xml:space="preserve"> </w:t>
      </w:r>
      <w:r w:rsidRPr="00D57928">
        <w:rPr>
          <w:rFonts w:ascii="Times New Roman" w:hAnsi="Times New Roman" w:cs="Times New Roman"/>
          <w:b w:val="0"/>
          <w:color w:val="000000" w:themeColor="text1"/>
          <w:sz w:val="24"/>
          <w:szCs w:val="24"/>
        </w:rPr>
        <w:t>award of a qualification.</w:t>
      </w:r>
    </w:p>
    <w:p w14:paraId="478F947B" w14:textId="77777777" w:rsidR="00B32C91" w:rsidRPr="00D57928" w:rsidRDefault="008F6216" w:rsidP="00CD5406">
      <w:pPr>
        <w:spacing w:before="240" w:after="240" w:line="360" w:lineRule="auto"/>
        <w:jc w:val="both"/>
        <w:rPr>
          <w:rFonts w:ascii="Times New Roman" w:hAnsi="Times New Roman" w:cs="Times New Roman"/>
          <w:b/>
          <w:color w:val="000000" w:themeColor="text1"/>
          <w:sz w:val="24"/>
          <w:szCs w:val="24"/>
        </w:rPr>
      </w:pPr>
      <w:r w:rsidRPr="00D57928">
        <w:rPr>
          <w:rFonts w:ascii="Times New Roman" w:hAnsi="Times New Roman" w:cs="Times New Roman"/>
          <w:b/>
          <w:color w:val="000000" w:themeColor="text1"/>
          <w:sz w:val="24"/>
          <w:szCs w:val="24"/>
        </w:rPr>
        <w:t>Total</w:t>
      </w:r>
      <w:r w:rsidRPr="00D57928">
        <w:rPr>
          <w:rFonts w:ascii="Times New Roman" w:hAnsi="Times New Roman" w:cs="Times New Roman"/>
          <w:b/>
          <w:color w:val="000000" w:themeColor="text1"/>
          <w:spacing w:val="-2"/>
          <w:sz w:val="24"/>
          <w:szCs w:val="24"/>
        </w:rPr>
        <w:t xml:space="preserve"> </w:t>
      </w:r>
      <w:r w:rsidRPr="00D57928">
        <w:rPr>
          <w:rFonts w:ascii="Times New Roman" w:hAnsi="Times New Roman" w:cs="Times New Roman"/>
          <w:b/>
          <w:color w:val="000000" w:themeColor="text1"/>
          <w:sz w:val="24"/>
          <w:szCs w:val="24"/>
        </w:rPr>
        <w:t>Qualification</w:t>
      </w:r>
      <w:r w:rsidRPr="00D57928">
        <w:rPr>
          <w:rFonts w:ascii="Times New Roman" w:hAnsi="Times New Roman" w:cs="Times New Roman"/>
          <w:b/>
          <w:color w:val="000000" w:themeColor="text1"/>
          <w:spacing w:val="-2"/>
          <w:sz w:val="24"/>
          <w:szCs w:val="24"/>
        </w:rPr>
        <w:t xml:space="preserve"> </w:t>
      </w:r>
      <w:r w:rsidRPr="00D57928">
        <w:rPr>
          <w:rFonts w:ascii="Times New Roman" w:hAnsi="Times New Roman" w:cs="Times New Roman"/>
          <w:b/>
          <w:color w:val="000000" w:themeColor="text1"/>
          <w:sz w:val="24"/>
          <w:szCs w:val="24"/>
        </w:rPr>
        <w:t>Time</w:t>
      </w:r>
      <w:r w:rsidRPr="00D57928">
        <w:rPr>
          <w:rFonts w:ascii="Times New Roman" w:hAnsi="Times New Roman" w:cs="Times New Roman"/>
          <w:b/>
          <w:color w:val="000000" w:themeColor="text1"/>
          <w:spacing w:val="-3"/>
          <w:sz w:val="24"/>
          <w:szCs w:val="24"/>
        </w:rPr>
        <w:t xml:space="preserve"> </w:t>
      </w:r>
      <w:r w:rsidRPr="00D57928">
        <w:rPr>
          <w:rFonts w:ascii="Times New Roman" w:hAnsi="Times New Roman" w:cs="Times New Roman"/>
          <w:b/>
          <w:color w:val="000000" w:themeColor="text1"/>
          <w:sz w:val="24"/>
          <w:szCs w:val="24"/>
        </w:rPr>
        <w:t>is</w:t>
      </w:r>
      <w:r w:rsidRPr="00D57928">
        <w:rPr>
          <w:rFonts w:ascii="Times New Roman" w:hAnsi="Times New Roman" w:cs="Times New Roman"/>
          <w:b/>
          <w:color w:val="000000" w:themeColor="text1"/>
          <w:spacing w:val="-2"/>
          <w:sz w:val="24"/>
          <w:szCs w:val="24"/>
        </w:rPr>
        <w:t xml:space="preserve"> </w:t>
      </w:r>
      <w:r w:rsidRPr="00D57928">
        <w:rPr>
          <w:rFonts w:ascii="Times New Roman" w:hAnsi="Times New Roman" w:cs="Times New Roman"/>
          <w:b/>
          <w:color w:val="000000" w:themeColor="text1"/>
          <w:sz w:val="24"/>
          <w:szCs w:val="24"/>
        </w:rPr>
        <w:t>comprised</w:t>
      </w:r>
      <w:r w:rsidRPr="00D57928">
        <w:rPr>
          <w:rFonts w:ascii="Times New Roman" w:hAnsi="Times New Roman" w:cs="Times New Roman"/>
          <w:b/>
          <w:color w:val="000000" w:themeColor="text1"/>
          <w:spacing w:val="-1"/>
          <w:sz w:val="24"/>
          <w:szCs w:val="24"/>
        </w:rPr>
        <w:t xml:space="preserve"> </w:t>
      </w:r>
      <w:r w:rsidRPr="00D57928">
        <w:rPr>
          <w:rFonts w:ascii="Times New Roman" w:hAnsi="Times New Roman" w:cs="Times New Roman"/>
          <w:b/>
          <w:color w:val="000000" w:themeColor="text1"/>
          <w:sz w:val="24"/>
          <w:szCs w:val="24"/>
        </w:rPr>
        <w:t>of</w:t>
      </w:r>
      <w:r w:rsidRPr="00D57928">
        <w:rPr>
          <w:rFonts w:ascii="Times New Roman" w:hAnsi="Times New Roman" w:cs="Times New Roman"/>
          <w:b/>
          <w:color w:val="000000" w:themeColor="text1"/>
          <w:spacing w:val="-2"/>
          <w:sz w:val="24"/>
          <w:szCs w:val="24"/>
        </w:rPr>
        <w:t xml:space="preserve"> </w:t>
      </w:r>
      <w:r w:rsidRPr="00D57928">
        <w:rPr>
          <w:rFonts w:ascii="Times New Roman" w:hAnsi="Times New Roman" w:cs="Times New Roman"/>
          <w:b/>
          <w:color w:val="000000" w:themeColor="text1"/>
          <w:sz w:val="24"/>
          <w:szCs w:val="24"/>
        </w:rPr>
        <w:t>the</w:t>
      </w:r>
      <w:r w:rsidRPr="00D57928">
        <w:rPr>
          <w:rFonts w:ascii="Times New Roman" w:hAnsi="Times New Roman" w:cs="Times New Roman"/>
          <w:b/>
          <w:color w:val="000000" w:themeColor="text1"/>
          <w:spacing w:val="-2"/>
          <w:sz w:val="24"/>
          <w:szCs w:val="24"/>
        </w:rPr>
        <w:t xml:space="preserve"> </w:t>
      </w:r>
      <w:r w:rsidRPr="00D57928">
        <w:rPr>
          <w:rFonts w:ascii="Times New Roman" w:hAnsi="Times New Roman" w:cs="Times New Roman"/>
          <w:b/>
          <w:color w:val="000000" w:themeColor="text1"/>
          <w:sz w:val="24"/>
          <w:szCs w:val="24"/>
        </w:rPr>
        <w:t>following</w:t>
      </w:r>
      <w:r w:rsidRPr="00D57928">
        <w:rPr>
          <w:rFonts w:ascii="Times New Roman" w:hAnsi="Times New Roman" w:cs="Times New Roman"/>
          <w:b/>
          <w:color w:val="000000" w:themeColor="text1"/>
          <w:spacing w:val="-2"/>
          <w:sz w:val="24"/>
          <w:szCs w:val="24"/>
        </w:rPr>
        <w:t xml:space="preserve"> </w:t>
      </w:r>
      <w:r w:rsidRPr="00D57928">
        <w:rPr>
          <w:rFonts w:ascii="Times New Roman" w:hAnsi="Times New Roman" w:cs="Times New Roman"/>
          <w:b/>
          <w:color w:val="000000" w:themeColor="text1"/>
          <w:sz w:val="24"/>
          <w:szCs w:val="24"/>
        </w:rPr>
        <w:t>two</w:t>
      </w:r>
      <w:r w:rsidRPr="00D57928">
        <w:rPr>
          <w:rFonts w:ascii="Times New Roman" w:hAnsi="Times New Roman" w:cs="Times New Roman"/>
          <w:b/>
          <w:color w:val="000000" w:themeColor="text1"/>
          <w:spacing w:val="-2"/>
          <w:sz w:val="24"/>
          <w:szCs w:val="24"/>
        </w:rPr>
        <w:t xml:space="preserve"> </w:t>
      </w:r>
      <w:r w:rsidRPr="00D57928">
        <w:rPr>
          <w:rFonts w:ascii="Times New Roman" w:hAnsi="Times New Roman" w:cs="Times New Roman"/>
          <w:b/>
          <w:color w:val="000000" w:themeColor="text1"/>
          <w:sz w:val="24"/>
          <w:szCs w:val="24"/>
        </w:rPr>
        <w:t>elements</w:t>
      </w:r>
      <w:r w:rsidRPr="00D57928">
        <w:rPr>
          <w:rFonts w:ascii="Times New Roman" w:hAnsi="Times New Roman" w:cs="Times New Roman"/>
          <w:b/>
          <w:color w:val="000000" w:themeColor="text1"/>
          <w:spacing w:val="-1"/>
          <w:sz w:val="24"/>
          <w:szCs w:val="24"/>
        </w:rPr>
        <w:t xml:space="preserve"> </w:t>
      </w:r>
      <w:r w:rsidRPr="00D57928">
        <w:rPr>
          <w:rFonts w:ascii="Times New Roman" w:hAnsi="Times New Roman" w:cs="Times New Roman"/>
          <w:b/>
          <w:color w:val="000000" w:themeColor="text1"/>
          <w:sz w:val="24"/>
          <w:szCs w:val="24"/>
        </w:rPr>
        <w:t>–</w:t>
      </w:r>
    </w:p>
    <w:p w14:paraId="6A40198F" w14:textId="77777777" w:rsidR="00B32C91" w:rsidRPr="00D57928" w:rsidRDefault="008F6216" w:rsidP="00776AF2">
      <w:pPr>
        <w:pStyle w:val="ListParagraph"/>
        <w:numPr>
          <w:ilvl w:val="0"/>
          <w:numId w:val="7"/>
        </w:numPr>
        <w:spacing w:before="240" w:after="240"/>
        <w:ind w:left="720" w:right="442" w:hanging="720"/>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 xml:space="preserve">the number of hours which an awarding </w:t>
      </w:r>
      <w:proofErr w:type="spellStart"/>
      <w:r w:rsidRPr="00D57928">
        <w:rPr>
          <w:rFonts w:ascii="Times New Roman" w:hAnsi="Times New Roman" w:cs="Times New Roman"/>
          <w:color w:val="000000" w:themeColor="text1"/>
          <w:sz w:val="24"/>
          <w:szCs w:val="24"/>
        </w:rPr>
        <w:t>organisation</w:t>
      </w:r>
      <w:proofErr w:type="spellEnd"/>
      <w:r w:rsidRPr="00D57928">
        <w:rPr>
          <w:rFonts w:ascii="Times New Roman" w:hAnsi="Times New Roman" w:cs="Times New Roman"/>
          <w:color w:val="000000" w:themeColor="text1"/>
          <w:sz w:val="24"/>
          <w:szCs w:val="24"/>
        </w:rPr>
        <w:t xml:space="preserve"> has assigned to a qualification</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for</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Guided Learning, and</w:t>
      </w:r>
    </w:p>
    <w:p w14:paraId="7D6FC05C" w14:textId="77777777" w:rsidR="00AB5831" w:rsidRPr="00D57928" w:rsidRDefault="008F6216" w:rsidP="00776AF2">
      <w:pPr>
        <w:pStyle w:val="ListParagraph"/>
        <w:numPr>
          <w:ilvl w:val="0"/>
          <w:numId w:val="7"/>
        </w:numPr>
        <w:spacing w:before="240" w:after="240"/>
        <w:ind w:left="720" w:right="437" w:hanging="720"/>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an estimate of the number of hours a Learner will reasonably be likely to spend in</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preparation, study or any other form of participation in education or training, including</w:t>
      </w:r>
      <w:r w:rsidRPr="00D57928">
        <w:rPr>
          <w:rFonts w:ascii="Times New Roman" w:hAnsi="Times New Roman" w:cs="Times New Roman"/>
          <w:color w:val="000000" w:themeColor="text1"/>
          <w:spacing w:val="-59"/>
          <w:sz w:val="24"/>
          <w:szCs w:val="24"/>
        </w:rPr>
        <w:t xml:space="preserve"> </w:t>
      </w:r>
      <w:r w:rsidRPr="00D57928">
        <w:rPr>
          <w:rFonts w:ascii="Times New Roman" w:hAnsi="Times New Roman" w:cs="Times New Roman"/>
          <w:color w:val="000000" w:themeColor="text1"/>
          <w:sz w:val="24"/>
          <w:szCs w:val="24"/>
        </w:rPr>
        <w:t>assessment,</w:t>
      </w:r>
      <w:r w:rsidRPr="00D57928">
        <w:rPr>
          <w:rFonts w:ascii="Times New Roman" w:hAnsi="Times New Roman" w:cs="Times New Roman"/>
          <w:color w:val="000000" w:themeColor="text1"/>
          <w:spacing w:val="-13"/>
          <w:sz w:val="24"/>
          <w:szCs w:val="24"/>
        </w:rPr>
        <w:t xml:space="preserve"> </w:t>
      </w:r>
      <w:r w:rsidRPr="00D57928">
        <w:rPr>
          <w:rFonts w:ascii="Times New Roman" w:hAnsi="Times New Roman" w:cs="Times New Roman"/>
          <w:color w:val="000000" w:themeColor="text1"/>
          <w:sz w:val="24"/>
          <w:szCs w:val="24"/>
        </w:rPr>
        <w:t>which</w:t>
      </w:r>
      <w:r w:rsidRPr="00D57928">
        <w:rPr>
          <w:rFonts w:ascii="Times New Roman" w:hAnsi="Times New Roman" w:cs="Times New Roman"/>
          <w:color w:val="000000" w:themeColor="text1"/>
          <w:spacing w:val="-13"/>
          <w:sz w:val="24"/>
          <w:szCs w:val="24"/>
        </w:rPr>
        <w:t xml:space="preserve"> </w:t>
      </w:r>
      <w:r w:rsidRPr="00D57928">
        <w:rPr>
          <w:rFonts w:ascii="Times New Roman" w:hAnsi="Times New Roman" w:cs="Times New Roman"/>
          <w:color w:val="000000" w:themeColor="text1"/>
          <w:sz w:val="24"/>
          <w:szCs w:val="24"/>
        </w:rPr>
        <w:t>takes</w:t>
      </w:r>
      <w:r w:rsidRPr="00D57928">
        <w:rPr>
          <w:rFonts w:ascii="Times New Roman" w:hAnsi="Times New Roman" w:cs="Times New Roman"/>
          <w:color w:val="000000" w:themeColor="text1"/>
          <w:spacing w:val="-13"/>
          <w:sz w:val="24"/>
          <w:szCs w:val="24"/>
        </w:rPr>
        <w:t xml:space="preserve"> </w:t>
      </w:r>
      <w:r w:rsidRPr="00D57928">
        <w:rPr>
          <w:rFonts w:ascii="Times New Roman" w:hAnsi="Times New Roman" w:cs="Times New Roman"/>
          <w:color w:val="000000" w:themeColor="text1"/>
          <w:sz w:val="24"/>
          <w:szCs w:val="24"/>
        </w:rPr>
        <w:t>place</w:t>
      </w:r>
      <w:r w:rsidRPr="00D57928">
        <w:rPr>
          <w:rFonts w:ascii="Times New Roman" w:hAnsi="Times New Roman" w:cs="Times New Roman"/>
          <w:color w:val="000000" w:themeColor="text1"/>
          <w:spacing w:val="-14"/>
          <w:sz w:val="24"/>
          <w:szCs w:val="24"/>
        </w:rPr>
        <w:t xml:space="preserve"> </w:t>
      </w:r>
      <w:r w:rsidRPr="00D57928">
        <w:rPr>
          <w:rFonts w:ascii="Times New Roman" w:hAnsi="Times New Roman" w:cs="Times New Roman"/>
          <w:color w:val="000000" w:themeColor="text1"/>
          <w:sz w:val="24"/>
          <w:szCs w:val="24"/>
        </w:rPr>
        <w:t>as</w:t>
      </w:r>
      <w:r w:rsidRPr="00D57928">
        <w:rPr>
          <w:rFonts w:ascii="Times New Roman" w:hAnsi="Times New Roman" w:cs="Times New Roman"/>
          <w:color w:val="000000" w:themeColor="text1"/>
          <w:spacing w:val="-13"/>
          <w:sz w:val="24"/>
          <w:szCs w:val="24"/>
        </w:rPr>
        <w:t xml:space="preserve"> </w:t>
      </w:r>
      <w:r w:rsidRPr="00D57928">
        <w:rPr>
          <w:rFonts w:ascii="Times New Roman" w:hAnsi="Times New Roman" w:cs="Times New Roman"/>
          <w:color w:val="000000" w:themeColor="text1"/>
          <w:sz w:val="24"/>
          <w:szCs w:val="24"/>
        </w:rPr>
        <w:t>directed</w:t>
      </w:r>
      <w:r w:rsidRPr="00D57928">
        <w:rPr>
          <w:rFonts w:ascii="Times New Roman" w:hAnsi="Times New Roman" w:cs="Times New Roman"/>
          <w:color w:val="000000" w:themeColor="text1"/>
          <w:spacing w:val="-13"/>
          <w:sz w:val="24"/>
          <w:szCs w:val="24"/>
        </w:rPr>
        <w:t xml:space="preserve"> </w:t>
      </w:r>
      <w:r w:rsidRPr="00D57928">
        <w:rPr>
          <w:rFonts w:ascii="Times New Roman" w:hAnsi="Times New Roman" w:cs="Times New Roman"/>
          <w:color w:val="000000" w:themeColor="text1"/>
          <w:sz w:val="24"/>
          <w:szCs w:val="24"/>
        </w:rPr>
        <w:t>by</w:t>
      </w:r>
      <w:r w:rsidRPr="00D57928">
        <w:rPr>
          <w:rFonts w:ascii="Times New Roman" w:hAnsi="Times New Roman" w:cs="Times New Roman"/>
          <w:color w:val="000000" w:themeColor="text1"/>
          <w:spacing w:val="-13"/>
          <w:sz w:val="24"/>
          <w:szCs w:val="24"/>
        </w:rPr>
        <w:t xml:space="preserve"> </w:t>
      </w:r>
      <w:r w:rsidRPr="00D57928">
        <w:rPr>
          <w:rFonts w:ascii="Times New Roman" w:hAnsi="Times New Roman" w:cs="Times New Roman"/>
          <w:color w:val="000000" w:themeColor="text1"/>
          <w:sz w:val="24"/>
          <w:szCs w:val="24"/>
        </w:rPr>
        <w:t>–</w:t>
      </w:r>
      <w:r w:rsidRPr="00D57928">
        <w:rPr>
          <w:rFonts w:ascii="Times New Roman" w:hAnsi="Times New Roman" w:cs="Times New Roman"/>
          <w:color w:val="000000" w:themeColor="text1"/>
          <w:spacing w:val="-14"/>
          <w:sz w:val="24"/>
          <w:szCs w:val="24"/>
        </w:rPr>
        <w:t xml:space="preserve"> </w:t>
      </w:r>
      <w:r w:rsidRPr="00D57928">
        <w:rPr>
          <w:rFonts w:ascii="Times New Roman" w:hAnsi="Times New Roman" w:cs="Times New Roman"/>
          <w:color w:val="000000" w:themeColor="text1"/>
          <w:sz w:val="24"/>
          <w:szCs w:val="24"/>
        </w:rPr>
        <w:t>but,</w:t>
      </w:r>
      <w:r w:rsidRPr="00D57928">
        <w:rPr>
          <w:rFonts w:ascii="Times New Roman" w:hAnsi="Times New Roman" w:cs="Times New Roman"/>
          <w:color w:val="000000" w:themeColor="text1"/>
          <w:spacing w:val="-13"/>
          <w:sz w:val="24"/>
          <w:szCs w:val="24"/>
        </w:rPr>
        <w:t xml:space="preserve"> </w:t>
      </w:r>
      <w:r w:rsidRPr="00D57928">
        <w:rPr>
          <w:rFonts w:ascii="Times New Roman" w:hAnsi="Times New Roman" w:cs="Times New Roman"/>
          <w:color w:val="000000" w:themeColor="text1"/>
          <w:sz w:val="24"/>
          <w:szCs w:val="24"/>
        </w:rPr>
        <w:t>unlike</w:t>
      </w:r>
      <w:r w:rsidRPr="00D57928">
        <w:rPr>
          <w:rFonts w:ascii="Times New Roman" w:hAnsi="Times New Roman" w:cs="Times New Roman"/>
          <w:color w:val="000000" w:themeColor="text1"/>
          <w:spacing w:val="-13"/>
          <w:sz w:val="24"/>
          <w:szCs w:val="24"/>
        </w:rPr>
        <w:t xml:space="preserve"> </w:t>
      </w:r>
      <w:r w:rsidRPr="00D57928">
        <w:rPr>
          <w:rFonts w:ascii="Times New Roman" w:hAnsi="Times New Roman" w:cs="Times New Roman"/>
          <w:color w:val="000000" w:themeColor="text1"/>
          <w:sz w:val="24"/>
          <w:szCs w:val="24"/>
        </w:rPr>
        <w:t>Guided</w:t>
      </w:r>
      <w:r w:rsidRPr="00D57928">
        <w:rPr>
          <w:rFonts w:ascii="Times New Roman" w:hAnsi="Times New Roman" w:cs="Times New Roman"/>
          <w:color w:val="000000" w:themeColor="text1"/>
          <w:spacing w:val="-12"/>
          <w:sz w:val="24"/>
          <w:szCs w:val="24"/>
        </w:rPr>
        <w:t xml:space="preserve"> </w:t>
      </w:r>
      <w:r w:rsidRPr="00D57928">
        <w:rPr>
          <w:rFonts w:ascii="Times New Roman" w:hAnsi="Times New Roman" w:cs="Times New Roman"/>
          <w:color w:val="000000" w:themeColor="text1"/>
          <w:sz w:val="24"/>
          <w:szCs w:val="24"/>
        </w:rPr>
        <w:t>Learning,</w:t>
      </w:r>
      <w:r w:rsidRPr="00D57928">
        <w:rPr>
          <w:rFonts w:ascii="Times New Roman" w:hAnsi="Times New Roman" w:cs="Times New Roman"/>
          <w:color w:val="000000" w:themeColor="text1"/>
          <w:spacing w:val="-13"/>
          <w:sz w:val="24"/>
          <w:szCs w:val="24"/>
        </w:rPr>
        <w:t xml:space="preserve"> </w:t>
      </w:r>
      <w:r w:rsidRPr="00D57928">
        <w:rPr>
          <w:rFonts w:ascii="Times New Roman" w:hAnsi="Times New Roman" w:cs="Times New Roman"/>
          <w:color w:val="000000" w:themeColor="text1"/>
          <w:sz w:val="24"/>
          <w:szCs w:val="24"/>
        </w:rPr>
        <w:t>not</w:t>
      </w:r>
      <w:r w:rsidRPr="00D57928">
        <w:rPr>
          <w:rFonts w:ascii="Times New Roman" w:hAnsi="Times New Roman" w:cs="Times New Roman"/>
          <w:color w:val="000000" w:themeColor="text1"/>
          <w:spacing w:val="-13"/>
          <w:sz w:val="24"/>
          <w:szCs w:val="24"/>
        </w:rPr>
        <w:t xml:space="preserve"> </w:t>
      </w:r>
      <w:r w:rsidRPr="00D57928">
        <w:rPr>
          <w:rFonts w:ascii="Times New Roman" w:hAnsi="Times New Roman" w:cs="Times New Roman"/>
          <w:color w:val="000000" w:themeColor="text1"/>
          <w:sz w:val="24"/>
          <w:szCs w:val="24"/>
        </w:rPr>
        <w:t>under</w:t>
      </w:r>
      <w:r w:rsidRPr="00D57928">
        <w:rPr>
          <w:rFonts w:ascii="Times New Roman" w:hAnsi="Times New Roman" w:cs="Times New Roman"/>
          <w:color w:val="000000" w:themeColor="text1"/>
          <w:spacing w:val="-59"/>
          <w:sz w:val="24"/>
          <w:szCs w:val="24"/>
        </w:rPr>
        <w:t xml:space="preserve"> </w:t>
      </w:r>
      <w:r w:rsidRPr="00D57928">
        <w:rPr>
          <w:rFonts w:ascii="Times New Roman" w:hAnsi="Times New Roman" w:cs="Times New Roman"/>
          <w:color w:val="000000" w:themeColor="text1"/>
          <w:sz w:val="24"/>
          <w:szCs w:val="24"/>
        </w:rPr>
        <w:t>the Immediate Guidance or Supervision of – a lecturer, supervisor, tutor or other</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appropriate</w:t>
      </w:r>
      <w:r w:rsidRPr="00D57928">
        <w:rPr>
          <w:rFonts w:ascii="Times New Roman" w:hAnsi="Times New Roman" w:cs="Times New Roman"/>
          <w:color w:val="000000" w:themeColor="text1"/>
          <w:spacing w:val="-2"/>
          <w:sz w:val="24"/>
          <w:szCs w:val="24"/>
        </w:rPr>
        <w:t xml:space="preserve"> </w:t>
      </w:r>
      <w:r w:rsidRPr="00D57928">
        <w:rPr>
          <w:rFonts w:ascii="Times New Roman" w:hAnsi="Times New Roman" w:cs="Times New Roman"/>
          <w:color w:val="000000" w:themeColor="text1"/>
          <w:sz w:val="24"/>
          <w:szCs w:val="24"/>
        </w:rPr>
        <w:t>provider of education or training.</w:t>
      </w:r>
    </w:p>
    <w:p w14:paraId="7533490F" w14:textId="43339337" w:rsidR="00B32C91" w:rsidRPr="00D57928" w:rsidRDefault="008F6216" w:rsidP="00CD5406">
      <w:pPr>
        <w:pStyle w:val="ListParagraph"/>
        <w:spacing w:before="240" w:after="240" w:line="360" w:lineRule="auto"/>
        <w:ind w:left="5040" w:right="439" w:firstLine="0"/>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w:t>
      </w:r>
      <w:proofErr w:type="spellStart"/>
      <w:r w:rsidRPr="00D57928">
        <w:rPr>
          <w:rFonts w:ascii="Times New Roman" w:hAnsi="Times New Roman" w:cs="Times New Roman"/>
          <w:color w:val="000000" w:themeColor="text1"/>
          <w:sz w:val="24"/>
          <w:szCs w:val="24"/>
        </w:rPr>
        <w:t>Ofqual</w:t>
      </w:r>
      <w:proofErr w:type="spellEnd"/>
      <w:r w:rsidRPr="00D57928">
        <w:rPr>
          <w:rFonts w:ascii="Times New Roman" w:hAnsi="Times New Roman" w:cs="Times New Roman"/>
          <w:color w:val="000000" w:themeColor="text1"/>
          <w:spacing w:val="-2"/>
          <w:sz w:val="24"/>
          <w:szCs w:val="24"/>
        </w:rPr>
        <w:t xml:space="preserve"> </w:t>
      </w:r>
      <w:r w:rsidRPr="00D57928">
        <w:rPr>
          <w:rFonts w:ascii="Times New Roman" w:hAnsi="Times New Roman" w:cs="Times New Roman"/>
          <w:color w:val="000000" w:themeColor="text1"/>
          <w:sz w:val="24"/>
          <w:szCs w:val="24"/>
        </w:rPr>
        <w:t>15/5775</w:t>
      </w:r>
      <w:r w:rsidRPr="00D57928">
        <w:rPr>
          <w:rFonts w:ascii="Times New Roman" w:hAnsi="Times New Roman" w:cs="Times New Roman"/>
          <w:color w:val="000000" w:themeColor="text1"/>
          <w:spacing w:val="-2"/>
          <w:sz w:val="24"/>
          <w:szCs w:val="24"/>
        </w:rPr>
        <w:t xml:space="preserve"> </w:t>
      </w:r>
      <w:r w:rsidRPr="00D57928">
        <w:rPr>
          <w:rFonts w:ascii="Times New Roman" w:hAnsi="Times New Roman" w:cs="Times New Roman"/>
          <w:color w:val="000000" w:themeColor="text1"/>
          <w:sz w:val="24"/>
          <w:szCs w:val="24"/>
        </w:rPr>
        <w:t>September</w:t>
      </w:r>
      <w:r w:rsidRPr="00D57928">
        <w:rPr>
          <w:rFonts w:ascii="Times New Roman" w:hAnsi="Times New Roman" w:cs="Times New Roman"/>
          <w:color w:val="000000" w:themeColor="text1"/>
          <w:spacing w:val="-2"/>
          <w:sz w:val="24"/>
          <w:szCs w:val="24"/>
        </w:rPr>
        <w:t xml:space="preserve"> </w:t>
      </w:r>
      <w:r w:rsidRPr="00D57928">
        <w:rPr>
          <w:rFonts w:ascii="Times New Roman" w:hAnsi="Times New Roman" w:cs="Times New Roman"/>
          <w:color w:val="000000" w:themeColor="text1"/>
          <w:sz w:val="24"/>
          <w:szCs w:val="24"/>
        </w:rPr>
        <w:t>2015)</w:t>
      </w:r>
    </w:p>
    <w:p w14:paraId="08BAD474" w14:textId="77777777" w:rsidR="00B32C91" w:rsidRPr="00D57928" w:rsidRDefault="008F6216" w:rsidP="00CD5406">
      <w:pPr>
        <w:pStyle w:val="BodyText"/>
        <w:spacing w:before="240" w:after="240" w:line="360" w:lineRule="auto"/>
        <w:ind w:right="30"/>
        <w:jc w:val="both"/>
        <w:rPr>
          <w:rFonts w:ascii="Times New Roman" w:hAnsi="Times New Roman" w:cs="Times New Roman"/>
          <w:color w:val="000000" w:themeColor="text1"/>
          <w:sz w:val="24"/>
          <w:szCs w:val="24"/>
        </w:rPr>
      </w:pPr>
      <w:r w:rsidRPr="00D57928">
        <w:rPr>
          <w:rFonts w:ascii="Times New Roman" w:hAnsi="Times New Roman" w:cs="Times New Roman"/>
          <w:b/>
          <w:color w:val="000000" w:themeColor="text1"/>
          <w:sz w:val="24"/>
          <w:szCs w:val="24"/>
        </w:rPr>
        <w:lastRenderedPageBreak/>
        <w:t xml:space="preserve">Guided Learning Hours (GLH) </w:t>
      </w:r>
      <w:r w:rsidRPr="00D57928">
        <w:rPr>
          <w:rFonts w:ascii="Times New Roman" w:hAnsi="Times New Roman" w:cs="Times New Roman"/>
          <w:color w:val="000000" w:themeColor="text1"/>
          <w:sz w:val="24"/>
          <w:szCs w:val="24"/>
        </w:rPr>
        <w:t>is defined as the hours that a teacher, lecturer or other</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member</w:t>
      </w:r>
      <w:r w:rsidRPr="00D57928">
        <w:rPr>
          <w:rFonts w:ascii="Times New Roman" w:hAnsi="Times New Roman" w:cs="Times New Roman"/>
          <w:color w:val="000000" w:themeColor="text1"/>
          <w:spacing w:val="-8"/>
          <w:sz w:val="24"/>
          <w:szCs w:val="24"/>
        </w:rPr>
        <w:t xml:space="preserve"> </w:t>
      </w:r>
      <w:r w:rsidRPr="00D57928">
        <w:rPr>
          <w:rFonts w:ascii="Times New Roman" w:hAnsi="Times New Roman" w:cs="Times New Roman"/>
          <w:color w:val="000000" w:themeColor="text1"/>
          <w:sz w:val="24"/>
          <w:szCs w:val="24"/>
        </w:rPr>
        <w:t>of</w:t>
      </w:r>
      <w:r w:rsidRPr="00D57928">
        <w:rPr>
          <w:rFonts w:ascii="Times New Roman" w:hAnsi="Times New Roman" w:cs="Times New Roman"/>
          <w:color w:val="000000" w:themeColor="text1"/>
          <w:spacing w:val="-8"/>
          <w:sz w:val="24"/>
          <w:szCs w:val="24"/>
        </w:rPr>
        <w:t xml:space="preserve"> </w:t>
      </w:r>
      <w:r w:rsidRPr="00D57928">
        <w:rPr>
          <w:rFonts w:ascii="Times New Roman" w:hAnsi="Times New Roman" w:cs="Times New Roman"/>
          <w:color w:val="000000" w:themeColor="text1"/>
          <w:sz w:val="24"/>
          <w:szCs w:val="24"/>
        </w:rPr>
        <w:t>staff</w:t>
      </w:r>
      <w:r w:rsidRPr="00D57928">
        <w:rPr>
          <w:rFonts w:ascii="Times New Roman" w:hAnsi="Times New Roman" w:cs="Times New Roman"/>
          <w:color w:val="000000" w:themeColor="text1"/>
          <w:spacing w:val="-7"/>
          <w:sz w:val="24"/>
          <w:szCs w:val="24"/>
        </w:rPr>
        <w:t xml:space="preserve"> </w:t>
      </w:r>
      <w:r w:rsidRPr="00D57928">
        <w:rPr>
          <w:rFonts w:ascii="Times New Roman" w:hAnsi="Times New Roman" w:cs="Times New Roman"/>
          <w:color w:val="000000" w:themeColor="text1"/>
          <w:sz w:val="24"/>
          <w:szCs w:val="24"/>
        </w:rPr>
        <w:t>is</w:t>
      </w:r>
      <w:r w:rsidRPr="00D57928">
        <w:rPr>
          <w:rFonts w:ascii="Times New Roman" w:hAnsi="Times New Roman" w:cs="Times New Roman"/>
          <w:color w:val="000000" w:themeColor="text1"/>
          <w:spacing w:val="-8"/>
          <w:sz w:val="24"/>
          <w:szCs w:val="24"/>
        </w:rPr>
        <w:t xml:space="preserve"> </w:t>
      </w:r>
      <w:r w:rsidRPr="00D57928">
        <w:rPr>
          <w:rFonts w:ascii="Times New Roman" w:hAnsi="Times New Roman" w:cs="Times New Roman"/>
          <w:color w:val="000000" w:themeColor="text1"/>
          <w:sz w:val="24"/>
          <w:szCs w:val="24"/>
        </w:rPr>
        <w:t>available</w:t>
      </w:r>
      <w:r w:rsidRPr="00D57928">
        <w:rPr>
          <w:rFonts w:ascii="Times New Roman" w:hAnsi="Times New Roman" w:cs="Times New Roman"/>
          <w:color w:val="000000" w:themeColor="text1"/>
          <w:spacing w:val="-7"/>
          <w:sz w:val="24"/>
          <w:szCs w:val="24"/>
        </w:rPr>
        <w:t xml:space="preserve"> </w:t>
      </w:r>
      <w:r w:rsidRPr="00D57928">
        <w:rPr>
          <w:rFonts w:ascii="Times New Roman" w:hAnsi="Times New Roman" w:cs="Times New Roman"/>
          <w:color w:val="000000" w:themeColor="text1"/>
          <w:sz w:val="24"/>
          <w:szCs w:val="24"/>
        </w:rPr>
        <w:t>to</w:t>
      </w:r>
      <w:r w:rsidRPr="00D57928">
        <w:rPr>
          <w:rFonts w:ascii="Times New Roman" w:hAnsi="Times New Roman" w:cs="Times New Roman"/>
          <w:color w:val="000000" w:themeColor="text1"/>
          <w:spacing w:val="-8"/>
          <w:sz w:val="24"/>
          <w:szCs w:val="24"/>
        </w:rPr>
        <w:t xml:space="preserve"> </w:t>
      </w:r>
      <w:r w:rsidRPr="00D57928">
        <w:rPr>
          <w:rFonts w:ascii="Times New Roman" w:hAnsi="Times New Roman" w:cs="Times New Roman"/>
          <w:color w:val="000000" w:themeColor="text1"/>
          <w:sz w:val="24"/>
          <w:szCs w:val="24"/>
        </w:rPr>
        <w:t>provide</w:t>
      </w:r>
      <w:r w:rsidRPr="00D57928">
        <w:rPr>
          <w:rFonts w:ascii="Times New Roman" w:hAnsi="Times New Roman" w:cs="Times New Roman"/>
          <w:color w:val="000000" w:themeColor="text1"/>
          <w:spacing w:val="-8"/>
          <w:sz w:val="24"/>
          <w:szCs w:val="24"/>
        </w:rPr>
        <w:t xml:space="preserve"> </w:t>
      </w:r>
      <w:r w:rsidRPr="00D57928">
        <w:rPr>
          <w:rFonts w:ascii="Times New Roman" w:hAnsi="Times New Roman" w:cs="Times New Roman"/>
          <w:color w:val="000000" w:themeColor="text1"/>
          <w:sz w:val="24"/>
          <w:szCs w:val="24"/>
        </w:rPr>
        <w:t>immediate</w:t>
      </w:r>
      <w:r w:rsidRPr="00D57928">
        <w:rPr>
          <w:rFonts w:ascii="Times New Roman" w:hAnsi="Times New Roman" w:cs="Times New Roman"/>
          <w:color w:val="000000" w:themeColor="text1"/>
          <w:spacing w:val="-6"/>
          <w:sz w:val="24"/>
          <w:szCs w:val="24"/>
        </w:rPr>
        <w:t xml:space="preserve"> </w:t>
      </w:r>
      <w:r w:rsidRPr="00D57928">
        <w:rPr>
          <w:rFonts w:ascii="Times New Roman" w:hAnsi="Times New Roman" w:cs="Times New Roman"/>
          <w:color w:val="000000" w:themeColor="text1"/>
          <w:sz w:val="24"/>
          <w:szCs w:val="24"/>
        </w:rPr>
        <w:t>teaching</w:t>
      </w:r>
      <w:r w:rsidRPr="00D57928">
        <w:rPr>
          <w:rFonts w:ascii="Times New Roman" w:hAnsi="Times New Roman" w:cs="Times New Roman"/>
          <w:color w:val="000000" w:themeColor="text1"/>
          <w:spacing w:val="-7"/>
          <w:sz w:val="24"/>
          <w:szCs w:val="24"/>
        </w:rPr>
        <w:t xml:space="preserve"> </w:t>
      </w:r>
      <w:r w:rsidRPr="00D57928">
        <w:rPr>
          <w:rFonts w:ascii="Times New Roman" w:hAnsi="Times New Roman" w:cs="Times New Roman"/>
          <w:color w:val="000000" w:themeColor="text1"/>
          <w:sz w:val="24"/>
          <w:szCs w:val="24"/>
        </w:rPr>
        <w:t>support</w:t>
      </w:r>
      <w:r w:rsidRPr="00D57928">
        <w:rPr>
          <w:rFonts w:ascii="Times New Roman" w:hAnsi="Times New Roman" w:cs="Times New Roman"/>
          <w:color w:val="000000" w:themeColor="text1"/>
          <w:spacing w:val="-7"/>
          <w:sz w:val="24"/>
          <w:szCs w:val="24"/>
        </w:rPr>
        <w:t xml:space="preserve"> </w:t>
      </w:r>
      <w:r w:rsidRPr="00D57928">
        <w:rPr>
          <w:rFonts w:ascii="Times New Roman" w:hAnsi="Times New Roman" w:cs="Times New Roman"/>
          <w:color w:val="000000" w:themeColor="text1"/>
          <w:sz w:val="24"/>
          <w:szCs w:val="24"/>
        </w:rPr>
        <w:t>or</w:t>
      </w:r>
      <w:r w:rsidRPr="00D57928">
        <w:rPr>
          <w:rFonts w:ascii="Times New Roman" w:hAnsi="Times New Roman" w:cs="Times New Roman"/>
          <w:color w:val="000000" w:themeColor="text1"/>
          <w:spacing w:val="-8"/>
          <w:sz w:val="24"/>
          <w:szCs w:val="24"/>
        </w:rPr>
        <w:t xml:space="preserve"> </w:t>
      </w:r>
      <w:r w:rsidRPr="00D57928">
        <w:rPr>
          <w:rFonts w:ascii="Times New Roman" w:hAnsi="Times New Roman" w:cs="Times New Roman"/>
          <w:color w:val="000000" w:themeColor="text1"/>
          <w:sz w:val="24"/>
          <w:szCs w:val="24"/>
        </w:rPr>
        <w:t>supervision</w:t>
      </w:r>
      <w:r w:rsidRPr="00D57928">
        <w:rPr>
          <w:rFonts w:ascii="Times New Roman" w:hAnsi="Times New Roman" w:cs="Times New Roman"/>
          <w:color w:val="000000" w:themeColor="text1"/>
          <w:spacing w:val="-8"/>
          <w:sz w:val="24"/>
          <w:szCs w:val="24"/>
        </w:rPr>
        <w:t xml:space="preserve"> </w:t>
      </w:r>
      <w:r w:rsidRPr="00D57928">
        <w:rPr>
          <w:rFonts w:ascii="Times New Roman" w:hAnsi="Times New Roman" w:cs="Times New Roman"/>
          <w:color w:val="000000" w:themeColor="text1"/>
          <w:sz w:val="24"/>
          <w:szCs w:val="24"/>
        </w:rPr>
        <w:t>to</w:t>
      </w:r>
      <w:r w:rsidRPr="00D57928">
        <w:rPr>
          <w:rFonts w:ascii="Times New Roman" w:hAnsi="Times New Roman" w:cs="Times New Roman"/>
          <w:color w:val="000000" w:themeColor="text1"/>
          <w:spacing w:val="-8"/>
          <w:sz w:val="24"/>
          <w:szCs w:val="24"/>
        </w:rPr>
        <w:t xml:space="preserve"> </w:t>
      </w:r>
      <w:r w:rsidRPr="00D57928">
        <w:rPr>
          <w:rFonts w:ascii="Times New Roman" w:hAnsi="Times New Roman" w:cs="Times New Roman"/>
          <w:color w:val="000000" w:themeColor="text1"/>
          <w:sz w:val="24"/>
          <w:szCs w:val="24"/>
        </w:rPr>
        <w:t>a</w:t>
      </w:r>
      <w:r w:rsidRPr="00D57928">
        <w:rPr>
          <w:rFonts w:ascii="Times New Roman" w:hAnsi="Times New Roman" w:cs="Times New Roman"/>
          <w:color w:val="000000" w:themeColor="text1"/>
          <w:spacing w:val="-9"/>
          <w:sz w:val="24"/>
          <w:szCs w:val="24"/>
        </w:rPr>
        <w:t xml:space="preserve"> </w:t>
      </w:r>
      <w:r w:rsidRPr="00D57928">
        <w:rPr>
          <w:rFonts w:ascii="Times New Roman" w:hAnsi="Times New Roman" w:cs="Times New Roman"/>
          <w:color w:val="000000" w:themeColor="text1"/>
          <w:sz w:val="24"/>
          <w:szCs w:val="24"/>
        </w:rPr>
        <w:t>student</w:t>
      </w:r>
      <w:r w:rsidRPr="00D57928">
        <w:rPr>
          <w:rFonts w:ascii="Times New Roman" w:hAnsi="Times New Roman" w:cs="Times New Roman"/>
          <w:color w:val="000000" w:themeColor="text1"/>
          <w:spacing w:val="-58"/>
          <w:sz w:val="24"/>
          <w:szCs w:val="24"/>
        </w:rPr>
        <w:t xml:space="preserve"> </w:t>
      </w:r>
      <w:r w:rsidRPr="00D57928">
        <w:rPr>
          <w:rFonts w:ascii="Times New Roman" w:hAnsi="Times New Roman" w:cs="Times New Roman"/>
          <w:color w:val="000000" w:themeColor="text1"/>
          <w:sz w:val="24"/>
          <w:szCs w:val="24"/>
        </w:rPr>
        <w:t>working</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towards a qualification.</w:t>
      </w:r>
    </w:p>
    <w:p w14:paraId="7552AB5E" w14:textId="77777777" w:rsidR="00AB5831" w:rsidRPr="00D57928" w:rsidRDefault="008F6216" w:rsidP="00CD5406">
      <w:pPr>
        <w:pStyle w:val="BodyText"/>
        <w:spacing w:before="240" w:after="240" w:line="360" w:lineRule="auto"/>
        <w:ind w:right="30"/>
        <w:jc w:val="both"/>
        <w:rPr>
          <w:rFonts w:ascii="Times New Roman" w:hAnsi="Times New Roman" w:cs="Times New Roman"/>
          <w:color w:val="000000" w:themeColor="text1"/>
          <w:sz w:val="24"/>
          <w:szCs w:val="24"/>
        </w:rPr>
      </w:pPr>
      <w:r w:rsidRPr="00D57928">
        <w:rPr>
          <w:rFonts w:ascii="Times New Roman" w:hAnsi="Times New Roman" w:cs="Times New Roman"/>
          <w:b/>
          <w:color w:val="000000" w:themeColor="text1"/>
          <w:sz w:val="24"/>
          <w:szCs w:val="24"/>
        </w:rPr>
        <w:t xml:space="preserve">Credit value </w:t>
      </w:r>
      <w:r w:rsidRPr="00D57928">
        <w:rPr>
          <w:rFonts w:ascii="Times New Roman" w:hAnsi="Times New Roman" w:cs="Times New Roman"/>
          <w:color w:val="000000" w:themeColor="text1"/>
          <w:sz w:val="24"/>
          <w:szCs w:val="24"/>
        </w:rPr>
        <w:t>is defined as being the number of credits that may be awarded to a Learner for</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the</w:t>
      </w:r>
      <w:r w:rsidRPr="00D57928">
        <w:rPr>
          <w:rFonts w:ascii="Times New Roman" w:hAnsi="Times New Roman" w:cs="Times New Roman"/>
          <w:color w:val="000000" w:themeColor="text1"/>
          <w:spacing w:val="-12"/>
          <w:sz w:val="24"/>
          <w:szCs w:val="24"/>
        </w:rPr>
        <w:t xml:space="preserve"> </w:t>
      </w:r>
      <w:r w:rsidRPr="00D57928">
        <w:rPr>
          <w:rFonts w:ascii="Times New Roman" w:hAnsi="Times New Roman" w:cs="Times New Roman"/>
          <w:color w:val="000000" w:themeColor="text1"/>
          <w:sz w:val="24"/>
          <w:szCs w:val="24"/>
        </w:rPr>
        <w:t>successful</w:t>
      </w:r>
      <w:r w:rsidRPr="00D57928">
        <w:rPr>
          <w:rFonts w:ascii="Times New Roman" w:hAnsi="Times New Roman" w:cs="Times New Roman"/>
          <w:color w:val="000000" w:themeColor="text1"/>
          <w:spacing w:val="-11"/>
          <w:sz w:val="24"/>
          <w:szCs w:val="24"/>
        </w:rPr>
        <w:t xml:space="preserve"> </w:t>
      </w:r>
      <w:r w:rsidRPr="00D57928">
        <w:rPr>
          <w:rFonts w:ascii="Times New Roman" w:hAnsi="Times New Roman" w:cs="Times New Roman"/>
          <w:color w:val="000000" w:themeColor="text1"/>
          <w:sz w:val="24"/>
          <w:szCs w:val="24"/>
        </w:rPr>
        <w:t>achievement</w:t>
      </w:r>
      <w:r w:rsidRPr="00D57928">
        <w:rPr>
          <w:rFonts w:ascii="Times New Roman" w:hAnsi="Times New Roman" w:cs="Times New Roman"/>
          <w:color w:val="000000" w:themeColor="text1"/>
          <w:spacing w:val="-12"/>
          <w:sz w:val="24"/>
          <w:szCs w:val="24"/>
        </w:rPr>
        <w:t xml:space="preserve"> </w:t>
      </w:r>
      <w:r w:rsidRPr="00D57928">
        <w:rPr>
          <w:rFonts w:ascii="Times New Roman" w:hAnsi="Times New Roman" w:cs="Times New Roman"/>
          <w:color w:val="000000" w:themeColor="text1"/>
          <w:sz w:val="24"/>
          <w:szCs w:val="24"/>
        </w:rPr>
        <w:t>of</w:t>
      </w:r>
      <w:r w:rsidRPr="00D57928">
        <w:rPr>
          <w:rFonts w:ascii="Times New Roman" w:hAnsi="Times New Roman" w:cs="Times New Roman"/>
          <w:color w:val="000000" w:themeColor="text1"/>
          <w:spacing w:val="-11"/>
          <w:sz w:val="24"/>
          <w:szCs w:val="24"/>
        </w:rPr>
        <w:t xml:space="preserve"> </w:t>
      </w:r>
      <w:r w:rsidRPr="00D57928">
        <w:rPr>
          <w:rFonts w:ascii="Times New Roman" w:hAnsi="Times New Roman" w:cs="Times New Roman"/>
          <w:color w:val="000000" w:themeColor="text1"/>
          <w:sz w:val="24"/>
          <w:szCs w:val="24"/>
        </w:rPr>
        <w:t>the</w:t>
      </w:r>
      <w:r w:rsidRPr="00D57928">
        <w:rPr>
          <w:rFonts w:ascii="Times New Roman" w:hAnsi="Times New Roman" w:cs="Times New Roman"/>
          <w:color w:val="000000" w:themeColor="text1"/>
          <w:spacing w:val="-13"/>
          <w:sz w:val="24"/>
          <w:szCs w:val="24"/>
        </w:rPr>
        <w:t xml:space="preserve"> </w:t>
      </w:r>
      <w:r w:rsidRPr="00D57928">
        <w:rPr>
          <w:rFonts w:ascii="Times New Roman" w:hAnsi="Times New Roman" w:cs="Times New Roman"/>
          <w:color w:val="000000" w:themeColor="text1"/>
          <w:sz w:val="24"/>
          <w:szCs w:val="24"/>
        </w:rPr>
        <w:t>learning</w:t>
      </w:r>
      <w:r w:rsidRPr="00D57928">
        <w:rPr>
          <w:rFonts w:ascii="Times New Roman" w:hAnsi="Times New Roman" w:cs="Times New Roman"/>
          <w:color w:val="000000" w:themeColor="text1"/>
          <w:spacing w:val="-11"/>
          <w:sz w:val="24"/>
          <w:szCs w:val="24"/>
        </w:rPr>
        <w:t xml:space="preserve"> </w:t>
      </w:r>
      <w:r w:rsidRPr="00D57928">
        <w:rPr>
          <w:rFonts w:ascii="Times New Roman" w:hAnsi="Times New Roman" w:cs="Times New Roman"/>
          <w:color w:val="000000" w:themeColor="text1"/>
          <w:sz w:val="24"/>
          <w:szCs w:val="24"/>
        </w:rPr>
        <w:t>outcomes</w:t>
      </w:r>
      <w:r w:rsidRPr="00D57928">
        <w:rPr>
          <w:rFonts w:ascii="Times New Roman" w:hAnsi="Times New Roman" w:cs="Times New Roman"/>
          <w:color w:val="000000" w:themeColor="text1"/>
          <w:spacing w:val="-10"/>
          <w:sz w:val="24"/>
          <w:szCs w:val="24"/>
        </w:rPr>
        <w:t xml:space="preserve"> </w:t>
      </w:r>
      <w:r w:rsidRPr="00D57928">
        <w:rPr>
          <w:rFonts w:ascii="Times New Roman" w:hAnsi="Times New Roman" w:cs="Times New Roman"/>
          <w:color w:val="000000" w:themeColor="text1"/>
          <w:sz w:val="24"/>
          <w:szCs w:val="24"/>
        </w:rPr>
        <w:t>of</w:t>
      </w:r>
      <w:r w:rsidRPr="00D57928">
        <w:rPr>
          <w:rFonts w:ascii="Times New Roman" w:hAnsi="Times New Roman" w:cs="Times New Roman"/>
          <w:color w:val="000000" w:themeColor="text1"/>
          <w:spacing w:val="-12"/>
          <w:sz w:val="24"/>
          <w:szCs w:val="24"/>
        </w:rPr>
        <w:t xml:space="preserve"> </w:t>
      </w:r>
      <w:r w:rsidRPr="00D57928">
        <w:rPr>
          <w:rFonts w:ascii="Times New Roman" w:hAnsi="Times New Roman" w:cs="Times New Roman"/>
          <w:color w:val="000000" w:themeColor="text1"/>
          <w:sz w:val="24"/>
          <w:szCs w:val="24"/>
        </w:rPr>
        <w:t>a</w:t>
      </w:r>
      <w:r w:rsidRPr="00D57928">
        <w:rPr>
          <w:rFonts w:ascii="Times New Roman" w:hAnsi="Times New Roman" w:cs="Times New Roman"/>
          <w:color w:val="000000" w:themeColor="text1"/>
          <w:spacing w:val="-11"/>
          <w:sz w:val="24"/>
          <w:szCs w:val="24"/>
        </w:rPr>
        <w:t xml:space="preserve"> </w:t>
      </w:r>
      <w:r w:rsidRPr="00D57928">
        <w:rPr>
          <w:rFonts w:ascii="Times New Roman" w:hAnsi="Times New Roman" w:cs="Times New Roman"/>
          <w:color w:val="000000" w:themeColor="text1"/>
          <w:sz w:val="24"/>
          <w:szCs w:val="24"/>
        </w:rPr>
        <w:t>unit.</w:t>
      </w:r>
      <w:r w:rsidRPr="00D57928">
        <w:rPr>
          <w:rFonts w:ascii="Times New Roman" w:hAnsi="Times New Roman" w:cs="Times New Roman"/>
          <w:color w:val="000000" w:themeColor="text1"/>
          <w:spacing w:val="39"/>
          <w:sz w:val="24"/>
          <w:szCs w:val="24"/>
        </w:rPr>
        <w:t xml:space="preserve"> </w:t>
      </w:r>
      <w:r w:rsidRPr="00D57928">
        <w:rPr>
          <w:rFonts w:ascii="Times New Roman" w:hAnsi="Times New Roman" w:cs="Times New Roman"/>
          <w:color w:val="000000" w:themeColor="text1"/>
          <w:sz w:val="24"/>
          <w:szCs w:val="24"/>
        </w:rPr>
        <w:t>One</w:t>
      </w:r>
      <w:r w:rsidRPr="00D57928">
        <w:rPr>
          <w:rFonts w:ascii="Times New Roman" w:hAnsi="Times New Roman" w:cs="Times New Roman"/>
          <w:color w:val="000000" w:themeColor="text1"/>
          <w:spacing w:val="-11"/>
          <w:sz w:val="24"/>
          <w:szCs w:val="24"/>
        </w:rPr>
        <w:t xml:space="preserve"> </w:t>
      </w:r>
      <w:r w:rsidRPr="00D57928">
        <w:rPr>
          <w:rFonts w:ascii="Times New Roman" w:hAnsi="Times New Roman" w:cs="Times New Roman"/>
          <w:color w:val="000000" w:themeColor="text1"/>
          <w:sz w:val="24"/>
          <w:szCs w:val="24"/>
        </w:rPr>
        <w:t>credit</w:t>
      </w:r>
      <w:r w:rsidRPr="00D57928">
        <w:rPr>
          <w:rFonts w:ascii="Times New Roman" w:hAnsi="Times New Roman" w:cs="Times New Roman"/>
          <w:color w:val="000000" w:themeColor="text1"/>
          <w:spacing w:val="-12"/>
          <w:sz w:val="24"/>
          <w:szCs w:val="24"/>
        </w:rPr>
        <w:t xml:space="preserve"> </w:t>
      </w:r>
      <w:r w:rsidRPr="00D57928">
        <w:rPr>
          <w:rFonts w:ascii="Times New Roman" w:hAnsi="Times New Roman" w:cs="Times New Roman"/>
          <w:color w:val="000000" w:themeColor="text1"/>
          <w:sz w:val="24"/>
          <w:szCs w:val="24"/>
        </w:rPr>
        <w:t>is</w:t>
      </w:r>
      <w:r w:rsidRPr="00D57928">
        <w:rPr>
          <w:rFonts w:ascii="Times New Roman" w:hAnsi="Times New Roman" w:cs="Times New Roman"/>
          <w:color w:val="000000" w:themeColor="text1"/>
          <w:spacing w:val="-12"/>
          <w:sz w:val="24"/>
          <w:szCs w:val="24"/>
        </w:rPr>
        <w:t xml:space="preserve"> </w:t>
      </w:r>
      <w:r w:rsidRPr="00D57928">
        <w:rPr>
          <w:rFonts w:ascii="Times New Roman" w:hAnsi="Times New Roman" w:cs="Times New Roman"/>
          <w:color w:val="000000" w:themeColor="text1"/>
          <w:sz w:val="24"/>
          <w:szCs w:val="24"/>
        </w:rPr>
        <w:t>equal</w:t>
      </w:r>
      <w:r w:rsidRPr="00D57928">
        <w:rPr>
          <w:rFonts w:ascii="Times New Roman" w:hAnsi="Times New Roman" w:cs="Times New Roman"/>
          <w:color w:val="000000" w:themeColor="text1"/>
          <w:spacing w:val="-12"/>
          <w:sz w:val="24"/>
          <w:szCs w:val="24"/>
        </w:rPr>
        <w:t xml:space="preserve"> </w:t>
      </w:r>
      <w:r w:rsidRPr="00D57928">
        <w:rPr>
          <w:rFonts w:ascii="Times New Roman" w:hAnsi="Times New Roman" w:cs="Times New Roman"/>
          <w:color w:val="000000" w:themeColor="text1"/>
          <w:sz w:val="24"/>
          <w:szCs w:val="24"/>
        </w:rPr>
        <w:t>to</w:t>
      </w:r>
      <w:r w:rsidRPr="00D57928">
        <w:rPr>
          <w:rFonts w:ascii="Times New Roman" w:hAnsi="Times New Roman" w:cs="Times New Roman"/>
          <w:color w:val="000000" w:themeColor="text1"/>
          <w:spacing w:val="-13"/>
          <w:sz w:val="24"/>
          <w:szCs w:val="24"/>
        </w:rPr>
        <w:t xml:space="preserve"> </w:t>
      </w:r>
      <w:r w:rsidRPr="00D57928">
        <w:rPr>
          <w:rFonts w:ascii="Times New Roman" w:hAnsi="Times New Roman" w:cs="Times New Roman"/>
          <w:color w:val="000000" w:themeColor="text1"/>
          <w:sz w:val="24"/>
          <w:szCs w:val="24"/>
        </w:rPr>
        <w:t>10</w:t>
      </w:r>
      <w:r w:rsidRPr="00D57928">
        <w:rPr>
          <w:rFonts w:ascii="Times New Roman" w:hAnsi="Times New Roman" w:cs="Times New Roman"/>
          <w:color w:val="000000" w:themeColor="text1"/>
          <w:spacing w:val="-11"/>
          <w:sz w:val="24"/>
          <w:szCs w:val="24"/>
        </w:rPr>
        <w:t xml:space="preserve"> </w:t>
      </w:r>
      <w:r w:rsidRPr="00D57928">
        <w:rPr>
          <w:rFonts w:ascii="Times New Roman" w:hAnsi="Times New Roman" w:cs="Times New Roman"/>
          <w:color w:val="000000" w:themeColor="text1"/>
          <w:sz w:val="24"/>
          <w:szCs w:val="24"/>
        </w:rPr>
        <w:t>hours</w:t>
      </w:r>
      <w:r w:rsidRPr="00D57928">
        <w:rPr>
          <w:rFonts w:ascii="Times New Roman" w:hAnsi="Times New Roman" w:cs="Times New Roman"/>
          <w:color w:val="000000" w:themeColor="text1"/>
          <w:spacing w:val="-59"/>
          <w:sz w:val="24"/>
          <w:szCs w:val="24"/>
        </w:rPr>
        <w:t xml:space="preserve"> </w:t>
      </w:r>
      <w:r w:rsidRPr="00D57928">
        <w:rPr>
          <w:rFonts w:ascii="Times New Roman" w:hAnsi="Times New Roman" w:cs="Times New Roman"/>
          <w:color w:val="000000" w:themeColor="text1"/>
          <w:sz w:val="24"/>
          <w:szCs w:val="24"/>
        </w:rPr>
        <w:t>of</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TQT.</w:t>
      </w:r>
      <w:bookmarkStart w:id="13" w:name="Entry_requirements"/>
      <w:bookmarkStart w:id="14" w:name="_bookmark6"/>
      <w:bookmarkEnd w:id="13"/>
      <w:bookmarkEnd w:id="14"/>
    </w:p>
    <w:p w14:paraId="25E80226" w14:textId="77777777" w:rsidR="00AB5831" w:rsidRPr="00D57928" w:rsidRDefault="008F6216" w:rsidP="00CD5406">
      <w:pPr>
        <w:pStyle w:val="BodyText"/>
        <w:spacing w:before="240" w:after="240" w:line="360" w:lineRule="auto"/>
        <w:ind w:right="30"/>
        <w:jc w:val="both"/>
        <w:rPr>
          <w:rFonts w:ascii="Times New Roman" w:hAnsi="Times New Roman" w:cs="Times New Roman"/>
          <w:b/>
          <w:color w:val="000000" w:themeColor="text1"/>
          <w:sz w:val="24"/>
          <w:szCs w:val="24"/>
        </w:rPr>
      </w:pPr>
      <w:r w:rsidRPr="00D57928">
        <w:rPr>
          <w:rFonts w:ascii="Times New Roman" w:hAnsi="Times New Roman" w:cs="Times New Roman"/>
          <w:b/>
          <w:color w:val="000000" w:themeColor="text1"/>
          <w:sz w:val="24"/>
          <w:szCs w:val="24"/>
        </w:rPr>
        <w:t>ENTRY</w:t>
      </w:r>
      <w:r w:rsidRPr="00D57928">
        <w:rPr>
          <w:rFonts w:ascii="Times New Roman" w:hAnsi="Times New Roman" w:cs="Times New Roman"/>
          <w:b/>
          <w:color w:val="000000" w:themeColor="text1"/>
          <w:spacing w:val="-11"/>
          <w:sz w:val="24"/>
          <w:szCs w:val="24"/>
        </w:rPr>
        <w:t xml:space="preserve"> </w:t>
      </w:r>
      <w:r w:rsidRPr="00D57928">
        <w:rPr>
          <w:rFonts w:ascii="Times New Roman" w:hAnsi="Times New Roman" w:cs="Times New Roman"/>
          <w:b/>
          <w:color w:val="000000" w:themeColor="text1"/>
          <w:sz w:val="24"/>
          <w:szCs w:val="24"/>
        </w:rPr>
        <w:t>REQUIREMENTS</w:t>
      </w:r>
    </w:p>
    <w:p w14:paraId="346C1815" w14:textId="77777777" w:rsidR="00AB5831" w:rsidRPr="00D57928" w:rsidRDefault="008F6216" w:rsidP="00776AF2">
      <w:pPr>
        <w:pStyle w:val="BodyText"/>
        <w:spacing w:before="240" w:after="240"/>
        <w:ind w:right="28"/>
        <w:jc w:val="both"/>
        <w:rPr>
          <w:rFonts w:ascii="Times New Roman" w:hAnsi="Times New Roman" w:cs="Times New Roman"/>
          <w:b/>
          <w:color w:val="000000" w:themeColor="text1"/>
          <w:sz w:val="24"/>
          <w:szCs w:val="24"/>
        </w:rPr>
      </w:pPr>
      <w:r w:rsidRPr="00D57928">
        <w:rPr>
          <w:rFonts w:ascii="Times New Roman" w:hAnsi="Times New Roman" w:cs="Times New Roman"/>
          <w:color w:val="000000" w:themeColor="text1"/>
          <w:sz w:val="24"/>
          <w:szCs w:val="24"/>
        </w:rPr>
        <w:t xml:space="preserve">Level 3 qualifications can be offered to learners from age 18. </w:t>
      </w:r>
      <w:r w:rsidR="004C0D7C" w:rsidRPr="00D57928">
        <w:rPr>
          <w:rFonts w:ascii="Times New Roman" w:hAnsi="Times New Roman" w:cs="Times New Roman"/>
          <w:color w:val="000000" w:themeColor="text1"/>
          <w:sz w:val="24"/>
          <w:szCs w:val="24"/>
        </w:rPr>
        <w:t xml:space="preserve">LCTD </w:t>
      </w:r>
      <w:r w:rsidRPr="00D57928">
        <w:rPr>
          <w:rFonts w:ascii="Times New Roman" w:hAnsi="Times New Roman" w:cs="Times New Roman"/>
          <w:color w:val="000000" w:themeColor="text1"/>
          <w:sz w:val="24"/>
          <w:szCs w:val="24"/>
        </w:rPr>
        <w:t>does not specify</w:t>
      </w:r>
      <w:r w:rsidR="004C0D7C" w:rsidRPr="00D57928">
        <w:rPr>
          <w:rFonts w:ascii="Times New Roman" w:hAnsi="Times New Roman" w:cs="Times New Roman"/>
          <w:color w:val="000000" w:themeColor="text1"/>
          <w:sz w:val="24"/>
          <w:szCs w:val="24"/>
        </w:rPr>
        <w:t xml:space="preserve"> </w:t>
      </w:r>
      <w:r w:rsidRPr="00D57928">
        <w:rPr>
          <w:rFonts w:ascii="Times New Roman" w:hAnsi="Times New Roman" w:cs="Times New Roman"/>
          <w:color w:val="000000" w:themeColor="text1"/>
          <w:spacing w:val="-59"/>
          <w:sz w:val="24"/>
          <w:szCs w:val="24"/>
        </w:rPr>
        <w:t xml:space="preserve"> </w:t>
      </w:r>
      <w:r w:rsidRPr="00D57928">
        <w:rPr>
          <w:rFonts w:ascii="Times New Roman" w:hAnsi="Times New Roman" w:cs="Times New Roman"/>
          <w:color w:val="000000" w:themeColor="text1"/>
          <w:sz w:val="24"/>
          <w:szCs w:val="24"/>
        </w:rPr>
        <w:t xml:space="preserve">entry requirements for these qualifications. </w:t>
      </w:r>
      <w:r w:rsidR="004C0D7C" w:rsidRPr="00D57928">
        <w:rPr>
          <w:rFonts w:ascii="Times New Roman" w:hAnsi="Times New Roman" w:cs="Times New Roman"/>
          <w:color w:val="000000" w:themeColor="text1"/>
          <w:sz w:val="24"/>
          <w:szCs w:val="24"/>
        </w:rPr>
        <w:t>LCTD</w:t>
      </w:r>
      <w:r w:rsidRPr="00D57928">
        <w:rPr>
          <w:rFonts w:ascii="Times New Roman" w:hAnsi="Times New Roman" w:cs="Times New Roman"/>
          <w:color w:val="000000" w:themeColor="text1"/>
          <w:sz w:val="24"/>
          <w:szCs w:val="24"/>
        </w:rPr>
        <w:t xml:space="preserve"> ensures that learners admitted to the</w:t>
      </w:r>
      <w:r w:rsidRPr="00D57928">
        <w:rPr>
          <w:rFonts w:ascii="Times New Roman" w:hAnsi="Times New Roman" w:cs="Times New Roman"/>
          <w:color w:val="000000" w:themeColor="text1"/>
          <w:spacing w:val="1"/>
          <w:sz w:val="24"/>
          <w:szCs w:val="24"/>
        </w:rPr>
        <w:t xml:space="preserve"> </w:t>
      </w:r>
      <w:proofErr w:type="spellStart"/>
      <w:r w:rsidRPr="00D57928">
        <w:rPr>
          <w:rFonts w:ascii="Times New Roman" w:hAnsi="Times New Roman" w:cs="Times New Roman"/>
          <w:color w:val="000000" w:themeColor="text1"/>
          <w:sz w:val="24"/>
          <w:szCs w:val="24"/>
        </w:rPr>
        <w:t>programme</w:t>
      </w:r>
      <w:proofErr w:type="spellEnd"/>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have</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sufficient</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capability</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at</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the</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right</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level</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to</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undertake</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the</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learning</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and</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assessment</w:t>
      </w:r>
      <w:r w:rsidRPr="00D57928">
        <w:rPr>
          <w:rFonts w:ascii="Times New Roman" w:hAnsi="Times New Roman" w:cs="Times New Roman"/>
          <w:color w:val="000000" w:themeColor="text1"/>
          <w:spacing w:val="-2"/>
          <w:sz w:val="24"/>
          <w:szCs w:val="24"/>
        </w:rPr>
        <w:t xml:space="preserve"> </w:t>
      </w:r>
      <w:r w:rsidRPr="00D57928">
        <w:rPr>
          <w:rFonts w:ascii="Times New Roman" w:hAnsi="Times New Roman" w:cs="Times New Roman"/>
          <w:color w:val="000000" w:themeColor="text1"/>
          <w:sz w:val="24"/>
          <w:szCs w:val="24"/>
        </w:rPr>
        <w:t>criteria.</w:t>
      </w:r>
    </w:p>
    <w:p w14:paraId="5DA66A03" w14:textId="77777777" w:rsidR="00AB5831" w:rsidRPr="00D57928" w:rsidRDefault="008F6216" w:rsidP="00776AF2">
      <w:pPr>
        <w:pStyle w:val="BodyText"/>
        <w:spacing w:before="240" w:after="240"/>
        <w:ind w:right="28"/>
        <w:jc w:val="both"/>
        <w:rPr>
          <w:rFonts w:ascii="Times New Roman" w:hAnsi="Times New Roman" w:cs="Times New Roman"/>
          <w:b/>
          <w:color w:val="000000" w:themeColor="text1"/>
          <w:sz w:val="24"/>
          <w:szCs w:val="24"/>
        </w:rPr>
      </w:pPr>
      <w:r w:rsidRPr="00D57928">
        <w:rPr>
          <w:rFonts w:ascii="Times New Roman" w:hAnsi="Times New Roman" w:cs="Times New Roman"/>
          <w:color w:val="000000" w:themeColor="text1"/>
          <w:sz w:val="24"/>
          <w:szCs w:val="24"/>
        </w:rPr>
        <w:t>Th</w:t>
      </w:r>
      <w:r w:rsidR="009B1689" w:rsidRPr="00D57928">
        <w:rPr>
          <w:rFonts w:ascii="Times New Roman" w:hAnsi="Times New Roman" w:cs="Times New Roman"/>
          <w:color w:val="000000" w:themeColor="text1"/>
          <w:sz w:val="24"/>
          <w:szCs w:val="24"/>
        </w:rPr>
        <w:t>is</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qualification is offered in English.</w:t>
      </w:r>
    </w:p>
    <w:p w14:paraId="1773E30D" w14:textId="77777777" w:rsidR="00AB5831" w:rsidRPr="00D57928" w:rsidRDefault="008F6216" w:rsidP="00CD5406">
      <w:pPr>
        <w:pStyle w:val="BodyText"/>
        <w:spacing w:before="240" w:after="240" w:line="360" w:lineRule="auto"/>
        <w:ind w:right="30"/>
        <w:jc w:val="both"/>
        <w:rPr>
          <w:rFonts w:ascii="Times New Roman" w:hAnsi="Times New Roman" w:cs="Times New Roman"/>
          <w:color w:val="000000" w:themeColor="text1"/>
          <w:spacing w:val="1"/>
          <w:sz w:val="24"/>
          <w:szCs w:val="24"/>
        </w:rPr>
      </w:pPr>
      <w:r w:rsidRPr="00D57928">
        <w:rPr>
          <w:rFonts w:ascii="Times New Roman" w:hAnsi="Times New Roman" w:cs="Times New Roman"/>
          <w:b/>
          <w:color w:val="000000" w:themeColor="text1"/>
          <w:sz w:val="24"/>
          <w:szCs w:val="24"/>
        </w:rPr>
        <w:t xml:space="preserve">English requirements: </w:t>
      </w:r>
      <w:r w:rsidRPr="00D57928">
        <w:rPr>
          <w:rFonts w:ascii="Times New Roman" w:hAnsi="Times New Roman" w:cs="Times New Roman"/>
          <w:color w:val="000000" w:themeColor="text1"/>
          <w:sz w:val="24"/>
          <w:szCs w:val="24"/>
        </w:rPr>
        <w:t>If a learner is not from a majority English-speaking country must</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provide</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evidence</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of</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English</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language</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competency.</w:t>
      </w:r>
      <w:r w:rsidRPr="00D57928">
        <w:rPr>
          <w:rFonts w:ascii="Times New Roman" w:hAnsi="Times New Roman" w:cs="Times New Roman"/>
          <w:color w:val="000000" w:themeColor="text1"/>
          <w:spacing w:val="1"/>
          <w:sz w:val="24"/>
          <w:szCs w:val="24"/>
        </w:rPr>
        <w:t xml:space="preserve"> </w:t>
      </w:r>
      <w:bookmarkStart w:id="15" w:name="Assessment_and_Verification"/>
      <w:bookmarkStart w:id="16" w:name="_bookmark9"/>
      <w:bookmarkEnd w:id="15"/>
      <w:bookmarkEnd w:id="16"/>
    </w:p>
    <w:p w14:paraId="54FD15A8" w14:textId="53DA1D1F" w:rsidR="00B32C91" w:rsidRPr="00D57928" w:rsidRDefault="008F6216" w:rsidP="00CD5406">
      <w:pPr>
        <w:pStyle w:val="BodyText"/>
        <w:spacing w:before="240" w:after="240" w:line="360" w:lineRule="auto"/>
        <w:ind w:right="30"/>
        <w:jc w:val="both"/>
        <w:rPr>
          <w:rFonts w:ascii="Times New Roman" w:hAnsi="Times New Roman" w:cs="Times New Roman"/>
          <w:b/>
          <w:color w:val="000000" w:themeColor="text1"/>
          <w:sz w:val="24"/>
          <w:szCs w:val="24"/>
        </w:rPr>
      </w:pPr>
      <w:r w:rsidRPr="00D57928">
        <w:rPr>
          <w:rFonts w:ascii="Times New Roman" w:hAnsi="Times New Roman" w:cs="Times New Roman"/>
          <w:b/>
          <w:color w:val="000000" w:themeColor="text1"/>
          <w:sz w:val="24"/>
          <w:szCs w:val="24"/>
        </w:rPr>
        <w:t>ASSESSMENT</w:t>
      </w:r>
      <w:r w:rsidRPr="00D57928">
        <w:rPr>
          <w:rFonts w:ascii="Times New Roman" w:hAnsi="Times New Roman" w:cs="Times New Roman"/>
          <w:b/>
          <w:color w:val="000000" w:themeColor="text1"/>
          <w:spacing w:val="-4"/>
          <w:sz w:val="24"/>
          <w:szCs w:val="24"/>
        </w:rPr>
        <w:t xml:space="preserve"> </w:t>
      </w:r>
      <w:r w:rsidRPr="00D57928">
        <w:rPr>
          <w:rFonts w:ascii="Times New Roman" w:hAnsi="Times New Roman" w:cs="Times New Roman"/>
          <w:b/>
          <w:color w:val="000000" w:themeColor="text1"/>
          <w:sz w:val="24"/>
          <w:szCs w:val="24"/>
        </w:rPr>
        <w:t>AND</w:t>
      </w:r>
      <w:r w:rsidRPr="00D57928">
        <w:rPr>
          <w:rFonts w:ascii="Times New Roman" w:hAnsi="Times New Roman" w:cs="Times New Roman"/>
          <w:b/>
          <w:color w:val="000000" w:themeColor="text1"/>
          <w:spacing w:val="-2"/>
          <w:sz w:val="24"/>
          <w:szCs w:val="24"/>
        </w:rPr>
        <w:t xml:space="preserve"> </w:t>
      </w:r>
      <w:r w:rsidRPr="00D57928">
        <w:rPr>
          <w:rFonts w:ascii="Times New Roman" w:hAnsi="Times New Roman" w:cs="Times New Roman"/>
          <w:b/>
          <w:color w:val="000000" w:themeColor="text1"/>
          <w:sz w:val="24"/>
          <w:szCs w:val="24"/>
        </w:rPr>
        <w:t>VERIFICATION</w:t>
      </w:r>
    </w:p>
    <w:p w14:paraId="0C34A7B9" w14:textId="4B18442A" w:rsidR="00B32C91" w:rsidRPr="00D57928" w:rsidRDefault="008F6216" w:rsidP="00CD5406">
      <w:pPr>
        <w:pStyle w:val="BodyText"/>
        <w:spacing w:before="240" w:after="240" w:line="360" w:lineRule="auto"/>
        <w:ind w:right="30"/>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All units within this qualification are internally assessed by the</w:t>
      </w:r>
      <w:r w:rsidR="00CE6571" w:rsidRPr="00D57928">
        <w:rPr>
          <w:rFonts w:ascii="Times New Roman" w:hAnsi="Times New Roman" w:cs="Times New Roman"/>
          <w:color w:val="000000" w:themeColor="text1"/>
          <w:sz w:val="24"/>
          <w:szCs w:val="24"/>
        </w:rPr>
        <w:t xml:space="preserve"> London Centre For Training &amp; Development.</w:t>
      </w:r>
      <w:r w:rsidRPr="00D57928">
        <w:rPr>
          <w:rFonts w:ascii="Times New Roman" w:hAnsi="Times New Roman" w:cs="Times New Roman"/>
          <w:color w:val="000000" w:themeColor="text1"/>
          <w:sz w:val="24"/>
          <w:szCs w:val="24"/>
        </w:rPr>
        <w:t xml:space="preserve"> The qualifications are criterion referenced, based on the achievement of all the</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specified</w:t>
      </w:r>
      <w:r w:rsidRPr="00D57928">
        <w:rPr>
          <w:rFonts w:ascii="Times New Roman" w:hAnsi="Times New Roman" w:cs="Times New Roman"/>
          <w:color w:val="000000" w:themeColor="text1"/>
          <w:spacing w:val="-2"/>
          <w:sz w:val="24"/>
          <w:szCs w:val="24"/>
        </w:rPr>
        <w:t xml:space="preserve"> </w:t>
      </w:r>
      <w:r w:rsidRPr="00D57928">
        <w:rPr>
          <w:rFonts w:ascii="Times New Roman" w:hAnsi="Times New Roman" w:cs="Times New Roman"/>
          <w:color w:val="000000" w:themeColor="text1"/>
          <w:sz w:val="24"/>
          <w:szCs w:val="24"/>
        </w:rPr>
        <w:t>learning outcomes.</w:t>
      </w:r>
    </w:p>
    <w:p w14:paraId="08F02A30" w14:textId="695B1A92" w:rsidR="00B32C91" w:rsidRPr="00D57928" w:rsidRDefault="008F6216" w:rsidP="00CD5406">
      <w:pPr>
        <w:pStyle w:val="BodyText"/>
        <w:spacing w:before="240" w:after="240" w:line="360" w:lineRule="auto"/>
        <w:ind w:right="30"/>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To achieve a ‘pass’ for a unit, learners must provide evidence to demonstrate that they have</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fulfilled</w:t>
      </w:r>
      <w:r w:rsidRPr="00D57928">
        <w:rPr>
          <w:rFonts w:ascii="Times New Roman" w:hAnsi="Times New Roman" w:cs="Times New Roman"/>
          <w:color w:val="000000" w:themeColor="text1"/>
          <w:spacing w:val="-7"/>
          <w:sz w:val="24"/>
          <w:szCs w:val="24"/>
        </w:rPr>
        <w:t xml:space="preserve"> </w:t>
      </w:r>
      <w:r w:rsidRPr="00D57928">
        <w:rPr>
          <w:rFonts w:ascii="Times New Roman" w:hAnsi="Times New Roman" w:cs="Times New Roman"/>
          <w:color w:val="000000" w:themeColor="text1"/>
          <w:sz w:val="24"/>
          <w:szCs w:val="24"/>
        </w:rPr>
        <w:t>all</w:t>
      </w:r>
      <w:r w:rsidRPr="00D57928">
        <w:rPr>
          <w:rFonts w:ascii="Times New Roman" w:hAnsi="Times New Roman" w:cs="Times New Roman"/>
          <w:color w:val="000000" w:themeColor="text1"/>
          <w:spacing w:val="-7"/>
          <w:sz w:val="24"/>
          <w:szCs w:val="24"/>
        </w:rPr>
        <w:t xml:space="preserve"> </w:t>
      </w:r>
      <w:r w:rsidRPr="00D57928">
        <w:rPr>
          <w:rFonts w:ascii="Times New Roman" w:hAnsi="Times New Roman" w:cs="Times New Roman"/>
          <w:color w:val="000000" w:themeColor="text1"/>
          <w:sz w:val="24"/>
          <w:szCs w:val="24"/>
        </w:rPr>
        <w:t>the</w:t>
      </w:r>
      <w:r w:rsidRPr="00D57928">
        <w:rPr>
          <w:rFonts w:ascii="Times New Roman" w:hAnsi="Times New Roman" w:cs="Times New Roman"/>
          <w:color w:val="000000" w:themeColor="text1"/>
          <w:spacing w:val="-7"/>
          <w:sz w:val="24"/>
          <w:szCs w:val="24"/>
        </w:rPr>
        <w:t xml:space="preserve"> </w:t>
      </w:r>
      <w:r w:rsidRPr="00D57928">
        <w:rPr>
          <w:rFonts w:ascii="Times New Roman" w:hAnsi="Times New Roman" w:cs="Times New Roman"/>
          <w:color w:val="000000" w:themeColor="text1"/>
          <w:sz w:val="24"/>
          <w:szCs w:val="24"/>
        </w:rPr>
        <w:t>learning</w:t>
      </w:r>
      <w:r w:rsidRPr="00D57928">
        <w:rPr>
          <w:rFonts w:ascii="Times New Roman" w:hAnsi="Times New Roman" w:cs="Times New Roman"/>
          <w:color w:val="000000" w:themeColor="text1"/>
          <w:spacing w:val="-7"/>
          <w:sz w:val="24"/>
          <w:szCs w:val="24"/>
        </w:rPr>
        <w:t xml:space="preserve"> </w:t>
      </w:r>
      <w:r w:rsidRPr="00D57928">
        <w:rPr>
          <w:rFonts w:ascii="Times New Roman" w:hAnsi="Times New Roman" w:cs="Times New Roman"/>
          <w:color w:val="000000" w:themeColor="text1"/>
          <w:sz w:val="24"/>
          <w:szCs w:val="24"/>
        </w:rPr>
        <w:t>outcomes</w:t>
      </w:r>
      <w:r w:rsidRPr="00D57928">
        <w:rPr>
          <w:rFonts w:ascii="Times New Roman" w:hAnsi="Times New Roman" w:cs="Times New Roman"/>
          <w:color w:val="000000" w:themeColor="text1"/>
          <w:spacing w:val="-6"/>
          <w:sz w:val="24"/>
          <w:szCs w:val="24"/>
        </w:rPr>
        <w:t xml:space="preserve"> </w:t>
      </w:r>
      <w:r w:rsidRPr="00D57928">
        <w:rPr>
          <w:rFonts w:ascii="Times New Roman" w:hAnsi="Times New Roman" w:cs="Times New Roman"/>
          <w:color w:val="000000" w:themeColor="text1"/>
          <w:sz w:val="24"/>
          <w:szCs w:val="24"/>
        </w:rPr>
        <w:t>and</w:t>
      </w:r>
      <w:r w:rsidRPr="00D57928">
        <w:rPr>
          <w:rFonts w:ascii="Times New Roman" w:hAnsi="Times New Roman" w:cs="Times New Roman"/>
          <w:color w:val="000000" w:themeColor="text1"/>
          <w:spacing w:val="-7"/>
          <w:sz w:val="24"/>
          <w:szCs w:val="24"/>
        </w:rPr>
        <w:t xml:space="preserve"> </w:t>
      </w:r>
      <w:r w:rsidRPr="00D57928">
        <w:rPr>
          <w:rFonts w:ascii="Times New Roman" w:hAnsi="Times New Roman" w:cs="Times New Roman"/>
          <w:color w:val="000000" w:themeColor="text1"/>
          <w:sz w:val="24"/>
          <w:szCs w:val="24"/>
        </w:rPr>
        <w:t>meet</w:t>
      </w:r>
      <w:r w:rsidRPr="00D57928">
        <w:rPr>
          <w:rFonts w:ascii="Times New Roman" w:hAnsi="Times New Roman" w:cs="Times New Roman"/>
          <w:color w:val="000000" w:themeColor="text1"/>
          <w:spacing w:val="-7"/>
          <w:sz w:val="24"/>
          <w:szCs w:val="24"/>
        </w:rPr>
        <w:t xml:space="preserve"> </w:t>
      </w:r>
      <w:r w:rsidRPr="00D57928">
        <w:rPr>
          <w:rFonts w:ascii="Times New Roman" w:hAnsi="Times New Roman" w:cs="Times New Roman"/>
          <w:color w:val="000000" w:themeColor="text1"/>
          <w:sz w:val="24"/>
          <w:szCs w:val="24"/>
        </w:rPr>
        <w:t>the</w:t>
      </w:r>
      <w:r w:rsidRPr="00D57928">
        <w:rPr>
          <w:rFonts w:ascii="Times New Roman" w:hAnsi="Times New Roman" w:cs="Times New Roman"/>
          <w:color w:val="000000" w:themeColor="text1"/>
          <w:spacing w:val="-7"/>
          <w:sz w:val="24"/>
          <w:szCs w:val="24"/>
        </w:rPr>
        <w:t xml:space="preserve"> </w:t>
      </w:r>
      <w:r w:rsidRPr="00D57928">
        <w:rPr>
          <w:rFonts w:ascii="Times New Roman" w:hAnsi="Times New Roman" w:cs="Times New Roman"/>
          <w:color w:val="000000" w:themeColor="text1"/>
          <w:sz w:val="24"/>
          <w:szCs w:val="24"/>
        </w:rPr>
        <w:t>standards</w:t>
      </w:r>
      <w:r w:rsidRPr="00D57928">
        <w:rPr>
          <w:rFonts w:ascii="Times New Roman" w:hAnsi="Times New Roman" w:cs="Times New Roman"/>
          <w:color w:val="000000" w:themeColor="text1"/>
          <w:spacing w:val="-6"/>
          <w:sz w:val="24"/>
          <w:szCs w:val="24"/>
        </w:rPr>
        <w:t xml:space="preserve"> </w:t>
      </w:r>
      <w:r w:rsidRPr="00D57928">
        <w:rPr>
          <w:rFonts w:ascii="Times New Roman" w:hAnsi="Times New Roman" w:cs="Times New Roman"/>
          <w:color w:val="000000" w:themeColor="text1"/>
          <w:sz w:val="24"/>
          <w:szCs w:val="24"/>
        </w:rPr>
        <w:t>specified</w:t>
      </w:r>
      <w:r w:rsidRPr="00D57928">
        <w:rPr>
          <w:rFonts w:ascii="Times New Roman" w:hAnsi="Times New Roman" w:cs="Times New Roman"/>
          <w:color w:val="000000" w:themeColor="text1"/>
          <w:spacing w:val="-7"/>
          <w:sz w:val="24"/>
          <w:szCs w:val="24"/>
        </w:rPr>
        <w:t xml:space="preserve"> </w:t>
      </w:r>
      <w:r w:rsidRPr="00D57928">
        <w:rPr>
          <w:rFonts w:ascii="Times New Roman" w:hAnsi="Times New Roman" w:cs="Times New Roman"/>
          <w:color w:val="000000" w:themeColor="text1"/>
          <w:sz w:val="24"/>
          <w:szCs w:val="24"/>
        </w:rPr>
        <w:t>by</w:t>
      </w:r>
      <w:r w:rsidRPr="00D57928">
        <w:rPr>
          <w:rFonts w:ascii="Times New Roman" w:hAnsi="Times New Roman" w:cs="Times New Roman"/>
          <w:color w:val="000000" w:themeColor="text1"/>
          <w:spacing w:val="-7"/>
          <w:sz w:val="24"/>
          <w:szCs w:val="24"/>
        </w:rPr>
        <w:t xml:space="preserve"> </w:t>
      </w:r>
      <w:r w:rsidRPr="00D57928">
        <w:rPr>
          <w:rFonts w:ascii="Times New Roman" w:hAnsi="Times New Roman" w:cs="Times New Roman"/>
          <w:color w:val="000000" w:themeColor="text1"/>
          <w:sz w:val="24"/>
          <w:szCs w:val="24"/>
        </w:rPr>
        <w:t>all</w:t>
      </w:r>
      <w:r w:rsidRPr="00D57928">
        <w:rPr>
          <w:rFonts w:ascii="Times New Roman" w:hAnsi="Times New Roman" w:cs="Times New Roman"/>
          <w:color w:val="000000" w:themeColor="text1"/>
          <w:spacing w:val="-8"/>
          <w:sz w:val="24"/>
          <w:szCs w:val="24"/>
        </w:rPr>
        <w:t xml:space="preserve"> </w:t>
      </w:r>
      <w:r w:rsidRPr="00D57928">
        <w:rPr>
          <w:rFonts w:ascii="Times New Roman" w:hAnsi="Times New Roman" w:cs="Times New Roman"/>
          <w:color w:val="000000" w:themeColor="text1"/>
          <w:sz w:val="24"/>
          <w:szCs w:val="24"/>
        </w:rPr>
        <w:t>assessment</w:t>
      </w:r>
      <w:r w:rsidRPr="00D57928">
        <w:rPr>
          <w:rFonts w:ascii="Times New Roman" w:hAnsi="Times New Roman" w:cs="Times New Roman"/>
          <w:color w:val="000000" w:themeColor="text1"/>
          <w:spacing w:val="-6"/>
          <w:sz w:val="24"/>
          <w:szCs w:val="24"/>
        </w:rPr>
        <w:t xml:space="preserve"> </w:t>
      </w:r>
      <w:r w:rsidRPr="00D57928">
        <w:rPr>
          <w:rFonts w:ascii="Times New Roman" w:hAnsi="Times New Roman" w:cs="Times New Roman"/>
          <w:color w:val="000000" w:themeColor="text1"/>
          <w:sz w:val="24"/>
          <w:szCs w:val="24"/>
        </w:rPr>
        <w:t>criteria.</w:t>
      </w:r>
      <w:r w:rsidRPr="00D57928">
        <w:rPr>
          <w:rFonts w:ascii="Times New Roman" w:hAnsi="Times New Roman" w:cs="Times New Roman"/>
          <w:color w:val="000000" w:themeColor="text1"/>
          <w:spacing w:val="-59"/>
          <w:sz w:val="24"/>
          <w:szCs w:val="24"/>
        </w:rPr>
        <w:t xml:space="preserve"> </w:t>
      </w:r>
      <w:r w:rsidRPr="00D57928">
        <w:rPr>
          <w:rFonts w:ascii="Times New Roman" w:hAnsi="Times New Roman" w:cs="Times New Roman"/>
          <w:color w:val="000000" w:themeColor="text1"/>
          <w:sz w:val="24"/>
          <w:szCs w:val="24"/>
        </w:rPr>
        <w:t>Judgement</w:t>
      </w:r>
      <w:r w:rsidRPr="00D57928">
        <w:rPr>
          <w:rFonts w:ascii="Times New Roman" w:hAnsi="Times New Roman" w:cs="Times New Roman"/>
          <w:color w:val="000000" w:themeColor="text1"/>
          <w:spacing w:val="-7"/>
          <w:sz w:val="24"/>
          <w:szCs w:val="24"/>
        </w:rPr>
        <w:t xml:space="preserve"> </w:t>
      </w:r>
      <w:r w:rsidRPr="00D57928">
        <w:rPr>
          <w:rFonts w:ascii="Times New Roman" w:hAnsi="Times New Roman" w:cs="Times New Roman"/>
          <w:color w:val="000000" w:themeColor="text1"/>
          <w:sz w:val="24"/>
          <w:szCs w:val="24"/>
        </w:rPr>
        <w:t>that</w:t>
      </w:r>
      <w:r w:rsidRPr="00D57928">
        <w:rPr>
          <w:rFonts w:ascii="Times New Roman" w:hAnsi="Times New Roman" w:cs="Times New Roman"/>
          <w:color w:val="000000" w:themeColor="text1"/>
          <w:spacing w:val="-7"/>
          <w:sz w:val="24"/>
          <w:szCs w:val="24"/>
        </w:rPr>
        <w:t xml:space="preserve"> </w:t>
      </w:r>
      <w:r w:rsidRPr="00D57928">
        <w:rPr>
          <w:rFonts w:ascii="Times New Roman" w:hAnsi="Times New Roman" w:cs="Times New Roman"/>
          <w:color w:val="000000" w:themeColor="text1"/>
          <w:sz w:val="24"/>
          <w:szCs w:val="24"/>
        </w:rPr>
        <w:t>the</w:t>
      </w:r>
      <w:r w:rsidRPr="00D57928">
        <w:rPr>
          <w:rFonts w:ascii="Times New Roman" w:hAnsi="Times New Roman" w:cs="Times New Roman"/>
          <w:color w:val="000000" w:themeColor="text1"/>
          <w:spacing w:val="-7"/>
          <w:sz w:val="24"/>
          <w:szCs w:val="24"/>
        </w:rPr>
        <w:t xml:space="preserve"> </w:t>
      </w:r>
      <w:r w:rsidRPr="00D57928">
        <w:rPr>
          <w:rFonts w:ascii="Times New Roman" w:hAnsi="Times New Roman" w:cs="Times New Roman"/>
          <w:color w:val="000000" w:themeColor="text1"/>
          <w:sz w:val="24"/>
          <w:szCs w:val="24"/>
        </w:rPr>
        <w:t>learners</w:t>
      </w:r>
      <w:r w:rsidRPr="00D57928">
        <w:rPr>
          <w:rFonts w:ascii="Times New Roman" w:hAnsi="Times New Roman" w:cs="Times New Roman"/>
          <w:color w:val="000000" w:themeColor="text1"/>
          <w:spacing w:val="-7"/>
          <w:sz w:val="24"/>
          <w:szCs w:val="24"/>
        </w:rPr>
        <w:t xml:space="preserve"> </w:t>
      </w:r>
      <w:r w:rsidRPr="00D57928">
        <w:rPr>
          <w:rFonts w:ascii="Times New Roman" w:hAnsi="Times New Roman" w:cs="Times New Roman"/>
          <w:color w:val="000000" w:themeColor="text1"/>
          <w:sz w:val="24"/>
          <w:szCs w:val="24"/>
        </w:rPr>
        <w:t>have</w:t>
      </w:r>
      <w:r w:rsidRPr="00D57928">
        <w:rPr>
          <w:rFonts w:ascii="Times New Roman" w:hAnsi="Times New Roman" w:cs="Times New Roman"/>
          <w:color w:val="000000" w:themeColor="text1"/>
          <w:spacing w:val="-7"/>
          <w:sz w:val="24"/>
          <w:szCs w:val="24"/>
        </w:rPr>
        <w:t xml:space="preserve"> </w:t>
      </w:r>
      <w:r w:rsidRPr="00D57928">
        <w:rPr>
          <w:rFonts w:ascii="Times New Roman" w:hAnsi="Times New Roman" w:cs="Times New Roman"/>
          <w:color w:val="000000" w:themeColor="text1"/>
          <w:sz w:val="24"/>
          <w:szCs w:val="24"/>
        </w:rPr>
        <w:t>successfully</w:t>
      </w:r>
      <w:r w:rsidRPr="00D57928">
        <w:rPr>
          <w:rFonts w:ascii="Times New Roman" w:hAnsi="Times New Roman" w:cs="Times New Roman"/>
          <w:color w:val="000000" w:themeColor="text1"/>
          <w:spacing w:val="-7"/>
          <w:sz w:val="24"/>
          <w:szCs w:val="24"/>
        </w:rPr>
        <w:t xml:space="preserve"> </w:t>
      </w:r>
      <w:r w:rsidRPr="00D57928">
        <w:rPr>
          <w:rFonts w:ascii="Times New Roman" w:hAnsi="Times New Roman" w:cs="Times New Roman"/>
          <w:color w:val="000000" w:themeColor="text1"/>
          <w:sz w:val="24"/>
          <w:szCs w:val="24"/>
        </w:rPr>
        <w:t>fulfilled</w:t>
      </w:r>
      <w:r w:rsidRPr="00D57928">
        <w:rPr>
          <w:rFonts w:ascii="Times New Roman" w:hAnsi="Times New Roman" w:cs="Times New Roman"/>
          <w:color w:val="000000" w:themeColor="text1"/>
          <w:spacing w:val="-6"/>
          <w:sz w:val="24"/>
          <w:szCs w:val="24"/>
        </w:rPr>
        <w:t xml:space="preserve"> </w:t>
      </w:r>
      <w:r w:rsidRPr="00D57928">
        <w:rPr>
          <w:rFonts w:ascii="Times New Roman" w:hAnsi="Times New Roman" w:cs="Times New Roman"/>
          <w:color w:val="000000" w:themeColor="text1"/>
          <w:sz w:val="24"/>
          <w:szCs w:val="24"/>
        </w:rPr>
        <w:t>the</w:t>
      </w:r>
      <w:r w:rsidRPr="00D57928">
        <w:rPr>
          <w:rFonts w:ascii="Times New Roman" w:hAnsi="Times New Roman" w:cs="Times New Roman"/>
          <w:color w:val="000000" w:themeColor="text1"/>
          <w:spacing w:val="-7"/>
          <w:sz w:val="24"/>
          <w:szCs w:val="24"/>
        </w:rPr>
        <w:t xml:space="preserve"> </w:t>
      </w:r>
      <w:r w:rsidRPr="00D57928">
        <w:rPr>
          <w:rFonts w:ascii="Times New Roman" w:hAnsi="Times New Roman" w:cs="Times New Roman"/>
          <w:color w:val="000000" w:themeColor="text1"/>
          <w:sz w:val="24"/>
          <w:szCs w:val="24"/>
        </w:rPr>
        <w:t>assessment</w:t>
      </w:r>
      <w:r w:rsidRPr="00D57928">
        <w:rPr>
          <w:rFonts w:ascii="Times New Roman" w:hAnsi="Times New Roman" w:cs="Times New Roman"/>
          <w:color w:val="000000" w:themeColor="text1"/>
          <w:spacing w:val="-7"/>
          <w:sz w:val="24"/>
          <w:szCs w:val="24"/>
        </w:rPr>
        <w:t xml:space="preserve"> </w:t>
      </w:r>
      <w:r w:rsidRPr="00D57928">
        <w:rPr>
          <w:rFonts w:ascii="Times New Roman" w:hAnsi="Times New Roman" w:cs="Times New Roman"/>
          <w:color w:val="000000" w:themeColor="text1"/>
          <w:sz w:val="24"/>
          <w:szCs w:val="24"/>
        </w:rPr>
        <w:t>criteria</w:t>
      </w:r>
      <w:r w:rsidRPr="00D57928">
        <w:rPr>
          <w:rFonts w:ascii="Times New Roman" w:hAnsi="Times New Roman" w:cs="Times New Roman"/>
          <w:color w:val="000000" w:themeColor="text1"/>
          <w:spacing w:val="-7"/>
          <w:sz w:val="24"/>
          <w:szCs w:val="24"/>
        </w:rPr>
        <w:t xml:space="preserve"> </w:t>
      </w:r>
      <w:r w:rsidRPr="00D57928">
        <w:rPr>
          <w:rFonts w:ascii="Times New Roman" w:hAnsi="Times New Roman" w:cs="Times New Roman"/>
          <w:color w:val="000000" w:themeColor="text1"/>
          <w:sz w:val="24"/>
          <w:szCs w:val="24"/>
        </w:rPr>
        <w:t>is</w:t>
      </w:r>
      <w:r w:rsidRPr="00D57928">
        <w:rPr>
          <w:rFonts w:ascii="Times New Roman" w:hAnsi="Times New Roman" w:cs="Times New Roman"/>
          <w:color w:val="000000" w:themeColor="text1"/>
          <w:spacing w:val="-7"/>
          <w:sz w:val="24"/>
          <w:szCs w:val="24"/>
        </w:rPr>
        <w:t xml:space="preserve"> </w:t>
      </w:r>
      <w:r w:rsidRPr="00D57928">
        <w:rPr>
          <w:rFonts w:ascii="Times New Roman" w:hAnsi="Times New Roman" w:cs="Times New Roman"/>
          <w:color w:val="000000" w:themeColor="text1"/>
          <w:sz w:val="24"/>
          <w:szCs w:val="24"/>
        </w:rPr>
        <w:t>made</w:t>
      </w:r>
      <w:r w:rsidRPr="00D57928">
        <w:rPr>
          <w:rFonts w:ascii="Times New Roman" w:hAnsi="Times New Roman" w:cs="Times New Roman"/>
          <w:color w:val="000000" w:themeColor="text1"/>
          <w:spacing w:val="-7"/>
          <w:sz w:val="24"/>
          <w:szCs w:val="24"/>
        </w:rPr>
        <w:t xml:space="preserve"> </w:t>
      </w:r>
      <w:r w:rsidRPr="00D57928">
        <w:rPr>
          <w:rFonts w:ascii="Times New Roman" w:hAnsi="Times New Roman" w:cs="Times New Roman"/>
          <w:color w:val="000000" w:themeColor="text1"/>
          <w:sz w:val="24"/>
          <w:szCs w:val="24"/>
        </w:rPr>
        <w:t>by</w:t>
      </w:r>
      <w:r w:rsidRPr="00D57928">
        <w:rPr>
          <w:rFonts w:ascii="Times New Roman" w:hAnsi="Times New Roman" w:cs="Times New Roman"/>
          <w:color w:val="000000" w:themeColor="text1"/>
          <w:spacing w:val="-6"/>
          <w:sz w:val="24"/>
          <w:szCs w:val="24"/>
        </w:rPr>
        <w:t xml:space="preserve"> </w:t>
      </w:r>
      <w:r w:rsidRPr="00D57928">
        <w:rPr>
          <w:rFonts w:ascii="Times New Roman" w:hAnsi="Times New Roman" w:cs="Times New Roman"/>
          <w:color w:val="000000" w:themeColor="text1"/>
          <w:sz w:val="24"/>
          <w:szCs w:val="24"/>
        </w:rPr>
        <w:t>the</w:t>
      </w:r>
      <w:r w:rsidRPr="00D57928">
        <w:rPr>
          <w:rFonts w:ascii="Times New Roman" w:hAnsi="Times New Roman" w:cs="Times New Roman"/>
          <w:color w:val="000000" w:themeColor="text1"/>
          <w:spacing w:val="-59"/>
          <w:sz w:val="24"/>
          <w:szCs w:val="24"/>
        </w:rPr>
        <w:t xml:space="preserve"> </w:t>
      </w:r>
      <w:r w:rsidR="00CE6571" w:rsidRPr="00D57928">
        <w:rPr>
          <w:rFonts w:ascii="Times New Roman" w:hAnsi="Times New Roman" w:cs="Times New Roman"/>
          <w:color w:val="000000" w:themeColor="text1"/>
          <w:sz w:val="24"/>
          <w:szCs w:val="24"/>
        </w:rPr>
        <w:t>Tutors/Assessor.</w:t>
      </w:r>
    </w:p>
    <w:p w14:paraId="0CFA6606" w14:textId="0249DEDB" w:rsidR="00B32C91" w:rsidRPr="00D57928" w:rsidRDefault="00CE6571" w:rsidP="00CD5406">
      <w:pPr>
        <w:pStyle w:val="BodyText"/>
        <w:spacing w:before="240" w:after="240" w:line="360" w:lineRule="auto"/>
        <w:ind w:right="30"/>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Tutor/Assessor</w:t>
      </w:r>
      <w:r w:rsidRPr="00D57928">
        <w:rPr>
          <w:rFonts w:ascii="Times New Roman" w:hAnsi="Times New Roman" w:cs="Times New Roman"/>
          <w:color w:val="000000" w:themeColor="text1"/>
          <w:spacing w:val="-8"/>
          <w:sz w:val="24"/>
          <w:szCs w:val="24"/>
        </w:rPr>
        <w:t xml:space="preserve"> </w:t>
      </w:r>
      <w:r w:rsidRPr="00D57928">
        <w:rPr>
          <w:rFonts w:ascii="Times New Roman" w:hAnsi="Times New Roman" w:cs="Times New Roman"/>
          <w:color w:val="000000" w:themeColor="text1"/>
          <w:sz w:val="24"/>
          <w:szCs w:val="24"/>
        </w:rPr>
        <w:t>should</w:t>
      </w:r>
      <w:r w:rsidRPr="00D57928">
        <w:rPr>
          <w:rFonts w:ascii="Times New Roman" w:hAnsi="Times New Roman" w:cs="Times New Roman"/>
          <w:color w:val="000000" w:themeColor="text1"/>
          <w:spacing w:val="-7"/>
          <w:sz w:val="24"/>
          <w:szCs w:val="24"/>
        </w:rPr>
        <w:t xml:space="preserve"> </w:t>
      </w:r>
      <w:r w:rsidRPr="00D57928">
        <w:rPr>
          <w:rFonts w:ascii="Times New Roman" w:hAnsi="Times New Roman" w:cs="Times New Roman"/>
          <w:color w:val="000000" w:themeColor="text1"/>
          <w:sz w:val="24"/>
          <w:szCs w:val="24"/>
        </w:rPr>
        <w:t>provide</w:t>
      </w:r>
      <w:r w:rsidRPr="00D57928">
        <w:rPr>
          <w:rFonts w:ascii="Times New Roman" w:hAnsi="Times New Roman" w:cs="Times New Roman"/>
          <w:color w:val="000000" w:themeColor="text1"/>
          <w:spacing w:val="-8"/>
          <w:sz w:val="24"/>
          <w:szCs w:val="24"/>
        </w:rPr>
        <w:t xml:space="preserve"> </w:t>
      </w:r>
      <w:r w:rsidRPr="00D57928">
        <w:rPr>
          <w:rFonts w:ascii="Times New Roman" w:hAnsi="Times New Roman" w:cs="Times New Roman"/>
          <w:color w:val="000000" w:themeColor="text1"/>
          <w:sz w:val="24"/>
          <w:szCs w:val="24"/>
        </w:rPr>
        <w:t>an</w:t>
      </w:r>
      <w:r w:rsidRPr="00D57928">
        <w:rPr>
          <w:rFonts w:ascii="Times New Roman" w:hAnsi="Times New Roman" w:cs="Times New Roman"/>
          <w:color w:val="000000" w:themeColor="text1"/>
          <w:spacing w:val="-8"/>
          <w:sz w:val="24"/>
          <w:szCs w:val="24"/>
        </w:rPr>
        <w:t xml:space="preserve"> </w:t>
      </w:r>
      <w:r w:rsidRPr="00D57928">
        <w:rPr>
          <w:rFonts w:ascii="Times New Roman" w:hAnsi="Times New Roman" w:cs="Times New Roman"/>
          <w:color w:val="000000" w:themeColor="text1"/>
          <w:sz w:val="24"/>
          <w:szCs w:val="24"/>
        </w:rPr>
        <w:t>audit</w:t>
      </w:r>
      <w:r w:rsidRPr="00D57928">
        <w:rPr>
          <w:rFonts w:ascii="Times New Roman" w:hAnsi="Times New Roman" w:cs="Times New Roman"/>
          <w:color w:val="000000" w:themeColor="text1"/>
          <w:spacing w:val="-7"/>
          <w:sz w:val="24"/>
          <w:szCs w:val="24"/>
        </w:rPr>
        <w:t xml:space="preserve"> </w:t>
      </w:r>
      <w:r w:rsidRPr="00D57928">
        <w:rPr>
          <w:rFonts w:ascii="Times New Roman" w:hAnsi="Times New Roman" w:cs="Times New Roman"/>
          <w:color w:val="000000" w:themeColor="text1"/>
          <w:sz w:val="24"/>
          <w:szCs w:val="24"/>
        </w:rPr>
        <w:t>trail</w:t>
      </w:r>
      <w:r w:rsidRPr="00D57928">
        <w:rPr>
          <w:rFonts w:ascii="Times New Roman" w:hAnsi="Times New Roman" w:cs="Times New Roman"/>
          <w:color w:val="000000" w:themeColor="text1"/>
          <w:spacing w:val="-9"/>
          <w:sz w:val="24"/>
          <w:szCs w:val="24"/>
        </w:rPr>
        <w:t xml:space="preserve"> </w:t>
      </w:r>
      <w:r w:rsidRPr="00D57928">
        <w:rPr>
          <w:rFonts w:ascii="Times New Roman" w:hAnsi="Times New Roman" w:cs="Times New Roman"/>
          <w:color w:val="000000" w:themeColor="text1"/>
          <w:sz w:val="24"/>
          <w:szCs w:val="24"/>
        </w:rPr>
        <w:t>showing</w:t>
      </w:r>
      <w:r w:rsidRPr="00D57928">
        <w:rPr>
          <w:rFonts w:ascii="Times New Roman" w:hAnsi="Times New Roman" w:cs="Times New Roman"/>
          <w:color w:val="000000" w:themeColor="text1"/>
          <w:spacing w:val="-8"/>
          <w:sz w:val="24"/>
          <w:szCs w:val="24"/>
        </w:rPr>
        <w:t xml:space="preserve"> </w:t>
      </w:r>
      <w:r w:rsidRPr="00D57928">
        <w:rPr>
          <w:rFonts w:ascii="Times New Roman" w:hAnsi="Times New Roman" w:cs="Times New Roman"/>
          <w:color w:val="000000" w:themeColor="text1"/>
          <w:sz w:val="24"/>
          <w:szCs w:val="24"/>
        </w:rPr>
        <w:t>how</w:t>
      </w:r>
      <w:r w:rsidRPr="00D57928">
        <w:rPr>
          <w:rFonts w:ascii="Times New Roman" w:hAnsi="Times New Roman" w:cs="Times New Roman"/>
          <w:color w:val="000000" w:themeColor="text1"/>
          <w:spacing w:val="-8"/>
          <w:sz w:val="24"/>
          <w:szCs w:val="24"/>
        </w:rPr>
        <w:t xml:space="preserve"> </w:t>
      </w:r>
      <w:r w:rsidRPr="00D57928">
        <w:rPr>
          <w:rFonts w:ascii="Times New Roman" w:hAnsi="Times New Roman" w:cs="Times New Roman"/>
          <w:color w:val="000000" w:themeColor="text1"/>
          <w:sz w:val="24"/>
          <w:szCs w:val="24"/>
        </w:rPr>
        <w:t>the</w:t>
      </w:r>
      <w:r w:rsidRPr="00D57928">
        <w:rPr>
          <w:rFonts w:ascii="Times New Roman" w:hAnsi="Times New Roman" w:cs="Times New Roman"/>
          <w:color w:val="000000" w:themeColor="text1"/>
          <w:spacing w:val="-8"/>
          <w:sz w:val="24"/>
          <w:szCs w:val="24"/>
        </w:rPr>
        <w:t xml:space="preserve"> </w:t>
      </w:r>
      <w:r w:rsidRPr="00D57928">
        <w:rPr>
          <w:rFonts w:ascii="Times New Roman" w:hAnsi="Times New Roman" w:cs="Times New Roman"/>
          <w:color w:val="000000" w:themeColor="text1"/>
          <w:sz w:val="24"/>
          <w:szCs w:val="24"/>
        </w:rPr>
        <w:t>judgement</w:t>
      </w:r>
      <w:r w:rsidRPr="00D57928">
        <w:rPr>
          <w:rFonts w:ascii="Times New Roman" w:hAnsi="Times New Roman" w:cs="Times New Roman"/>
          <w:color w:val="000000" w:themeColor="text1"/>
          <w:spacing w:val="-8"/>
          <w:sz w:val="24"/>
          <w:szCs w:val="24"/>
        </w:rPr>
        <w:t xml:space="preserve"> </w:t>
      </w:r>
      <w:r w:rsidRPr="00D57928">
        <w:rPr>
          <w:rFonts w:ascii="Times New Roman" w:hAnsi="Times New Roman" w:cs="Times New Roman"/>
          <w:color w:val="000000" w:themeColor="text1"/>
          <w:sz w:val="24"/>
          <w:szCs w:val="24"/>
        </w:rPr>
        <w:t>of</w:t>
      </w:r>
      <w:r w:rsidRPr="00D57928">
        <w:rPr>
          <w:rFonts w:ascii="Times New Roman" w:hAnsi="Times New Roman" w:cs="Times New Roman"/>
          <w:color w:val="000000" w:themeColor="text1"/>
          <w:spacing w:val="-7"/>
          <w:sz w:val="24"/>
          <w:szCs w:val="24"/>
        </w:rPr>
        <w:t xml:space="preserve"> </w:t>
      </w:r>
      <w:r w:rsidRPr="00D57928">
        <w:rPr>
          <w:rFonts w:ascii="Times New Roman" w:hAnsi="Times New Roman" w:cs="Times New Roman"/>
          <w:color w:val="000000" w:themeColor="text1"/>
          <w:sz w:val="24"/>
          <w:szCs w:val="24"/>
        </w:rPr>
        <w:t>the</w:t>
      </w:r>
      <w:r w:rsidRPr="00D57928">
        <w:rPr>
          <w:rFonts w:ascii="Times New Roman" w:hAnsi="Times New Roman" w:cs="Times New Roman"/>
          <w:color w:val="000000" w:themeColor="text1"/>
          <w:spacing w:val="-8"/>
          <w:sz w:val="24"/>
          <w:szCs w:val="24"/>
        </w:rPr>
        <w:t xml:space="preserve"> </w:t>
      </w:r>
      <w:r w:rsidRPr="00D57928">
        <w:rPr>
          <w:rFonts w:ascii="Times New Roman" w:hAnsi="Times New Roman" w:cs="Times New Roman"/>
          <w:color w:val="000000" w:themeColor="text1"/>
          <w:sz w:val="24"/>
          <w:szCs w:val="24"/>
        </w:rPr>
        <w:t>learners’</w:t>
      </w:r>
      <w:r w:rsidRPr="00D57928">
        <w:rPr>
          <w:rFonts w:ascii="Times New Roman" w:hAnsi="Times New Roman" w:cs="Times New Roman"/>
          <w:color w:val="000000" w:themeColor="text1"/>
          <w:spacing w:val="-8"/>
          <w:sz w:val="24"/>
          <w:szCs w:val="24"/>
        </w:rPr>
        <w:t xml:space="preserve"> </w:t>
      </w:r>
      <w:r w:rsidRPr="00D57928">
        <w:rPr>
          <w:rFonts w:ascii="Times New Roman" w:hAnsi="Times New Roman" w:cs="Times New Roman"/>
          <w:color w:val="000000" w:themeColor="text1"/>
          <w:sz w:val="24"/>
          <w:szCs w:val="24"/>
        </w:rPr>
        <w:t>overall</w:t>
      </w:r>
      <w:r w:rsidRPr="00D57928">
        <w:rPr>
          <w:rFonts w:ascii="Times New Roman" w:hAnsi="Times New Roman" w:cs="Times New Roman"/>
          <w:color w:val="000000" w:themeColor="text1"/>
          <w:spacing w:val="-58"/>
          <w:sz w:val="24"/>
          <w:szCs w:val="24"/>
        </w:rPr>
        <w:t xml:space="preserve"> </w:t>
      </w:r>
      <w:r w:rsidRPr="00D57928">
        <w:rPr>
          <w:rFonts w:ascii="Times New Roman" w:hAnsi="Times New Roman" w:cs="Times New Roman"/>
          <w:color w:val="000000" w:themeColor="text1"/>
          <w:sz w:val="24"/>
          <w:szCs w:val="24"/>
        </w:rPr>
        <w:t>achievement</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has been arrived at.</w:t>
      </w:r>
    </w:p>
    <w:p w14:paraId="6B183EB5" w14:textId="1C3FC53C" w:rsidR="00CF459E" w:rsidRDefault="008F6216" w:rsidP="00CD5406">
      <w:pPr>
        <w:pStyle w:val="BodyText"/>
        <w:spacing w:before="240" w:after="240" w:line="360" w:lineRule="auto"/>
        <w:ind w:right="30"/>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Specific assessment guidance and relevant marking criteria for each unit are made available</w:t>
      </w:r>
      <w:r w:rsidRPr="00D57928">
        <w:rPr>
          <w:rFonts w:ascii="Times New Roman" w:hAnsi="Times New Roman" w:cs="Times New Roman"/>
          <w:color w:val="000000" w:themeColor="text1"/>
          <w:spacing w:val="-59"/>
          <w:sz w:val="24"/>
          <w:szCs w:val="24"/>
        </w:rPr>
        <w:t xml:space="preserve"> </w:t>
      </w:r>
      <w:r w:rsidRPr="00D57928">
        <w:rPr>
          <w:rFonts w:ascii="Times New Roman" w:hAnsi="Times New Roman" w:cs="Times New Roman"/>
          <w:color w:val="000000" w:themeColor="text1"/>
          <w:sz w:val="24"/>
          <w:szCs w:val="24"/>
        </w:rPr>
        <w:t>in the Assignment Brief document. These are made available to</w:t>
      </w:r>
      <w:r w:rsidR="005F3234" w:rsidRPr="00D57928">
        <w:rPr>
          <w:rFonts w:ascii="Times New Roman" w:hAnsi="Times New Roman" w:cs="Times New Roman"/>
          <w:color w:val="000000" w:themeColor="text1"/>
          <w:sz w:val="24"/>
          <w:szCs w:val="24"/>
        </w:rPr>
        <w:t xml:space="preserve"> Tutor/Assessor before commencement of teaching.</w:t>
      </w:r>
      <w:bookmarkStart w:id="17" w:name="Opportunities_for_learners_to_pass"/>
      <w:bookmarkStart w:id="18" w:name="_bookmark10"/>
      <w:bookmarkStart w:id="19" w:name="Recognition_of_Prior_Learning_and_Achiev"/>
      <w:bookmarkStart w:id="20" w:name="_bookmark11"/>
      <w:bookmarkEnd w:id="17"/>
      <w:bookmarkEnd w:id="18"/>
      <w:bookmarkEnd w:id="19"/>
      <w:bookmarkEnd w:id="20"/>
    </w:p>
    <w:p w14:paraId="557E52FB" w14:textId="55E1B684" w:rsidR="00776AF2" w:rsidRDefault="00776AF2" w:rsidP="00CD5406">
      <w:pPr>
        <w:pStyle w:val="BodyText"/>
        <w:spacing w:before="240" w:after="240" w:line="360" w:lineRule="auto"/>
        <w:ind w:right="30"/>
        <w:jc w:val="both"/>
        <w:rPr>
          <w:rFonts w:ascii="Times New Roman" w:hAnsi="Times New Roman" w:cs="Times New Roman"/>
          <w:color w:val="000000" w:themeColor="text1"/>
          <w:sz w:val="24"/>
          <w:szCs w:val="24"/>
        </w:rPr>
      </w:pPr>
    </w:p>
    <w:p w14:paraId="4F23C7CF" w14:textId="77777777" w:rsidR="00776AF2" w:rsidRPr="00D57928" w:rsidRDefault="00776AF2" w:rsidP="00CD5406">
      <w:pPr>
        <w:pStyle w:val="BodyText"/>
        <w:spacing w:before="240" w:after="240" w:line="360" w:lineRule="auto"/>
        <w:ind w:right="30"/>
        <w:jc w:val="both"/>
        <w:rPr>
          <w:rFonts w:ascii="Times New Roman" w:hAnsi="Times New Roman" w:cs="Times New Roman"/>
          <w:color w:val="000000" w:themeColor="text1"/>
          <w:sz w:val="24"/>
          <w:szCs w:val="24"/>
        </w:rPr>
      </w:pPr>
    </w:p>
    <w:p w14:paraId="2DA3F224" w14:textId="1C2AA403" w:rsidR="00B32C91" w:rsidRPr="00D57928" w:rsidRDefault="008F6216" w:rsidP="00CD5406">
      <w:pPr>
        <w:pStyle w:val="BodyText"/>
        <w:spacing w:before="240" w:after="240" w:line="360" w:lineRule="auto"/>
        <w:ind w:right="30"/>
        <w:jc w:val="both"/>
        <w:rPr>
          <w:rFonts w:ascii="Times New Roman" w:hAnsi="Times New Roman" w:cs="Times New Roman"/>
          <w:b/>
          <w:color w:val="000000" w:themeColor="text1"/>
          <w:sz w:val="24"/>
          <w:szCs w:val="24"/>
        </w:rPr>
      </w:pPr>
      <w:r w:rsidRPr="00D57928">
        <w:rPr>
          <w:rFonts w:ascii="Times New Roman" w:hAnsi="Times New Roman" w:cs="Times New Roman"/>
          <w:b/>
          <w:color w:val="000000" w:themeColor="text1"/>
          <w:sz w:val="24"/>
          <w:szCs w:val="24"/>
        </w:rPr>
        <w:lastRenderedPageBreak/>
        <w:t>RECOGNITION</w:t>
      </w:r>
      <w:r w:rsidRPr="00D57928">
        <w:rPr>
          <w:rFonts w:ascii="Times New Roman" w:hAnsi="Times New Roman" w:cs="Times New Roman"/>
          <w:b/>
          <w:color w:val="000000" w:themeColor="text1"/>
          <w:spacing w:val="-4"/>
          <w:sz w:val="24"/>
          <w:szCs w:val="24"/>
        </w:rPr>
        <w:t xml:space="preserve"> </w:t>
      </w:r>
      <w:r w:rsidRPr="00D57928">
        <w:rPr>
          <w:rFonts w:ascii="Times New Roman" w:hAnsi="Times New Roman" w:cs="Times New Roman"/>
          <w:b/>
          <w:color w:val="000000" w:themeColor="text1"/>
          <w:sz w:val="24"/>
          <w:szCs w:val="24"/>
        </w:rPr>
        <w:t>OF</w:t>
      </w:r>
      <w:r w:rsidRPr="00D57928">
        <w:rPr>
          <w:rFonts w:ascii="Times New Roman" w:hAnsi="Times New Roman" w:cs="Times New Roman"/>
          <w:b/>
          <w:color w:val="000000" w:themeColor="text1"/>
          <w:spacing w:val="-3"/>
          <w:sz w:val="24"/>
          <w:szCs w:val="24"/>
        </w:rPr>
        <w:t xml:space="preserve"> </w:t>
      </w:r>
      <w:r w:rsidRPr="00D57928">
        <w:rPr>
          <w:rFonts w:ascii="Times New Roman" w:hAnsi="Times New Roman" w:cs="Times New Roman"/>
          <w:b/>
          <w:color w:val="000000" w:themeColor="text1"/>
          <w:sz w:val="24"/>
          <w:szCs w:val="24"/>
        </w:rPr>
        <w:t>PRIOR</w:t>
      </w:r>
      <w:r w:rsidRPr="00D57928">
        <w:rPr>
          <w:rFonts w:ascii="Times New Roman" w:hAnsi="Times New Roman" w:cs="Times New Roman"/>
          <w:b/>
          <w:color w:val="000000" w:themeColor="text1"/>
          <w:spacing w:val="-3"/>
          <w:sz w:val="24"/>
          <w:szCs w:val="24"/>
        </w:rPr>
        <w:t xml:space="preserve"> </w:t>
      </w:r>
      <w:r w:rsidRPr="00D57928">
        <w:rPr>
          <w:rFonts w:ascii="Times New Roman" w:hAnsi="Times New Roman" w:cs="Times New Roman"/>
          <w:b/>
          <w:color w:val="000000" w:themeColor="text1"/>
          <w:sz w:val="24"/>
          <w:szCs w:val="24"/>
        </w:rPr>
        <w:t>LEARNING</w:t>
      </w:r>
      <w:r w:rsidRPr="00D57928">
        <w:rPr>
          <w:rFonts w:ascii="Times New Roman" w:hAnsi="Times New Roman" w:cs="Times New Roman"/>
          <w:b/>
          <w:color w:val="000000" w:themeColor="text1"/>
          <w:spacing w:val="-4"/>
          <w:sz w:val="24"/>
          <w:szCs w:val="24"/>
        </w:rPr>
        <w:t xml:space="preserve"> </w:t>
      </w:r>
      <w:r w:rsidRPr="00D57928">
        <w:rPr>
          <w:rFonts w:ascii="Times New Roman" w:hAnsi="Times New Roman" w:cs="Times New Roman"/>
          <w:b/>
          <w:color w:val="000000" w:themeColor="text1"/>
          <w:sz w:val="24"/>
          <w:szCs w:val="24"/>
        </w:rPr>
        <w:t>AND</w:t>
      </w:r>
      <w:r w:rsidRPr="00D57928">
        <w:rPr>
          <w:rFonts w:ascii="Times New Roman" w:hAnsi="Times New Roman" w:cs="Times New Roman"/>
          <w:b/>
          <w:color w:val="000000" w:themeColor="text1"/>
          <w:spacing w:val="-4"/>
          <w:sz w:val="24"/>
          <w:szCs w:val="24"/>
        </w:rPr>
        <w:t xml:space="preserve"> </w:t>
      </w:r>
      <w:r w:rsidRPr="00D57928">
        <w:rPr>
          <w:rFonts w:ascii="Times New Roman" w:hAnsi="Times New Roman" w:cs="Times New Roman"/>
          <w:b/>
          <w:color w:val="000000" w:themeColor="text1"/>
          <w:sz w:val="24"/>
          <w:szCs w:val="24"/>
        </w:rPr>
        <w:t>ACHIEVEMENT</w:t>
      </w:r>
    </w:p>
    <w:p w14:paraId="058D1690" w14:textId="77777777" w:rsidR="00B32C91" w:rsidRPr="00D57928" w:rsidRDefault="008F6216" w:rsidP="00CD5406">
      <w:pPr>
        <w:pStyle w:val="BodyText"/>
        <w:spacing w:before="240" w:after="240" w:line="360" w:lineRule="auto"/>
        <w:ind w:right="30"/>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Recognition of Prior Learning (RPL) is a method of assessment that considers whether</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learners</w:t>
      </w:r>
      <w:r w:rsidRPr="00D57928">
        <w:rPr>
          <w:rFonts w:ascii="Times New Roman" w:hAnsi="Times New Roman" w:cs="Times New Roman"/>
          <w:color w:val="000000" w:themeColor="text1"/>
          <w:spacing w:val="-3"/>
          <w:sz w:val="24"/>
          <w:szCs w:val="24"/>
        </w:rPr>
        <w:t xml:space="preserve"> </w:t>
      </w:r>
      <w:r w:rsidRPr="00D57928">
        <w:rPr>
          <w:rFonts w:ascii="Times New Roman" w:hAnsi="Times New Roman" w:cs="Times New Roman"/>
          <w:color w:val="000000" w:themeColor="text1"/>
          <w:sz w:val="24"/>
          <w:szCs w:val="24"/>
        </w:rPr>
        <w:t>can</w:t>
      </w:r>
      <w:r w:rsidRPr="00D57928">
        <w:rPr>
          <w:rFonts w:ascii="Times New Roman" w:hAnsi="Times New Roman" w:cs="Times New Roman"/>
          <w:color w:val="000000" w:themeColor="text1"/>
          <w:spacing w:val="-4"/>
          <w:sz w:val="24"/>
          <w:szCs w:val="24"/>
        </w:rPr>
        <w:t xml:space="preserve"> </w:t>
      </w:r>
      <w:r w:rsidRPr="00D57928">
        <w:rPr>
          <w:rFonts w:ascii="Times New Roman" w:hAnsi="Times New Roman" w:cs="Times New Roman"/>
          <w:color w:val="000000" w:themeColor="text1"/>
          <w:sz w:val="24"/>
          <w:szCs w:val="24"/>
        </w:rPr>
        <w:t>demonstrate</w:t>
      </w:r>
      <w:r w:rsidRPr="00D57928">
        <w:rPr>
          <w:rFonts w:ascii="Times New Roman" w:hAnsi="Times New Roman" w:cs="Times New Roman"/>
          <w:color w:val="000000" w:themeColor="text1"/>
          <w:spacing w:val="-3"/>
          <w:sz w:val="24"/>
          <w:szCs w:val="24"/>
        </w:rPr>
        <w:t xml:space="preserve"> </w:t>
      </w:r>
      <w:r w:rsidRPr="00D57928">
        <w:rPr>
          <w:rFonts w:ascii="Times New Roman" w:hAnsi="Times New Roman" w:cs="Times New Roman"/>
          <w:color w:val="000000" w:themeColor="text1"/>
          <w:sz w:val="24"/>
          <w:szCs w:val="24"/>
        </w:rPr>
        <w:t>that</w:t>
      </w:r>
      <w:r w:rsidRPr="00D57928">
        <w:rPr>
          <w:rFonts w:ascii="Times New Roman" w:hAnsi="Times New Roman" w:cs="Times New Roman"/>
          <w:color w:val="000000" w:themeColor="text1"/>
          <w:spacing w:val="-3"/>
          <w:sz w:val="24"/>
          <w:szCs w:val="24"/>
        </w:rPr>
        <w:t xml:space="preserve"> </w:t>
      </w:r>
      <w:r w:rsidRPr="00D57928">
        <w:rPr>
          <w:rFonts w:ascii="Times New Roman" w:hAnsi="Times New Roman" w:cs="Times New Roman"/>
          <w:color w:val="000000" w:themeColor="text1"/>
          <w:sz w:val="24"/>
          <w:szCs w:val="24"/>
        </w:rPr>
        <w:t>they</w:t>
      </w:r>
      <w:r w:rsidRPr="00D57928">
        <w:rPr>
          <w:rFonts w:ascii="Times New Roman" w:hAnsi="Times New Roman" w:cs="Times New Roman"/>
          <w:color w:val="000000" w:themeColor="text1"/>
          <w:spacing w:val="-2"/>
          <w:sz w:val="24"/>
          <w:szCs w:val="24"/>
        </w:rPr>
        <w:t xml:space="preserve"> </w:t>
      </w:r>
      <w:r w:rsidRPr="00D57928">
        <w:rPr>
          <w:rFonts w:ascii="Times New Roman" w:hAnsi="Times New Roman" w:cs="Times New Roman"/>
          <w:color w:val="000000" w:themeColor="text1"/>
          <w:sz w:val="24"/>
          <w:szCs w:val="24"/>
        </w:rPr>
        <w:t>can</w:t>
      </w:r>
      <w:r w:rsidRPr="00D57928">
        <w:rPr>
          <w:rFonts w:ascii="Times New Roman" w:hAnsi="Times New Roman" w:cs="Times New Roman"/>
          <w:color w:val="000000" w:themeColor="text1"/>
          <w:spacing w:val="-3"/>
          <w:sz w:val="24"/>
          <w:szCs w:val="24"/>
        </w:rPr>
        <w:t xml:space="preserve"> </w:t>
      </w:r>
      <w:r w:rsidRPr="00D57928">
        <w:rPr>
          <w:rFonts w:ascii="Times New Roman" w:hAnsi="Times New Roman" w:cs="Times New Roman"/>
          <w:color w:val="000000" w:themeColor="text1"/>
          <w:sz w:val="24"/>
          <w:szCs w:val="24"/>
        </w:rPr>
        <w:t>meet</w:t>
      </w:r>
      <w:r w:rsidRPr="00D57928">
        <w:rPr>
          <w:rFonts w:ascii="Times New Roman" w:hAnsi="Times New Roman" w:cs="Times New Roman"/>
          <w:color w:val="000000" w:themeColor="text1"/>
          <w:spacing w:val="-4"/>
          <w:sz w:val="24"/>
          <w:szCs w:val="24"/>
        </w:rPr>
        <w:t xml:space="preserve"> </w:t>
      </w:r>
      <w:r w:rsidRPr="00D57928">
        <w:rPr>
          <w:rFonts w:ascii="Times New Roman" w:hAnsi="Times New Roman" w:cs="Times New Roman"/>
          <w:color w:val="000000" w:themeColor="text1"/>
          <w:sz w:val="24"/>
          <w:szCs w:val="24"/>
        </w:rPr>
        <w:t>the assessment</w:t>
      </w:r>
      <w:r w:rsidRPr="00D57928">
        <w:rPr>
          <w:rFonts w:ascii="Times New Roman" w:hAnsi="Times New Roman" w:cs="Times New Roman"/>
          <w:color w:val="000000" w:themeColor="text1"/>
          <w:spacing w:val="-4"/>
          <w:sz w:val="24"/>
          <w:szCs w:val="24"/>
        </w:rPr>
        <w:t xml:space="preserve"> </w:t>
      </w:r>
      <w:r w:rsidRPr="00D57928">
        <w:rPr>
          <w:rFonts w:ascii="Times New Roman" w:hAnsi="Times New Roman" w:cs="Times New Roman"/>
          <w:color w:val="000000" w:themeColor="text1"/>
          <w:sz w:val="24"/>
          <w:szCs w:val="24"/>
        </w:rPr>
        <w:t>requirements</w:t>
      </w:r>
      <w:r w:rsidRPr="00D57928">
        <w:rPr>
          <w:rFonts w:ascii="Times New Roman" w:hAnsi="Times New Roman" w:cs="Times New Roman"/>
          <w:color w:val="000000" w:themeColor="text1"/>
          <w:spacing w:val="-3"/>
          <w:sz w:val="24"/>
          <w:szCs w:val="24"/>
        </w:rPr>
        <w:t xml:space="preserve"> </w:t>
      </w:r>
      <w:r w:rsidRPr="00D57928">
        <w:rPr>
          <w:rFonts w:ascii="Times New Roman" w:hAnsi="Times New Roman" w:cs="Times New Roman"/>
          <w:color w:val="000000" w:themeColor="text1"/>
          <w:sz w:val="24"/>
          <w:szCs w:val="24"/>
        </w:rPr>
        <w:t>for</w:t>
      </w:r>
      <w:r w:rsidRPr="00D57928">
        <w:rPr>
          <w:rFonts w:ascii="Times New Roman" w:hAnsi="Times New Roman" w:cs="Times New Roman"/>
          <w:color w:val="000000" w:themeColor="text1"/>
          <w:spacing w:val="-3"/>
          <w:sz w:val="24"/>
          <w:szCs w:val="24"/>
        </w:rPr>
        <w:t xml:space="preserve"> </w:t>
      </w:r>
      <w:r w:rsidRPr="00D57928">
        <w:rPr>
          <w:rFonts w:ascii="Times New Roman" w:hAnsi="Times New Roman" w:cs="Times New Roman"/>
          <w:color w:val="000000" w:themeColor="text1"/>
          <w:sz w:val="24"/>
          <w:szCs w:val="24"/>
        </w:rPr>
        <w:t>a</w:t>
      </w:r>
      <w:r w:rsidRPr="00D57928">
        <w:rPr>
          <w:rFonts w:ascii="Times New Roman" w:hAnsi="Times New Roman" w:cs="Times New Roman"/>
          <w:color w:val="000000" w:themeColor="text1"/>
          <w:spacing w:val="-3"/>
          <w:sz w:val="24"/>
          <w:szCs w:val="24"/>
        </w:rPr>
        <w:t xml:space="preserve"> </w:t>
      </w:r>
      <w:r w:rsidRPr="00D57928">
        <w:rPr>
          <w:rFonts w:ascii="Times New Roman" w:hAnsi="Times New Roman" w:cs="Times New Roman"/>
          <w:color w:val="000000" w:themeColor="text1"/>
          <w:sz w:val="24"/>
          <w:szCs w:val="24"/>
        </w:rPr>
        <w:t>unit</w:t>
      </w:r>
      <w:r w:rsidRPr="00D57928">
        <w:rPr>
          <w:rFonts w:ascii="Times New Roman" w:hAnsi="Times New Roman" w:cs="Times New Roman"/>
          <w:color w:val="000000" w:themeColor="text1"/>
          <w:spacing w:val="-3"/>
          <w:sz w:val="24"/>
          <w:szCs w:val="24"/>
        </w:rPr>
        <w:t xml:space="preserve"> </w:t>
      </w:r>
      <w:r w:rsidRPr="00D57928">
        <w:rPr>
          <w:rFonts w:ascii="Times New Roman" w:hAnsi="Times New Roman" w:cs="Times New Roman"/>
          <w:color w:val="000000" w:themeColor="text1"/>
          <w:sz w:val="24"/>
          <w:szCs w:val="24"/>
        </w:rPr>
        <w:t>through</w:t>
      </w:r>
      <w:r w:rsidRPr="00D57928">
        <w:rPr>
          <w:rFonts w:ascii="Times New Roman" w:hAnsi="Times New Roman" w:cs="Times New Roman"/>
          <w:color w:val="000000" w:themeColor="text1"/>
          <w:spacing w:val="-58"/>
          <w:sz w:val="24"/>
          <w:szCs w:val="24"/>
        </w:rPr>
        <w:t xml:space="preserve"> </w:t>
      </w:r>
      <w:r w:rsidRPr="00D57928">
        <w:rPr>
          <w:rFonts w:ascii="Times New Roman" w:hAnsi="Times New Roman" w:cs="Times New Roman"/>
          <w:color w:val="000000" w:themeColor="text1"/>
          <w:sz w:val="24"/>
          <w:szCs w:val="24"/>
        </w:rPr>
        <w:t>knowledge, understanding or skills they already possess and do not need to develop through</w:t>
      </w:r>
      <w:r w:rsidRPr="00D57928">
        <w:rPr>
          <w:rFonts w:ascii="Times New Roman" w:hAnsi="Times New Roman" w:cs="Times New Roman"/>
          <w:color w:val="000000" w:themeColor="text1"/>
          <w:spacing w:val="-59"/>
          <w:sz w:val="24"/>
          <w:szCs w:val="24"/>
        </w:rPr>
        <w:t xml:space="preserve"> </w:t>
      </w:r>
      <w:r w:rsidRPr="00D57928">
        <w:rPr>
          <w:rFonts w:ascii="Times New Roman" w:hAnsi="Times New Roman" w:cs="Times New Roman"/>
          <w:color w:val="000000" w:themeColor="text1"/>
          <w:sz w:val="24"/>
          <w:szCs w:val="24"/>
        </w:rPr>
        <w:t>a</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course of learning.</w:t>
      </w:r>
    </w:p>
    <w:p w14:paraId="7DD0D52B" w14:textId="77777777" w:rsidR="00B32C91" w:rsidRPr="00D57928" w:rsidRDefault="008F6216" w:rsidP="00CD5406">
      <w:pPr>
        <w:pStyle w:val="BodyText"/>
        <w:spacing w:before="240" w:after="240" w:line="360" w:lineRule="auto"/>
        <w:ind w:right="30"/>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RPL</w:t>
      </w:r>
      <w:r w:rsidRPr="00D57928">
        <w:rPr>
          <w:rFonts w:ascii="Times New Roman" w:hAnsi="Times New Roman" w:cs="Times New Roman"/>
          <w:color w:val="000000" w:themeColor="text1"/>
          <w:spacing w:val="9"/>
          <w:sz w:val="24"/>
          <w:szCs w:val="24"/>
        </w:rPr>
        <w:t xml:space="preserve"> </w:t>
      </w:r>
      <w:r w:rsidRPr="00D57928">
        <w:rPr>
          <w:rFonts w:ascii="Times New Roman" w:hAnsi="Times New Roman" w:cs="Times New Roman"/>
          <w:color w:val="000000" w:themeColor="text1"/>
          <w:sz w:val="24"/>
          <w:szCs w:val="24"/>
        </w:rPr>
        <w:t>policies</w:t>
      </w:r>
      <w:r w:rsidRPr="00D57928">
        <w:rPr>
          <w:rFonts w:ascii="Times New Roman" w:hAnsi="Times New Roman" w:cs="Times New Roman"/>
          <w:color w:val="000000" w:themeColor="text1"/>
          <w:spacing w:val="10"/>
          <w:sz w:val="24"/>
          <w:szCs w:val="24"/>
        </w:rPr>
        <w:t xml:space="preserve"> </w:t>
      </w:r>
      <w:r w:rsidRPr="00D57928">
        <w:rPr>
          <w:rFonts w:ascii="Times New Roman" w:hAnsi="Times New Roman" w:cs="Times New Roman"/>
          <w:color w:val="000000" w:themeColor="text1"/>
          <w:sz w:val="24"/>
          <w:szCs w:val="24"/>
        </w:rPr>
        <w:t>and</w:t>
      </w:r>
      <w:r w:rsidRPr="00D57928">
        <w:rPr>
          <w:rFonts w:ascii="Times New Roman" w:hAnsi="Times New Roman" w:cs="Times New Roman"/>
          <w:color w:val="000000" w:themeColor="text1"/>
          <w:spacing w:val="9"/>
          <w:sz w:val="24"/>
          <w:szCs w:val="24"/>
        </w:rPr>
        <w:t xml:space="preserve"> </w:t>
      </w:r>
      <w:r w:rsidRPr="00D57928">
        <w:rPr>
          <w:rFonts w:ascii="Times New Roman" w:hAnsi="Times New Roman" w:cs="Times New Roman"/>
          <w:color w:val="000000" w:themeColor="text1"/>
          <w:sz w:val="24"/>
          <w:szCs w:val="24"/>
        </w:rPr>
        <w:t>procedures</w:t>
      </w:r>
      <w:r w:rsidRPr="00D57928">
        <w:rPr>
          <w:rFonts w:ascii="Times New Roman" w:hAnsi="Times New Roman" w:cs="Times New Roman"/>
          <w:color w:val="000000" w:themeColor="text1"/>
          <w:spacing w:val="10"/>
          <w:sz w:val="24"/>
          <w:szCs w:val="24"/>
        </w:rPr>
        <w:t xml:space="preserve"> </w:t>
      </w:r>
      <w:r w:rsidRPr="00D57928">
        <w:rPr>
          <w:rFonts w:ascii="Times New Roman" w:hAnsi="Times New Roman" w:cs="Times New Roman"/>
          <w:color w:val="000000" w:themeColor="text1"/>
          <w:sz w:val="24"/>
          <w:szCs w:val="24"/>
        </w:rPr>
        <w:t>have</w:t>
      </w:r>
      <w:r w:rsidRPr="00D57928">
        <w:rPr>
          <w:rFonts w:ascii="Times New Roman" w:hAnsi="Times New Roman" w:cs="Times New Roman"/>
          <w:color w:val="000000" w:themeColor="text1"/>
          <w:spacing w:val="7"/>
          <w:sz w:val="24"/>
          <w:szCs w:val="24"/>
        </w:rPr>
        <w:t xml:space="preserve"> </w:t>
      </w:r>
      <w:r w:rsidRPr="00D57928">
        <w:rPr>
          <w:rFonts w:ascii="Times New Roman" w:hAnsi="Times New Roman" w:cs="Times New Roman"/>
          <w:color w:val="000000" w:themeColor="text1"/>
          <w:sz w:val="24"/>
          <w:szCs w:val="24"/>
        </w:rPr>
        <w:t>been</w:t>
      </w:r>
      <w:r w:rsidRPr="00D57928">
        <w:rPr>
          <w:rFonts w:ascii="Times New Roman" w:hAnsi="Times New Roman" w:cs="Times New Roman"/>
          <w:color w:val="000000" w:themeColor="text1"/>
          <w:spacing w:val="10"/>
          <w:sz w:val="24"/>
          <w:szCs w:val="24"/>
        </w:rPr>
        <w:t xml:space="preserve"> </w:t>
      </w:r>
      <w:r w:rsidRPr="00D57928">
        <w:rPr>
          <w:rFonts w:ascii="Times New Roman" w:hAnsi="Times New Roman" w:cs="Times New Roman"/>
          <w:color w:val="000000" w:themeColor="text1"/>
          <w:sz w:val="24"/>
          <w:szCs w:val="24"/>
        </w:rPr>
        <w:t>developed</w:t>
      </w:r>
      <w:r w:rsidRPr="00D57928">
        <w:rPr>
          <w:rFonts w:ascii="Times New Roman" w:hAnsi="Times New Roman" w:cs="Times New Roman"/>
          <w:color w:val="000000" w:themeColor="text1"/>
          <w:spacing w:val="10"/>
          <w:sz w:val="24"/>
          <w:szCs w:val="24"/>
        </w:rPr>
        <w:t xml:space="preserve"> </w:t>
      </w:r>
      <w:r w:rsidRPr="00D57928">
        <w:rPr>
          <w:rFonts w:ascii="Times New Roman" w:hAnsi="Times New Roman" w:cs="Times New Roman"/>
          <w:color w:val="000000" w:themeColor="text1"/>
          <w:sz w:val="24"/>
          <w:szCs w:val="24"/>
        </w:rPr>
        <w:t>over</w:t>
      </w:r>
      <w:r w:rsidRPr="00D57928">
        <w:rPr>
          <w:rFonts w:ascii="Times New Roman" w:hAnsi="Times New Roman" w:cs="Times New Roman"/>
          <w:color w:val="000000" w:themeColor="text1"/>
          <w:spacing w:val="8"/>
          <w:sz w:val="24"/>
          <w:szCs w:val="24"/>
        </w:rPr>
        <w:t xml:space="preserve"> </w:t>
      </w:r>
      <w:r w:rsidRPr="00D57928">
        <w:rPr>
          <w:rFonts w:ascii="Times New Roman" w:hAnsi="Times New Roman" w:cs="Times New Roman"/>
          <w:color w:val="000000" w:themeColor="text1"/>
          <w:sz w:val="24"/>
          <w:szCs w:val="24"/>
        </w:rPr>
        <w:t>time,</w:t>
      </w:r>
      <w:r w:rsidRPr="00D57928">
        <w:rPr>
          <w:rFonts w:ascii="Times New Roman" w:hAnsi="Times New Roman" w:cs="Times New Roman"/>
          <w:color w:val="000000" w:themeColor="text1"/>
          <w:spacing w:val="10"/>
          <w:sz w:val="24"/>
          <w:szCs w:val="24"/>
        </w:rPr>
        <w:t xml:space="preserve"> </w:t>
      </w:r>
      <w:r w:rsidRPr="00D57928">
        <w:rPr>
          <w:rFonts w:ascii="Times New Roman" w:hAnsi="Times New Roman" w:cs="Times New Roman"/>
          <w:color w:val="000000" w:themeColor="text1"/>
          <w:sz w:val="24"/>
          <w:szCs w:val="24"/>
        </w:rPr>
        <w:t>which</w:t>
      </w:r>
      <w:r w:rsidRPr="00D57928">
        <w:rPr>
          <w:rFonts w:ascii="Times New Roman" w:hAnsi="Times New Roman" w:cs="Times New Roman"/>
          <w:color w:val="000000" w:themeColor="text1"/>
          <w:spacing w:val="9"/>
          <w:sz w:val="24"/>
          <w:szCs w:val="24"/>
        </w:rPr>
        <w:t xml:space="preserve"> </w:t>
      </w:r>
      <w:r w:rsidRPr="00D57928">
        <w:rPr>
          <w:rFonts w:ascii="Times New Roman" w:hAnsi="Times New Roman" w:cs="Times New Roman"/>
          <w:color w:val="000000" w:themeColor="text1"/>
          <w:sz w:val="24"/>
          <w:szCs w:val="24"/>
        </w:rPr>
        <w:t>has</w:t>
      </w:r>
      <w:r w:rsidRPr="00D57928">
        <w:rPr>
          <w:rFonts w:ascii="Times New Roman" w:hAnsi="Times New Roman" w:cs="Times New Roman"/>
          <w:color w:val="000000" w:themeColor="text1"/>
          <w:spacing w:val="10"/>
          <w:sz w:val="24"/>
          <w:szCs w:val="24"/>
        </w:rPr>
        <w:t xml:space="preserve"> </w:t>
      </w:r>
      <w:r w:rsidRPr="00D57928">
        <w:rPr>
          <w:rFonts w:ascii="Times New Roman" w:hAnsi="Times New Roman" w:cs="Times New Roman"/>
          <w:color w:val="000000" w:themeColor="text1"/>
          <w:sz w:val="24"/>
          <w:szCs w:val="24"/>
        </w:rPr>
        <w:t>led</w:t>
      </w:r>
      <w:r w:rsidRPr="00D57928">
        <w:rPr>
          <w:rFonts w:ascii="Times New Roman" w:hAnsi="Times New Roman" w:cs="Times New Roman"/>
          <w:color w:val="000000" w:themeColor="text1"/>
          <w:spacing w:val="9"/>
          <w:sz w:val="24"/>
          <w:szCs w:val="24"/>
        </w:rPr>
        <w:t xml:space="preserve"> </w:t>
      </w:r>
      <w:r w:rsidRPr="00D57928">
        <w:rPr>
          <w:rFonts w:ascii="Times New Roman" w:hAnsi="Times New Roman" w:cs="Times New Roman"/>
          <w:color w:val="000000" w:themeColor="text1"/>
          <w:sz w:val="24"/>
          <w:szCs w:val="24"/>
        </w:rPr>
        <w:t>to</w:t>
      </w:r>
      <w:r w:rsidRPr="00D57928">
        <w:rPr>
          <w:rFonts w:ascii="Times New Roman" w:hAnsi="Times New Roman" w:cs="Times New Roman"/>
          <w:color w:val="000000" w:themeColor="text1"/>
          <w:spacing w:val="10"/>
          <w:sz w:val="24"/>
          <w:szCs w:val="24"/>
        </w:rPr>
        <w:t xml:space="preserve"> </w:t>
      </w:r>
      <w:r w:rsidRPr="00D57928">
        <w:rPr>
          <w:rFonts w:ascii="Times New Roman" w:hAnsi="Times New Roman" w:cs="Times New Roman"/>
          <w:color w:val="000000" w:themeColor="text1"/>
          <w:sz w:val="24"/>
          <w:szCs w:val="24"/>
        </w:rPr>
        <w:t>the</w:t>
      </w:r>
      <w:r w:rsidRPr="00D57928">
        <w:rPr>
          <w:rFonts w:ascii="Times New Roman" w:hAnsi="Times New Roman" w:cs="Times New Roman"/>
          <w:color w:val="000000" w:themeColor="text1"/>
          <w:spacing w:val="10"/>
          <w:sz w:val="24"/>
          <w:szCs w:val="24"/>
        </w:rPr>
        <w:t xml:space="preserve"> </w:t>
      </w:r>
      <w:r w:rsidRPr="00D57928">
        <w:rPr>
          <w:rFonts w:ascii="Times New Roman" w:hAnsi="Times New Roman" w:cs="Times New Roman"/>
          <w:color w:val="000000" w:themeColor="text1"/>
          <w:sz w:val="24"/>
          <w:szCs w:val="24"/>
        </w:rPr>
        <w:t>use</w:t>
      </w:r>
      <w:r w:rsidRPr="00D57928">
        <w:rPr>
          <w:rFonts w:ascii="Times New Roman" w:hAnsi="Times New Roman" w:cs="Times New Roman"/>
          <w:color w:val="000000" w:themeColor="text1"/>
          <w:spacing w:val="9"/>
          <w:sz w:val="24"/>
          <w:szCs w:val="24"/>
        </w:rPr>
        <w:t xml:space="preserve"> </w:t>
      </w:r>
      <w:r w:rsidRPr="00D57928">
        <w:rPr>
          <w:rFonts w:ascii="Times New Roman" w:hAnsi="Times New Roman" w:cs="Times New Roman"/>
          <w:color w:val="000000" w:themeColor="text1"/>
          <w:sz w:val="24"/>
          <w:szCs w:val="24"/>
        </w:rPr>
        <w:t>of</w:t>
      </w:r>
      <w:r w:rsidRPr="00D57928">
        <w:rPr>
          <w:rFonts w:ascii="Times New Roman" w:hAnsi="Times New Roman" w:cs="Times New Roman"/>
          <w:color w:val="000000" w:themeColor="text1"/>
          <w:spacing w:val="10"/>
          <w:sz w:val="24"/>
          <w:szCs w:val="24"/>
        </w:rPr>
        <w:t xml:space="preserve"> </w:t>
      </w:r>
      <w:r w:rsidRPr="00D57928">
        <w:rPr>
          <w:rFonts w:ascii="Times New Roman" w:hAnsi="Times New Roman" w:cs="Times New Roman"/>
          <w:color w:val="000000" w:themeColor="text1"/>
          <w:sz w:val="24"/>
          <w:szCs w:val="24"/>
        </w:rPr>
        <w:t>a</w:t>
      </w:r>
      <w:r w:rsidRPr="00D57928">
        <w:rPr>
          <w:rFonts w:ascii="Times New Roman" w:hAnsi="Times New Roman" w:cs="Times New Roman"/>
          <w:color w:val="000000" w:themeColor="text1"/>
          <w:spacing w:val="-58"/>
          <w:sz w:val="24"/>
          <w:szCs w:val="24"/>
        </w:rPr>
        <w:t xml:space="preserve"> </w:t>
      </w:r>
      <w:r w:rsidRPr="00D57928">
        <w:rPr>
          <w:rFonts w:ascii="Times New Roman" w:hAnsi="Times New Roman" w:cs="Times New Roman"/>
          <w:color w:val="000000" w:themeColor="text1"/>
          <w:sz w:val="24"/>
          <w:szCs w:val="24"/>
        </w:rPr>
        <w:t>number</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of terms</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to describe</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the process.</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Among the most</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common are:</w:t>
      </w:r>
    </w:p>
    <w:p w14:paraId="4F8EDE83" w14:textId="77777777" w:rsidR="00B32C91" w:rsidRPr="00D57928" w:rsidRDefault="008F6216" w:rsidP="00CD5406">
      <w:pPr>
        <w:pStyle w:val="ListParagraph"/>
        <w:numPr>
          <w:ilvl w:val="0"/>
          <w:numId w:val="6"/>
        </w:numPr>
        <w:spacing w:before="240" w:after="240" w:line="360" w:lineRule="auto"/>
        <w:ind w:left="720" w:hanging="720"/>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Accreditation</w:t>
      </w:r>
      <w:r w:rsidRPr="00D57928">
        <w:rPr>
          <w:rFonts w:ascii="Times New Roman" w:hAnsi="Times New Roman" w:cs="Times New Roman"/>
          <w:color w:val="000000" w:themeColor="text1"/>
          <w:spacing w:val="-3"/>
          <w:sz w:val="24"/>
          <w:szCs w:val="24"/>
        </w:rPr>
        <w:t xml:space="preserve"> </w:t>
      </w:r>
      <w:r w:rsidRPr="00D57928">
        <w:rPr>
          <w:rFonts w:ascii="Times New Roman" w:hAnsi="Times New Roman" w:cs="Times New Roman"/>
          <w:color w:val="000000" w:themeColor="text1"/>
          <w:sz w:val="24"/>
          <w:szCs w:val="24"/>
        </w:rPr>
        <w:t>of</w:t>
      </w:r>
      <w:r w:rsidRPr="00D57928">
        <w:rPr>
          <w:rFonts w:ascii="Times New Roman" w:hAnsi="Times New Roman" w:cs="Times New Roman"/>
          <w:color w:val="000000" w:themeColor="text1"/>
          <w:spacing w:val="-2"/>
          <w:sz w:val="24"/>
          <w:szCs w:val="24"/>
        </w:rPr>
        <w:t xml:space="preserve"> </w:t>
      </w:r>
      <w:r w:rsidRPr="00D57928">
        <w:rPr>
          <w:rFonts w:ascii="Times New Roman" w:hAnsi="Times New Roman" w:cs="Times New Roman"/>
          <w:color w:val="000000" w:themeColor="text1"/>
          <w:sz w:val="24"/>
          <w:szCs w:val="24"/>
        </w:rPr>
        <w:t>Prior</w:t>
      </w:r>
      <w:r w:rsidRPr="00D57928">
        <w:rPr>
          <w:rFonts w:ascii="Times New Roman" w:hAnsi="Times New Roman" w:cs="Times New Roman"/>
          <w:color w:val="000000" w:themeColor="text1"/>
          <w:spacing w:val="-2"/>
          <w:sz w:val="24"/>
          <w:szCs w:val="24"/>
        </w:rPr>
        <w:t xml:space="preserve"> </w:t>
      </w:r>
      <w:r w:rsidRPr="00D57928">
        <w:rPr>
          <w:rFonts w:ascii="Times New Roman" w:hAnsi="Times New Roman" w:cs="Times New Roman"/>
          <w:color w:val="000000" w:themeColor="text1"/>
          <w:sz w:val="24"/>
          <w:szCs w:val="24"/>
        </w:rPr>
        <w:t>Learning</w:t>
      </w:r>
      <w:r w:rsidRPr="00D57928">
        <w:rPr>
          <w:rFonts w:ascii="Times New Roman" w:hAnsi="Times New Roman" w:cs="Times New Roman"/>
          <w:color w:val="000000" w:themeColor="text1"/>
          <w:spacing w:val="-2"/>
          <w:sz w:val="24"/>
          <w:szCs w:val="24"/>
        </w:rPr>
        <w:t xml:space="preserve"> </w:t>
      </w:r>
      <w:r w:rsidRPr="00D57928">
        <w:rPr>
          <w:rFonts w:ascii="Times New Roman" w:hAnsi="Times New Roman" w:cs="Times New Roman"/>
          <w:color w:val="000000" w:themeColor="text1"/>
          <w:sz w:val="24"/>
          <w:szCs w:val="24"/>
        </w:rPr>
        <w:t>(APL)</w:t>
      </w:r>
    </w:p>
    <w:p w14:paraId="36FB263A" w14:textId="77777777" w:rsidR="00B32C91" w:rsidRPr="00D57928" w:rsidRDefault="008F6216" w:rsidP="00CD5406">
      <w:pPr>
        <w:pStyle w:val="ListParagraph"/>
        <w:numPr>
          <w:ilvl w:val="0"/>
          <w:numId w:val="6"/>
        </w:numPr>
        <w:spacing w:before="240" w:after="240" w:line="360" w:lineRule="auto"/>
        <w:ind w:left="720" w:hanging="720"/>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Accreditation</w:t>
      </w:r>
      <w:r w:rsidRPr="00D57928">
        <w:rPr>
          <w:rFonts w:ascii="Times New Roman" w:hAnsi="Times New Roman" w:cs="Times New Roman"/>
          <w:color w:val="000000" w:themeColor="text1"/>
          <w:spacing w:val="-3"/>
          <w:sz w:val="24"/>
          <w:szCs w:val="24"/>
        </w:rPr>
        <w:t xml:space="preserve"> </w:t>
      </w:r>
      <w:r w:rsidRPr="00D57928">
        <w:rPr>
          <w:rFonts w:ascii="Times New Roman" w:hAnsi="Times New Roman" w:cs="Times New Roman"/>
          <w:color w:val="000000" w:themeColor="text1"/>
          <w:sz w:val="24"/>
          <w:szCs w:val="24"/>
        </w:rPr>
        <w:t>of</w:t>
      </w:r>
      <w:r w:rsidRPr="00D57928">
        <w:rPr>
          <w:rFonts w:ascii="Times New Roman" w:hAnsi="Times New Roman" w:cs="Times New Roman"/>
          <w:color w:val="000000" w:themeColor="text1"/>
          <w:spacing w:val="-3"/>
          <w:sz w:val="24"/>
          <w:szCs w:val="24"/>
        </w:rPr>
        <w:t xml:space="preserve"> </w:t>
      </w:r>
      <w:r w:rsidRPr="00D57928">
        <w:rPr>
          <w:rFonts w:ascii="Times New Roman" w:hAnsi="Times New Roman" w:cs="Times New Roman"/>
          <w:color w:val="000000" w:themeColor="text1"/>
          <w:sz w:val="24"/>
          <w:szCs w:val="24"/>
        </w:rPr>
        <w:t>Prior</w:t>
      </w:r>
      <w:r w:rsidRPr="00D57928">
        <w:rPr>
          <w:rFonts w:ascii="Times New Roman" w:hAnsi="Times New Roman" w:cs="Times New Roman"/>
          <w:color w:val="000000" w:themeColor="text1"/>
          <w:spacing w:val="-2"/>
          <w:sz w:val="24"/>
          <w:szCs w:val="24"/>
        </w:rPr>
        <w:t xml:space="preserve"> </w:t>
      </w:r>
      <w:r w:rsidRPr="00D57928">
        <w:rPr>
          <w:rFonts w:ascii="Times New Roman" w:hAnsi="Times New Roman" w:cs="Times New Roman"/>
          <w:color w:val="000000" w:themeColor="text1"/>
          <w:sz w:val="24"/>
          <w:szCs w:val="24"/>
        </w:rPr>
        <w:t>Experiential</w:t>
      </w:r>
      <w:r w:rsidRPr="00D57928">
        <w:rPr>
          <w:rFonts w:ascii="Times New Roman" w:hAnsi="Times New Roman" w:cs="Times New Roman"/>
          <w:color w:val="000000" w:themeColor="text1"/>
          <w:spacing w:val="-3"/>
          <w:sz w:val="24"/>
          <w:szCs w:val="24"/>
        </w:rPr>
        <w:t xml:space="preserve"> </w:t>
      </w:r>
      <w:r w:rsidRPr="00D57928">
        <w:rPr>
          <w:rFonts w:ascii="Times New Roman" w:hAnsi="Times New Roman" w:cs="Times New Roman"/>
          <w:color w:val="000000" w:themeColor="text1"/>
          <w:sz w:val="24"/>
          <w:szCs w:val="24"/>
        </w:rPr>
        <w:t>Learning</w:t>
      </w:r>
      <w:r w:rsidRPr="00D57928">
        <w:rPr>
          <w:rFonts w:ascii="Times New Roman" w:hAnsi="Times New Roman" w:cs="Times New Roman"/>
          <w:color w:val="000000" w:themeColor="text1"/>
          <w:spacing w:val="-3"/>
          <w:sz w:val="24"/>
          <w:szCs w:val="24"/>
        </w:rPr>
        <w:t xml:space="preserve"> </w:t>
      </w:r>
      <w:r w:rsidRPr="00D57928">
        <w:rPr>
          <w:rFonts w:ascii="Times New Roman" w:hAnsi="Times New Roman" w:cs="Times New Roman"/>
          <w:color w:val="000000" w:themeColor="text1"/>
          <w:sz w:val="24"/>
          <w:szCs w:val="24"/>
        </w:rPr>
        <w:t>(APEL)</w:t>
      </w:r>
    </w:p>
    <w:p w14:paraId="5BF6425B" w14:textId="77777777" w:rsidR="00B32C91" w:rsidRPr="00D57928" w:rsidRDefault="008F6216" w:rsidP="00CD5406">
      <w:pPr>
        <w:pStyle w:val="ListParagraph"/>
        <w:numPr>
          <w:ilvl w:val="0"/>
          <w:numId w:val="6"/>
        </w:numPr>
        <w:spacing w:before="240" w:after="240" w:line="360" w:lineRule="auto"/>
        <w:ind w:left="720" w:hanging="720"/>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Accreditation</w:t>
      </w:r>
      <w:r w:rsidRPr="00D57928">
        <w:rPr>
          <w:rFonts w:ascii="Times New Roman" w:hAnsi="Times New Roman" w:cs="Times New Roman"/>
          <w:color w:val="000000" w:themeColor="text1"/>
          <w:spacing w:val="-3"/>
          <w:sz w:val="24"/>
          <w:szCs w:val="24"/>
        </w:rPr>
        <w:t xml:space="preserve"> </w:t>
      </w:r>
      <w:r w:rsidRPr="00D57928">
        <w:rPr>
          <w:rFonts w:ascii="Times New Roman" w:hAnsi="Times New Roman" w:cs="Times New Roman"/>
          <w:color w:val="000000" w:themeColor="text1"/>
          <w:sz w:val="24"/>
          <w:szCs w:val="24"/>
        </w:rPr>
        <w:t>of</w:t>
      </w:r>
      <w:r w:rsidRPr="00D57928">
        <w:rPr>
          <w:rFonts w:ascii="Times New Roman" w:hAnsi="Times New Roman" w:cs="Times New Roman"/>
          <w:color w:val="000000" w:themeColor="text1"/>
          <w:spacing w:val="-3"/>
          <w:sz w:val="24"/>
          <w:szCs w:val="24"/>
        </w:rPr>
        <w:t xml:space="preserve"> </w:t>
      </w:r>
      <w:r w:rsidRPr="00D57928">
        <w:rPr>
          <w:rFonts w:ascii="Times New Roman" w:hAnsi="Times New Roman" w:cs="Times New Roman"/>
          <w:color w:val="000000" w:themeColor="text1"/>
          <w:sz w:val="24"/>
          <w:szCs w:val="24"/>
        </w:rPr>
        <w:t>Prior</w:t>
      </w:r>
      <w:r w:rsidRPr="00D57928">
        <w:rPr>
          <w:rFonts w:ascii="Times New Roman" w:hAnsi="Times New Roman" w:cs="Times New Roman"/>
          <w:color w:val="000000" w:themeColor="text1"/>
          <w:spacing w:val="-3"/>
          <w:sz w:val="24"/>
          <w:szCs w:val="24"/>
        </w:rPr>
        <w:t xml:space="preserve"> </w:t>
      </w:r>
      <w:r w:rsidRPr="00D57928">
        <w:rPr>
          <w:rFonts w:ascii="Times New Roman" w:hAnsi="Times New Roman" w:cs="Times New Roman"/>
          <w:color w:val="000000" w:themeColor="text1"/>
          <w:sz w:val="24"/>
          <w:szCs w:val="24"/>
        </w:rPr>
        <w:t>Achievement</w:t>
      </w:r>
      <w:r w:rsidRPr="00D57928">
        <w:rPr>
          <w:rFonts w:ascii="Times New Roman" w:hAnsi="Times New Roman" w:cs="Times New Roman"/>
          <w:color w:val="000000" w:themeColor="text1"/>
          <w:spacing w:val="-3"/>
          <w:sz w:val="24"/>
          <w:szCs w:val="24"/>
        </w:rPr>
        <w:t xml:space="preserve"> </w:t>
      </w:r>
      <w:r w:rsidRPr="00D57928">
        <w:rPr>
          <w:rFonts w:ascii="Times New Roman" w:hAnsi="Times New Roman" w:cs="Times New Roman"/>
          <w:color w:val="000000" w:themeColor="text1"/>
          <w:sz w:val="24"/>
          <w:szCs w:val="24"/>
        </w:rPr>
        <w:t>(APA)</w:t>
      </w:r>
    </w:p>
    <w:p w14:paraId="115C7B3F" w14:textId="77777777" w:rsidR="00B32C91" w:rsidRPr="00D57928" w:rsidRDefault="008F6216" w:rsidP="00CD5406">
      <w:pPr>
        <w:pStyle w:val="ListParagraph"/>
        <w:numPr>
          <w:ilvl w:val="0"/>
          <w:numId w:val="6"/>
        </w:numPr>
        <w:spacing w:before="240" w:after="240" w:line="360" w:lineRule="auto"/>
        <w:ind w:left="720" w:hanging="720"/>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Accreditation</w:t>
      </w:r>
      <w:r w:rsidRPr="00D57928">
        <w:rPr>
          <w:rFonts w:ascii="Times New Roman" w:hAnsi="Times New Roman" w:cs="Times New Roman"/>
          <w:color w:val="000000" w:themeColor="text1"/>
          <w:spacing w:val="-3"/>
          <w:sz w:val="24"/>
          <w:szCs w:val="24"/>
        </w:rPr>
        <w:t xml:space="preserve"> </w:t>
      </w:r>
      <w:r w:rsidRPr="00D57928">
        <w:rPr>
          <w:rFonts w:ascii="Times New Roman" w:hAnsi="Times New Roman" w:cs="Times New Roman"/>
          <w:color w:val="000000" w:themeColor="text1"/>
          <w:sz w:val="24"/>
          <w:szCs w:val="24"/>
        </w:rPr>
        <w:t>of</w:t>
      </w:r>
      <w:r w:rsidRPr="00D57928">
        <w:rPr>
          <w:rFonts w:ascii="Times New Roman" w:hAnsi="Times New Roman" w:cs="Times New Roman"/>
          <w:color w:val="000000" w:themeColor="text1"/>
          <w:spacing w:val="-2"/>
          <w:sz w:val="24"/>
          <w:szCs w:val="24"/>
        </w:rPr>
        <w:t xml:space="preserve"> </w:t>
      </w:r>
      <w:r w:rsidRPr="00D57928">
        <w:rPr>
          <w:rFonts w:ascii="Times New Roman" w:hAnsi="Times New Roman" w:cs="Times New Roman"/>
          <w:color w:val="000000" w:themeColor="text1"/>
          <w:sz w:val="24"/>
          <w:szCs w:val="24"/>
        </w:rPr>
        <w:t>Prior</w:t>
      </w:r>
      <w:r w:rsidRPr="00D57928">
        <w:rPr>
          <w:rFonts w:ascii="Times New Roman" w:hAnsi="Times New Roman" w:cs="Times New Roman"/>
          <w:color w:val="000000" w:themeColor="text1"/>
          <w:spacing w:val="-3"/>
          <w:sz w:val="24"/>
          <w:szCs w:val="24"/>
        </w:rPr>
        <w:t xml:space="preserve"> </w:t>
      </w:r>
      <w:r w:rsidRPr="00D57928">
        <w:rPr>
          <w:rFonts w:ascii="Times New Roman" w:hAnsi="Times New Roman" w:cs="Times New Roman"/>
          <w:color w:val="000000" w:themeColor="text1"/>
          <w:sz w:val="24"/>
          <w:szCs w:val="24"/>
        </w:rPr>
        <w:t>Learning</w:t>
      </w:r>
      <w:r w:rsidRPr="00D57928">
        <w:rPr>
          <w:rFonts w:ascii="Times New Roman" w:hAnsi="Times New Roman" w:cs="Times New Roman"/>
          <w:color w:val="000000" w:themeColor="text1"/>
          <w:spacing w:val="-2"/>
          <w:sz w:val="24"/>
          <w:szCs w:val="24"/>
        </w:rPr>
        <w:t xml:space="preserve"> </w:t>
      </w:r>
      <w:r w:rsidRPr="00D57928">
        <w:rPr>
          <w:rFonts w:ascii="Times New Roman" w:hAnsi="Times New Roman" w:cs="Times New Roman"/>
          <w:color w:val="000000" w:themeColor="text1"/>
          <w:sz w:val="24"/>
          <w:szCs w:val="24"/>
        </w:rPr>
        <w:t>and</w:t>
      </w:r>
      <w:r w:rsidRPr="00D57928">
        <w:rPr>
          <w:rFonts w:ascii="Times New Roman" w:hAnsi="Times New Roman" w:cs="Times New Roman"/>
          <w:color w:val="000000" w:themeColor="text1"/>
          <w:spacing w:val="-4"/>
          <w:sz w:val="24"/>
          <w:szCs w:val="24"/>
        </w:rPr>
        <w:t xml:space="preserve"> </w:t>
      </w:r>
      <w:r w:rsidRPr="00D57928">
        <w:rPr>
          <w:rFonts w:ascii="Times New Roman" w:hAnsi="Times New Roman" w:cs="Times New Roman"/>
          <w:color w:val="000000" w:themeColor="text1"/>
          <w:sz w:val="24"/>
          <w:szCs w:val="24"/>
        </w:rPr>
        <w:t>Achievement</w:t>
      </w:r>
      <w:r w:rsidRPr="00D57928">
        <w:rPr>
          <w:rFonts w:ascii="Times New Roman" w:hAnsi="Times New Roman" w:cs="Times New Roman"/>
          <w:color w:val="000000" w:themeColor="text1"/>
          <w:spacing w:val="-2"/>
          <w:sz w:val="24"/>
          <w:szCs w:val="24"/>
        </w:rPr>
        <w:t xml:space="preserve"> </w:t>
      </w:r>
      <w:r w:rsidRPr="00D57928">
        <w:rPr>
          <w:rFonts w:ascii="Times New Roman" w:hAnsi="Times New Roman" w:cs="Times New Roman"/>
          <w:color w:val="000000" w:themeColor="text1"/>
          <w:sz w:val="24"/>
          <w:szCs w:val="24"/>
        </w:rPr>
        <w:t>(APLA)</w:t>
      </w:r>
    </w:p>
    <w:p w14:paraId="6AC3B31E" w14:textId="010805AB" w:rsidR="00B32C91" w:rsidRPr="00D57928" w:rsidRDefault="003C4A2D" w:rsidP="00D57928">
      <w:pPr>
        <w:pStyle w:val="BodyText"/>
        <w:spacing w:before="240" w:after="240" w:line="360" w:lineRule="auto"/>
        <w:ind w:right="30"/>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Tutor/Assessor must evaluate all evidence with reference to the stipulated learning outcomes and</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assessment criteria against the respective unit(s). Tutor/Assessor must be satisfied that the</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evidence</w:t>
      </w:r>
      <w:r w:rsidRPr="00D57928">
        <w:rPr>
          <w:rFonts w:ascii="Times New Roman" w:hAnsi="Times New Roman" w:cs="Times New Roman"/>
          <w:color w:val="000000" w:themeColor="text1"/>
          <w:spacing w:val="-11"/>
          <w:sz w:val="24"/>
          <w:szCs w:val="24"/>
        </w:rPr>
        <w:t xml:space="preserve"> </w:t>
      </w:r>
      <w:r w:rsidRPr="00D57928">
        <w:rPr>
          <w:rFonts w:ascii="Times New Roman" w:hAnsi="Times New Roman" w:cs="Times New Roman"/>
          <w:color w:val="000000" w:themeColor="text1"/>
          <w:sz w:val="24"/>
          <w:szCs w:val="24"/>
        </w:rPr>
        <w:t>produced</w:t>
      </w:r>
      <w:r w:rsidRPr="00D57928">
        <w:rPr>
          <w:rFonts w:ascii="Times New Roman" w:hAnsi="Times New Roman" w:cs="Times New Roman"/>
          <w:color w:val="000000" w:themeColor="text1"/>
          <w:spacing w:val="-11"/>
          <w:sz w:val="24"/>
          <w:szCs w:val="24"/>
        </w:rPr>
        <w:t xml:space="preserve"> </w:t>
      </w:r>
      <w:r w:rsidRPr="00D57928">
        <w:rPr>
          <w:rFonts w:ascii="Times New Roman" w:hAnsi="Times New Roman" w:cs="Times New Roman"/>
          <w:color w:val="000000" w:themeColor="text1"/>
          <w:sz w:val="24"/>
          <w:szCs w:val="24"/>
        </w:rPr>
        <w:t>by</w:t>
      </w:r>
      <w:r w:rsidRPr="00D57928">
        <w:rPr>
          <w:rFonts w:ascii="Times New Roman" w:hAnsi="Times New Roman" w:cs="Times New Roman"/>
          <w:color w:val="000000" w:themeColor="text1"/>
          <w:spacing w:val="-10"/>
          <w:sz w:val="24"/>
          <w:szCs w:val="24"/>
        </w:rPr>
        <w:t xml:space="preserve"> </w:t>
      </w:r>
      <w:r w:rsidRPr="00D57928">
        <w:rPr>
          <w:rFonts w:ascii="Times New Roman" w:hAnsi="Times New Roman" w:cs="Times New Roman"/>
          <w:color w:val="000000" w:themeColor="text1"/>
          <w:sz w:val="24"/>
          <w:szCs w:val="24"/>
        </w:rPr>
        <w:t>the</w:t>
      </w:r>
      <w:r w:rsidRPr="00D57928">
        <w:rPr>
          <w:rFonts w:ascii="Times New Roman" w:hAnsi="Times New Roman" w:cs="Times New Roman"/>
          <w:color w:val="000000" w:themeColor="text1"/>
          <w:spacing w:val="-11"/>
          <w:sz w:val="24"/>
          <w:szCs w:val="24"/>
        </w:rPr>
        <w:t xml:space="preserve"> </w:t>
      </w:r>
      <w:r w:rsidRPr="00D57928">
        <w:rPr>
          <w:rFonts w:ascii="Times New Roman" w:hAnsi="Times New Roman" w:cs="Times New Roman"/>
          <w:color w:val="000000" w:themeColor="text1"/>
          <w:sz w:val="24"/>
          <w:szCs w:val="24"/>
        </w:rPr>
        <w:t>learner</w:t>
      </w:r>
      <w:r w:rsidRPr="00D57928">
        <w:rPr>
          <w:rFonts w:ascii="Times New Roman" w:hAnsi="Times New Roman" w:cs="Times New Roman"/>
          <w:color w:val="000000" w:themeColor="text1"/>
          <w:spacing w:val="-10"/>
          <w:sz w:val="24"/>
          <w:szCs w:val="24"/>
        </w:rPr>
        <w:t xml:space="preserve"> </w:t>
      </w:r>
      <w:r w:rsidRPr="00D57928">
        <w:rPr>
          <w:rFonts w:ascii="Times New Roman" w:hAnsi="Times New Roman" w:cs="Times New Roman"/>
          <w:color w:val="000000" w:themeColor="text1"/>
          <w:sz w:val="24"/>
          <w:szCs w:val="24"/>
        </w:rPr>
        <w:t>meets</w:t>
      </w:r>
      <w:r w:rsidRPr="00D57928">
        <w:rPr>
          <w:rFonts w:ascii="Times New Roman" w:hAnsi="Times New Roman" w:cs="Times New Roman"/>
          <w:color w:val="000000" w:themeColor="text1"/>
          <w:spacing w:val="-10"/>
          <w:sz w:val="24"/>
          <w:szCs w:val="24"/>
        </w:rPr>
        <w:t xml:space="preserve"> </w:t>
      </w:r>
      <w:r w:rsidRPr="00D57928">
        <w:rPr>
          <w:rFonts w:ascii="Times New Roman" w:hAnsi="Times New Roman" w:cs="Times New Roman"/>
          <w:color w:val="000000" w:themeColor="text1"/>
          <w:sz w:val="24"/>
          <w:szCs w:val="24"/>
        </w:rPr>
        <w:t>the</w:t>
      </w:r>
      <w:r w:rsidRPr="00D57928">
        <w:rPr>
          <w:rFonts w:ascii="Times New Roman" w:hAnsi="Times New Roman" w:cs="Times New Roman"/>
          <w:color w:val="000000" w:themeColor="text1"/>
          <w:spacing w:val="-11"/>
          <w:sz w:val="24"/>
          <w:szCs w:val="24"/>
        </w:rPr>
        <w:t xml:space="preserve"> </w:t>
      </w:r>
      <w:r w:rsidRPr="00D57928">
        <w:rPr>
          <w:rFonts w:ascii="Times New Roman" w:hAnsi="Times New Roman" w:cs="Times New Roman"/>
          <w:color w:val="000000" w:themeColor="text1"/>
          <w:sz w:val="24"/>
          <w:szCs w:val="24"/>
        </w:rPr>
        <w:t>assessment</w:t>
      </w:r>
      <w:r w:rsidRPr="00D57928">
        <w:rPr>
          <w:rFonts w:ascii="Times New Roman" w:hAnsi="Times New Roman" w:cs="Times New Roman"/>
          <w:color w:val="000000" w:themeColor="text1"/>
          <w:spacing w:val="-11"/>
          <w:sz w:val="24"/>
          <w:szCs w:val="24"/>
        </w:rPr>
        <w:t xml:space="preserve"> </w:t>
      </w:r>
      <w:r w:rsidRPr="00D57928">
        <w:rPr>
          <w:rFonts w:ascii="Times New Roman" w:hAnsi="Times New Roman" w:cs="Times New Roman"/>
          <w:color w:val="000000" w:themeColor="text1"/>
          <w:sz w:val="24"/>
          <w:szCs w:val="24"/>
        </w:rPr>
        <w:t>standard</w:t>
      </w:r>
      <w:r w:rsidRPr="00D57928">
        <w:rPr>
          <w:rFonts w:ascii="Times New Roman" w:hAnsi="Times New Roman" w:cs="Times New Roman"/>
          <w:color w:val="000000" w:themeColor="text1"/>
          <w:spacing w:val="-10"/>
          <w:sz w:val="24"/>
          <w:szCs w:val="24"/>
        </w:rPr>
        <w:t xml:space="preserve"> </w:t>
      </w:r>
      <w:r w:rsidRPr="00D57928">
        <w:rPr>
          <w:rFonts w:ascii="Times New Roman" w:hAnsi="Times New Roman" w:cs="Times New Roman"/>
          <w:color w:val="000000" w:themeColor="text1"/>
          <w:sz w:val="24"/>
          <w:szCs w:val="24"/>
        </w:rPr>
        <w:t>established</w:t>
      </w:r>
      <w:r w:rsidRPr="00D57928">
        <w:rPr>
          <w:rFonts w:ascii="Times New Roman" w:hAnsi="Times New Roman" w:cs="Times New Roman"/>
          <w:color w:val="000000" w:themeColor="text1"/>
          <w:spacing w:val="-11"/>
          <w:sz w:val="24"/>
          <w:szCs w:val="24"/>
        </w:rPr>
        <w:t xml:space="preserve"> </w:t>
      </w:r>
      <w:r w:rsidRPr="00D57928">
        <w:rPr>
          <w:rFonts w:ascii="Times New Roman" w:hAnsi="Times New Roman" w:cs="Times New Roman"/>
          <w:color w:val="000000" w:themeColor="text1"/>
          <w:sz w:val="24"/>
          <w:szCs w:val="24"/>
        </w:rPr>
        <w:t>by</w:t>
      </w:r>
      <w:r w:rsidRPr="00D57928">
        <w:rPr>
          <w:rFonts w:ascii="Times New Roman" w:hAnsi="Times New Roman" w:cs="Times New Roman"/>
          <w:color w:val="000000" w:themeColor="text1"/>
          <w:spacing w:val="-10"/>
          <w:sz w:val="24"/>
          <w:szCs w:val="24"/>
        </w:rPr>
        <w:t xml:space="preserve"> </w:t>
      </w:r>
      <w:r w:rsidRPr="00D57928">
        <w:rPr>
          <w:rFonts w:ascii="Times New Roman" w:hAnsi="Times New Roman" w:cs="Times New Roman"/>
          <w:color w:val="000000" w:themeColor="text1"/>
          <w:sz w:val="24"/>
          <w:szCs w:val="24"/>
        </w:rPr>
        <w:t>the</w:t>
      </w:r>
      <w:r w:rsidRPr="00D57928">
        <w:rPr>
          <w:rFonts w:ascii="Times New Roman" w:hAnsi="Times New Roman" w:cs="Times New Roman"/>
          <w:color w:val="000000" w:themeColor="text1"/>
          <w:spacing w:val="-12"/>
          <w:sz w:val="24"/>
          <w:szCs w:val="24"/>
        </w:rPr>
        <w:t xml:space="preserve"> </w:t>
      </w:r>
      <w:r w:rsidRPr="00D57928">
        <w:rPr>
          <w:rFonts w:ascii="Times New Roman" w:hAnsi="Times New Roman" w:cs="Times New Roman"/>
          <w:color w:val="000000" w:themeColor="text1"/>
          <w:sz w:val="24"/>
          <w:szCs w:val="24"/>
        </w:rPr>
        <w:t>learning</w:t>
      </w:r>
      <w:r w:rsidRPr="00D57928">
        <w:rPr>
          <w:rFonts w:ascii="Times New Roman" w:hAnsi="Times New Roman" w:cs="Times New Roman"/>
          <w:color w:val="000000" w:themeColor="text1"/>
          <w:spacing w:val="-58"/>
          <w:sz w:val="24"/>
          <w:szCs w:val="24"/>
        </w:rPr>
        <w:t xml:space="preserve">           </w:t>
      </w:r>
      <w:r w:rsidRPr="00D57928">
        <w:rPr>
          <w:rFonts w:ascii="Times New Roman" w:hAnsi="Times New Roman" w:cs="Times New Roman"/>
          <w:color w:val="000000" w:themeColor="text1"/>
          <w:sz w:val="24"/>
          <w:szCs w:val="24"/>
        </w:rPr>
        <w:t>outcome</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and its related</w:t>
      </w:r>
      <w:r w:rsidRPr="00D57928">
        <w:rPr>
          <w:rFonts w:ascii="Times New Roman" w:hAnsi="Times New Roman" w:cs="Times New Roman"/>
          <w:color w:val="000000" w:themeColor="text1"/>
          <w:spacing w:val="-2"/>
          <w:sz w:val="24"/>
          <w:szCs w:val="24"/>
        </w:rPr>
        <w:t xml:space="preserve"> </w:t>
      </w:r>
      <w:r w:rsidRPr="00D57928">
        <w:rPr>
          <w:rFonts w:ascii="Times New Roman" w:hAnsi="Times New Roman" w:cs="Times New Roman"/>
          <w:color w:val="000000" w:themeColor="text1"/>
          <w:sz w:val="24"/>
          <w:szCs w:val="24"/>
        </w:rPr>
        <w:t>assessment</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criteria at that</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particular</w:t>
      </w:r>
      <w:r w:rsidRPr="00D57928">
        <w:rPr>
          <w:rFonts w:ascii="Times New Roman" w:hAnsi="Times New Roman" w:cs="Times New Roman"/>
          <w:color w:val="000000" w:themeColor="text1"/>
          <w:spacing w:val="-2"/>
          <w:sz w:val="24"/>
          <w:szCs w:val="24"/>
        </w:rPr>
        <w:t xml:space="preserve"> </w:t>
      </w:r>
      <w:r w:rsidRPr="00D57928">
        <w:rPr>
          <w:rFonts w:ascii="Times New Roman" w:hAnsi="Times New Roman" w:cs="Times New Roman"/>
          <w:color w:val="000000" w:themeColor="text1"/>
          <w:sz w:val="24"/>
          <w:szCs w:val="24"/>
        </w:rPr>
        <w:t>level.</w:t>
      </w:r>
    </w:p>
    <w:p w14:paraId="60D8B5DF" w14:textId="77777777" w:rsidR="00B32C91" w:rsidRPr="00D57928" w:rsidRDefault="008F6216" w:rsidP="00D57928">
      <w:pPr>
        <w:pStyle w:val="BodyText"/>
        <w:spacing w:before="240" w:after="240" w:line="360" w:lineRule="auto"/>
        <w:ind w:right="30"/>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Most often RPL will be used for units. It is not acceptable to claim for an entire qualification</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through</w:t>
      </w:r>
      <w:r w:rsidRPr="00D57928">
        <w:rPr>
          <w:rFonts w:ascii="Times New Roman" w:hAnsi="Times New Roman" w:cs="Times New Roman"/>
          <w:color w:val="000000" w:themeColor="text1"/>
          <w:spacing w:val="-3"/>
          <w:sz w:val="24"/>
          <w:szCs w:val="24"/>
        </w:rPr>
        <w:t xml:space="preserve"> </w:t>
      </w:r>
      <w:r w:rsidRPr="00D57928">
        <w:rPr>
          <w:rFonts w:ascii="Times New Roman" w:hAnsi="Times New Roman" w:cs="Times New Roman"/>
          <w:color w:val="000000" w:themeColor="text1"/>
          <w:sz w:val="24"/>
          <w:szCs w:val="24"/>
        </w:rPr>
        <w:t>RPL.</w:t>
      </w:r>
      <w:r w:rsidRPr="00D57928">
        <w:rPr>
          <w:rFonts w:ascii="Times New Roman" w:hAnsi="Times New Roman" w:cs="Times New Roman"/>
          <w:color w:val="000000" w:themeColor="text1"/>
          <w:spacing w:val="-3"/>
          <w:sz w:val="24"/>
          <w:szCs w:val="24"/>
        </w:rPr>
        <w:t xml:space="preserve"> </w:t>
      </w:r>
      <w:r w:rsidRPr="00D57928">
        <w:rPr>
          <w:rFonts w:ascii="Times New Roman" w:hAnsi="Times New Roman" w:cs="Times New Roman"/>
          <w:color w:val="000000" w:themeColor="text1"/>
          <w:sz w:val="24"/>
          <w:szCs w:val="24"/>
        </w:rPr>
        <w:t>Where</w:t>
      </w:r>
      <w:r w:rsidRPr="00D57928">
        <w:rPr>
          <w:rFonts w:ascii="Times New Roman" w:hAnsi="Times New Roman" w:cs="Times New Roman"/>
          <w:color w:val="000000" w:themeColor="text1"/>
          <w:spacing w:val="-4"/>
          <w:sz w:val="24"/>
          <w:szCs w:val="24"/>
        </w:rPr>
        <w:t xml:space="preserve"> </w:t>
      </w:r>
      <w:r w:rsidRPr="00D57928">
        <w:rPr>
          <w:rFonts w:ascii="Times New Roman" w:hAnsi="Times New Roman" w:cs="Times New Roman"/>
          <w:color w:val="000000" w:themeColor="text1"/>
          <w:sz w:val="24"/>
          <w:szCs w:val="24"/>
        </w:rPr>
        <w:t>evidence</w:t>
      </w:r>
      <w:r w:rsidRPr="00D57928">
        <w:rPr>
          <w:rFonts w:ascii="Times New Roman" w:hAnsi="Times New Roman" w:cs="Times New Roman"/>
          <w:color w:val="000000" w:themeColor="text1"/>
          <w:spacing w:val="-3"/>
          <w:sz w:val="24"/>
          <w:szCs w:val="24"/>
        </w:rPr>
        <w:t xml:space="preserve"> </w:t>
      </w:r>
      <w:r w:rsidRPr="00D57928">
        <w:rPr>
          <w:rFonts w:ascii="Times New Roman" w:hAnsi="Times New Roman" w:cs="Times New Roman"/>
          <w:color w:val="000000" w:themeColor="text1"/>
          <w:sz w:val="24"/>
          <w:szCs w:val="24"/>
        </w:rPr>
        <w:t>is</w:t>
      </w:r>
      <w:r w:rsidRPr="00D57928">
        <w:rPr>
          <w:rFonts w:ascii="Times New Roman" w:hAnsi="Times New Roman" w:cs="Times New Roman"/>
          <w:color w:val="000000" w:themeColor="text1"/>
          <w:spacing w:val="-2"/>
          <w:sz w:val="24"/>
          <w:szCs w:val="24"/>
        </w:rPr>
        <w:t xml:space="preserve"> </w:t>
      </w:r>
      <w:r w:rsidRPr="00D57928">
        <w:rPr>
          <w:rFonts w:ascii="Times New Roman" w:hAnsi="Times New Roman" w:cs="Times New Roman"/>
          <w:color w:val="000000" w:themeColor="text1"/>
          <w:sz w:val="24"/>
          <w:szCs w:val="24"/>
        </w:rPr>
        <w:t>assessed</w:t>
      </w:r>
      <w:r w:rsidRPr="00D57928">
        <w:rPr>
          <w:rFonts w:ascii="Times New Roman" w:hAnsi="Times New Roman" w:cs="Times New Roman"/>
          <w:color w:val="000000" w:themeColor="text1"/>
          <w:spacing w:val="-3"/>
          <w:sz w:val="24"/>
          <w:szCs w:val="24"/>
        </w:rPr>
        <w:t xml:space="preserve"> </w:t>
      </w:r>
      <w:r w:rsidRPr="00D57928">
        <w:rPr>
          <w:rFonts w:ascii="Times New Roman" w:hAnsi="Times New Roman" w:cs="Times New Roman"/>
          <w:color w:val="000000" w:themeColor="text1"/>
          <w:sz w:val="24"/>
          <w:szCs w:val="24"/>
        </w:rPr>
        <w:t>to</w:t>
      </w:r>
      <w:r w:rsidRPr="00D57928">
        <w:rPr>
          <w:rFonts w:ascii="Times New Roman" w:hAnsi="Times New Roman" w:cs="Times New Roman"/>
          <w:color w:val="000000" w:themeColor="text1"/>
          <w:spacing w:val="-2"/>
          <w:sz w:val="24"/>
          <w:szCs w:val="24"/>
        </w:rPr>
        <w:t xml:space="preserve"> </w:t>
      </w:r>
      <w:r w:rsidRPr="00D57928">
        <w:rPr>
          <w:rFonts w:ascii="Times New Roman" w:hAnsi="Times New Roman" w:cs="Times New Roman"/>
          <w:color w:val="000000" w:themeColor="text1"/>
          <w:sz w:val="24"/>
          <w:szCs w:val="24"/>
        </w:rPr>
        <w:t>be</w:t>
      </w:r>
      <w:r w:rsidRPr="00D57928">
        <w:rPr>
          <w:rFonts w:ascii="Times New Roman" w:hAnsi="Times New Roman" w:cs="Times New Roman"/>
          <w:color w:val="000000" w:themeColor="text1"/>
          <w:spacing w:val="-3"/>
          <w:sz w:val="24"/>
          <w:szCs w:val="24"/>
        </w:rPr>
        <w:t xml:space="preserve"> </w:t>
      </w:r>
      <w:r w:rsidRPr="00D57928">
        <w:rPr>
          <w:rFonts w:ascii="Times New Roman" w:hAnsi="Times New Roman" w:cs="Times New Roman"/>
          <w:color w:val="000000" w:themeColor="text1"/>
          <w:sz w:val="24"/>
          <w:szCs w:val="24"/>
        </w:rPr>
        <w:t>only</w:t>
      </w:r>
      <w:r w:rsidRPr="00D57928">
        <w:rPr>
          <w:rFonts w:ascii="Times New Roman" w:hAnsi="Times New Roman" w:cs="Times New Roman"/>
          <w:color w:val="000000" w:themeColor="text1"/>
          <w:spacing w:val="-2"/>
          <w:sz w:val="24"/>
          <w:szCs w:val="24"/>
        </w:rPr>
        <w:t xml:space="preserve"> </w:t>
      </w:r>
      <w:r w:rsidRPr="00D57928">
        <w:rPr>
          <w:rFonts w:ascii="Times New Roman" w:hAnsi="Times New Roman" w:cs="Times New Roman"/>
          <w:color w:val="000000" w:themeColor="text1"/>
          <w:sz w:val="24"/>
          <w:szCs w:val="24"/>
        </w:rPr>
        <w:t>sufficient</w:t>
      </w:r>
      <w:r w:rsidRPr="00D57928">
        <w:rPr>
          <w:rFonts w:ascii="Times New Roman" w:hAnsi="Times New Roman" w:cs="Times New Roman"/>
          <w:color w:val="000000" w:themeColor="text1"/>
          <w:spacing w:val="-3"/>
          <w:sz w:val="24"/>
          <w:szCs w:val="24"/>
        </w:rPr>
        <w:t xml:space="preserve"> </w:t>
      </w:r>
      <w:r w:rsidRPr="00D57928">
        <w:rPr>
          <w:rFonts w:ascii="Times New Roman" w:hAnsi="Times New Roman" w:cs="Times New Roman"/>
          <w:color w:val="000000" w:themeColor="text1"/>
          <w:sz w:val="24"/>
          <w:szCs w:val="24"/>
        </w:rPr>
        <w:t>to</w:t>
      </w:r>
      <w:r w:rsidRPr="00D57928">
        <w:rPr>
          <w:rFonts w:ascii="Times New Roman" w:hAnsi="Times New Roman" w:cs="Times New Roman"/>
          <w:color w:val="000000" w:themeColor="text1"/>
          <w:spacing w:val="-2"/>
          <w:sz w:val="24"/>
          <w:szCs w:val="24"/>
        </w:rPr>
        <w:t xml:space="preserve"> </w:t>
      </w:r>
      <w:r w:rsidRPr="00D57928">
        <w:rPr>
          <w:rFonts w:ascii="Times New Roman" w:hAnsi="Times New Roman" w:cs="Times New Roman"/>
          <w:color w:val="000000" w:themeColor="text1"/>
          <w:sz w:val="24"/>
          <w:szCs w:val="24"/>
        </w:rPr>
        <w:t>cover</w:t>
      </w:r>
      <w:r w:rsidRPr="00D57928">
        <w:rPr>
          <w:rFonts w:ascii="Times New Roman" w:hAnsi="Times New Roman" w:cs="Times New Roman"/>
          <w:color w:val="000000" w:themeColor="text1"/>
          <w:spacing w:val="-3"/>
          <w:sz w:val="24"/>
          <w:szCs w:val="24"/>
        </w:rPr>
        <w:t xml:space="preserve"> </w:t>
      </w:r>
      <w:r w:rsidRPr="00D57928">
        <w:rPr>
          <w:rFonts w:ascii="Times New Roman" w:hAnsi="Times New Roman" w:cs="Times New Roman"/>
          <w:color w:val="000000" w:themeColor="text1"/>
          <w:sz w:val="24"/>
          <w:szCs w:val="24"/>
        </w:rPr>
        <w:t>one</w:t>
      </w:r>
      <w:r w:rsidRPr="00D57928">
        <w:rPr>
          <w:rFonts w:ascii="Times New Roman" w:hAnsi="Times New Roman" w:cs="Times New Roman"/>
          <w:color w:val="000000" w:themeColor="text1"/>
          <w:spacing w:val="-3"/>
          <w:sz w:val="24"/>
          <w:szCs w:val="24"/>
        </w:rPr>
        <w:t xml:space="preserve"> </w:t>
      </w:r>
      <w:r w:rsidRPr="00D57928">
        <w:rPr>
          <w:rFonts w:ascii="Times New Roman" w:hAnsi="Times New Roman" w:cs="Times New Roman"/>
          <w:color w:val="000000" w:themeColor="text1"/>
          <w:sz w:val="24"/>
          <w:szCs w:val="24"/>
        </w:rPr>
        <w:t>or</w:t>
      </w:r>
      <w:r w:rsidRPr="00D57928">
        <w:rPr>
          <w:rFonts w:ascii="Times New Roman" w:hAnsi="Times New Roman" w:cs="Times New Roman"/>
          <w:color w:val="000000" w:themeColor="text1"/>
          <w:spacing w:val="-3"/>
          <w:sz w:val="24"/>
          <w:szCs w:val="24"/>
        </w:rPr>
        <w:t xml:space="preserve"> </w:t>
      </w:r>
      <w:r w:rsidRPr="00D57928">
        <w:rPr>
          <w:rFonts w:ascii="Times New Roman" w:hAnsi="Times New Roman" w:cs="Times New Roman"/>
          <w:color w:val="000000" w:themeColor="text1"/>
          <w:sz w:val="24"/>
          <w:szCs w:val="24"/>
        </w:rPr>
        <w:t>more</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learning</w:t>
      </w:r>
      <w:r w:rsidRPr="00D57928">
        <w:rPr>
          <w:rFonts w:ascii="Times New Roman" w:hAnsi="Times New Roman" w:cs="Times New Roman"/>
          <w:color w:val="000000" w:themeColor="text1"/>
          <w:spacing w:val="-58"/>
          <w:sz w:val="24"/>
          <w:szCs w:val="24"/>
        </w:rPr>
        <w:t xml:space="preserve"> </w:t>
      </w:r>
      <w:r w:rsidRPr="00D57928">
        <w:rPr>
          <w:rFonts w:ascii="Times New Roman" w:hAnsi="Times New Roman" w:cs="Times New Roman"/>
          <w:color w:val="000000" w:themeColor="text1"/>
          <w:sz w:val="24"/>
          <w:szCs w:val="24"/>
        </w:rPr>
        <w:t>outcomes, or to partly meet the need of a learning outcome, then additional assessment</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methods should be used to generate sufficient evidence to be able to award the learning</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outcome(s)</w:t>
      </w:r>
      <w:r w:rsidRPr="00D57928">
        <w:rPr>
          <w:rFonts w:ascii="Times New Roman" w:hAnsi="Times New Roman" w:cs="Times New Roman"/>
          <w:color w:val="000000" w:themeColor="text1"/>
          <w:spacing w:val="-2"/>
          <w:sz w:val="24"/>
          <w:szCs w:val="24"/>
        </w:rPr>
        <w:t xml:space="preserve"> </w:t>
      </w:r>
      <w:r w:rsidRPr="00D57928">
        <w:rPr>
          <w:rFonts w:ascii="Times New Roman" w:hAnsi="Times New Roman" w:cs="Times New Roman"/>
          <w:color w:val="000000" w:themeColor="text1"/>
          <w:sz w:val="24"/>
          <w:szCs w:val="24"/>
        </w:rPr>
        <w:t>for</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the</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whole</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unit.</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This</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may</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include</w:t>
      </w:r>
      <w:r w:rsidRPr="00D57928">
        <w:rPr>
          <w:rFonts w:ascii="Times New Roman" w:hAnsi="Times New Roman" w:cs="Times New Roman"/>
          <w:color w:val="000000" w:themeColor="text1"/>
          <w:spacing w:val="-2"/>
          <w:sz w:val="24"/>
          <w:szCs w:val="24"/>
        </w:rPr>
        <w:t xml:space="preserve"> </w:t>
      </w:r>
      <w:r w:rsidRPr="00D57928">
        <w:rPr>
          <w:rFonts w:ascii="Times New Roman" w:hAnsi="Times New Roman" w:cs="Times New Roman"/>
          <w:color w:val="000000" w:themeColor="text1"/>
          <w:sz w:val="24"/>
          <w:szCs w:val="24"/>
        </w:rPr>
        <w:t>a</w:t>
      </w:r>
      <w:r w:rsidRPr="00D57928">
        <w:rPr>
          <w:rFonts w:ascii="Times New Roman" w:hAnsi="Times New Roman" w:cs="Times New Roman"/>
          <w:color w:val="000000" w:themeColor="text1"/>
          <w:spacing w:val="-3"/>
          <w:sz w:val="24"/>
          <w:szCs w:val="24"/>
        </w:rPr>
        <w:t xml:space="preserve"> </w:t>
      </w:r>
      <w:r w:rsidRPr="00D57928">
        <w:rPr>
          <w:rFonts w:ascii="Times New Roman" w:hAnsi="Times New Roman" w:cs="Times New Roman"/>
          <w:color w:val="000000" w:themeColor="text1"/>
          <w:sz w:val="24"/>
          <w:szCs w:val="24"/>
        </w:rPr>
        <w:t>combination</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of</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units where</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applicable.</w:t>
      </w:r>
    </w:p>
    <w:p w14:paraId="756D0EF6" w14:textId="77777777" w:rsidR="00B32C91" w:rsidRPr="00D57928" w:rsidRDefault="008F6216" w:rsidP="00D57928">
      <w:pPr>
        <w:pStyle w:val="Heading2"/>
        <w:spacing w:before="240" w:after="240"/>
        <w:ind w:left="0"/>
        <w:jc w:val="both"/>
        <w:rPr>
          <w:rFonts w:ascii="Times New Roman" w:hAnsi="Times New Roman" w:cs="Times New Roman"/>
          <w:color w:val="000000" w:themeColor="text1"/>
          <w:sz w:val="24"/>
          <w:szCs w:val="24"/>
        </w:rPr>
      </w:pPr>
      <w:bookmarkStart w:id="21" w:name="Equality_and_Diversity"/>
      <w:bookmarkStart w:id="22" w:name="_bookmark12"/>
      <w:bookmarkStart w:id="23" w:name="Contact_details"/>
      <w:bookmarkStart w:id="24" w:name="_bookmark13"/>
      <w:bookmarkEnd w:id="21"/>
      <w:bookmarkEnd w:id="22"/>
      <w:bookmarkEnd w:id="23"/>
      <w:bookmarkEnd w:id="24"/>
      <w:r w:rsidRPr="00D57928">
        <w:rPr>
          <w:rFonts w:ascii="Times New Roman" w:hAnsi="Times New Roman" w:cs="Times New Roman"/>
          <w:color w:val="000000" w:themeColor="text1"/>
          <w:sz w:val="24"/>
          <w:szCs w:val="24"/>
        </w:rPr>
        <w:t>CONTACT</w:t>
      </w:r>
      <w:r w:rsidRPr="00D57928">
        <w:rPr>
          <w:rFonts w:ascii="Times New Roman" w:hAnsi="Times New Roman" w:cs="Times New Roman"/>
          <w:color w:val="000000" w:themeColor="text1"/>
          <w:spacing w:val="-7"/>
          <w:sz w:val="24"/>
          <w:szCs w:val="24"/>
        </w:rPr>
        <w:t xml:space="preserve"> </w:t>
      </w:r>
      <w:r w:rsidRPr="00D57928">
        <w:rPr>
          <w:rFonts w:ascii="Times New Roman" w:hAnsi="Times New Roman" w:cs="Times New Roman"/>
          <w:color w:val="000000" w:themeColor="text1"/>
          <w:sz w:val="24"/>
          <w:szCs w:val="24"/>
        </w:rPr>
        <w:t>DETAILS</w:t>
      </w:r>
    </w:p>
    <w:p w14:paraId="73E3EEFF" w14:textId="3F7A7F26" w:rsidR="00B32C91" w:rsidRPr="00D57928" w:rsidRDefault="00EE4D94" w:rsidP="00D57928">
      <w:pPr>
        <w:spacing w:before="240" w:after="240"/>
        <w:jc w:val="both"/>
        <w:rPr>
          <w:rFonts w:ascii="Times New Roman" w:hAnsi="Times New Roman" w:cs="Times New Roman"/>
          <w:b/>
          <w:bCs/>
          <w:color w:val="000000" w:themeColor="text1"/>
          <w:sz w:val="24"/>
          <w:szCs w:val="24"/>
        </w:rPr>
      </w:pPr>
      <w:r w:rsidRPr="00D57928">
        <w:rPr>
          <w:rFonts w:ascii="Times New Roman" w:hAnsi="Times New Roman" w:cs="Times New Roman"/>
          <w:b/>
          <w:bCs/>
          <w:color w:val="000000" w:themeColor="text1"/>
          <w:sz w:val="24"/>
          <w:szCs w:val="24"/>
        </w:rPr>
        <w:t>LONDON CENTRE FOR TRAINING &amp; DEVELOPMENT LTD.</w:t>
      </w:r>
    </w:p>
    <w:p w14:paraId="549D299B" w14:textId="332C47BE" w:rsidR="00B941DB" w:rsidRPr="00D57928" w:rsidRDefault="00B941DB" w:rsidP="00D57928">
      <w:pPr>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 xml:space="preserve">Tower House, </w:t>
      </w:r>
      <w:proofErr w:type="spellStart"/>
      <w:r w:rsidRPr="00D57928">
        <w:rPr>
          <w:rFonts w:ascii="Times New Roman" w:hAnsi="Times New Roman" w:cs="Times New Roman"/>
          <w:color w:val="000000" w:themeColor="text1"/>
          <w:sz w:val="24"/>
          <w:szCs w:val="24"/>
        </w:rPr>
        <w:t>Lewisham</w:t>
      </w:r>
      <w:proofErr w:type="spellEnd"/>
      <w:r w:rsidRPr="00D57928">
        <w:rPr>
          <w:rFonts w:ascii="Times New Roman" w:hAnsi="Times New Roman" w:cs="Times New Roman"/>
          <w:color w:val="000000" w:themeColor="text1"/>
          <w:sz w:val="24"/>
          <w:szCs w:val="24"/>
        </w:rPr>
        <w:t xml:space="preserve"> High Street, London, United Kingdom, SE13 5JX.</w:t>
      </w:r>
    </w:p>
    <w:p w14:paraId="6BCE18FD" w14:textId="77777777" w:rsidR="00B32C91" w:rsidRPr="00D57928" w:rsidRDefault="00B32C91" w:rsidP="00D57928">
      <w:pPr>
        <w:pStyle w:val="BodyText"/>
        <w:jc w:val="both"/>
        <w:rPr>
          <w:rFonts w:ascii="Times New Roman" w:hAnsi="Times New Roman" w:cs="Times New Roman"/>
          <w:color w:val="000000" w:themeColor="text1"/>
          <w:sz w:val="24"/>
          <w:szCs w:val="24"/>
        </w:rPr>
      </w:pPr>
    </w:p>
    <w:p w14:paraId="5CA1A4BC" w14:textId="707B909F" w:rsidR="00B32C91" w:rsidRPr="00D57928" w:rsidRDefault="008F6216" w:rsidP="00D57928">
      <w:pPr>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Tel</w:t>
      </w:r>
      <w:r w:rsidRPr="00D57928">
        <w:rPr>
          <w:rFonts w:ascii="Times New Roman" w:hAnsi="Times New Roman" w:cs="Times New Roman"/>
          <w:color w:val="000000" w:themeColor="text1"/>
          <w:sz w:val="24"/>
          <w:szCs w:val="24"/>
        </w:rPr>
        <w:tab/>
        <w:t>:</w:t>
      </w:r>
      <w:r w:rsidRPr="00D57928">
        <w:rPr>
          <w:rFonts w:ascii="Times New Roman" w:hAnsi="Times New Roman" w:cs="Times New Roman"/>
          <w:color w:val="000000" w:themeColor="text1"/>
          <w:spacing w:val="-2"/>
          <w:sz w:val="24"/>
          <w:szCs w:val="24"/>
        </w:rPr>
        <w:t xml:space="preserve"> </w:t>
      </w:r>
      <w:r w:rsidR="00CF459E" w:rsidRPr="00D57928">
        <w:rPr>
          <w:rFonts w:ascii="Times New Roman" w:hAnsi="Times New Roman" w:cs="Times New Roman"/>
          <w:color w:val="000000" w:themeColor="text1"/>
          <w:spacing w:val="-2"/>
          <w:sz w:val="24"/>
          <w:szCs w:val="24"/>
        </w:rPr>
        <w:tab/>
      </w:r>
      <w:hyperlink r:id="rId10" w:history="1">
        <w:r w:rsidR="00B941DB" w:rsidRPr="00D57928">
          <w:rPr>
            <w:rStyle w:val="Hyperlink"/>
            <w:rFonts w:ascii="Times New Roman" w:hAnsi="Times New Roman" w:cs="Times New Roman"/>
            <w:color w:val="000000" w:themeColor="text1"/>
            <w:sz w:val="24"/>
            <w:szCs w:val="24"/>
            <w:u w:val="none"/>
          </w:rPr>
          <w:t>+448006894834</w:t>
        </w:r>
      </w:hyperlink>
      <w:r w:rsidR="00B941DB" w:rsidRPr="00D57928">
        <w:rPr>
          <w:rFonts w:ascii="Times New Roman" w:hAnsi="Times New Roman" w:cs="Times New Roman"/>
          <w:color w:val="000000" w:themeColor="text1"/>
          <w:sz w:val="24"/>
          <w:szCs w:val="24"/>
        </w:rPr>
        <w:t> </w:t>
      </w:r>
    </w:p>
    <w:p w14:paraId="40399FD5" w14:textId="12302D28" w:rsidR="00B32C91" w:rsidRPr="00D57928" w:rsidRDefault="004A2EDA" w:rsidP="00D57928">
      <w:pPr>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Email</w:t>
      </w:r>
      <w:r w:rsidRPr="00D57928">
        <w:rPr>
          <w:rFonts w:ascii="Times New Roman" w:hAnsi="Times New Roman" w:cs="Times New Roman"/>
          <w:color w:val="000000" w:themeColor="text1"/>
          <w:sz w:val="24"/>
          <w:szCs w:val="24"/>
        </w:rPr>
        <w:tab/>
        <w:t xml:space="preserve">: </w:t>
      </w:r>
      <w:r w:rsidR="00CF459E" w:rsidRPr="00D57928">
        <w:rPr>
          <w:rFonts w:ascii="Times New Roman" w:hAnsi="Times New Roman" w:cs="Times New Roman"/>
          <w:color w:val="000000" w:themeColor="text1"/>
          <w:sz w:val="24"/>
          <w:szCs w:val="24"/>
        </w:rPr>
        <w:tab/>
      </w:r>
      <w:hyperlink r:id="rId11" w:history="1">
        <w:r w:rsidR="00B941DB" w:rsidRPr="00D57928">
          <w:rPr>
            <w:rFonts w:ascii="Times New Roman" w:hAnsi="Times New Roman" w:cs="Times New Roman"/>
            <w:color w:val="000000" w:themeColor="text1"/>
            <w:sz w:val="24"/>
            <w:szCs w:val="24"/>
          </w:rPr>
          <w:t>info@lctd.co.uk</w:t>
        </w:r>
      </w:hyperlink>
    </w:p>
    <w:p w14:paraId="7DB5788E" w14:textId="1F15E237" w:rsidR="00B32C91" w:rsidRDefault="00CF459E" w:rsidP="00D57928">
      <w:pPr>
        <w:jc w:val="both"/>
        <w:rPr>
          <w:rFonts w:ascii="Times New Roman" w:hAnsi="Times New Roman" w:cs="Times New Roman"/>
          <w:color w:val="000000" w:themeColor="text1"/>
          <w:sz w:val="24"/>
          <w:szCs w:val="24"/>
          <w:lang w:val="nl-NL"/>
        </w:rPr>
      </w:pPr>
      <w:r w:rsidRPr="00D57928">
        <w:rPr>
          <w:rFonts w:ascii="Times New Roman" w:hAnsi="Times New Roman" w:cs="Times New Roman"/>
          <w:color w:val="000000" w:themeColor="text1"/>
          <w:sz w:val="24"/>
          <w:szCs w:val="24"/>
          <w:lang w:val="nl-NL"/>
        </w:rPr>
        <w:t>Website</w:t>
      </w:r>
      <w:r w:rsidR="008F6216" w:rsidRPr="00D57928">
        <w:rPr>
          <w:rFonts w:ascii="Times New Roman" w:hAnsi="Times New Roman" w:cs="Times New Roman"/>
          <w:color w:val="000000" w:themeColor="text1"/>
          <w:sz w:val="24"/>
          <w:szCs w:val="24"/>
          <w:lang w:val="nl-NL"/>
        </w:rPr>
        <w:t>:</w:t>
      </w:r>
      <w:r w:rsidR="008F6216" w:rsidRPr="00D57928">
        <w:rPr>
          <w:rFonts w:ascii="Times New Roman" w:hAnsi="Times New Roman" w:cs="Times New Roman"/>
          <w:color w:val="000000" w:themeColor="text1"/>
          <w:spacing w:val="-7"/>
          <w:sz w:val="24"/>
          <w:szCs w:val="24"/>
          <w:lang w:val="nl-NL"/>
        </w:rPr>
        <w:t xml:space="preserve"> </w:t>
      </w:r>
      <w:r w:rsidRPr="00D57928">
        <w:rPr>
          <w:rFonts w:ascii="Times New Roman" w:hAnsi="Times New Roman" w:cs="Times New Roman"/>
          <w:color w:val="000000" w:themeColor="text1"/>
          <w:spacing w:val="-7"/>
          <w:sz w:val="24"/>
          <w:szCs w:val="24"/>
          <w:lang w:val="nl-NL"/>
        </w:rPr>
        <w:tab/>
      </w:r>
      <w:hyperlink r:id="rId12" w:history="1">
        <w:r w:rsidR="00776AF2" w:rsidRPr="00E15449">
          <w:rPr>
            <w:rStyle w:val="Hyperlink"/>
            <w:rFonts w:ascii="Times New Roman" w:hAnsi="Times New Roman" w:cs="Times New Roman"/>
            <w:sz w:val="24"/>
            <w:szCs w:val="24"/>
            <w:lang w:val="nl-NL"/>
          </w:rPr>
          <w:t>www.lctd.co.uk</w:t>
        </w:r>
      </w:hyperlink>
    </w:p>
    <w:p w14:paraId="07D868A1" w14:textId="52E962C7" w:rsidR="00776AF2" w:rsidRDefault="00776AF2" w:rsidP="00D57928">
      <w:pPr>
        <w:jc w:val="both"/>
        <w:rPr>
          <w:rFonts w:ascii="Times New Roman" w:hAnsi="Times New Roman" w:cs="Times New Roman"/>
          <w:color w:val="000000" w:themeColor="text1"/>
          <w:sz w:val="24"/>
          <w:szCs w:val="24"/>
          <w:lang w:val="nl-NL"/>
        </w:rPr>
      </w:pPr>
    </w:p>
    <w:p w14:paraId="5E7F4E73" w14:textId="2FDF9316" w:rsidR="00776AF2" w:rsidRDefault="00776AF2" w:rsidP="00D57928">
      <w:pPr>
        <w:jc w:val="both"/>
        <w:rPr>
          <w:rFonts w:ascii="Times New Roman" w:hAnsi="Times New Roman" w:cs="Times New Roman"/>
          <w:color w:val="000000" w:themeColor="text1"/>
          <w:sz w:val="24"/>
          <w:szCs w:val="24"/>
          <w:lang w:val="nl-NL"/>
        </w:rPr>
      </w:pPr>
    </w:p>
    <w:p w14:paraId="2F1A6EB6" w14:textId="77777777" w:rsidR="00776AF2" w:rsidRPr="00D57928" w:rsidRDefault="00776AF2" w:rsidP="00D57928">
      <w:pPr>
        <w:jc w:val="both"/>
        <w:rPr>
          <w:rFonts w:ascii="Times New Roman" w:hAnsi="Times New Roman" w:cs="Times New Roman"/>
          <w:color w:val="000000" w:themeColor="text1"/>
          <w:sz w:val="24"/>
          <w:szCs w:val="24"/>
          <w:lang w:val="nl-NL"/>
        </w:rPr>
      </w:pPr>
    </w:p>
    <w:p w14:paraId="028BDF34" w14:textId="77777777" w:rsidR="00CF459E" w:rsidRPr="00D57928" w:rsidRDefault="008F6216" w:rsidP="00C462DE">
      <w:pPr>
        <w:pStyle w:val="Heading1"/>
        <w:spacing w:before="240" w:after="240" w:line="360" w:lineRule="auto"/>
        <w:ind w:left="0" w:right="70"/>
        <w:jc w:val="center"/>
        <w:rPr>
          <w:rFonts w:ascii="Times New Roman" w:hAnsi="Times New Roman" w:cs="Times New Roman"/>
          <w:color w:val="000000" w:themeColor="text1"/>
          <w:sz w:val="24"/>
          <w:szCs w:val="24"/>
        </w:rPr>
      </w:pPr>
      <w:bookmarkStart w:id="25" w:name="Unit_specifications"/>
      <w:bookmarkStart w:id="26" w:name="_bookmark14"/>
      <w:bookmarkEnd w:id="25"/>
      <w:bookmarkEnd w:id="26"/>
      <w:r w:rsidRPr="00D57928">
        <w:rPr>
          <w:rFonts w:ascii="Times New Roman" w:hAnsi="Times New Roman" w:cs="Times New Roman"/>
          <w:color w:val="000000" w:themeColor="text1"/>
          <w:sz w:val="24"/>
          <w:szCs w:val="24"/>
        </w:rPr>
        <w:lastRenderedPageBreak/>
        <w:t>UNIT</w:t>
      </w:r>
      <w:r w:rsidRPr="00D57928">
        <w:rPr>
          <w:rFonts w:ascii="Times New Roman" w:hAnsi="Times New Roman" w:cs="Times New Roman"/>
          <w:color w:val="000000" w:themeColor="text1"/>
          <w:spacing w:val="-13"/>
          <w:sz w:val="24"/>
          <w:szCs w:val="24"/>
        </w:rPr>
        <w:t xml:space="preserve"> </w:t>
      </w:r>
      <w:r w:rsidRPr="00D57928">
        <w:rPr>
          <w:rFonts w:ascii="Times New Roman" w:hAnsi="Times New Roman" w:cs="Times New Roman"/>
          <w:color w:val="000000" w:themeColor="text1"/>
          <w:sz w:val="24"/>
          <w:szCs w:val="24"/>
        </w:rPr>
        <w:t>SPECIFICATIONS</w:t>
      </w:r>
    </w:p>
    <w:p w14:paraId="5D2A4952" w14:textId="4AFE7142" w:rsidR="00922B5C" w:rsidRPr="00D57928" w:rsidRDefault="00922B5C" w:rsidP="00CD5406">
      <w:pPr>
        <w:pStyle w:val="Heading1"/>
        <w:spacing w:before="240" w:after="240" w:line="360" w:lineRule="auto"/>
        <w:ind w:left="0" w:right="70"/>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FORENSIC ACCOUNTING &amp; PROFESSIONAL ETHICS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5814"/>
      </w:tblGrid>
      <w:tr w:rsidR="00D57928" w:rsidRPr="00D57928" w14:paraId="0FF064B4" w14:textId="77777777" w:rsidTr="00BC1518">
        <w:trPr>
          <w:trHeight w:val="252"/>
        </w:trPr>
        <w:tc>
          <w:tcPr>
            <w:tcW w:w="3117" w:type="dxa"/>
            <w:shd w:val="clear" w:color="auto" w:fill="auto"/>
          </w:tcPr>
          <w:p w14:paraId="0770AD8C" w14:textId="77777777" w:rsidR="00922B5C" w:rsidRPr="00D57928" w:rsidRDefault="00922B5C" w:rsidP="00D57928">
            <w:pPr>
              <w:pStyle w:val="TableParagraph"/>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Unit</w:t>
            </w:r>
            <w:r w:rsidRPr="00D57928">
              <w:rPr>
                <w:rFonts w:ascii="Times New Roman" w:hAnsi="Times New Roman" w:cs="Times New Roman"/>
                <w:color w:val="000000" w:themeColor="text1"/>
                <w:spacing w:val="-3"/>
                <w:sz w:val="24"/>
                <w:szCs w:val="24"/>
              </w:rPr>
              <w:t xml:space="preserve"> </w:t>
            </w:r>
            <w:r w:rsidRPr="00D57928">
              <w:rPr>
                <w:rFonts w:ascii="Times New Roman" w:hAnsi="Times New Roman" w:cs="Times New Roman"/>
                <w:color w:val="000000" w:themeColor="text1"/>
                <w:sz w:val="24"/>
                <w:szCs w:val="24"/>
              </w:rPr>
              <w:t>Reference</w:t>
            </w:r>
            <w:r w:rsidRPr="00D57928">
              <w:rPr>
                <w:rFonts w:ascii="Times New Roman" w:hAnsi="Times New Roman" w:cs="Times New Roman"/>
                <w:color w:val="000000" w:themeColor="text1"/>
                <w:spacing w:val="-2"/>
                <w:sz w:val="24"/>
                <w:szCs w:val="24"/>
              </w:rPr>
              <w:t xml:space="preserve"> </w:t>
            </w:r>
            <w:r w:rsidRPr="00D57928">
              <w:rPr>
                <w:rFonts w:ascii="Times New Roman" w:hAnsi="Times New Roman" w:cs="Times New Roman"/>
                <w:color w:val="000000" w:themeColor="text1"/>
                <w:sz w:val="24"/>
                <w:szCs w:val="24"/>
              </w:rPr>
              <w:t>Number</w:t>
            </w:r>
          </w:p>
        </w:tc>
        <w:tc>
          <w:tcPr>
            <w:tcW w:w="5814" w:type="dxa"/>
            <w:shd w:val="clear" w:color="auto" w:fill="auto"/>
          </w:tcPr>
          <w:p w14:paraId="08BE8491" w14:textId="77777777" w:rsidR="00922B5C" w:rsidRPr="00D57928" w:rsidRDefault="00922B5C" w:rsidP="00D57928">
            <w:pPr>
              <w:pStyle w:val="TableParagraph"/>
              <w:ind w:left="108"/>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FA/01/1001</w:t>
            </w:r>
          </w:p>
        </w:tc>
      </w:tr>
      <w:tr w:rsidR="00D57928" w:rsidRPr="00D57928" w14:paraId="1CD54542" w14:textId="77777777" w:rsidTr="00BC1518">
        <w:trPr>
          <w:trHeight w:val="252"/>
        </w:trPr>
        <w:tc>
          <w:tcPr>
            <w:tcW w:w="3117" w:type="dxa"/>
            <w:shd w:val="clear" w:color="auto" w:fill="auto"/>
          </w:tcPr>
          <w:p w14:paraId="1453FF72" w14:textId="77777777" w:rsidR="00922B5C" w:rsidRPr="00D57928" w:rsidRDefault="00922B5C" w:rsidP="00D57928">
            <w:pPr>
              <w:pStyle w:val="TableParagraph"/>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Unit</w:t>
            </w:r>
            <w:r w:rsidRPr="00D57928">
              <w:rPr>
                <w:rFonts w:ascii="Times New Roman" w:hAnsi="Times New Roman" w:cs="Times New Roman"/>
                <w:color w:val="000000" w:themeColor="text1"/>
                <w:spacing w:val="-2"/>
                <w:sz w:val="24"/>
                <w:szCs w:val="24"/>
              </w:rPr>
              <w:t xml:space="preserve"> </w:t>
            </w:r>
            <w:r w:rsidRPr="00D57928">
              <w:rPr>
                <w:rFonts w:ascii="Times New Roman" w:hAnsi="Times New Roman" w:cs="Times New Roman"/>
                <w:color w:val="000000" w:themeColor="text1"/>
                <w:sz w:val="24"/>
                <w:szCs w:val="24"/>
              </w:rPr>
              <w:t>Title</w:t>
            </w:r>
          </w:p>
        </w:tc>
        <w:tc>
          <w:tcPr>
            <w:tcW w:w="5814" w:type="dxa"/>
            <w:shd w:val="clear" w:color="auto" w:fill="auto"/>
          </w:tcPr>
          <w:p w14:paraId="757B78C6" w14:textId="77777777" w:rsidR="00922B5C" w:rsidRPr="00D57928" w:rsidRDefault="00922B5C" w:rsidP="00D57928">
            <w:pPr>
              <w:pStyle w:val="TableParagraph"/>
              <w:ind w:left="108"/>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shd w:val="clear" w:color="auto" w:fill="FFFFFF"/>
              </w:rPr>
              <w:t>Forensics Accounting &amp; Professional Ethics </w:t>
            </w:r>
          </w:p>
        </w:tc>
      </w:tr>
      <w:tr w:rsidR="00D57928" w:rsidRPr="00D57928" w14:paraId="519DA716" w14:textId="77777777" w:rsidTr="00BC1518">
        <w:trPr>
          <w:trHeight w:val="254"/>
        </w:trPr>
        <w:tc>
          <w:tcPr>
            <w:tcW w:w="3117" w:type="dxa"/>
            <w:shd w:val="clear" w:color="auto" w:fill="auto"/>
          </w:tcPr>
          <w:p w14:paraId="3CCEBC3C" w14:textId="77777777" w:rsidR="00922B5C" w:rsidRPr="00D57928" w:rsidRDefault="00922B5C" w:rsidP="00D57928">
            <w:pPr>
              <w:pStyle w:val="TableParagraph"/>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Unit</w:t>
            </w:r>
            <w:r w:rsidRPr="00D57928">
              <w:rPr>
                <w:rFonts w:ascii="Times New Roman" w:hAnsi="Times New Roman" w:cs="Times New Roman"/>
                <w:color w:val="000000" w:themeColor="text1"/>
                <w:spacing w:val="-2"/>
                <w:sz w:val="24"/>
                <w:szCs w:val="24"/>
              </w:rPr>
              <w:t xml:space="preserve"> </w:t>
            </w:r>
            <w:r w:rsidRPr="00D57928">
              <w:rPr>
                <w:rFonts w:ascii="Times New Roman" w:hAnsi="Times New Roman" w:cs="Times New Roman"/>
                <w:color w:val="000000" w:themeColor="text1"/>
                <w:sz w:val="24"/>
                <w:szCs w:val="24"/>
              </w:rPr>
              <w:t>Level</w:t>
            </w:r>
          </w:p>
        </w:tc>
        <w:tc>
          <w:tcPr>
            <w:tcW w:w="5814" w:type="dxa"/>
            <w:shd w:val="clear" w:color="auto" w:fill="auto"/>
          </w:tcPr>
          <w:p w14:paraId="621819AB" w14:textId="77777777" w:rsidR="00922B5C" w:rsidRPr="00D57928" w:rsidRDefault="00922B5C" w:rsidP="00D57928">
            <w:pPr>
              <w:pStyle w:val="TableParagraph"/>
              <w:ind w:left="108"/>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w w:val="99"/>
                <w:sz w:val="24"/>
                <w:szCs w:val="24"/>
              </w:rPr>
              <w:t>3</w:t>
            </w:r>
          </w:p>
        </w:tc>
      </w:tr>
      <w:tr w:rsidR="00D57928" w:rsidRPr="00D57928" w14:paraId="08B017B3" w14:textId="77777777" w:rsidTr="00BC1518">
        <w:trPr>
          <w:trHeight w:val="252"/>
        </w:trPr>
        <w:tc>
          <w:tcPr>
            <w:tcW w:w="3117" w:type="dxa"/>
            <w:shd w:val="clear" w:color="auto" w:fill="auto"/>
          </w:tcPr>
          <w:p w14:paraId="281FDB66" w14:textId="77777777" w:rsidR="00922B5C" w:rsidRPr="00D57928" w:rsidRDefault="00922B5C" w:rsidP="00D57928">
            <w:pPr>
              <w:pStyle w:val="TableParagraph"/>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Number</w:t>
            </w:r>
            <w:r w:rsidRPr="00D57928">
              <w:rPr>
                <w:rFonts w:ascii="Times New Roman" w:hAnsi="Times New Roman" w:cs="Times New Roman"/>
                <w:color w:val="000000" w:themeColor="text1"/>
                <w:spacing w:val="-2"/>
                <w:sz w:val="24"/>
                <w:szCs w:val="24"/>
              </w:rPr>
              <w:t xml:space="preserve"> </w:t>
            </w:r>
            <w:r w:rsidRPr="00D57928">
              <w:rPr>
                <w:rFonts w:ascii="Times New Roman" w:hAnsi="Times New Roman" w:cs="Times New Roman"/>
                <w:color w:val="000000" w:themeColor="text1"/>
                <w:sz w:val="24"/>
                <w:szCs w:val="24"/>
              </w:rPr>
              <w:t>of</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Credits</w:t>
            </w:r>
          </w:p>
        </w:tc>
        <w:tc>
          <w:tcPr>
            <w:tcW w:w="5814" w:type="dxa"/>
            <w:shd w:val="clear" w:color="auto" w:fill="auto"/>
          </w:tcPr>
          <w:p w14:paraId="69309AD0" w14:textId="77777777" w:rsidR="00922B5C" w:rsidRPr="00D57928" w:rsidRDefault="00922B5C" w:rsidP="00D57928">
            <w:pPr>
              <w:pStyle w:val="TableParagraph"/>
              <w:ind w:left="108"/>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3</w:t>
            </w:r>
          </w:p>
        </w:tc>
      </w:tr>
      <w:tr w:rsidR="00D57928" w:rsidRPr="00D57928" w14:paraId="46459001" w14:textId="77777777" w:rsidTr="00BC1518">
        <w:trPr>
          <w:trHeight w:val="252"/>
        </w:trPr>
        <w:tc>
          <w:tcPr>
            <w:tcW w:w="3117" w:type="dxa"/>
            <w:shd w:val="clear" w:color="auto" w:fill="auto"/>
          </w:tcPr>
          <w:p w14:paraId="6689E459" w14:textId="77777777" w:rsidR="00922B5C" w:rsidRPr="00D57928" w:rsidRDefault="00922B5C" w:rsidP="00D57928">
            <w:pPr>
              <w:pStyle w:val="TableParagraph"/>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Total</w:t>
            </w:r>
            <w:r w:rsidRPr="00D57928">
              <w:rPr>
                <w:rFonts w:ascii="Times New Roman" w:hAnsi="Times New Roman" w:cs="Times New Roman"/>
                <w:color w:val="000000" w:themeColor="text1"/>
                <w:spacing w:val="-3"/>
                <w:sz w:val="24"/>
                <w:szCs w:val="24"/>
              </w:rPr>
              <w:t xml:space="preserve"> </w:t>
            </w:r>
            <w:r w:rsidRPr="00D57928">
              <w:rPr>
                <w:rFonts w:ascii="Times New Roman" w:hAnsi="Times New Roman" w:cs="Times New Roman"/>
                <w:color w:val="000000" w:themeColor="text1"/>
                <w:sz w:val="24"/>
                <w:szCs w:val="24"/>
              </w:rPr>
              <w:t>Qualification</w:t>
            </w:r>
            <w:r w:rsidRPr="00D57928">
              <w:rPr>
                <w:rFonts w:ascii="Times New Roman" w:hAnsi="Times New Roman" w:cs="Times New Roman"/>
                <w:color w:val="000000" w:themeColor="text1"/>
                <w:spacing w:val="-2"/>
                <w:sz w:val="24"/>
                <w:szCs w:val="24"/>
              </w:rPr>
              <w:t xml:space="preserve"> </w:t>
            </w:r>
            <w:r w:rsidRPr="00D57928">
              <w:rPr>
                <w:rFonts w:ascii="Times New Roman" w:hAnsi="Times New Roman" w:cs="Times New Roman"/>
                <w:color w:val="000000" w:themeColor="text1"/>
                <w:sz w:val="24"/>
                <w:szCs w:val="24"/>
              </w:rPr>
              <w:t>Time</w:t>
            </w:r>
          </w:p>
        </w:tc>
        <w:tc>
          <w:tcPr>
            <w:tcW w:w="5814" w:type="dxa"/>
            <w:shd w:val="clear" w:color="auto" w:fill="auto"/>
          </w:tcPr>
          <w:p w14:paraId="530A1E9F" w14:textId="77777777" w:rsidR="00922B5C" w:rsidRPr="00D57928" w:rsidRDefault="00922B5C" w:rsidP="00D57928">
            <w:pPr>
              <w:pStyle w:val="TableParagraph"/>
              <w:ind w:left="108"/>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30</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hours</w:t>
            </w:r>
          </w:p>
        </w:tc>
      </w:tr>
      <w:tr w:rsidR="00D57928" w:rsidRPr="00D57928" w14:paraId="527863F3" w14:textId="77777777" w:rsidTr="00BC1518">
        <w:trPr>
          <w:trHeight w:val="252"/>
        </w:trPr>
        <w:tc>
          <w:tcPr>
            <w:tcW w:w="3117" w:type="dxa"/>
            <w:shd w:val="clear" w:color="auto" w:fill="auto"/>
          </w:tcPr>
          <w:p w14:paraId="75B252D2" w14:textId="77777777" w:rsidR="00922B5C" w:rsidRPr="00D57928" w:rsidRDefault="00922B5C" w:rsidP="00D57928">
            <w:pPr>
              <w:pStyle w:val="TableParagraph"/>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Mandatory</w:t>
            </w:r>
            <w:r w:rsidRPr="00D57928">
              <w:rPr>
                <w:rFonts w:ascii="Times New Roman" w:hAnsi="Times New Roman" w:cs="Times New Roman"/>
                <w:color w:val="000000" w:themeColor="text1"/>
                <w:spacing w:val="-2"/>
                <w:sz w:val="24"/>
                <w:szCs w:val="24"/>
              </w:rPr>
              <w:t xml:space="preserve"> </w:t>
            </w:r>
            <w:r w:rsidRPr="00D57928">
              <w:rPr>
                <w:rFonts w:ascii="Times New Roman" w:hAnsi="Times New Roman" w:cs="Times New Roman"/>
                <w:color w:val="000000" w:themeColor="text1"/>
                <w:sz w:val="24"/>
                <w:szCs w:val="24"/>
              </w:rPr>
              <w:t>/</w:t>
            </w:r>
            <w:r w:rsidRPr="00D57928">
              <w:rPr>
                <w:rFonts w:ascii="Times New Roman" w:hAnsi="Times New Roman" w:cs="Times New Roman"/>
                <w:color w:val="000000" w:themeColor="text1"/>
                <w:spacing w:val="-2"/>
                <w:sz w:val="24"/>
                <w:szCs w:val="24"/>
              </w:rPr>
              <w:t xml:space="preserve"> </w:t>
            </w:r>
            <w:r w:rsidRPr="00D57928">
              <w:rPr>
                <w:rFonts w:ascii="Times New Roman" w:hAnsi="Times New Roman" w:cs="Times New Roman"/>
                <w:color w:val="000000" w:themeColor="text1"/>
                <w:sz w:val="24"/>
                <w:szCs w:val="24"/>
              </w:rPr>
              <w:t>Optional</w:t>
            </w:r>
          </w:p>
        </w:tc>
        <w:tc>
          <w:tcPr>
            <w:tcW w:w="5814" w:type="dxa"/>
            <w:shd w:val="clear" w:color="auto" w:fill="auto"/>
          </w:tcPr>
          <w:p w14:paraId="55204809" w14:textId="77777777" w:rsidR="00922B5C" w:rsidRPr="00D57928" w:rsidRDefault="00922B5C" w:rsidP="00D57928">
            <w:pPr>
              <w:pStyle w:val="TableParagraph"/>
              <w:ind w:left="108"/>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Mandatory</w:t>
            </w:r>
          </w:p>
        </w:tc>
      </w:tr>
      <w:tr w:rsidR="00D57928" w:rsidRPr="00D57928" w14:paraId="66F5DB25" w14:textId="77777777" w:rsidTr="00BC1518">
        <w:trPr>
          <w:trHeight w:val="252"/>
        </w:trPr>
        <w:tc>
          <w:tcPr>
            <w:tcW w:w="3117" w:type="dxa"/>
            <w:shd w:val="clear" w:color="auto" w:fill="auto"/>
          </w:tcPr>
          <w:p w14:paraId="6F9F4395" w14:textId="77777777" w:rsidR="00922B5C" w:rsidRPr="00D57928" w:rsidRDefault="00922B5C" w:rsidP="00D57928">
            <w:pPr>
              <w:pStyle w:val="TableParagraph"/>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SSAs</w:t>
            </w:r>
          </w:p>
        </w:tc>
        <w:tc>
          <w:tcPr>
            <w:tcW w:w="5814" w:type="dxa"/>
            <w:shd w:val="clear" w:color="auto" w:fill="auto"/>
          </w:tcPr>
          <w:p w14:paraId="4BF090F5" w14:textId="77777777" w:rsidR="00922B5C" w:rsidRPr="00D57928" w:rsidRDefault="00922B5C" w:rsidP="00D57928">
            <w:pPr>
              <w:pStyle w:val="TableParagraph"/>
              <w:ind w:left="108"/>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Accounting</w:t>
            </w:r>
            <w:r w:rsidRPr="00D57928">
              <w:rPr>
                <w:rFonts w:ascii="Times New Roman" w:hAnsi="Times New Roman" w:cs="Times New Roman"/>
                <w:color w:val="000000" w:themeColor="text1"/>
                <w:spacing w:val="-2"/>
                <w:sz w:val="24"/>
                <w:szCs w:val="24"/>
              </w:rPr>
              <w:t xml:space="preserve"> </w:t>
            </w:r>
            <w:r w:rsidRPr="00D57928">
              <w:rPr>
                <w:rFonts w:ascii="Times New Roman" w:hAnsi="Times New Roman" w:cs="Times New Roman"/>
                <w:color w:val="000000" w:themeColor="text1"/>
                <w:sz w:val="24"/>
                <w:szCs w:val="24"/>
              </w:rPr>
              <w:t>and</w:t>
            </w:r>
            <w:r w:rsidRPr="00D57928">
              <w:rPr>
                <w:rFonts w:ascii="Times New Roman" w:hAnsi="Times New Roman" w:cs="Times New Roman"/>
                <w:color w:val="000000" w:themeColor="text1"/>
                <w:spacing w:val="-2"/>
                <w:sz w:val="24"/>
                <w:szCs w:val="24"/>
              </w:rPr>
              <w:t xml:space="preserve"> </w:t>
            </w:r>
            <w:r w:rsidRPr="00D57928">
              <w:rPr>
                <w:rFonts w:ascii="Times New Roman" w:hAnsi="Times New Roman" w:cs="Times New Roman"/>
                <w:color w:val="000000" w:themeColor="text1"/>
                <w:sz w:val="24"/>
                <w:szCs w:val="24"/>
              </w:rPr>
              <w:t>finance</w:t>
            </w:r>
          </w:p>
        </w:tc>
      </w:tr>
      <w:tr w:rsidR="00D57928" w:rsidRPr="00D57928" w14:paraId="68039068" w14:textId="77777777" w:rsidTr="00BC1518">
        <w:trPr>
          <w:trHeight w:val="253"/>
        </w:trPr>
        <w:tc>
          <w:tcPr>
            <w:tcW w:w="3117" w:type="dxa"/>
            <w:shd w:val="clear" w:color="auto" w:fill="auto"/>
          </w:tcPr>
          <w:p w14:paraId="00E519F9" w14:textId="77777777" w:rsidR="00922B5C" w:rsidRPr="00D57928" w:rsidRDefault="00922B5C" w:rsidP="00D57928">
            <w:pPr>
              <w:pStyle w:val="TableParagraph"/>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Unit</w:t>
            </w:r>
            <w:r w:rsidRPr="00D57928">
              <w:rPr>
                <w:rFonts w:ascii="Times New Roman" w:hAnsi="Times New Roman" w:cs="Times New Roman"/>
                <w:color w:val="000000" w:themeColor="text1"/>
                <w:spacing w:val="-3"/>
                <w:sz w:val="24"/>
                <w:szCs w:val="24"/>
              </w:rPr>
              <w:t xml:space="preserve"> </w:t>
            </w:r>
            <w:r w:rsidRPr="00D57928">
              <w:rPr>
                <w:rFonts w:ascii="Times New Roman" w:hAnsi="Times New Roman" w:cs="Times New Roman"/>
                <w:color w:val="000000" w:themeColor="text1"/>
                <w:sz w:val="24"/>
                <w:szCs w:val="24"/>
              </w:rPr>
              <w:t>Grading</w:t>
            </w:r>
            <w:r w:rsidRPr="00D57928">
              <w:rPr>
                <w:rFonts w:ascii="Times New Roman" w:hAnsi="Times New Roman" w:cs="Times New Roman"/>
                <w:color w:val="000000" w:themeColor="text1"/>
                <w:spacing w:val="-2"/>
                <w:sz w:val="24"/>
                <w:szCs w:val="24"/>
              </w:rPr>
              <w:t xml:space="preserve"> </w:t>
            </w:r>
            <w:r w:rsidRPr="00D57928">
              <w:rPr>
                <w:rFonts w:ascii="Times New Roman" w:hAnsi="Times New Roman" w:cs="Times New Roman"/>
                <w:color w:val="000000" w:themeColor="text1"/>
                <w:sz w:val="24"/>
                <w:szCs w:val="24"/>
              </w:rPr>
              <w:t>Structure</w:t>
            </w:r>
          </w:p>
        </w:tc>
        <w:tc>
          <w:tcPr>
            <w:tcW w:w="5814" w:type="dxa"/>
            <w:shd w:val="clear" w:color="auto" w:fill="auto"/>
          </w:tcPr>
          <w:p w14:paraId="70221EC6" w14:textId="77777777" w:rsidR="00922B5C" w:rsidRPr="00D57928" w:rsidRDefault="00922B5C" w:rsidP="00D57928">
            <w:pPr>
              <w:pStyle w:val="TableParagraph"/>
              <w:ind w:left="108"/>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Pass</w:t>
            </w:r>
          </w:p>
        </w:tc>
      </w:tr>
    </w:tbl>
    <w:p w14:paraId="6E4A8C2A" w14:textId="77777777" w:rsidR="00922B5C" w:rsidRPr="00D57928" w:rsidRDefault="00922B5C" w:rsidP="00D57928">
      <w:pPr>
        <w:pStyle w:val="Heading3"/>
        <w:spacing w:before="240" w:after="240" w:line="360" w:lineRule="auto"/>
        <w:ind w:left="0"/>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Unit</w:t>
      </w:r>
      <w:r w:rsidRPr="00D57928">
        <w:rPr>
          <w:rFonts w:ascii="Times New Roman" w:hAnsi="Times New Roman" w:cs="Times New Roman"/>
          <w:color w:val="000000" w:themeColor="text1"/>
          <w:spacing w:val="-3"/>
          <w:sz w:val="24"/>
          <w:szCs w:val="24"/>
        </w:rPr>
        <w:t xml:space="preserve"> </w:t>
      </w:r>
      <w:r w:rsidRPr="00D57928">
        <w:rPr>
          <w:rFonts w:ascii="Times New Roman" w:hAnsi="Times New Roman" w:cs="Times New Roman"/>
          <w:color w:val="000000" w:themeColor="text1"/>
          <w:sz w:val="24"/>
          <w:szCs w:val="24"/>
        </w:rPr>
        <w:t>Aims</w:t>
      </w:r>
    </w:p>
    <w:p w14:paraId="3CF024C3" w14:textId="77777777" w:rsidR="00922B5C" w:rsidRPr="00D57928" w:rsidRDefault="00922B5C" w:rsidP="00D57928">
      <w:pPr>
        <w:pStyle w:val="BodyText"/>
        <w:spacing w:before="240" w:after="240" w:line="360" w:lineRule="auto"/>
        <w:ind w:right="30"/>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The aim of this unit is to give learners a basic understanding of forensic accounting and Professional Ethics. The unit covers what is needed to understand the world of forensic accounting.</w:t>
      </w:r>
      <w:r w:rsidRPr="00D57928">
        <w:rPr>
          <w:rFonts w:ascii="Times New Roman" w:hAnsi="Times New Roman" w:cs="Times New Roman"/>
          <w:color w:val="000000" w:themeColor="text1"/>
          <w:spacing w:val="1"/>
          <w:sz w:val="24"/>
          <w:szCs w:val="24"/>
        </w:rPr>
        <w:t xml:space="preserve"> It also, highlights the role of fraud in forensic accounting by identifying common type of fraud and theories relating to why fraud is committed. </w:t>
      </w:r>
      <w:r w:rsidRPr="00D57928">
        <w:rPr>
          <w:rFonts w:ascii="Times New Roman" w:hAnsi="Times New Roman" w:cs="Times New Roman"/>
          <w:color w:val="000000" w:themeColor="text1"/>
          <w:sz w:val="24"/>
          <w:szCs w:val="24"/>
        </w:rPr>
        <w:t>Finally,</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the</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unit</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explores</w:t>
      </w:r>
      <w:r w:rsidRPr="00D57928">
        <w:rPr>
          <w:rFonts w:ascii="Times New Roman" w:hAnsi="Times New Roman" w:cs="Times New Roman"/>
          <w:color w:val="000000" w:themeColor="text1"/>
          <w:spacing w:val="1"/>
          <w:sz w:val="24"/>
          <w:szCs w:val="24"/>
        </w:rPr>
        <w:t xml:space="preserve"> the role of </w:t>
      </w:r>
      <w:r w:rsidRPr="00D57928">
        <w:rPr>
          <w:rFonts w:ascii="Times New Roman" w:hAnsi="Times New Roman" w:cs="Times New Roman"/>
          <w:color w:val="000000" w:themeColor="text1"/>
          <w:sz w:val="24"/>
          <w:szCs w:val="24"/>
        </w:rPr>
        <w:t>professional responsibility and conduct for forensic accountants. The unit covers what is required of Professionals in terms of moral values and ethical behavior.</w:t>
      </w:r>
    </w:p>
    <w:p w14:paraId="38ABA254" w14:textId="77777777" w:rsidR="00922B5C" w:rsidRPr="00D57928" w:rsidRDefault="00922B5C" w:rsidP="00D57928">
      <w:pPr>
        <w:pStyle w:val="Heading3"/>
        <w:spacing w:before="240" w:after="240" w:line="360" w:lineRule="auto"/>
        <w:ind w:left="0"/>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Learning</w:t>
      </w:r>
      <w:r w:rsidRPr="00D57928">
        <w:rPr>
          <w:rFonts w:ascii="Times New Roman" w:hAnsi="Times New Roman" w:cs="Times New Roman"/>
          <w:color w:val="000000" w:themeColor="text1"/>
          <w:spacing w:val="-4"/>
          <w:sz w:val="24"/>
          <w:szCs w:val="24"/>
        </w:rPr>
        <w:t xml:space="preserve"> </w:t>
      </w:r>
      <w:r w:rsidRPr="00D57928">
        <w:rPr>
          <w:rFonts w:ascii="Times New Roman" w:hAnsi="Times New Roman" w:cs="Times New Roman"/>
          <w:color w:val="000000" w:themeColor="text1"/>
          <w:sz w:val="24"/>
          <w:szCs w:val="24"/>
        </w:rPr>
        <w:t>Outcomes</w:t>
      </w:r>
      <w:r w:rsidRPr="00D57928">
        <w:rPr>
          <w:rFonts w:ascii="Times New Roman" w:hAnsi="Times New Roman" w:cs="Times New Roman"/>
          <w:color w:val="000000" w:themeColor="text1"/>
          <w:spacing w:val="-4"/>
          <w:sz w:val="24"/>
          <w:szCs w:val="24"/>
        </w:rPr>
        <w:t xml:space="preserve"> </w:t>
      </w:r>
      <w:r w:rsidRPr="00D57928">
        <w:rPr>
          <w:rFonts w:ascii="Times New Roman" w:hAnsi="Times New Roman" w:cs="Times New Roman"/>
          <w:color w:val="000000" w:themeColor="text1"/>
          <w:sz w:val="24"/>
          <w:szCs w:val="24"/>
        </w:rPr>
        <w:t>and</w:t>
      </w:r>
      <w:r w:rsidRPr="00D57928">
        <w:rPr>
          <w:rFonts w:ascii="Times New Roman" w:hAnsi="Times New Roman" w:cs="Times New Roman"/>
          <w:color w:val="000000" w:themeColor="text1"/>
          <w:spacing w:val="-5"/>
          <w:sz w:val="24"/>
          <w:szCs w:val="24"/>
        </w:rPr>
        <w:t xml:space="preserve"> </w:t>
      </w:r>
      <w:r w:rsidRPr="00D57928">
        <w:rPr>
          <w:rFonts w:ascii="Times New Roman" w:hAnsi="Times New Roman" w:cs="Times New Roman"/>
          <w:color w:val="000000" w:themeColor="text1"/>
          <w:sz w:val="24"/>
          <w:szCs w:val="24"/>
        </w:rPr>
        <w:t>Assessment</w:t>
      </w:r>
      <w:r w:rsidRPr="00D57928">
        <w:rPr>
          <w:rFonts w:ascii="Times New Roman" w:hAnsi="Times New Roman" w:cs="Times New Roman"/>
          <w:color w:val="000000" w:themeColor="text1"/>
          <w:spacing w:val="-4"/>
          <w:sz w:val="24"/>
          <w:szCs w:val="24"/>
        </w:rPr>
        <w:t xml:space="preserve"> </w:t>
      </w:r>
      <w:r w:rsidRPr="00D57928">
        <w:rPr>
          <w:rFonts w:ascii="Times New Roman" w:hAnsi="Times New Roman" w:cs="Times New Roman"/>
          <w:color w:val="000000" w:themeColor="text1"/>
          <w:sz w:val="24"/>
          <w:szCs w:val="24"/>
        </w:rPr>
        <w:t>Criteria</w:t>
      </w:r>
    </w:p>
    <w:tbl>
      <w:tblPr>
        <w:tblW w:w="93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47"/>
        <w:gridCol w:w="5576"/>
      </w:tblGrid>
      <w:tr w:rsidR="00D57928" w:rsidRPr="00D57928" w14:paraId="4120001E" w14:textId="77777777" w:rsidTr="00D57928">
        <w:trPr>
          <w:trHeight w:val="505"/>
          <w:jc w:val="center"/>
        </w:trPr>
        <w:tc>
          <w:tcPr>
            <w:tcW w:w="3747" w:type="dxa"/>
            <w:shd w:val="clear" w:color="auto" w:fill="auto"/>
          </w:tcPr>
          <w:p w14:paraId="4EB306F4" w14:textId="77777777" w:rsidR="00922B5C" w:rsidRPr="00D57928" w:rsidRDefault="00922B5C" w:rsidP="00D57928">
            <w:pPr>
              <w:pStyle w:val="TableParagraph"/>
              <w:ind w:right="123"/>
              <w:jc w:val="center"/>
              <w:rPr>
                <w:rFonts w:ascii="Times New Roman" w:hAnsi="Times New Roman" w:cs="Times New Roman"/>
                <w:b/>
                <w:color w:val="000000" w:themeColor="text1"/>
                <w:sz w:val="24"/>
                <w:szCs w:val="24"/>
              </w:rPr>
            </w:pPr>
            <w:r w:rsidRPr="00D57928">
              <w:rPr>
                <w:rFonts w:ascii="Times New Roman" w:hAnsi="Times New Roman" w:cs="Times New Roman"/>
                <w:b/>
                <w:color w:val="000000" w:themeColor="text1"/>
                <w:sz w:val="24"/>
                <w:szCs w:val="24"/>
              </w:rPr>
              <w:t>Learning Outcomes-</w:t>
            </w:r>
            <w:r w:rsidRPr="00D57928">
              <w:rPr>
                <w:rFonts w:ascii="Times New Roman" w:hAnsi="Times New Roman" w:cs="Times New Roman"/>
                <w:b/>
                <w:color w:val="000000" w:themeColor="text1"/>
                <w:spacing w:val="-59"/>
                <w:sz w:val="24"/>
                <w:szCs w:val="24"/>
              </w:rPr>
              <w:t xml:space="preserve"> </w:t>
            </w:r>
            <w:r w:rsidRPr="00D57928">
              <w:rPr>
                <w:rFonts w:ascii="Times New Roman" w:hAnsi="Times New Roman" w:cs="Times New Roman"/>
                <w:b/>
                <w:color w:val="000000" w:themeColor="text1"/>
                <w:sz w:val="24"/>
                <w:szCs w:val="24"/>
              </w:rPr>
              <w:t>The</w:t>
            </w:r>
            <w:r w:rsidRPr="00D57928">
              <w:rPr>
                <w:rFonts w:ascii="Times New Roman" w:hAnsi="Times New Roman" w:cs="Times New Roman"/>
                <w:b/>
                <w:color w:val="000000" w:themeColor="text1"/>
                <w:spacing w:val="-1"/>
                <w:sz w:val="24"/>
                <w:szCs w:val="24"/>
              </w:rPr>
              <w:t xml:space="preserve"> </w:t>
            </w:r>
            <w:r w:rsidRPr="00D57928">
              <w:rPr>
                <w:rFonts w:ascii="Times New Roman" w:hAnsi="Times New Roman" w:cs="Times New Roman"/>
                <w:b/>
                <w:color w:val="000000" w:themeColor="text1"/>
                <w:sz w:val="24"/>
                <w:szCs w:val="24"/>
              </w:rPr>
              <w:t>learner</w:t>
            </w:r>
            <w:r w:rsidRPr="00D57928">
              <w:rPr>
                <w:rFonts w:ascii="Times New Roman" w:hAnsi="Times New Roman" w:cs="Times New Roman"/>
                <w:b/>
                <w:color w:val="000000" w:themeColor="text1"/>
                <w:spacing w:val="-2"/>
                <w:sz w:val="24"/>
                <w:szCs w:val="24"/>
              </w:rPr>
              <w:t xml:space="preserve"> </w:t>
            </w:r>
            <w:r w:rsidRPr="00D57928">
              <w:rPr>
                <w:rFonts w:ascii="Times New Roman" w:hAnsi="Times New Roman" w:cs="Times New Roman"/>
                <w:b/>
                <w:color w:val="000000" w:themeColor="text1"/>
                <w:sz w:val="24"/>
                <w:szCs w:val="24"/>
              </w:rPr>
              <w:t>will:</w:t>
            </w:r>
          </w:p>
        </w:tc>
        <w:tc>
          <w:tcPr>
            <w:tcW w:w="5576" w:type="dxa"/>
            <w:shd w:val="clear" w:color="auto" w:fill="auto"/>
          </w:tcPr>
          <w:p w14:paraId="451E93FC" w14:textId="77777777" w:rsidR="00922B5C" w:rsidRPr="00D57928" w:rsidRDefault="00922B5C" w:rsidP="00D57928">
            <w:pPr>
              <w:pStyle w:val="TableParagraph"/>
              <w:ind w:right="123"/>
              <w:jc w:val="center"/>
              <w:rPr>
                <w:rFonts w:ascii="Times New Roman" w:hAnsi="Times New Roman" w:cs="Times New Roman"/>
                <w:b/>
                <w:color w:val="000000" w:themeColor="text1"/>
                <w:sz w:val="24"/>
                <w:szCs w:val="24"/>
              </w:rPr>
            </w:pPr>
            <w:r w:rsidRPr="00D57928">
              <w:rPr>
                <w:rFonts w:ascii="Times New Roman" w:hAnsi="Times New Roman" w:cs="Times New Roman"/>
                <w:b/>
                <w:color w:val="000000" w:themeColor="text1"/>
                <w:sz w:val="24"/>
                <w:szCs w:val="24"/>
              </w:rPr>
              <w:t>Assessment Criteria-</w:t>
            </w:r>
            <w:r w:rsidRPr="00D57928">
              <w:rPr>
                <w:rFonts w:ascii="Times New Roman" w:hAnsi="Times New Roman" w:cs="Times New Roman"/>
                <w:b/>
                <w:color w:val="000000" w:themeColor="text1"/>
                <w:spacing w:val="-60"/>
                <w:sz w:val="24"/>
                <w:szCs w:val="24"/>
              </w:rPr>
              <w:t xml:space="preserve"> </w:t>
            </w:r>
            <w:r w:rsidRPr="00D57928">
              <w:rPr>
                <w:rFonts w:ascii="Times New Roman" w:hAnsi="Times New Roman" w:cs="Times New Roman"/>
                <w:b/>
                <w:color w:val="000000" w:themeColor="text1"/>
                <w:sz w:val="24"/>
                <w:szCs w:val="24"/>
              </w:rPr>
              <w:t>The</w:t>
            </w:r>
            <w:r w:rsidRPr="00D57928">
              <w:rPr>
                <w:rFonts w:ascii="Times New Roman" w:hAnsi="Times New Roman" w:cs="Times New Roman"/>
                <w:b/>
                <w:color w:val="000000" w:themeColor="text1"/>
                <w:spacing w:val="-1"/>
                <w:sz w:val="24"/>
                <w:szCs w:val="24"/>
              </w:rPr>
              <w:t xml:space="preserve"> </w:t>
            </w:r>
            <w:r w:rsidRPr="00D57928">
              <w:rPr>
                <w:rFonts w:ascii="Times New Roman" w:hAnsi="Times New Roman" w:cs="Times New Roman"/>
                <w:b/>
                <w:color w:val="000000" w:themeColor="text1"/>
                <w:sz w:val="24"/>
                <w:szCs w:val="24"/>
              </w:rPr>
              <w:t>learner</w:t>
            </w:r>
            <w:r w:rsidRPr="00D57928">
              <w:rPr>
                <w:rFonts w:ascii="Times New Roman" w:hAnsi="Times New Roman" w:cs="Times New Roman"/>
                <w:b/>
                <w:color w:val="000000" w:themeColor="text1"/>
                <w:spacing w:val="-2"/>
                <w:sz w:val="24"/>
                <w:szCs w:val="24"/>
              </w:rPr>
              <w:t xml:space="preserve"> </w:t>
            </w:r>
            <w:r w:rsidRPr="00D57928">
              <w:rPr>
                <w:rFonts w:ascii="Times New Roman" w:hAnsi="Times New Roman" w:cs="Times New Roman"/>
                <w:b/>
                <w:color w:val="000000" w:themeColor="text1"/>
                <w:sz w:val="24"/>
                <w:szCs w:val="24"/>
              </w:rPr>
              <w:t>can:</w:t>
            </w:r>
          </w:p>
        </w:tc>
      </w:tr>
      <w:tr w:rsidR="00D57928" w:rsidRPr="00D57928" w14:paraId="4F541D1C" w14:textId="77777777" w:rsidTr="00D57928">
        <w:trPr>
          <w:trHeight w:val="1265"/>
          <w:jc w:val="center"/>
        </w:trPr>
        <w:tc>
          <w:tcPr>
            <w:tcW w:w="3747" w:type="dxa"/>
            <w:shd w:val="clear" w:color="auto" w:fill="auto"/>
          </w:tcPr>
          <w:p w14:paraId="03B14303" w14:textId="77777777" w:rsidR="00922B5C" w:rsidRPr="00D57928" w:rsidRDefault="00922B5C" w:rsidP="00D57928">
            <w:pPr>
              <w:pStyle w:val="TableParagraph"/>
              <w:ind w:left="420" w:right="123" w:hanging="314"/>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1.</w:t>
            </w:r>
            <w:r w:rsidRPr="00D57928">
              <w:rPr>
                <w:rFonts w:ascii="Times New Roman" w:hAnsi="Times New Roman" w:cs="Times New Roman"/>
                <w:color w:val="000000" w:themeColor="text1"/>
                <w:spacing w:val="8"/>
                <w:sz w:val="24"/>
                <w:szCs w:val="24"/>
              </w:rPr>
              <w:t xml:space="preserve"> </w:t>
            </w:r>
            <w:r w:rsidRPr="00D57928">
              <w:rPr>
                <w:rFonts w:ascii="Times New Roman" w:hAnsi="Times New Roman" w:cs="Times New Roman"/>
                <w:color w:val="000000" w:themeColor="text1"/>
                <w:sz w:val="24"/>
                <w:szCs w:val="24"/>
              </w:rPr>
              <w:t>Understand</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the world of forensic accounting.</w:t>
            </w:r>
          </w:p>
        </w:tc>
        <w:tc>
          <w:tcPr>
            <w:tcW w:w="5576" w:type="dxa"/>
            <w:shd w:val="clear" w:color="auto" w:fill="auto"/>
          </w:tcPr>
          <w:p w14:paraId="426481D6" w14:textId="77777777" w:rsidR="00922B5C" w:rsidRPr="00D57928" w:rsidRDefault="00922B5C" w:rsidP="00D57928">
            <w:pPr>
              <w:pStyle w:val="TableParagraph"/>
              <w:numPr>
                <w:ilvl w:val="1"/>
                <w:numId w:val="8"/>
              </w:numPr>
              <w:ind w:right="108"/>
              <w:jc w:val="both"/>
              <w:rPr>
                <w:rFonts w:ascii="Times New Roman" w:hAnsi="Times New Roman" w:cs="Times New Roman"/>
                <w:color w:val="000000" w:themeColor="text1"/>
                <w:sz w:val="24"/>
                <w:szCs w:val="24"/>
              </w:rPr>
            </w:pPr>
            <w:r w:rsidRPr="00D57928">
              <w:rPr>
                <w:rStyle w:val="fontstyle21"/>
                <w:rFonts w:ascii="Times New Roman" w:hAnsi="Times New Roman" w:cs="Times New Roman"/>
                <w:color w:val="000000" w:themeColor="text1"/>
                <w:sz w:val="24"/>
                <w:szCs w:val="24"/>
              </w:rPr>
              <w:t>Explain what forensic accounting is.</w:t>
            </w:r>
          </w:p>
          <w:p w14:paraId="24D5CDFA" w14:textId="77777777" w:rsidR="00922B5C" w:rsidRPr="00D57928" w:rsidRDefault="00922B5C" w:rsidP="00D57928">
            <w:pPr>
              <w:pStyle w:val="TableParagraph"/>
              <w:numPr>
                <w:ilvl w:val="1"/>
                <w:numId w:val="8"/>
              </w:numPr>
              <w:ind w:right="108"/>
              <w:jc w:val="both"/>
              <w:rPr>
                <w:rFonts w:ascii="Times New Roman" w:hAnsi="Times New Roman" w:cs="Times New Roman"/>
                <w:color w:val="000000" w:themeColor="text1"/>
                <w:sz w:val="24"/>
                <w:szCs w:val="24"/>
              </w:rPr>
            </w:pPr>
            <w:r w:rsidRPr="00D57928">
              <w:rPr>
                <w:rStyle w:val="fontstyle21"/>
                <w:rFonts w:ascii="Times New Roman" w:hAnsi="Times New Roman" w:cs="Times New Roman"/>
                <w:color w:val="000000" w:themeColor="text1"/>
                <w:sz w:val="24"/>
                <w:szCs w:val="24"/>
              </w:rPr>
              <w:t>Compare and contrast the role of</w:t>
            </w:r>
            <w:r w:rsidRPr="00D57928">
              <w:rPr>
                <w:rFonts w:ascii="Times New Roman" w:hAnsi="Times New Roman" w:cs="Times New Roman"/>
                <w:color w:val="000000" w:themeColor="text1"/>
                <w:sz w:val="24"/>
                <w:szCs w:val="24"/>
              </w:rPr>
              <w:t xml:space="preserve"> </w:t>
            </w:r>
            <w:r w:rsidRPr="00D57928">
              <w:rPr>
                <w:rStyle w:val="fontstyle21"/>
                <w:rFonts w:ascii="Times New Roman" w:hAnsi="Times New Roman" w:cs="Times New Roman"/>
                <w:color w:val="000000" w:themeColor="text1"/>
                <w:sz w:val="24"/>
                <w:szCs w:val="24"/>
              </w:rPr>
              <w:t>the forensic accountant with the</w:t>
            </w:r>
            <w:r w:rsidRPr="00D57928">
              <w:rPr>
                <w:rFonts w:ascii="Times New Roman" w:hAnsi="Times New Roman" w:cs="Times New Roman"/>
                <w:color w:val="000000" w:themeColor="text1"/>
                <w:sz w:val="24"/>
                <w:szCs w:val="24"/>
              </w:rPr>
              <w:t xml:space="preserve"> </w:t>
            </w:r>
            <w:r w:rsidRPr="00D57928">
              <w:rPr>
                <w:rStyle w:val="fontstyle21"/>
                <w:rFonts w:ascii="Times New Roman" w:hAnsi="Times New Roman" w:cs="Times New Roman"/>
                <w:color w:val="000000" w:themeColor="text1"/>
                <w:sz w:val="24"/>
                <w:szCs w:val="24"/>
              </w:rPr>
              <w:t>roles of transactional accountants and auditors.</w:t>
            </w:r>
          </w:p>
          <w:p w14:paraId="394BC47D" w14:textId="77777777" w:rsidR="00922B5C" w:rsidRPr="00D57928" w:rsidRDefault="00922B5C" w:rsidP="00D57928">
            <w:pPr>
              <w:pStyle w:val="TableParagraph"/>
              <w:numPr>
                <w:ilvl w:val="1"/>
                <w:numId w:val="8"/>
              </w:numPr>
              <w:ind w:right="108"/>
              <w:jc w:val="both"/>
              <w:rPr>
                <w:rStyle w:val="fontstyle21"/>
                <w:rFonts w:ascii="Times New Roman" w:hAnsi="Times New Roman" w:cs="Times New Roman"/>
                <w:color w:val="000000" w:themeColor="text1"/>
                <w:sz w:val="24"/>
                <w:szCs w:val="24"/>
              </w:rPr>
            </w:pPr>
            <w:r w:rsidRPr="00D57928">
              <w:rPr>
                <w:rStyle w:val="fontstyle21"/>
                <w:rFonts w:ascii="Times New Roman" w:hAnsi="Times New Roman" w:cs="Times New Roman"/>
                <w:color w:val="000000" w:themeColor="text1"/>
                <w:sz w:val="24"/>
                <w:szCs w:val="24"/>
              </w:rPr>
              <w:t>Identify common types of forensic</w:t>
            </w:r>
            <w:r w:rsidRPr="00D57928">
              <w:rPr>
                <w:rFonts w:ascii="Times New Roman" w:hAnsi="Times New Roman" w:cs="Times New Roman"/>
                <w:color w:val="000000" w:themeColor="text1"/>
                <w:sz w:val="24"/>
                <w:szCs w:val="24"/>
              </w:rPr>
              <w:br/>
            </w:r>
            <w:r w:rsidRPr="00D57928">
              <w:rPr>
                <w:rStyle w:val="fontstyle21"/>
                <w:rFonts w:ascii="Times New Roman" w:hAnsi="Times New Roman" w:cs="Times New Roman"/>
                <w:color w:val="000000" w:themeColor="text1"/>
                <w:sz w:val="24"/>
                <w:szCs w:val="24"/>
              </w:rPr>
              <w:t xml:space="preserve">accounting engagements </w:t>
            </w:r>
          </w:p>
          <w:p w14:paraId="2ABDD2FE" w14:textId="77777777" w:rsidR="00922B5C" w:rsidRPr="00D57928" w:rsidRDefault="00922B5C" w:rsidP="00D57928">
            <w:pPr>
              <w:pStyle w:val="TableParagraph"/>
              <w:numPr>
                <w:ilvl w:val="1"/>
                <w:numId w:val="8"/>
              </w:numPr>
              <w:ind w:right="108"/>
              <w:jc w:val="both"/>
              <w:rPr>
                <w:rFonts w:ascii="Times New Roman" w:hAnsi="Times New Roman" w:cs="Times New Roman"/>
                <w:color w:val="000000" w:themeColor="text1"/>
                <w:sz w:val="24"/>
                <w:szCs w:val="24"/>
              </w:rPr>
            </w:pPr>
            <w:r w:rsidRPr="00D57928">
              <w:rPr>
                <w:rStyle w:val="fontstyle21"/>
                <w:rFonts w:ascii="Times New Roman" w:hAnsi="Times New Roman" w:cs="Times New Roman"/>
                <w:color w:val="000000" w:themeColor="text1"/>
                <w:sz w:val="24"/>
                <w:szCs w:val="24"/>
              </w:rPr>
              <w:t>Elaborate on the different types of Knowledge, skills and abilities required for forensic accounting.</w:t>
            </w:r>
          </w:p>
        </w:tc>
      </w:tr>
      <w:tr w:rsidR="00D57928" w:rsidRPr="00D57928" w14:paraId="0AED5799" w14:textId="77777777" w:rsidTr="00D57928">
        <w:trPr>
          <w:trHeight w:val="1261"/>
          <w:jc w:val="center"/>
        </w:trPr>
        <w:tc>
          <w:tcPr>
            <w:tcW w:w="3747" w:type="dxa"/>
            <w:shd w:val="clear" w:color="auto" w:fill="auto"/>
          </w:tcPr>
          <w:p w14:paraId="68ED95E8" w14:textId="77777777" w:rsidR="00922B5C" w:rsidRPr="00D57928" w:rsidRDefault="00922B5C" w:rsidP="00D57928">
            <w:pPr>
              <w:pStyle w:val="TableParagraph"/>
              <w:ind w:left="420" w:right="123" w:hanging="314"/>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2.</w:t>
            </w:r>
            <w:r w:rsidRPr="00D57928">
              <w:rPr>
                <w:rFonts w:ascii="Times New Roman" w:hAnsi="Times New Roman" w:cs="Times New Roman"/>
                <w:color w:val="000000" w:themeColor="text1"/>
                <w:spacing w:val="7"/>
                <w:sz w:val="24"/>
                <w:szCs w:val="24"/>
              </w:rPr>
              <w:t xml:space="preserve"> </w:t>
            </w:r>
            <w:r w:rsidRPr="00D57928">
              <w:rPr>
                <w:rFonts w:ascii="Times New Roman" w:hAnsi="Times New Roman" w:cs="Times New Roman"/>
                <w:color w:val="000000" w:themeColor="text1"/>
                <w:sz w:val="24"/>
                <w:szCs w:val="24"/>
              </w:rPr>
              <w:t>Be able to understand the role of fraud in forensic accounting.</w:t>
            </w:r>
          </w:p>
        </w:tc>
        <w:tc>
          <w:tcPr>
            <w:tcW w:w="5576" w:type="dxa"/>
            <w:shd w:val="clear" w:color="auto" w:fill="auto"/>
          </w:tcPr>
          <w:p w14:paraId="7D9CE435" w14:textId="77777777" w:rsidR="00922B5C" w:rsidRPr="00D57928" w:rsidRDefault="00922B5C" w:rsidP="00D57928">
            <w:pPr>
              <w:pStyle w:val="TableParagraph"/>
              <w:numPr>
                <w:ilvl w:val="1"/>
                <w:numId w:val="14"/>
              </w:numPr>
              <w:ind w:right="108"/>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Describe</w:t>
            </w:r>
            <w:r w:rsidRPr="00D57928">
              <w:rPr>
                <w:rFonts w:ascii="Times New Roman" w:hAnsi="Times New Roman" w:cs="Times New Roman"/>
                <w:color w:val="000000" w:themeColor="text1"/>
                <w:spacing w:val="-3"/>
                <w:sz w:val="24"/>
                <w:szCs w:val="24"/>
              </w:rPr>
              <w:t xml:space="preserve"> </w:t>
            </w:r>
            <w:r w:rsidRPr="00D57928">
              <w:rPr>
                <w:rStyle w:val="fontstyle21"/>
                <w:rFonts w:ascii="Times New Roman" w:hAnsi="Times New Roman" w:cs="Times New Roman"/>
                <w:color w:val="000000" w:themeColor="text1"/>
                <w:sz w:val="24"/>
                <w:szCs w:val="24"/>
              </w:rPr>
              <w:t>what</w:t>
            </w:r>
            <w:r w:rsidRPr="00D57928">
              <w:rPr>
                <w:rFonts w:ascii="Times New Roman" w:hAnsi="Times New Roman" w:cs="Times New Roman"/>
                <w:color w:val="000000" w:themeColor="text1"/>
                <w:spacing w:val="-3"/>
                <w:sz w:val="24"/>
                <w:szCs w:val="24"/>
              </w:rPr>
              <w:t xml:space="preserve"> fraud i</w:t>
            </w:r>
            <w:r w:rsidRPr="00D57928">
              <w:rPr>
                <w:rFonts w:ascii="Times New Roman" w:hAnsi="Times New Roman" w:cs="Times New Roman"/>
                <w:color w:val="000000" w:themeColor="text1"/>
                <w:sz w:val="24"/>
                <w:szCs w:val="24"/>
              </w:rPr>
              <w:t>s.</w:t>
            </w:r>
          </w:p>
          <w:p w14:paraId="06EBB9EC" w14:textId="77777777" w:rsidR="00922B5C" w:rsidRPr="00D57928" w:rsidRDefault="00922B5C" w:rsidP="00D57928">
            <w:pPr>
              <w:pStyle w:val="TableParagraph"/>
              <w:numPr>
                <w:ilvl w:val="1"/>
                <w:numId w:val="14"/>
              </w:numPr>
              <w:ind w:right="108"/>
              <w:jc w:val="both"/>
              <w:rPr>
                <w:rFonts w:ascii="Times New Roman" w:hAnsi="Times New Roman" w:cs="Times New Roman"/>
                <w:color w:val="000000" w:themeColor="text1"/>
                <w:sz w:val="24"/>
                <w:szCs w:val="24"/>
              </w:rPr>
            </w:pPr>
            <w:r w:rsidRPr="00D57928">
              <w:rPr>
                <w:rStyle w:val="fontstyle21"/>
                <w:rFonts w:ascii="Times New Roman" w:hAnsi="Times New Roman" w:cs="Times New Roman"/>
                <w:color w:val="000000" w:themeColor="text1"/>
                <w:sz w:val="24"/>
                <w:szCs w:val="24"/>
              </w:rPr>
              <w:t>Identify common types of fraud</w:t>
            </w:r>
            <w:r w:rsidRPr="00D57928">
              <w:rPr>
                <w:rFonts w:ascii="Times New Roman" w:hAnsi="Times New Roman" w:cs="Times New Roman"/>
                <w:color w:val="000000" w:themeColor="text1"/>
                <w:sz w:val="24"/>
                <w:szCs w:val="24"/>
              </w:rPr>
              <w:t>.</w:t>
            </w:r>
          </w:p>
          <w:p w14:paraId="1C483F2B" w14:textId="77777777" w:rsidR="00922B5C" w:rsidRPr="00D57928" w:rsidRDefault="00922B5C" w:rsidP="00D57928">
            <w:pPr>
              <w:pStyle w:val="TableParagraph"/>
              <w:numPr>
                <w:ilvl w:val="1"/>
                <w:numId w:val="14"/>
              </w:numPr>
              <w:ind w:right="108"/>
              <w:jc w:val="both"/>
              <w:rPr>
                <w:rStyle w:val="fontstyle21"/>
                <w:rFonts w:ascii="Times New Roman" w:hAnsi="Times New Roman" w:cs="Times New Roman"/>
                <w:color w:val="000000" w:themeColor="text1"/>
                <w:sz w:val="24"/>
                <w:szCs w:val="24"/>
              </w:rPr>
            </w:pPr>
            <w:r w:rsidRPr="00D57928">
              <w:rPr>
                <w:rStyle w:val="fontstyle21"/>
                <w:rFonts w:ascii="Times New Roman" w:hAnsi="Times New Roman" w:cs="Times New Roman"/>
                <w:color w:val="000000" w:themeColor="text1"/>
                <w:sz w:val="24"/>
                <w:szCs w:val="24"/>
              </w:rPr>
              <w:t>Understand reasons why people commit fraud</w:t>
            </w:r>
          </w:p>
          <w:p w14:paraId="1AAC2373" w14:textId="77777777" w:rsidR="00922B5C" w:rsidRPr="00D57928" w:rsidRDefault="00922B5C" w:rsidP="00D57928">
            <w:pPr>
              <w:pStyle w:val="TableParagraph"/>
              <w:numPr>
                <w:ilvl w:val="1"/>
                <w:numId w:val="14"/>
              </w:numPr>
              <w:ind w:right="108"/>
              <w:jc w:val="both"/>
              <w:rPr>
                <w:rStyle w:val="fontstyle21"/>
                <w:rFonts w:ascii="Times New Roman" w:hAnsi="Times New Roman" w:cs="Times New Roman"/>
                <w:color w:val="000000" w:themeColor="text1"/>
                <w:sz w:val="24"/>
                <w:szCs w:val="24"/>
              </w:rPr>
            </w:pPr>
            <w:r w:rsidRPr="00D57928">
              <w:rPr>
                <w:rStyle w:val="fontstyle21"/>
                <w:rFonts w:ascii="Times New Roman" w:hAnsi="Times New Roman" w:cs="Times New Roman"/>
                <w:color w:val="000000" w:themeColor="text1"/>
                <w:sz w:val="24"/>
                <w:szCs w:val="24"/>
              </w:rPr>
              <w:t>Explain various fraud theories</w:t>
            </w:r>
          </w:p>
          <w:p w14:paraId="58D8A98C" w14:textId="77777777" w:rsidR="00922B5C" w:rsidRPr="00D57928" w:rsidRDefault="00922B5C" w:rsidP="00D57928">
            <w:pPr>
              <w:pStyle w:val="TableParagraph"/>
              <w:numPr>
                <w:ilvl w:val="1"/>
                <w:numId w:val="14"/>
              </w:numPr>
              <w:ind w:right="108"/>
              <w:jc w:val="both"/>
              <w:rPr>
                <w:rFonts w:ascii="Times New Roman" w:hAnsi="Times New Roman" w:cs="Times New Roman"/>
                <w:color w:val="000000" w:themeColor="text1"/>
                <w:sz w:val="24"/>
                <w:szCs w:val="24"/>
              </w:rPr>
            </w:pPr>
            <w:r w:rsidRPr="00D57928">
              <w:rPr>
                <w:rStyle w:val="fontstyle21"/>
                <w:rFonts w:ascii="Times New Roman" w:hAnsi="Times New Roman" w:cs="Times New Roman"/>
                <w:color w:val="000000" w:themeColor="text1"/>
                <w:sz w:val="24"/>
                <w:szCs w:val="24"/>
              </w:rPr>
              <w:t xml:space="preserve">Identify the characteristic of a typical fraudster </w:t>
            </w:r>
          </w:p>
        </w:tc>
      </w:tr>
      <w:tr w:rsidR="00D57928" w:rsidRPr="00D57928" w14:paraId="2AC71B24" w14:textId="77777777" w:rsidTr="00D57928">
        <w:trPr>
          <w:trHeight w:val="875"/>
          <w:jc w:val="center"/>
        </w:trPr>
        <w:tc>
          <w:tcPr>
            <w:tcW w:w="3747" w:type="dxa"/>
            <w:shd w:val="clear" w:color="auto" w:fill="auto"/>
          </w:tcPr>
          <w:p w14:paraId="4E464619" w14:textId="77777777" w:rsidR="00922B5C" w:rsidRPr="00D57928" w:rsidRDefault="00922B5C" w:rsidP="00D57928">
            <w:pPr>
              <w:pStyle w:val="TableParagraph"/>
              <w:ind w:left="420" w:right="123" w:hanging="314"/>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3.</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Understand major forensic accounting certification and career path.</w:t>
            </w:r>
          </w:p>
        </w:tc>
        <w:tc>
          <w:tcPr>
            <w:tcW w:w="5576" w:type="dxa"/>
            <w:shd w:val="clear" w:color="auto" w:fill="auto"/>
          </w:tcPr>
          <w:p w14:paraId="78FC0BCA" w14:textId="77777777" w:rsidR="00922B5C" w:rsidRPr="00D57928" w:rsidRDefault="00922B5C" w:rsidP="00D57928">
            <w:pPr>
              <w:pStyle w:val="TableParagraph"/>
              <w:numPr>
                <w:ilvl w:val="1"/>
                <w:numId w:val="13"/>
              </w:numPr>
              <w:ind w:right="108"/>
              <w:jc w:val="both"/>
              <w:rPr>
                <w:rStyle w:val="fontstyle21"/>
                <w:rFonts w:ascii="Times New Roman" w:hAnsi="Times New Roman" w:cs="Times New Roman"/>
                <w:color w:val="000000" w:themeColor="text1"/>
                <w:sz w:val="24"/>
                <w:szCs w:val="24"/>
              </w:rPr>
            </w:pPr>
            <w:r w:rsidRPr="00D57928">
              <w:rPr>
                <w:rStyle w:val="fontstyle21"/>
                <w:rFonts w:ascii="Times New Roman" w:hAnsi="Times New Roman" w:cs="Times New Roman"/>
                <w:color w:val="000000" w:themeColor="text1"/>
                <w:sz w:val="24"/>
                <w:szCs w:val="24"/>
              </w:rPr>
              <w:t>Recognize major providers of</w:t>
            </w:r>
            <w:r w:rsidRPr="00D57928">
              <w:rPr>
                <w:rFonts w:ascii="Times New Roman" w:hAnsi="Times New Roman" w:cs="Times New Roman"/>
                <w:color w:val="000000" w:themeColor="text1"/>
                <w:sz w:val="24"/>
                <w:szCs w:val="24"/>
              </w:rPr>
              <w:t xml:space="preserve"> </w:t>
            </w:r>
            <w:r w:rsidRPr="00D57928">
              <w:rPr>
                <w:rStyle w:val="fontstyle21"/>
                <w:rFonts w:ascii="Times New Roman" w:hAnsi="Times New Roman" w:cs="Times New Roman"/>
                <w:color w:val="000000" w:themeColor="text1"/>
                <w:sz w:val="24"/>
                <w:szCs w:val="24"/>
              </w:rPr>
              <w:t>forensic accounting certification</w:t>
            </w:r>
            <w:r w:rsidRPr="00D57928">
              <w:rPr>
                <w:rFonts w:ascii="Times New Roman" w:hAnsi="Times New Roman" w:cs="Times New Roman"/>
                <w:color w:val="000000" w:themeColor="text1"/>
                <w:sz w:val="24"/>
                <w:szCs w:val="24"/>
              </w:rPr>
              <w:t xml:space="preserve"> </w:t>
            </w:r>
            <w:r w:rsidRPr="00D57928">
              <w:rPr>
                <w:rStyle w:val="fontstyle21"/>
                <w:rFonts w:ascii="Times New Roman" w:hAnsi="Times New Roman" w:cs="Times New Roman"/>
                <w:color w:val="000000" w:themeColor="text1"/>
                <w:sz w:val="24"/>
                <w:szCs w:val="24"/>
              </w:rPr>
              <w:t>and continuing education</w:t>
            </w:r>
          </w:p>
          <w:p w14:paraId="785D34FF" w14:textId="77777777" w:rsidR="00922B5C" w:rsidRPr="00D57928" w:rsidRDefault="00922B5C" w:rsidP="00D57928">
            <w:pPr>
              <w:pStyle w:val="TableParagraph"/>
              <w:numPr>
                <w:ilvl w:val="1"/>
                <w:numId w:val="13"/>
              </w:numPr>
              <w:ind w:right="108"/>
              <w:jc w:val="both"/>
              <w:rPr>
                <w:rFonts w:ascii="Times New Roman" w:hAnsi="Times New Roman" w:cs="Times New Roman"/>
                <w:color w:val="000000" w:themeColor="text1"/>
                <w:sz w:val="24"/>
                <w:szCs w:val="24"/>
              </w:rPr>
            </w:pPr>
            <w:r w:rsidRPr="00D57928">
              <w:rPr>
                <w:rStyle w:val="fontstyle21"/>
                <w:rFonts w:ascii="Times New Roman" w:hAnsi="Times New Roman" w:cs="Times New Roman"/>
                <w:color w:val="000000" w:themeColor="text1"/>
                <w:sz w:val="24"/>
                <w:szCs w:val="24"/>
              </w:rPr>
              <w:t>Identify potential careers in</w:t>
            </w:r>
            <w:r w:rsidRPr="00D57928">
              <w:rPr>
                <w:rFonts w:ascii="Times New Roman" w:hAnsi="Times New Roman" w:cs="Times New Roman"/>
                <w:color w:val="000000" w:themeColor="text1"/>
                <w:sz w:val="24"/>
                <w:szCs w:val="24"/>
              </w:rPr>
              <w:t xml:space="preserve"> </w:t>
            </w:r>
            <w:r w:rsidRPr="00D57928">
              <w:rPr>
                <w:rStyle w:val="fontstyle21"/>
                <w:rFonts w:ascii="Times New Roman" w:hAnsi="Times New Roman" w:cs="Times New Roman"/>
                <w:color w:val="000000" w:themeColor="text1"/>
                <w:sz w:val="24"/>
                <w:szCs w:val="24"/>
              </w:rPr>
              <w:t>forensic accounting</w:t>
            </w:r>
          </w:p>
        </w:tc>
      </w:tr>
      <w:tr w:rsidR="00D57928" w:rsidRPr="00D57928" w14:paraId="197F9AC5" w14:textId="77777777" w:rsidTr="00D57928">
        <w:trPr>
          <w:trHeight w:val="170"/>
          <w:jc w:val="center"/>
        </w:trPr>
        <w:tc>
          <w:tcPr>
            <w:tcW w:w="3747" w:type="dxa"/>
            <w:shd w:val="clear" w:color="auto" w:fill="auto"/>
          </w:tcPr>
          <w:p w14:paraId="3368FB56" w14:textId="77777777" w:rsidR="00922B5C" w:rsidRPr="00D57928" w:rsidRDefault="00922B5C" w:rsidP="00D57928">
            <w:pPr>
              <w:pStyle w:val="TableParagraph"/>
              <w:ind w:left="420" w:right="123" w:hanging="314"/>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4. Understand</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the need</w:t>
            </w:r>
            <w:r w:rsidRPr="00D57928">
              <w:rPr>
                <w:rFonts w:ascii="Times New Roman" w:hAnsi="Times New Roman" w:cs="Times New Roman"/>
                <w:color w:val="000000" w:themeColor="text1"/>
                <w:spacing w:val="-1"/>
                <w:sz w:val="24"/>
                <w:szCs w:val="24"/>
              </w:rPr>
              <w:t xml:space="preserve"> for professional ethics.</w:t>
            </w:r>
          </w:p>
        </w:tc>
        <w:tc>
          <w:tcPr>
            <w:tcW w:w="5576" w:type="dxa"/>
            <w:shd w:val="clear" w:color="auto" w:fill="auto"/>
          </w:tcPr>
          <w:p w14:paraId="5D7EE21D" w14:textId="77777777" w:rsidR="00922B5C" w:rsidRPr="00D57928" w:rsidRDefault="00922B5C" w:rsidP="00D57928">
            <w:pPr>
              <w:pStyle w:val="TableParagraph"/>
              <w:numPr>
                <w:ilvl w:val="1"/>
                <w:numId w:val="15"/>
              </w:numPr>
              <w:ind w:right="108"/>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Explain</w:t>
            </w:r>
            <w:r w:rsidRPr="00D57928">
              <w:rPr>
                <w:rFonts w:ascii="Times New Roman" w:hAnsi="Times New Roman" w:cs="Times New Roman"/>
                <w:color w:val="000000" w:themeColor="text1"/>
                <w:spacing w:val="-3"/>
                <w:sz w:val="24"/>
                <w:szCs w:val="24"/>
              </w:rPr>
              <w:t xml:space="preserve"> the meaning of Professional Ethics.</w:t>
            </w:r>
          </w:p>
          <w:p w14:paraId="67B56480" w14:textId="77777777" w:rsidR="00922B5C" w:rsidRPr="00D57928" w:rsidRDefault="00922B5C" w:rsidP="00D57928">
            <w:pPr>
              <w:pStyle w:val="TableParagraph"/>
              <w:numPr>
                <w:ilvl w:val="1"/>
                <w:numId w:val="15"/>
              </w:numPr>
              <w:ind w:right="108"/>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Discuss how Professional Ethics affect the performance of corporate organizations.</w:t>
            </w:r>
          </w:p>
          <w:p w14:paraId="34DD66E8" w14:textId="77777777" w:rsidR="00922B5C" w:rsidRPr="00D57928" w:rsidRDefault="00922B5C" w:rsidP="00D57928">
            <w:pPr>
              <w:pStyle w:val="TableParagraph"/>
              <w:numPr>
                <w:ilvl w:val="1"/>
                <w:numId w:val="15"/>
              </w:numPr>
              <w:ind w:right="108"/>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lastRenderedPageBreak/>
              <w:t>Define professional responsibility.</w:t>
            </w:r>
          </w:p>
          <w:p w14:paraId="2CC1950B" w14:textId="77777777" w:rsidR="00922B5C" w:rsidRPr="00D57928" w:rsidRDefault="00922B5C" w:rsidP="00D57928">
            <w:pPr>
              <w:pStyle w:val="TableParagraph"/>
              <w:numPr>
                <w:ilvl w:val="1"/>
                <w:numId w:val="15"/>
              </w:numPr>
              <w:ind w:right="108"/>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Understand the AICPA / ACFE Code of</w:t>
            </w:r>
            <w:r w:rsidRPr="00D57928">
              <w:rPr>
                <w:rFonts w:ascii="Times New Roman" w:hAnsi="Times New Roman" w:cs="Times New Roman"/>
                <w:color w:val="000000" w:themeColor="text1"/>
                <w:sz w:val="24"/>
                <w:szCs w:val="24"/>
              </w:rPr>
              <w:br/>
              <w:t>Professional Conduct, including its</w:t>
            </w:r>
            <w:r w:rsidRPr="00D57928">
              <w:rPr>
                <w:rFonts w:ascii="Times New Roman" w:hAnsi="Times New Roman" w:cs="Times New Roman"/>
                <w:color w:val="000000" w:themeColor="text1"/>
                <w:sz w:val="24"/>
                <w:szCs w:val="24"/>
              </w:rPr>
              <w:br/>
              <w:t>principles and rules.</w:t>
            </w:r>
          </w:p>
        </w:tc>
      </w:tr>
      <w:tr w:rsidR="00D57928" w:rsidRPr="00D57928" w14:paraId="48189285" w14:textId="77777777" w:rsidTr="00D57928">
        <w:trPr>
          <w:trHeight w:val="890"/>
          <w:jc w:val="center"/>
        </w:trPr>
        <w:tc>
          <w:tcPr>
            <w:tcW w:w="3747" w:type="dxa"/>
            <w:shd w:val="clear" w:color="auto" w:fill="auto"/>
          </w:tcPr>
          <w:p w14:paraId="4F612DE4" w14:textId="77777777" w:rsidR="00922B5C" w:rsidRPr="00D57928" w:rsidRDefault="00922B5C" w:rsidP="00D57928">
            <w:pPr>
              <w:pStyle w:val="TableParagraph"/>
              <w:ind w:left="420" w:right="267" w:hanging="314"/>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lastRenderedPageBreak/>
              <w:t>5. Be</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able</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to</w:t>
            </w:r>
            <w:r w:rsidRPr="00D57928">
              <w:rPr>
                <w:rFonts w:ascii="Times New Roman" w:hAnsi="Times New Roman" w:cs="Times New Roman"/>
                <w:color w:val="000000" w:themeColor="text1"/>
                <w:spacing w:val="-1"/>
                <w:sz w:val="24"/>
                <w:szCs w:val="24"/>
              </w:rPr>
              <w:t xml:space="preserve"> explain various moral values and ethical behavior.</w:t>
            </w:r>
          </w:p>
        </w:tc>
        <w:tc>
          <w:tcPr>
            <w:tcW w:w="5576" w:type="dxa"/>
            <w:shd w:val="clear" w:color="auto" w:fill="auto"/>
          </w:tcPr>
          <w:p w14:paraId="5E2A51C1" w14:textId="77777777" w:rsidR="00922B5C" w:rsidRPr="00D57928" w:rsidRDefault="00922B5C" w:rsidP="00D57928">
            <w:pPr>
              <w:pStyle w:val="TableParagraph"/>
              <w:numPr>
                <w:ilvl w:val="1"/>
                <w:numId w:val="16"/>
              </w:numPr>
              <w:ind w:right="108"/>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Describe</w:t>
            </w:r>
            <w:r w:rsidRPr="00D57928">
              <w:rPr>
                <w:rFonts w:ascii="Times New Roman" w:hAnsi="Times New Roman" w:cs="Times New Roman"/>
                <w:color w:val="000000" w:themeColor="text1"/>
                <w:spacing w:val="-3"/>
                <w:sz w:val="24"/>
                <w:szCs w:val="24"/>
              </w:rPr>
              <w:t xml:space="preserve"> the Principles of ethical behavior such as integrity, independence, objectivity, etc.</w:t>
            </w:r>
          </w:p>
          <w:p w14:paraId="188F2F5C" w14:textId="77777777" w:rsidR="00922B5C" w:rsidRPr="00D57928" w:rsidRDefault="00922B5C" w:rsidP="00D57928">
            <w:pPr>
              <w:pStyle w:val="TableParagraph"/>
              <w:numPr>
                <w:ilvl w:val="1"/>
                <w:numId w:val="16"/>
              </w:numPr>
              <w:ind w:right="108"/>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Explain the concept of Professional skepticism.</w:t>
            </w:r>
          </w:p>
        </w:tc>
      </w:tr>
      <w:tr w:rsidR="00D57928" w:rsidRPr="00D57928" w14:paraId="4514B230" w14:textId="77777777" w:rsidTr="00D57928">
        <w:trPr>
          <w:trHeight w:val="332"/>
          <w:jc w:val="center"/>
        </w:trPr>
        <w:tc>
          <w:tcPr>
            <w:tcW w:w="3747" w:type="dxa"/>
            <w:shd w:val="clear" w:color="auto" w:fill="auto"/>
          </w:tcPr>
          <w:p w14:paraId="71B9D7B3" w14:textId="77777777" w:rsidR="00922B5C" w:rsidRPr="00D57928" w:rsidRDefault="00922B5C" w:rsidP="00D57928">
            <w:pPr>
              <w:pStyle w:val="TableParagraph"/>
              <w:ind w:left="420" w:right="267" w:hanging="314"/>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6. Understand the theories of ethical behavior.</w:t>
            </w:r>
          </w:p>
        </w:tc>
        <w:tc>
          <w:tcPr>
            <w:tcW w:w="5576" w:type="dxa"/>
            <w:shd w:val="clear" w:color="auto" w:fill="auto"/>
          </w:tcPr>
          <w:p w14:paraId="0194D0A3" w14:textId="77777777" w:rsidR="00922B5C" w:rsidRPr="00D57928" w:rsidRDefault="00922B5C" w:rsidP="00D57928">
            <w:pPr>
              <w:pStyle w:val="TableParagraph"/>
              <w:ind w:left="0" w:right="108"/>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6.1    Discuss various theories of ethical behavior.</w:t>
            </w:r>
          </w:p>
        </w:tc>
      </w:tr>
    </w:tbl>
    <w:p w14:paraId="0B300754" w14:textId="3BA4CAAD" w:rsidR="00922B5C" w:rsidRPr="00D57928" w:rsidRDefault="00922B5C" w:rsidP="00D57928">
      <w:pPr>
        <w:spacing w:before="240" w:after="240"/>
        <w:jc w:val="both"/>
        <w:rPr>
          <w:rFonts w:ascii="Times New Roman" w:hAnsi="Times New Roman" w:cs="Times New Roman"/>
          <w:color w:val="000000" w:themeColor="text1"/>
          <w:sz w:val="24"/>
          <w:szCs w:val="24"/>
        </w:rPr>
      </w:pPr>
      <w:r w:rsidRPr="00D57928">
        <w:rPr>
          <w:rFonts w:ascii="Times New Roman" w:hAnsi="Times New Roman" w:cs="Times New Roman"/>
          <w:b/>
          <w:color w:val="000000" w:themeColor="text1"/>
          <w:sz w:val="24"/>
          <w:szCs w:val="24"/>
        </w:rPr>
        <w:t>Indicative</w:t>
      </w:r>
      <w:r w:rsidRPr="00D57928">
        <w:rPr>
          <w:rFonts w:ascii="Times New Roman" w:hAnsi="Times New Roman" w:cs="Times New Roman"/>
          <w:b/>
          <w:color w:val="000000" w:themeColor="text1"/>
          <w:spacing w:val="-4"/>
          <w:sz w:val="24"/>
          <w:szCs w:val="24"/>
        </w:rPr>
        <w:t xml:space="preserve"> </w:t>
      </w:r>
      <w:r w:rsidR="00CF459E" w:rsidRPr="00D57928">
        <w:rPr>
          <w:rFonts w:ascii="Times New Roman" w:hAnsi="Times New Roman" w:cs="Times New Roman"/>
          <w:b/>
          <w:color w:val="000000" w:themeColor="text1"/>
          <w:sz w:val="24"/>
          <w:szCs w:val="24"/>
        </w:rPr>
        <w:t>Content</w:t>
      </w:r>
      <w:r w:rsidR="00CF459E" w:rsidRPr="00D57928">
        <w:rPr>
          <w:rFonts w:ascii="Times New Roman" w:hAnsi="Times New Roman" w:cs="Times New Roman"/>
          <w:color w:val="000000" w:themeColor="text1"/>
          <w:sz w:val="24"/>
          <w:szCs w:val="24"/>
        </w:rPr>
        <w:t>s</w:t>
      </w:r>
    </w:p>
    <w:tbl>
      <w:tblPr>
        <w:tblW w:w="92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
        <w:gridCol w:w="3113"/>
        <w:gridCol w:w="5676"/>
      </w:tblGrid>
      <w:tr w:rsidR="00D57928" w:rsidRPr="00D57928" w14:paraId="3B00CA13" w14:textId="77777777" w:rsidTr="00CF459E">
        <w:trPr>
          <w:trHeight w:val="505"/>
          <w:jc w:val="center"/>
        </w:trPr>
        <w:tc>
          <w:tcPr>
            <w:tcW w:w="3539" w:type="dxa"/>
            <w:gridSpan w:val="2"/>
          </w:tcPr>
          <w:p w14:paraId="2D2CAE05" w14:textId="77777777" w:rsidR="00922B5C" w:rsidRPr="00D57928" w:rsidRDefault="00922B5C" w:rsidP="00D57928">
            <w:pPr>
              <w:pStyle w:val="TableParagraph"/>
              <w:ind w:right="116"/>
              <w:jc w:val="center"/>
              <w:rPr>
                <w:rFonts w:ascii="Times New Roman" w:hAnsi="Times New Roman" w:cs="Times New Roman"/>
                <w:b/>
                <w:color w:val="000000" w:themeColor="text1"/>
                <w:sz w:val="24"/>
                <w:szCs w:val="24"/>
              </w:rPr>
            </w:pPr>
            <w:r w:rsidRPr="00D57928">
              <w:rPr>
                <w:rFonts w:ascii="Times New Roman" w:hAnsi="Times New Roman" w:cs="Times New Roman"/>
                <w:b/>
                <w:color w:val="000000" w:themeColor="text1"/>
                <w:sz w:val="24"/>
                <w:szCs w:val="24"/>
              </w:rPr>
              <w:t>Learning Outcome –</w:t>
            </w:r>
            <w:r w:rsidRPr="00D57928">
              <w:rPr>
                <w:rFonts w:ascii="Times New Roman" w:hAnsi="Times New Roman" w:cs="Times New Roman"/>
                <w:b/>
                <w:color w:val="000000" w:themeColor="text1"/>
                <w:spacing w:val="-59"/>
                <w:sz w:val="24"/>
                <w:szCs w:val="24"/>
              </w:rPr>
              <w:t xml:space="preserve"> </w:t>
            </w:r>
            <w:r w:rsidRPr="00D57928">
              <w:rPr>
                <w:rFonts w:ascii="Times New Roman" w:hAnsi="Times New Roman" w:cs="Times New Roman"/>
                <w:b/>
                <w:color w:val="000000" w:themeColor="text1"/>
                <w:sz w:val="24"/>
                <w:szCs w:val="24"/>
              </w:rPr>
              <w:t>The</w:t>
            </w:r>
            <w:r w:rsidRPr="00D57928">
              <w:rPr>
                <w:rFonts w:ascii="Times New Roman" w:hAnsi="Times New Roman" w:cs="Times New Roman"/>
                <w:b/>
                <w:color w:val="000000" w:themeColor="text1"/>
                <w:spacing w:val="-1"/>
                <w:sz w:val="24"/>
                <w:szCs w:val="24"/>
              </w:rPr>
              <w:t xml:space="preserve"> </w:t>
            </w:r>
            <w:r w:rsidRPr="00D57928">
              <w:rPr>
                <w:rFonts w:ascii="Times New Roman" w:hAnsi="Times New Roman" w:cs="Times New Roman"/>
                <w:b/>
                <w:color w:val="000000" w:themeColor="text1"/>
                <w:sz w:val="24"/>
                <w:szCs w:val="24"/>
              </w:rPr>
              <w:t>learner</w:t>
            </w:r>
            <w:r w:rsidRPr="00D57928">
              <w:rPr>
                <w:rFonts w:ascii="Times New Roman" w:hAnsi="Times New Roman" w:cs="Times New Roman"/>
                <w:b/>
                <w:color w:val="000000" w:themeColor="text1"/>
                <w:spacing w:val="-2"/>
                <w:sz w:val="24"/>
                <w:szCs w:val="24"/>
              </w:rPr>
              <w:t xml:space="preserve"> </w:t>
            </w:r>
            <w:r w:rsidRPr="00D57928">
              <w:rPr>
                <w:rFonts w:ascii="Times New Roman" w:hAnsi="Times New Roman" w:cs="Times New Roman"/>
                <w:b/>
                <w:color w:val="000000" w:themeColor="text1"/>
                <w:sz w:val="24"/>
                <w:szCs w:val="24"/>
              </w:rPr>
              <w:t>will:</w:t>
            </w:r>
          </w:p>
        </w:tc>
        <w:tc>
          <w:tcPr>
            <w:tcW w:w="5676" w:type="dxa"/>
          </w:tcPr>
          <w:p w14:paraId="261CD414" w14:textId="77777777" w:rsidR="00922B5C" w:rsidRPr="00D57928" w:rsidRDefault="00922B5C" w:rsidP="00D57928">
            <w:pPr>
              <w:pStyle w:val="TableParagraph"/>
              <w:ind w:right="116"/>
              <w:jc w:val="center"/>
              <w:rPr>
                <w:rFonts w:ascii="Times New Roman" w:hAnsi="Times New Roman" w:cs="Times New Roman"/>
                <w:b/>
                <w:color w:val="000000" w:themeColor="text1"/>
                <w:sz w:val="24"/>
                <w:szCs w:val="24"/>
              </w:rPr>
            </w:pPr>
            <w:r w:rsidRPr="00D57928">
              <w:rPr>
                <w:rFonts w:ascii="Times New Roman" w:hAnsi="Times New Roman" w:cs="Times New Roman"/>
                <w:b/>
                <w:color w:val="000000" w:themeColor="text1"/>
                <w:sz w:val="24"/>
                <w:szCs w:val="24"/>
              </w:rPr>
              <w:t>Indicative</w:t>
            </w:r>
            <w:r w:rsidRPr="00D57928">
              <w:rPr>
                <w:rFonts w:ascii="Times New Roman" w:hAnsi="Times New Roman" w:cs="Times New Roman"/>
                <w:b/>
                <w:color w:val="000000" w:themeColor="text1"/>
                <w:spacing w:val="-2"/>
                <w:sz w:val="24"/>
                <w:szCs w:val="24"/>
              </w:rPr>
              <w:t xml:space="preserve"> </w:t>
            </w:r>
            <w:r w:rsidRPr="00D57928">
              <w:rPr>
                <w:rFonts w:ascii="Times New Roman" w:hAnsi="Times New Roman" w:cs="Times New Roman"/>
                <w:b/>
                <w:color w:val="000000" w:themeColor="text1"/>
                <w:sz w:val="24"/>
                <w:szCs w:val="24"/>
              </w:rPr>
              <w:t>Content</w:t>
            </w:r>
          </w:p>
        </w:tc>
      </w:tr>
      <w:tr w:rsidR="00D57928" w:rsidRPr="00D57928" w14:paraId="53DFA0D5" w14:textId="77777777" w:rsidTr="00CF459E">
        <w:trPr>
          <w:trHeight w:val="7598"/>
          <w:jc w:val="center"/>
        </w:trPr>
        <w:tc>
          <w:tcPr>
            <w:tcW w:w="426" w:type="dxa"/>
          </w:tcPr>
          <w:p w14:paraId="28550755" w14:textId="77777777" w:rsidR="00922B5C" w:rsidRPr="00D57928" w:rsidRDefault="00922B5C" w:rsidP="00D57928">
            <w:pPr>
              <w:pStyle w:val="TableParagraph"/>
              <w:jc w:val="both"/>
              <w:rPr>
                <w:rFonts w:ascii="Times New Roman" w:hAnsi="Times New Roman" w:cs="Times New Roman"/>
                <w:b/>
                <w:color w:val="000000" w:themeColor="text1"/>
                <w:sz w:val="24"/>
                <w:szCs w:val="24"/>
              </w:rPr>
            </w:pPr>
            <w:r w:rsidRPr="00D57928">
              <w:rPr>
                <w:rFonts w:ascii="Times New Roman" w:hAnsi="Times New Roman" w:cs="Times New Roman"/>
                <w:b/>
                <w:color w:val="000000" w:themeColor="text1"/>
                <w:w w:val="99"/>
                <w:sz w:val="24"/>
                <w:szCs w:val="24"/>
              </w:rPr>
              <w:t>1</w:t>
            </w:r>
          </w:p>
        </w:tc>
        <w:tc>
          <w:tcPr>
            <w:tcW w:w="3113" w:type="dxa"/>
          </w:tcPr>
          <w:p w14:paraId="610705D8" w14:textId="77777777" w:rsidR="00922B5C" w:rsidRPr="00D57928" w:rsidRDefault="00922B5C" w:rsidP="00D57928">
            <w:pPr>
              <w:pStyle w:val="TableParagraph"/>
              <w:ind w:right="183"/>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Understand</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the world of forensic accounting.</w:t>
            </w:r>
          </w:p>
        </w:tc>
        <w:tc>
          <w:tcPr>
            <w:tcW w:w="5676" w:type="dxa"/>
          </w:tcPr>
          <w:p w14:paraId="6578119F" w14:textId="77777777" w:rsidR="00922B5C" w:rsidRPr="00D57928" w:rsidRDefault="00922B5C" w:rsidP="00D57928">
            <w:pPr>
              <w:pStyle w:val="TableParagraph"/>
              <w:jc w:val="both"/>
              <w:rPr>
                <w:rFonts w:ascii="Times New Roman" w:hAnsi="Times New Roman" w:cs="Times New Roman"/>
                <w:b/>
                <w:color w:val="000000" w:themeColor="text1"/>
                <w:sz w:val="24"/>
                <w:szCs w:val="24"/>
              </w:rPr>
            </w:pPr>
            <w:r w:rsidRPr="00D57928">
              <w:rPr>
                <w:rFonts w:ascii="Times New Roman" w:hAnsi="Times New Roman" w:cs="Times New Roman"/>
                <w:b/>
                <w:color w:val="000000" w:themeColor="text1"/>
                <w:sz w:val="24"/>
                <w:szCs w:val="24"/>
              </w:rPr>
              <w:t>Definition</w:t>
            </w:r>
            <w:r w:rsidRPr="00D57928">
              <w:rPr>
                <w:rFonts w:ascii="Times New Roman" w:hAnsi="Times New Roman" w:cs="Times New Roman"/>
                <w:b/>
                <w:color w:val="000000" w:themeColor="text1"/>
                <w:spacing w:val="-3"/>
                <w:sz w:val="24"/>
                <w:szCs w:val="24"/>
              </w:rPr>
              <w:t xml:space="preserve"> </w:t>
            </w:r>
            <w:r w:rsidRPr="00D57928">
              <w:rPr>
                <w:rFonts w:ascii="Times New Roman" w:hAnsi="Times New Roman" w:cs="Times New Roman"/>
                <w:b/>
                <w:color w:val="000000" w:themeColor="text1"/>
                <w:sz w:val="24"/>
                <w:szCs w:val="24"/>
              </w:rPr>
              <w:t>including:</w:t>
            </w:r>
          </w:p>
          <w:p w14:paraId="4A48FF04" w14:textId="77777777" w:rsidR="00922B5C" w:rsidRPr="00D57928" w:rsidRDefault="00922B5C" w:rsidP="00D57928">
            <w:pPr>
              <w:pStyle w:val="TableParagraph"/>
              <w:numPr>
                <w:ilvl w:val="0"/>
                <w:numId w:val="12"/>
              </w:numPr>
              <w:ind w:hanging="361"/>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term ‘forensic’</w:t>
            </w:r>
          </w:p>
          <w:p w14:paraId="6D6C18C3" w14:textId="77777777" w:rsidR="00922B5C" w:rsidRPr="00D57928" w:rsidRDefault="00922B5C" w:rsidP="00D57928">
            <w:pPr>
              <w:pStyle w:val="TableParagraph"/>
              <w:numPr>
                <w:ilvl w:val="0"/>
                <w:numId w:val="12"/>
              </w:numPr>
              <w:ind w:hanging="361"/>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forensic accounting</w:t>
            </w:r>
          </w:p>
          <w:p w14:paraId="66FEE8A6" w14:textId="77777777" w:rsidR="00922B5C" w:rsidRPr="00D57928" w:rsidRDefault="00922B5C" w:rsidP="00D57928">
            <w:pPr>
              <w:pStyle w:val="TableParagraph"/>
              <w:numPr>
                <w:ilvl w:val="0"/>
                <w:numId w:val="12"/>
              </w:numPr>
              <w:ind w:hanging="361"/>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 xml:space="preserve">ACFPA, ACFE, </w:t>
            </w:r>
            <w:proofErr w:type="spellStart"/>
            <w:r w:rsidRPr="00D57928">
              <w:rPr>
                <w:rFonts w:ascii="Times New Roman" w:hAnsi="Times New Roman" w:cs="Times New Roman"/>
                <w:color w:val="000000" w:themeColor="text1"/>
                <w:sz w:val="24"/>
                <w:szCs w:val="24"/>
              </w:rPr>
              <w:t>etc</w:t>
            </w:r>
            <w:proofErr w:type="spellEnd"/>
            <w:r w:rsidRPr="00D57928">
              <w:rPr>
                <w:rFonts w:ascii="Times New Roman" w:hAnsi="Times New Roman" w:cs="Times New Roman"/>
                <w:color w:val="000000" w:themeColor="text1"/>
                <w:sz w:val="24"/>
                <w:szCs w:val="24"/>
              </w:rPr>
              <w:t xml:space="preserve"> definition</w:t>
            </w:r>
          </w:p>
          <w:p w14:paraId="5C30133A" w14:textId="77777777" w:rsidR="00922B5C" w:rsidRPr="00D57928" w:rsidRDefault="00922B5C" w:rsidP="00D57928">
            <w:pPr>
              <w:pStyle w:val="TableParagraph"/>
              <w:numPr>
                <w:ilvl w:val="0"/>
                <w:numId w:val="12"/>
              </w:numPr>
              <w:ind w:hanging="361"/>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Working definition</w:t>
            </w:r>
          </w:p>
          <w:p w14:paraId="3B5E79A1" w14:textId="77777777" w:rsidR="00922B5C" w:rsidRPr="00D57928" w:rsidRDefault="00922B5C" w:rsidP="00D57928">
            <w:pPr>
              <w:pStyle w:val="TableParagraph"/>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Historical development of forensic accounting</w:t>
            </w:r>
          </w:p>
          <w:p w14:paraId="326CDBFF" w14:textId="77777777" w:rsidR="00922B5C" w:rsidRPr="00D57928" w:rsidRDefault="00922B5C" w:rsidP="00D57928">
            <w:pPr>
              <w:pStyle w:val="TableParagraph"/>
              <w:jc w:val="both"/>
              <w:rPr>
                <w:rFonts w:ascii="Times New Roman" w:hAnsi="Times New Roman" w:cs="Times New Roman"/>
                <w:color w:val="000000" w:themeColor="text1"/>
                <w:sz w:val="24"/>
                <w:szCs w:val="24"/>
              </w:rPr>
            </w:pPr>
          </w:p>
          <w:p w14:paraId="15409C8E" w14:textId="77777777" w:rsidR="00922B5C" w:rsidRPr="00D57928" w:rsidRDefault="00922B5C" w:rsidP="00D57928">
            <w:pPr>
              <w:pStyle w:val="TableParagraph"/>
              <w:jc w:val="both"/>
              <w:rPr>
                <w:rFonts w:ascii="Times New Roman" w:hAnsi="Times New Roman" w:cs="Times New Roman"/>
                <w:b/>
                <w:color w:val="000000" w:themeColor="text1"/>
                <w:sz w:val="24"/>
                <w:szCs w:val="24"/>
              </w:rPr>
            </w:pPr>
            <w:r w:rsidRPr="00D57928">
              <w:rPr>
                <w:rStyle w:val="fontstyle01"/>
                <w:rFonts w:ascii="Times New Roman" w:hAnsi="Times New Roman" w:cs="Times New Roman"/>
                <w:color w:val="000000" w:themeColor="text1"/>
                <w:sz w:val="24"/>
                <w:szCs w:val="24"/>
              </w:rPr>
              <w:t>Forensic Accountants vs. Transactional Accountants and Auditors</w:t>
            </w:r>
          </w:p>
          <w:p w14:paraId="6AC2C209" w14:textId="77777777" w:rsidR="00922B5C" w:rsidRPr="00D57928" w:rsidRDefault="00922B5C" w:rsidP="00D57928">
            <w:pPr>
              <w:pStyle w:val="TableParagraph"/>
              <w:numPr>
                <w:ilvl w:val="0"/>
                <w:numId w:val="11"/>
              </w:numPr>
              <w:ind w:hanging="361"/>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Transactional or traditional accountant</w:t>
            </w:r>
          </w:p>
          <w:p w14:paraId="4C9AB3ED" w14:textId="77777777" w:rsidR="00922B5C" w:rsidRPr="00D57928" w:rsidRDefault="00922B5C" w:rsidP="00D57928">
            <w:pPr>
              <w:pStyle w:val="TableParagraph"/>
              <w:numPr>
                <w:ilvl w:val="0"/>
                <w:numId w:val="11"/>
              </w:numPr>
              <w:ind w:hanging="361"/>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Internal auditor</w:t>
            </w:r>
          </w:p>
          <w:p w14:paraId="65F57113" w14:textId="77777777" w:rsidR="00922B5C" w:rsidRPr="00D57928" w:rsidRDefault="00922B5C" w:rsidP="00D57928">
            <w:pPr>
              <w:pStyle w:val="TableParagraph"/>
              <w:numPr>
                <w:ilvl w:val="0"/>
                <w:numId w:val="11"/>
              </w:numPr>
              <w:ind w:hanging="361"/>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External auditor</w:t>
            </w:r>
          </w:p>
          <w:p w14:paraId="13FFC7E9" w14:textId="77777777" w:rsidR="00922B5C" w:rsidRPr="00D57928" w:rsidRDefault="00922B5C" w:rsidP="00D57928">
            <w:pPr>
              <w:pStyle w:val="TableParagraph"/>
              <w:numPr>
                <w:ilvl w:val="0"/>
                <w:numId w:val="11"/>
              </w:numPr>
              <w:ind w:hanging="361"/>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Comparative analysis</w:t>
            </w:r>
          </w:p>
          <w:p w14:paraId="56A4FF99" w14:textId="77777777" w:rsidR="00922B5C" w:rsidRPr="00D57928" w:rsidRDefault="00922B5C" w:rsidP="00D57928">
            <w:pPr>
              <w:pStyle w:val="TableParagraph"/>
              <w:jc w:val="both"/>
              <w:rPr>
                <w:rFonts w:ascii="Times New Roman" w:hAnsi="Times New Roman" w:cs="Times New Roman"/>
                <w:b/>
                <w:color w:val="000000" w:themeColor="text1"/>
                <w:sz w:val="24"/>
                <w:szCs w:val="24"/>
              </w:rPr>
            </w:pPr>
            <w:r w:rsidRPr="00D57928">
              <w:rPr>
                <w:rStyle w:val="fontstyle01"/>
                <w:rFonts w:ascii="Times New Roman" w:hAnsi="Times New Roman" w:cs="Times New Roman"/>
                <w:color w:val="000000" w:themeColor="text1"/>
                <w:sz w:val="24"/>
                <w:szCs w:val="24"/>
              </w:rPr>
              <w:t>Forensic Accounting Services</w:t>
            </w:r>
          </w:p>
          <w:p w14:paraId="12EE7524" w14:textId="77777777" w:rsidR="00922B5C" w:rsidRPr="00D57928" w:rsidRDefault="00922B5C" w:rsidP="00D57928">
            <w:pPr>
              <w:pStyle w:val="TableParagraph"/>
              <w:numPr>
                <w:ilvl w:val="0"/>
                <w:numId w:val="11"/>
              </w:numPr>
              <w:ind w:hanging="361"/>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Investigative Services</w:t>
            </w:r>
          </w:p>
          <w:p w14:paraId="61109069" w14:textId="77777777" w:rsidR="00922B5C" w:rsidRPr="00D57928" w:rsidRDefault="00922B5C" w:rsidP="00D57928">
            <w:pPr>
              <w:pStyle w:val="TableParagraph"/>
              <w:numPr>
                <w:ilvl w:val="1"/>
                <w:numId w:val="11"/>
              </w:numPr>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fraud detection,</w:t>
            </w:r>
          </w:p>
          <w:p w14:paraId="5380FE09" w14:textId="77777777" w:rsidR="00922B5C" w:rsidRPr="00D57928" w:rsidRDefault="00922B5C" w:rsidP="00D57928">
            <w:pPr>
              <w:pStyle w:val="TableParagraph"/>
              <w:numPr>
                <w:ilvl w:val="1"/>
                <w:numId w:val="11"/>
              </w:numPr>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 xml:space="preserve">fraud examination, and </w:t>
            </w:r>
          </w:p>
          <w:p w14:paraId="169E7CB5" w14:textId="77777777" w:rsidR="00922B5C" w:rsidRPr="00D57928" w:rsidRDefault="00922B5C" w:rsidP="00D57928">
            <w:pPr>
              <w:pStyle w:val="TableParagraph"/>
              <w:numPr>
                <w:ilvl w:val="1"/>
                <w:numId w:val="11"/>
              </w:numPr>
              <w:jc w:val="both"/>
              <w:rPr>
                <w:rStyle w:val="Heading2Char"/>
                <w:rFonts w:ascii="Times New Roman" w:hAnsi="Times New Roman" w:cs="Times New Roman"/>
                <w:b w:val="0"/>
                <w:bCs w:val="0"/>
                <w:color w:val="000000" w:themeColor="text1"/>
                <w:sz w:val="24"/>
                <w:szCs w:val="24"/>
              </w:rPr>
            </w:pPr>
            <w:r w:rsidRPr="00D57928">
              <w:rPr>
                <w:rFonts w:ascii="Times New Roman" w:hAnsi="Times New Roman" w:cs="Times New Roman"/>
                <w:color w:val="000000" w:themeColor="text1"/>
                <w:sz w:val="24"/>
                <w:szCs w:val="24"/>
              </w:rPr>
              <w:t>fraud deterrence</w:t>
            </w:r>
            <w:r w:rsidRPr="00D57928">
              <w:rPr>
                <w:rStyle w:val="Heading2Char"/>
                <w:rFonts w:ascii="Times New Roman" w:hAnsi="Times New Roman" w:cs="Times New Roman"/>
                <w:color w:val="000000" w:themeColor="text1"/>
                <w:sz w:val="24"/>
                <w:szCs w:val="24"/>
              </w:rPr>
              <w:t xml:space="preserve"> </w:t>
            </w:r>
          </w:p>
          <w:p w14:paraId="5922F2A3" w14:textId="77777777" w:rsidR="00922B5C" w:rsidRPr="00D57928" w:rsidRDefault="00922B5C" w:rsidP="00D57928">
            <w:pPr>
              <w:pStyle w:val="TableParagraph"/>
              <w:numPr>
                <w:ilvl w:val="1"/>
                <w:numId w:val="11"/>
              </w:numPr>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other Investigations</w:t>
            </w:r>
          </w:p>
          <w:p w14:paraId="2CC32A9D" w14:textId="77777777" w:rsidR="00922B5C" w:rsidRPr="00D57928" w:rsidRDefault="00922B5C" w:rsidP="00D57928">
            <w:pPr>
              <w:pStyle w:val="TableParagraph"/>
              <w:numPr>
                <w:ilvl w:val="0"/>
                <w:numId w:val="11"/>
              </w:numPr>
              <w:ind w:hanging="361"/>
              <w:jc w:val="both"/>
              <w:rPr>
                <w:rFonts w:ascii="Times New Roman" w:hAnsi="Times New Roman" w:cs="Times New Roman"/>
                <w:color w:val="000000" w:themeColor="text1"/>
                <w:sz w:val="24"/>
                <w:szCs w:val="24"/>
              </w:rPr>
            </w:pPr>
            <w:r w:rsidRPr="00D57928">
              <w:rPr>
                <w:rFonts w:ascii="Times New Roman" w:hAnsi="Times New Roman" w:cs="Times New Roman"/>
                <w:b/>
                <w:bCs/>
                <w:color w:val="000000" w:themeColor="text1"/>
                <w:sz w:val="24"/>
                <w:szCs w:val="24"/>
              </w:rPr>
              <w:t>Litigation Services</w:t>
            </w:r>
          </w:p>
          <w:p w14:paraId="564682E1" w14:textId="77777777" w:rsidR="00922B5C" w:rsidRPr="00D57928" w:rsidRDefault="00922B5C" w:rsidP="00D57928">
            <w:pPr>
              <w:pStyle w:val="TableParagraph"/>
              <w:numPr>
                <w:ilvl w:val="1"/>
                <w:numId w:val="11"/>
              </w:numPr>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expert witness (testifying) services and</w:t>
            </w:r>
          </w:p>
          <w:p w14:paraId="6A17D444" w14:textId="77777777" w:rsidR="00922B5C" w:rsidRPr="00D57928" w:rsidRDefault="00922B5C" w:rsidP="00D57928">
            <w:pPr>
              <w:pStyle w:val="TableParagraph"/>
              <w:numPr>
                <w:ilvl w:val="1"/>
                <w:numId w:val="11"/>
              </w:numPr>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consulting (</w:t>
            </w:r>
            <w:proofErr w:type="spellStart"/>
            <w:r w:rsidRPr="00D57928">
              <w:rPr>
                <w:rFonts w:ascii="Times New Roman" w:hAnsi="Times New Roman" w:cs="Times New Roman"/>
                <w:color w:val="000000" w:themeColor="text1"/>
                <w:sz w:val="24"/>
                <w:szCs w:val="24"/>
              </w:rPr>
              <w:t>non testifying</w:t>
            </w:r>
            <w:proofErr w:type="spellEnd"/>
            <w:r w:rsidRPr="00D57928">
              <w:rPr>
                <w:rFonts w:ascii="Times New Roman" w:hAnsi="Times New Roman" w:cs="Times New Roman"/>
                <w:color w:val="000000" w:themeColor="text1"/>
                <w:sz w:val="24"/>
                <w:szCs w:val="24"/>
              </w:rPr>
              <w:t>) services.</w:t>
            </w:r>
          </w:p>
          <w:p w14:paraId="2F372F70" w14:textId="77777777" w:rsidR="00922B5C" w:rsidRPr="00D57928" w:rsidRDefault="00922B5C" w:rsidP="00D57928">
            <w:pPr>
              <w:pStyle w:val="TableParagraph"/>
              <w:jc w:val="both"/>
              <w:rPr>
                <w:rFonts w:ascii="Times New Roman" w:hAnsi="Times New Roman" w:cs="Times New Roman"/>
                <w:color w:val="000000" w:themeColor="text1"/>
                <w:sz w:val="24"/>
                <w:szCs w:val="24"/>
              </w:rPr>
            </w:pPr>
            <w:r w:rsidRPr="00D57928">
              <w:rPr>
                <w:rFonts w:ascii="Times New Roman" w:hAnsi="Times New Roman" w:cs="Times New Roman"/>
                <w:i/>
                <w:iCs/>
                <w:color w:val="000000" w:themeColor="text1"/>
                <w:sz w:val="24"/>
                <w:szCs w:val="24"/>
              </w:rPr>
              <w:t>testifying and non-testifying services on Business valuation, shareholder dispute, financial crime, economic damages, estate valuations, bankruptcy, computer forensic, other</w:t>
            </w:r>
            <w:r w:rsidRPr="00D57928">
              <w:rPr>
                <w:rFonts w:ascii="Times New Roman" w:hAnsi="Times New Roman" w:cs="Times New Roman"/>
                <w:color w:val="000000" w:themeColor="text1"/>
                <w:sz w:val="24"/>
                <w:szCs w:val="24"/>
              </w:rPr>
              <w:t>)</w:t>
            </w:r>
          </w:p>
          <w:p w14:paraId="7323A364" w14:textId="77777777" w:rsidR="00922B5C" w:rsidRPr="00D57928" w:rsidRDefault="00922B5C" w:rsidP="00D57928">
            <w:pPr>
              <w:pStyle w:val="TableParagraph"/>
              <w:jc w:val="both"/>
              <w:rPr>
                <w:rFonts w:ascii="Times New Roman" w:hAnsi="Times New Roman" w:cs="Times New Roman"/>
                <w:b/>
                <w:color w:val="000000" w:themeColor="text1"/>
                <w:sz w:val="24"/>
                <w:szCs w:val="24"/>
              </w:rPr>
            </w:pPr>
            <w:r w:rsidRPr="00D57928">
              <w:rPr>
                <w:rStyle w:val="fontstyle01"/>
                <w:rFonts w:ascii="Times New Roman" w:hAnsi="Times New Roman" w:cs="Times New Roman"/>
                <w:color w:val="000000" w:themeColor="text1"/>
                <w:sz w:val="24"/>
                <w:szCs w:val="24"/>
              </w:rPr>
              <w:t xml:space="preserve">Forensic Accounting Skills </w:t>
            </w:r>
          </w:p>
          <w:p w14:paraId="39402D03" w14:textId="77777777" w:rsidR="00922B5C" w:rsidRPr="00D57928" w:rsidRDefault="00922B5C" w:rsidP="00D57928">
            <w:pPr>
              <w:pStyle w:val="TableParagraph"/>
              <w:numPr>
                <w:ilvl w:val="0"/>
                <w:numId w:val="11"/>
              </w:numPr>
              <w:ind w:hanging="361"/>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core skills</w:t>
            </w:r>
          </w:p>
          <w:p w14:paraId="6E0BA554" w14:textId="77777777" w:rsidR="00922B5C" w:rsidRPr="00D57928" w:rsidRDefault="00922B5C" w:rsidP="00D57928">
            <w:pPr>
              <w:pStyle w:val="TableParagraph"/>
              <w:numPr>
                <w:ilvl w:val="0"/>
                <w:numId w:val="11"/>
              </w:numPr>
              <w:ind w:hanging="361"/>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Core Forensic Accounting skills</w:t>
            </w:r>
          </w:p>
          <w:p w14:paraId="4FD26E2B" w14:textId="77777777" w:rsidR="00922B5C" w:rsidRPr="00D57928" w:rsidRDefault="00922B5C" w:rsidP="00D57928">
            <w:pPr>
              <w:pStyle w:val="TableParagraph"/>
              <w:numPr>
                <w:ilvl w:val="0"/>
                <w:numId w:val="11"/>
              </w:numPr>
              <w:ind w:hanging="361"/>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Specialized Forensic skills</w:t>
            </w:r>
          </w:p>
          <w:p w14:paraId="66D6A75E" w14:textId="17217EFF" w:rsidR="00922B5C" w:rsidRPr="00D57928" w:rsidRDefault="00922B5C" w:rsidP="00D57928">
            <w:pPr>
              <w:pStyle w:val="TableParagraph"/>
              <w:numPr>
                <w:ilvl w:val="0"/>
                <w:numId w:val="11"/>
              </w:numPr>
              <w:ind w:hanging="361"/>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Experience</w:t>
            </w:r>
          </w:p>
        </w:tc>
      </w:tr>
      <w:tr w:rsidR="00D57928" w:rsidRPr="00D57928" w14:paraId="3CD2A513" w14:textId="77777777" w:rsidTr="00CF459E">
        <w:trPr>
          <w:trHeight w:val="1723"/>
          <w:jc w:val="center"/>
        </w:trPr>
        <w:tc>
          <w:tcPr>
            <w:tcW w:w="426" w:type="dxa"/>
            <w:tcBorders>
              <w:bottom w:val="nil"/>
            </w:tcBorders>
          </w:tcPr>
          <w:p w14:paraId="4529E37F" w14:textId="77777777" w:rsidR="00922B5C" w:rsidRPr="00D57928" w:rsidRDefault="00922B5C" w:rsidP="00D57928">
            <w:pPr>
              <w:pStyle w:val="TableParagraph"/>
              <w:jc w:val="both"/>
              <w:rPr>
                <w:rFonts w:ascii="Times New Roman" w:hAnsi="Times New Roman" w:cs="Times New Roman"/>
                <w:b/>
                <w:color w:val="000000" w:themeColor="text1"/>
                <w:sz w:val="24"/>
                <w:szCs w:val="24"/>
              </w:rPr>
            </w:pPr>
            <w:r w:rsidRPr="00D57928">
              <w:rPr>
                <w:rFonts w:ascii="Times New Roman" w:hAnsi="Times New Roman" w:cs="Times New Roman"/>
                <w:b/>
                <w:color w:val="000000" w:themeColor="text1"/>
                <w:w w:val="99"/>
                <w:sz w:val="24"/>
                <w:szCs w:val="24"/>
              </w:rPr>
              <w:lastRenderedPageBreak/>
              <w:t>2</w:t>
            </w:r>
          </w:p>
        </w:tc>
        <w:tc>
          <w:tcPr>
            <w:tcW w:w="3113" w:type="dxa"/>
            <w:tcBorders>
              <w:bottom w:val="nil"/>
            </w:tcBorders>
          </w:tcPr>
          <w:p w14:paraId="730949FD" w14:textId="77777777" w:rsidR="00922B5C" w:rsidRPr="00D57928" w:rsidRDefault="00922B5C" w:rsidP="00D57928">
            <w:pPr>
              <w:pStyle w:val="TableParagraph"/>
              <w:ind w:right="183"/>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Be able to understand the role of fraud in forensic accounting.</w:t>
            </w:r>
          </w:p>
        </w:tc>
        <w:tc>
          <w:tcPr>
            <w:tcW w:w="5676" w:type="dxa"/>
            <w:tcBorders>
              <w:bottom w:val="nil"/>
            </w:tcBorders>
          </w:tcPr>
          <w:p w14:paraId="46685A5B" w14:textId="77777777" w:rsidR="00922B5C" w:rsidRPr="00D57928" w:rsidRDefault="00922B5C" w:rsidP="00D57928">
            <w:pPr>
              <w:pStyle w:val="TableParagraph"/>
              <w:jc w:val="both"/>
              <w:rPr>
                <w:rFonts w:ascii="Times New Roman" w:hAnsi="Times New Roman" w:cs="Times New Roman"/>
                <w:b/>
                <w:color w:val="000000" w:themeColor="text1"/>
                <w:sz w:val="24"/>
                <w:szCs w:val="24"/>
              </w:rPr>
            </w:pPr>
            <w:r w:rsidRPr="00D57928">
              <w:rPr>
                <w:rFonts w:ascii="Times New Roman" w:hAnsi="Times New Roman" w:cs="Times New Roman"/>
                <w:b/>
                <w:color w:val="000000" w:themeColor="text1"/>
                <w:sz w:val="24"/>
                <w:szCs w:val="24"/>
              </w:rPr>
              <w:t>Fraud</w:t>
            </w:r>
            <w:r w:rsidRPr="00D57928">
              <w:rPr>
                <w:rFonts w:ascii="Times New Roman" w:hAnsi="Times New Roman" w:cs="Times New Roman"/>
                <w:b/>
                <w:color w:val="000000" w:themeColor="text1"/>
                <w:spacing w:val="-3"/>
                <w:sz w:val="24"/>
                <w:szCs w:val="24"/>
              </w:rPr>
              <w:t xml:space="preserve"> </w:t>
            </w:r>
            <w:r w:rsidRPr="00D57928">
              <w:rPr>
                <w:rFonts w:ascii="Times New Roman" w:hAnsi="Times New Roman" w:cs="Times New Roman"/>
                <w:b/>
                <w:color w:val="000000" w:themeColor="text1"/>
                <w:sz w:val="24"/>
                <w:szCs w:val="24"/>
              </w:rPr>
              <w:t>Definition</w:t>
            </w:r>
          </w:p>
          <w:p w14:paraId="2C5F412F" w14:textId="77777777" w:rsidR="00922B5C" w:rsidRPr="00D57928" w:rsidRDefault="00922B5C" w:rsidP="00D57928">
            <w:pPr>
              <w:pStyle w:val="TableParagraph"/>
              <w:numPr>
                <w:ilvl w:val="0"/>
                <w:numId w:val="10"/>
              </w:numPr>
              <w:ind w:hanging="361"/>
              <w:jc w:val="both"/>
              <w:rPr>
                <w:rFonts w:ascii="Times New Roman" w:hAnsi="Times New Roman" w:cs="Times New Roman"/>
                <w:b/>
                <w:color w:val="000000" w:themeColor="text1"/>
                <w:sz w:val="24"/>
                <w:szCs w:val="24"/>
              </w:rPr>
            </w:pPr>
            <w:r w:rsidRPr="00D57928">
              <w:rPr>
                <w:rFonts w:ascii="Times New Roman" w:hAnsi="Times New Roman" w:cs="Times New Roman"/>
                <w:color w:val="000000" w:themeColor="text1"/>
                <w:sz w:val="24"/>
                <w:szCs w:val="24"/>
              </w:rPr>
              <w:t>Definition: what is</w:t>
            </w:r>
            <w:r w:rsidRPr="00D57928">
              <w:rPr>
                <w:rFonts w:ascii="Times New Roman" w:hAnsi="Times New Roman" w:cs="Times New Roman"/>
                <w:color w:val="000000" w:themeColor="text1"/>
                <w:spacing w:val="-3"/>
                <w:sz w:val="24"/>
                <w:szCs w:val="24"/>
              </w:rPr>
              <w:t xml:space="preserve"> fraud?</w:t>
            </w:r>
          </w:p>
          <w:p w14:paraId="5D545FAB" w14:textId="77777777" w:rsidR="00922B5C" w:rsidRPr="00D57928" w:rsidRDefault="00922B5C" w:rsidP="00D57928">
            <w:pPr>
              <w:pStyle w:val="TableParagraph"/>
              <w:numPr>
                <w:ilvl w:val="0"/>
                <w:numId w:val="10"/>
              </w:numPr>
              <w:ind w:hanging="361"/>
              <w:jc w:val="both"/>
              <w:rPr>
                <w:rFonts w:ascii="Times New Roman" w:hAnsi="Times New Roman" w:cs="Times New Roman"/>
                <w:b/>
                <w:color w:val="000000" w:themeColor="text1"/>
                <w:sz w:val="24"/>
                <w:szCs w:val="24"/>
              </w:rPr>
            </w:pPr>
            <w:r w:rsidRPr="00D57928">
              <w:rPr>
                <w:rFonts w:ascii="Times New Roman" w:hAnsi="Times New Roman" w:cs="Times New Roman"/>
                <w:color w:val="000000" w:themeColor="text1"/>
                <w:sz w:val="24"/>
                <w:szCs w:val="24"/>
              </w:rPr>
              <w:t>Fraud in Historical Perspective</w:t>
            </w:r>
            <w:r w:rsidRPr="00D57928">
              <w:rPr>
                <w:rFonts w:ascii="Times New Roman" w:hAnsi="Times New Roman" w:cs="Times New Roman"/>
                <w:b/>
                <w:color w:val="000000" w:themeColor="text1"/>
                <w:sz w:val="24"/>
                <w:szCs w:val="24"/>
              </w:rPr>
              <w:t xml:space="preserve"> </w:t>
            </w:r>
          </w:p>
          <w:p w14:paraId="08E71AC9" w14:textId="77777777" w:rsidR="00922B5C" w:rsidRPr="00D57928" w:rsidRDefault="00922B5C" w:rsidP="00D57928">
            <w:pPr>
              <w:pStyle w:val="TableParagraph"/>
              <w:jc w:val="both"/>
              <w:rPr>
                <w:rFonts w:ascii="Times New Roman" w:hAnsi="Times New Roman" w:cs="Times New Roman"/>
                <w:b/>
                <w:color w:val="000000" w:themeColor="text1"/>
                <w:sz w:val="24"/>
                <w:szCs w:val="24"/>
              </w:rPr>
            </w:pPr>
            <w:r w:rsidRPr="00D57928">
              <w:rPr>
                <w:rFonts w:ascii="Times New Roman" w:hAnsi="Times New Roman" w:cs="Times New Roman"/>
                <w:b/>
                <w:color w:val="000000" w:themeColor="text1"/>
                <w:sz w:val="24"/>
                <w:szCs w:val="24"/>
              </w:rPr>
              <w:t>Type of Fraud</w:t>
            </w:r>
          </w:p>
          <w:p w14:paraId="24FB4792" w14:textId="77777777" w:rsidR="00922B5C" w:rsidRPr="00D57928" w:rsidRDefault="00922B5C" w:rsidP="00D57928">
            <w:pPr>
              <w:pStyle w:val="TableParagraph"/>
              <w:numPr>
                <w:ilvl w:val="0"/>
                <w:numId w:val="9"/>
              </w:numPr>
              <w:ind w:hanging="361"/>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ACFE fraud Tree</w:t>
            </w:r>
          </w:p>
          <w:p w14:paraId="56F56881" w14:textId="77777777" w:rsidR="00922B5C" w:rsidRPr="00D57928" w:rsidRDefault="00922B5C" w:rsidP="00D57928">
            <w:pPr>
              <w:pStyle w:val="TableParagraph"/>
              <w:numPr>
                <w:ilvl w:val="0"/>
                <w:numId w:val="9"/>
              </w:numPr>
              <w:ind w:hanging="361"/>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Financial statement Schemes</w:t>
            </w:r>
          </w:p>
          <w:p w14:paraId="1FB70D1C" w14:textId="77777777" w:rsidR="00922B5C" w:rsidRPr="00D57928" w:rsidRDefault="00922B5C" w:rsidP="00D57928">
            <w:pPr>
              <w:pStyle w:val="TableParagraph"/>
              <w:numPr>
                <w:ilvl w:val="0"/>
                <w:numId w:val="9"/>
              </w:numPr>
              <w:ind w:hanging="361"/>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Corruption Schemes</w:t>
            </w:r>
          </w:p>
          <w:p w14:paraId="4C7EA265" w14:textId="77777777" w:rsidR="00922B5C" w:rsidRPr="00D57928" w:rsidRDefault="00922B5C" w:rsidP="00D57928">
            <w:pPr>
              <w:pStyle w:val="TableParagraph"/>
              <w:numPr>
                <w:ilvl w:val="0"/>
                <w:numId w:val="9"/>
              </w:numPr>
              <w:ind w:left="827" w:hanging="361"/>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Asset Misappropriation Schemes</w:t>
            </w:r>
          </w:p>
          <w:p w14:paraId="3128D183" w14:textId="77777777" w:rsidR="00922B5C" w:rsidRPr="00D57928" w:rsidRDefault="00922B5C" w:rsidP="00D57928">
            <w:pPr>
              <w:pStyle w:val="TableParagraph"/>
              <w:jc w:val="both"/>
              <w:rPr>
                <w:rFonts w:ascii="Times New Roman" w:hAnsi="Times New Roman" w:cs="Times New Roman"/>
                <w:b/>
                <w:color w:val="000000" w:themeColor="text1"/>
                <w:sz w:val="24"/>
                <w:szCs w:val="24"/>
              </w:rPr>
            </w:pPr>
            <w:r w:rsidRPr="00D57928">
              <w:rPr>
                <w:rFonts w:ascii="Times New Roman" w:hAnsi="Times New Roman" w:cs="Times New Roman"/>
                <w:b/>
                <w:color w:val="000000" w:themeColor="text1"/>
                <w:sz w:val="24"/>
                <w:szCs w:val="24"/>
              </w:rPr>
              <w:t>Reasons for Fraud</w:t>
            </w:r>
          </w:p>
          <w:p w14:paraId="05FA59BF" w14:textId="77777777" w:rsidR="00922B5C" w:rsidRPr="00D57928" w:rsidRDefault="00922B5C" w:rsidP="00D57928">
            <w:pPr>
              <w:pStyle w:val="TableParagraph"/>
              <w:numPr>
                <w:ilvl w:val="0"/>
                <w:numId w:val="9"/>
              </w:numPr>
              <w:ind w:hanging="361"/>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who commits Fraud?</w:t>
            </w:r>
          </w:p>
          <w:p w14:paraId="7051AEFA" w14:textId="77777777" w:rsidR="00922B5C" w:rsidRPr="00D57928" w:rsidRDefault="00922B5C" w:rsidP="00D57928">
            <w:pPr>
              <w:pStyle w:val="TableParagraph"/>
              <w:numPr>
                <w:ilvl w:val="0"/>
                <w:numId w:val="9"/>
              </w:numPr>
              <w:ind w:hanging="361"/>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Why do people commit fraud</w:t>
            </w:r>
          </w:p>
          <w:p w14:paraId="08B2AEAD" w14:textId="77777777" w:rsidR="00922B5C" w:rsidRPr="00D57928" w:rsidRDefault="00922B5C" w:rsidP="00D57928">
            <w:pPr>
              <w:pStyle w:val="TableParagraph"/>
              <w:jc w:val="both"/>
              <w:rPr>
                <w:rFonts w:ascii="Times New Roman" w:hAnsi="Times New Roman" w:cs="Times New Roman"/>
                <w:b/>
                <w:color w:val="000000" w:themeColor="text1"/>
                <w:sz w:val="24"/>
                <w:szCs w:val="24"/>
              </w:rPr>
            </w:pPr>
            <w:r w:rsidRPr="00D57928">
              <w:rPr>
                <w:rFonts w:ascii="Times New Roman" w:hAnsi="Times New Roman" w:cs="Times New Roman"/>
                <w:b/>
                <w:color w:val="000000" w:themeColor="text1"/>
                <w:sz w:val="24"/>
                <w:szCs w:val="24"/>
              </w:rPr>
              <w:t>Fraud Theories/Models</w:t>
            </w:r>
          </w:p>
          <w:p w14:paraId="49E3CE15" w14:textId="77777777" w:rsidR="00922B5C" w:rsidRPr="00D57928" w:rsidRDefault="00922B5C" w:rsidP="00D57928">
            <w:pPr>
              <w:pStyle w:val="TableParagraph"/>
              <w:numPr>
                <w:ilvl w:val="0"/>
                <w:numId w:val="9"/>
              </w:numPr>
              <w:ind w:hanging="361"/>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 xml:space="preserve">Fraud Triangle </w:t>
            </w:r>
          </w:p>
          <w:p w14:paraId="4365CE0D" w14:textId="77777777" w:rsidR="00922B5C" w:rsidRPr="00D57928" w:rsidRDefault="00922B5C" w:rsidP="00D57928">
            <w:pPr>
              <w:pStyle w:val="TableParagraph"/>
              <w:numPr>
                <w:ilvl w:val="0"/>
                <w:numId w:val="9"/>
              </w:numPr>
              <w:ind w:hanging="361"/>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Fraud Diamond</w:t>
            </w:r>
          </w:p>
          <w:p w14:paraId="339E9B12" w14:textId="77777777" w:rsidR="00922B5C" w:rsidRPr="00D57928" w:rsidRDefault="00922B5C" w:rsidP="00D57928">
            <w:pPr>
              <w:pStyle w:val="TableParagraph"/>
              <w:numPr>
                <w:ilvl w:val="0"/>
                <w:numId w:val="9"/>
              </w:numPr>
              <w:ind w:hanging="361"/>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Fraud Pentagon</w:t>
            </w:r>
          </w:p>
          <w:p w14:paraId="66AFCCEA" w14:textId="77777777" w:rsidR="00922B5C" w:rsidRPr="00D57928" w:rsidRDefault="00922B5C" w:rsidP="00D57928">
            <w:pPr>
              <w:pStyle w:val="TableParagraph"/>
              <w:numPr>
                <w:ilvl w:val="0"/>
                <w:numId w:val="9"/>
              </w:numPr>
              <w:ind w:hanging="361"/>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Fraud Hexagon</w:t>
            </w:r>
          </w:p>
          <w:p w14:paraId="015522E0" w14:textId="77777777" w:rsidR="00922B5C" w:rsidRPr="00D57928" w:rsidRDefault="00922B5C" w:rsidP="00D57928">
            <w:pPr>
              <w:pStyle w:val="TableParagraph"/>
              <w:jc w:val="both"/>
              <w:rPr>
                <w:rFonts w:ascii="Times New Roman" w:hAnsi="Times New Roman" w:cs="Times New Roman"/>
                <w:b/>
                <w:color w:val="000000" w:themeColor="text1"/>
                <w:sz w:val="24"/>
                <w:szCs w:val="24"/>
              </w:rPr>
            </w:pPr>
            <w:r w:rsidRPr="00D57928">
              <w:rPr>
                <w:rFonts w:ascii="Times New Roman" w:hAnsi="Times New Roman" w:cs="Times New Roman"/>
                <w:b/>
                <w:color w:val="000000" w:themeColor="text1"/>
                <w:sz w:val="24"/>
                <w:szCs w:val="24"/>
              </w:rPr>
              <w:t>Character/Trait of Fraudsters</w:t>
            </w:r>
          </w:p>
          <w:p w14:paraId="3A279423" w14:textId="77777777" w:rsidR="00922B5C" w:rsidRPr="00D57928" w:rsidRDefault="00922B5C" w:rsidP="00D57928">
            <w:pPr>
              <w:pStyle w:val="TableParagraph"/>
              <w:numPr>
                <w:ilvl w:val="0"/>
                <w:numId w:val="9"/>
              </w:numPr>
              <w:ind w:hanging="361"/>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Profile of fraudster</w:t>
            </w:r>
          </w:p>
          <w:p w14:paraId="5D4107B5" w14:textId="77777777" w:rsidR="00922B5C" w:rsidRDefault="00922B5C" w:rsidP="00D57928">
            <w:pPr>
              <w:pStyle w:val="TableParagraph"/>
              <w:numPr>
                <w:ilvl w:val="0"/>
                <w:numId w:val="9"/>
              </w:numPr>
              <w:ind w:hanging="361"/>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Traits of fraudster from Reviewed theories</w:t>
            </w:r>
          </w:p>
          <w:p w14:paraId="6C881D22" w14:textId="04F325AA" w:rsidR="00D57928" w:rsidRPr="00D57928" w:rsidRDefault="00D57928" w:rsidP="00D57928">
            <w:pPr>
              <w:pStyle w:val="TableParagraph"/>
              <w:ind w:left="826"/>
              <w:jc w:val="both"/>
              <w:rPr>
                <w:rFonts w:ascii="Times New Roman" w:hAnsi="Times New Roman" w:cs="Times New Roman"/>
                <w:color w:val="000000" w:themeColor="text1"/>
                <w:sz w:val="24"/>
                <w:szCs w:val="24"/>
              </w:rPr>
            </w:pPr>
          </w:p>
        </w:tc>
      </w:tr>
      <w:tr w:rsidR="00D57928" w:rsidRPr="00D57928" w14:paraId="4A3EB82B" w14:textId="77777777" w:rsidTr="00CF459E">
        <w:trPr>
          <w:trHeight w:val="1658"/>
          <w:jc w:val="center"/>
        </w:trPr>
        <w:tc>
          <w:tcPr>
            <w:tcW w:w="426" w:type="dxa"/>
            <w:tcBorders>
              <w:bottom w:val="nil"/>
            </w:tcBorders>
          </w:tcPr>
          <w:p w14:paraId="6C189896" w14:textId="77777777" w:rsidR="00922B5C" w:rsidRPr="00D57928" w:rsidRDefault="00922B5C" w:rsidP="00D57928">
            <w:pPr>
              <w:pStyle w:val="TableParagraph"/>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w w:val="99"/>
                <w:sz w:val="24"/>
                <w:szCs w:val="24"/>
              </w:rPr>
              <w:t>3</w:t>
            </w:r>
          </w:p>
        </w:tc>
        <w:tc>
          <w:tcPr>
            <w:tcW w:w="3113" w:type="dxa"/>
            <w:tcBorders>
              <w:bottom w:val="nil"/>
            </w:tcBorders>
          </w:tcPr>
          <w:p w14:paraId="06A29C98" w14:textId="77777777" w:rsidR="00922B5C" w:rsidRPr="00D57928" w:rsidRDefault="00922B5C" w:rsidP="00D57928">
            <w:pPr>
              <w:pStyle w:val="TableParagraph"/>
              <w:ind w:right="179"/>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Understand major forensic accounting certification and career path</w:t>
            </w:r>
          </w:p>
        </w:tc>
        <w:tc>
          <w:tcPr>
            <w:tcW w:w="5676" w:type="dxa"/>
            <w:tcBorders>
              <w:bottom w:val="nil"/>
            </w:tcBorders>
          </w:tcPr>
          <w:p w14:paraId="275E2E7D" w14:textId="77777777" w:rsidR="00922B5C" w:rsidRPr="00D57928" w:rsidRDefault="00922B5C" w:rsidP="00D57928">
            <w:pPr>
              <w:pStyle w:val="TableParagraph"/>
              <w:ind w:left="0" w:right="122"/>
              <w:jc w:val="both"/>
              <w:rPr>
                <w:rFonts w:ascii="Times New Roman" w:hAnsi="Times New Roman" w:cs="Times New Roman"/>
                <w:b/>
                <w:color w:val="000000" w:themeColor="text1"/>
                <w:sz w:val="24"/>
                <w:szCs w:val="24"/>
              </w:rPr>
            </w:pPr>
            <w:r w:rsidRPr="00D57928">
              <w:rPr>
                <w:rFonts w:ascii="Times New Roman" w:hAnsi="Times New Roman" w:cs="Times New Roman"/>
                <w:b/>
                <w:color w:val="000000" w:themeColor="text1"/>
                <w:sz w:val="24"/>
                <w:szCs w:val="24"/>
              </w:rPr>
              <w:t>Forensic Accounting Certification</w:t>
            </w:r>
          </w:p>
          <w:p w14:paraId="632A3EE2" w14:textId="77777777" w:rsidR="00922B5C" w:rsidRPr="00D57928" w:rsidRDefault="00922B5C" w:rsidP="00D57928">
            <w:pPr>
              <w:pStyle w:val="ListParagraph"/>
              <w:widowControl/>
              <w:numPr>
                <w:ilvl w:val="0"/>
                <w:numId w:val="17"/>
              </w:numPr>
              <w:autoSpaceDE/>
              <w:autoSpaceDN/>
              <w:ind w:right="122"/>
              <w:contextualSpacing/>
              <w:jc w:val="both"/>
              <w:rPr>
                <w:rFonts w:ascii="Times New Roman" w:eastAsia="Times New Roman" w:hAnsi="Times New Roman" w:cs="Times New Roman"/>
                <w:b/>
                <w:bCs/>
                <w:color w:val="000000" w:themeColor="text1"/>
                <w:sz w:val="24"/>
                <w:szCs w:val="24"/>
              </w:rPr>
            </w:pPr>
            <w:r w:rsidRPr="00D57928">
              <w:rPr>
                <w:rStyle w:val="fontstyle01"/>
                <w:rFonts w:ascii="Times New Roman" w:hAnsi="Times New Roman" w:cs="Times New Roman"/>
                <w:color w:val="000000" w:themeColor="text1"/>
                <w:sz w:val="24"/>
                <w:szCs w:val="24"/>
              </w:rPr>
              <w:t xml:space="preserve">American Institute of Certified Public Accountants (AICPA) </w:t>
            </w:r>
          </w:p>
          <w:p w14:paraId="66BB5D42" w14:textId="77777777" w:rsidR="00922B5C" w:rsidRPr="00D57928" w:rsidRDefault="00922B5C" w:rsidP="00D57928">
            <w:pPr>
              <w:pStyle w:val="ListParagraph"/>
              <w:widowControl/>
              <w:numPr>
                <w:ilvl w:val="1"/>
                <w:numId w:val="17"/>
              </w:numPr>
              <w:autoSpaceDE/>
              <w:autoSpaceDN/>
              <w:ind w:right="122"/>
              <w:contextualSpacing/>
              <w:jc w:val="both"/>
              <w:rPr>
                <w:rStyle w:val="fontstyle01"/>
                <w:rFonts w:ascii="Times New Roman" w:eastAsia="Times New Roman" w:hAnsi="Times New Roman" w:cs="Times New Roman"/>
                <w:color w:val="000000" w:themeColor="text1"/>
                <w:sz w:val="24"/>
                <w:szCs w:val="24"/>
              </w:rPr>
            </w:pPr>
            <w:r w:rsidRPr="00D57928">
              <w:rPr>
                <w:rStyle w:val="fontstyle01"/>
                <w:rFonts w:ascii="Times New Roman" w:hAnsi="Times New Roman" w:cs="Times New Roman"/>
                <w:color w:val="000000" w:themeColor="text1"/>
                <w:sz w:val="24"/>
                <w:szCs w:val="24"/>
              </w:rPr>
              <w:t>Accredited in Business Valuation (ABV)</w:t>
            </w:r>
          </w:p>
          <w:p w14:paraId="3CF5A22A" w14:textId="77777777" w:rsidR="00922B5C" w:rsidRPr="00D57928" w:rsidRDefault="00922B5C" w:rsidP="00D57928">
            <w:pPr>
              <w:pStyle w:val="ListParagraph"/>
              <w:widowControl/>
              <w:numPr>
                <w:ilvl w:val="1"/>
                <w:numId w:val="17"/>
              </w:numPr>
              <w:autoSpaceDE/>
              <w:autoSpaceDN/>
              <w:ind w:right="122"/>
              <w:contextualSpacing/>
              <w:jc w:val="both"/>
              <w:rPr>
                <w:rFonts w:ascii="Times New Roman" w:eastAsia="Times New Roman" w:hAnsi="Times New Roman" w:cs="Times New Roman"/>
                <w:b/>
                <w:bCs/>
                <w:color w:val="000000" w:themeColor="text1"/>
                <w:sz w:val="24"/>
                <w:szCs w:val="24"/>
              </w:rPr>
            </w:pPr>
            <w:r w:rsidRPr="00D57928">
              <w:rPr>
                <w:rStyle w:val="fontstyle01"/>
                <w:rFonts w:ascii="Times New Roman" w:hAnsi="Times New Roman" w:cs="Times New Roman"/>
                <w:color w:val="000000" w:themeColor="text1"/>
                <w:sz w:val="24"/>
                <w:szCs w:val="24"/>
              </w:rPr>
              <w:t>Certified in Financial Forensics (CFF)</w:t>
            </w:r>
          </w:p>
          <w:p w14:paraId="365B0265" w14:textId="77777777" w:rsidR="00922B5C" w:rsidRPr="00D57928" w:rsidRDefault="00922B5C" w:rsidP="00D57928">
            <w:pPr>
              <w:pStyle w:val="ListParagraph"/>
              <w:widowControl/>
              <w:numPr>
                <w:ilvl w:val="0"/>
                <w:numId w:val="17"/>
              </w:numPr>
              <w:autoSpaceDE/>
              <w:autoSpaceDN/>
              <w:ind w:right="122"/>
              <w:contextualSpacing/>
              <w:jc w:val="both"/>
              <w:rPr>
                <w:rFonts w:ascii="Times New Roman" w:eastAsia="Times New Roman" w:hAnsi="Times New Roman" w:cs="Times New Roman"/>
                <w:b/>
                <w:bCs/>
                <w:color w:val="000000" w:themeColor="text1"/>
                <w:sz w:val="24"/>
                <w:szCs w:val="24"/>
              </w:rPr>
            </w:pPr>
            <w:r w:rsidRPr="00D57928">
              <w:rPr>
                <w:rStyle w:val="fontstyle01"/>
                <w:rFonts w:ascii="Times New Roman" w:hAnsi="Times New Roman" w:cs="Times New Roman"/>
                <w:color w:val="000000" w:themeColor="text1"/>
                <w:sz w:val="24"/>
                <w:szCs w:val="24"/>
              </w:rPr>
              <w:t>Association of Certified Fraud Examiners (ACFE)</w:t>
            </w:r>
          </w:p>
          <w:p w14:paraId="5C77AE10" w14:textId="77777777" w:rsidR="00922B5C" w:rsidRPr="00D57928" w:rsidRDefault="00922B5C" w:rsidP="00D57928">
            <w:pPr>
              <w:pStyle w:val="ListParagraph"/>
              <w:widowControl/>
              <w:numPr>
                <w:ilvl w:val="1"/>
                <w:numId w:val="17"/>
              </w:numPr>
              <w:autoSpaceDE/>
              <w:autoSpaceDN/>
              <w:ind w:right="122"/>
              <w:contextualSpacing/>
              <w:jc w:val="both"/>
              <w:rPr>
                <w:rFonts w:ascii="Times New Roman" w:eastAsia="Times New Roman" w:hAnsi="Times New Roman" w:cs="Times New Roman"/>
                <w:b/>
                <w:bCs/>
                <w:color w:val="000000" w:themeColor="text1"/>
                <w:sz w:val="24"/>
                <w:szCs w:val="24"/>
              </w:rPr>
            </w:pPr>
            <w:r w:rsidRPr="00D57928">
              <w:rPr>
                <w:rStyle w:val="fontstyle01"/>
                <w:rFonts w:ascii="Times New Roman" w:hAnsi="Times New Roman" w:cs="Times New Roman"/>
                <w:color w:val="000000" w:themeColor="text1"/>
                <w:sz w:val="24"/>
                <w:szCs w:val="24"/>
              </w:rPr>
              <w:t>Certified Fraud Examiner (CFE)</w:t>
            </w:r>
          </w:p>
          <w:p w14:paraId="765D7FB0" w14:textId="77777777" w:rsidR="00922B5C" w:rsidRPr="00D57928" w:rsidRDefault="00922B5C" w:rsidP="00D57928">
            <w:pPr>
              <w:pStyle w:val="ListParagraph"/>
              <w:widowControl/>
              <w:numPr>
                <w:ilvl w:val="0"/>
                <w:numId w:val="17"/>
              </w:numPr>
              <w:autoSpaceDE/>
              <w:autoSpaceDN/>
              <w:ind w:right="122"/>
              <w:contextualSpacing/>
              <w:jc w:val="both"/>
              <w:rPr>
                <w:rFonts w:ascii="Times New Roman" w:eastAsia="Times New Roman" w:hAnsi="Times New Roman" w:cs="Times New Roman"/>
                <w:color w:val="000000" w:themeColor="text1"/>
                <w:sz w:val="24"/>
                <w:szCs w:val="24"/>
              </w:rPr>
            </w:pPr>
            <w:r w:rsidRPr="00D57928">
              <w:rPr>
                <w:rStyle w:val="fontstyle01"/>
                <w:rFonts w:ascii="Times New Roman" w:hAnsi="Times New Roman" w:cs="Times New Roman"/>
                <w:color w:val="000000" w:themeColor="text1"/>
                <w:sz w:val="24"/>
                <w:szCs w:val="24"/>
              </w:rPr>
              <w:t>National Association of Certified Valuators</w:t>
            </w:r>
            <w:r w:rsidRPr="00D57928">
              <w:rPr>
                <w:rFonts w:ascii="Times New Roman" w:hAnsi="Times New Roman" w:cs="Times New Roman"/>
                <w:b/>
                <w:bCs/>
                <w:color w:val="000000" w:themeColor="text1"/>
                <w:sz w:val="24"/>
                <w:szCs w:val="24"/>
              </w:rPr>
              <w:br/>
            </w:r>
            <w:r w:rsidRPr="00D57928">
              <w:rPr>
                <w:rStyle w:val="fontstyle01"/>
                <w:rFonts w:ascii="Times New Roman" w:hAnsi="Times New Roman" w:cs="Times New Roman"/>
                <w:color w:val="000000" w:themeColor="text1"/>
                <w:sz w:val="24"/>
                <w:szCs w:val="24"/>
              </w:rPr>
              <w:t>and Analysts (NACVA)</w:t>
            </w:r>
          </w:p>
          <w:p w14:paraId="7BF88802" w14:textId="77777777" w:rsidR="00922B5C" w:rsidRPr="00D57928" w:rsidRDefault="00922B5C" w:rsidP="00D57928">
            <w:pPr>
              <w:pStyle w:val="ListParagraph"/>
              <w:widowControl/>
              <w:numPr>
                <w:ilvl w:val="1"/>
                <w:numId w:val="17"/>
              </w:numPr>
              <w:autoSpaceDE/>
              <w:autoSpaceDN/>
              <w:ind w:right="122"/>
              <w:contextualSpacing/>
              <w:jc w:val="both"/>
              <w:rPr>
                <w:rFonts w:ascii="Times New Roman" w:eastAsia="Times New Roman" w:hAnsi="Times New Roman" w:cs="Times New Roman"/>
                <w:color w:val="000000" w:themeColor="text1"/>
                <w:sz w:val="24"/>
                <w:szCs w:val="24"/>
              </w:rPr>
            </w:pPr>
            <w:r w:rsidRPr="00D57928">
              <w:rPr>
                <w:rStyle w:val="fontstyle01"/>
                <w:rFonts w:ascii="Times New Roman" w:hAnsi="Times New Roman" w:cs="Times New Roman"/>
                <w:color w:val="000000" w:themeColor="text1"/>
                <w:sz w:val="24"/>
                <w:szCs w:val="24"/>
              </w:rPr>
              <w:t>Certified Valuation Analyst (CVA)</w:t>
            </w:r>
          </w:p>
          <w:p w14:paraId="0886A559" w14:textId="77777777" w:rsidR="00922B5C" w:rsidRPr="00D57928" w:rsidRDefault="00922B5C" w:rsidP="00D57928">
            <w:pPr>
              <w:pStyle w:val="ListParagraph"/>
              <w:widowControl/>
              <w:numPr>
                <w:ilvl w:val="1"/>
                <w:numId w:val="17"/>
              </w:numPr>
              <w:autoSpaceDE/>
              <w:autoSpaceDN/>
              <w:ind w:right="122"/>
              <w:contextualSpacing/>
              <w:jc w:val="both"/>
              <w:rPr>
                <w:rStyle w:val="fontstyle01"/>
                <w:rFonts w:ascii="Times New Roman" w:eastAsia="Times New Roman" w:hAnsi="Times New Roman" w:cs="Times New Roman"/>
                <w:b w:val="0"/>
                <w:bCs w:val="0"/>
                <w:color w:val="000000" w:themeColor="text1"/>
                <w:sz w:val="24"/>
                <w:szCs w:val="24"/>
              </w:rPr>
            </w:pPr>
            <w:r w:rsidRPr="00D57928">
              <w:rPr>
                <w:rStyle w:val="fontstyle01"/>
                <w:rFonts w:ascii="Times New Roman" w:hAnsi="Times New Roman" w:cs="Times New Roman"/>
                <w:color w:val="000000" w:themeColor="text1"/>
                <w:sz w:val="24"/>
                <w:szCs w:val="24"/>
              </w:rPr>
              <w:t>Certified Forensic Financial Analyst (CFFA</w:t>
            </w:r>
          </w:p>
          <w:p w14:paraId="3081FB1C" w14:textId="77777777" w:rsidR="00922B5C" w:rsidRPr="00D57928" w:rsidRDefault="00922B5C" w:rsidP="00D57928">
            <w:pPr>
              <w:pStyle w:val="ListParagraph"/>
              <w:widowControl/>
              <w:numPr>
                <w:ilvl w:val="0"/>
                <w:numId w:val="17"/>
              </w:numPr>
              <w:autoSpaceDE/>
              <w:autoSpaceDN/>
              <w:ind w:right="122"/>
              <w:contextualSpacing/>
              <w:jc w:val="both"/>
              <w:rPr>
                <w:rFonts w:ascii="Times New Roman" w:hAnsi="Times New Roman" w:cs="Times New Roman"/>
                <w:b/>
                <w:color w:val="000000" w:themeColor="text1"/>
                <w:sz w:val="24"/>
                <w:szCs w:val="24"/>
              </w:rPr>
            </w:pPr>
            <w:r w:rsidRPr="00D57928">
              <w:rPr>
                <w:rFonts w:ascii="Times New Roman" w:eastAsia="Times New Roman" w:hAnsi="Times New Roman" w:cs="Times New Roman"/>
                <w:color w:val="000000" w:themeColor="text1"/>
                <w:sz w:val="24"/>
                <w:szCs w:val="24"/>
              </w:rPr>
              <w:t>Institute of Chartered Accountant</w:t>
            </w:r>
            <w:r w:rsidRPr="00D57928">
              <w:rPr>
                <w:rFonts w:ascii="Times New Roman" w:hAnsi="Times New Roman" w:cs="Times New Roman"/>
                <w:color w:val="000000" w:themeColor="text1"/>
                <w:sz w:val="24"/>
                <w:szCs w:val="24"/>
              </w:rPr>
              <w:t>s of Nigeria (ICAN)</w:t>
            </w:r>
          </w:p>
          <w:p w14:paraId="058B285C" w14:textId="77777777" w:rsidR="00922B5C" w:rsidRPr="00D57928" w:rsidRDefault="00922B5C" w:rsidP="00D57928">
            <w:pPr>
              <w:pStyle w:val="ListParagraph"/>
              <w:widowControl/>
              <w:numPr>
                <w:ilvl w:val="1"/>
                <w:numId w:val="17"/>
              </w:numPr>
              <w:autoSpaceDE/>
              <w:autoSpaceDN/>
              <w:ind w:right="122"/>
              <w:contextualSpacing/>
              <w:jc w:val="both"/>
              <w:rPr>
                <w:rFonts w:ascii="Times New Roman" w:eastAsia="Times New Roman" w:hAnsi="Times New Roman" w:cs="Times New Roman"/>
                <w:b/>
                <w:bCs/>
                <w:color w:val="000000" w:themeColor="text1"/>
                <w:sz w:val="24"/>
                <w:szCs w:val="24"/>
              </w:rPr>
            </w:pPr>
            <w:r w:rsidRPr="00D57928">
              <w:rPr>
                <w:rStyle w:val="fontstyle01"/>
                <w:rFonts w:ascii="Times New Roman" w:hAnsi="Times New Roman" w:cs="Times New Roman"/>
                <w:color w:val="000000" w:themeColor="text1"/>
                <w:sz w:val="24"/>
                <w:szCs w:val="24"/>
              </w:rPr>
              <w:t>Certified in Forensic Accountant (CFA)</w:t>
            </w:r>
          </w:p>
          <w:p w14:paraId="22D1A317" w14:textId="77777777" w:rsidR="00922B5C" w:rsidRDefault="00922B5C" w:rsidP="00D57928">
            <w:pPr>
              <w:pStyle w:val="TableParagraph"/>
              <w:ind w:right="122"/>
              <w:jc w:val="both"/>
              <w:rPr>
                <w:rFonts w:ascii="Times New Roman" w:hAnsi="Times New Roman" w:cs="Times New Roman"/>
                <w:b/>
                <w:color w:val="000000" w:themeColor="text1"/>
                <w:sz w:val="24"/>
                <w:szCs w:val="24"/>
              </w:rPr>
            </w:pPr>
            <w:r w:rsidRPr="00D57928">
              <w:rPr>
                <w:rFonts w:ascii="Times New Roman" w:hAnsi="Times New Roman" w:cs="Times New Roman"/>
                <w:b/>
                <w:color w:val="000000" w:themeColor="text1"/>
                <w:sz w:val="24"/>
                <w:szCs w:val="24"/>
              </w:rPr>
              <w:t>Various Career Path in Forensic Accounting</w:t>
            </w:r>
          </w:p>
          <w:p w14:paraId="4E771A74" w14:textId="7B11B069" w:rsidR="00D57928" w:rsidRPr="00D57928" w:rsidRDefault="00D57928" w:rsidP="00D57928">
            <w:pPr>
              <w:pStyle w:val="TableParagraph"/>
              <w:ind w:right="122"/>
              <w:jc w:val="both"/>
              <w:rPr>
                <w:rFonts w:ascii="Times New Roman" w:hAnsi="Times New Roman" w:cs="Times New Roman"/>
                <w:b/>
                <w:color w:val="000000" w:themeColor="text1"/>
                <w:sz w:val="24"/>
                <w:szCs w:val="24"/>
              </w:rPr>
            </w:pPr>
          </w:p>
        </w:tc>
      </w:tr>
      <w:tr w:rsidR="00D57928" w:rsidRPr="00D57928" w14:paraId="00FFAD62" w14:textId="77777777" w:rsidTr="00D57928">
        <w:trPr>
          <w:trHeight w:val="3293"/>
          <w:jc w:val="center"/>
        </w:trPr>
        <w:tc>
          <w:tcPr>
            <w:tcW w:w="426" w:type="dxa"/>
            <w:tcBorders>
              <w:bottom w:val="single" w:sz="4" w:space="0" w:color="auto"/>
            </w:tcBorders>
          </w:tcPr>
          <w:p w14:paraId="632C3644" w14:textId="77777777" w:rsidR="00922B5C" w:rsidRPr="00D57928" w:rsidRDefault="00922B5C" w:rsidP="00D57928">
            <w:pPr>
              <w:pStyle w:val="TableParagraph"/>
              <w:jc w:val="both"/>
              <w:rPr>
                <w:rFonts w:ascii="Times New Roman" w:hAnsi="Times New Roman" w:cs="Times New Roman"/>
                <w:color w:val="000000" w:themeColor="text1"/>
                <w:w w:val="99"/>
                <w:sz w:val="24"/>
                <w:szCs w:val="24"/>
              </w:rPr>
            </w:pPr>
            <w:r w:rsidRPr="00D57928">
              <w:rPr>
                <w:rFonts w:ascii="Times New Roman" w:hAnsi="Times New Roman" w:cs="Times New Roman"/>
                <w:color w:val="000000" w:themeColor="text1"/>
                <w:w w:val="99"/>
                <w:sz w:val="24"/>
                <w:szCs w:val="24"/>
              </w:rPr>
              <w:t>4.</w:t>
            </w:r>
          </w:p>
        </w:tc>
        <w:tc>
          <w:tcPr>
            <w:tcW w:w="3113" w:type="dxa"/>
            <w:tcBorders>
              <w:bottom w:val="single" w:sz="4" w:space="0" w:color="auto"/>
            </w:tcBorders>
          </w:tcPr>
          <w:p w14:paraId="322AB714" w14:textId="77777777" w:rsidR="00922B5C" w:rsidRPr="00D57928" w:rsidRDefault="00922B5C" w:rsidP="00D57928">
            <w:pPr>
              <w:pStyle w:val="TableParagraph"/>
              <w:ind w:right="179"/>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Understand</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the need</w:t>
            </w:r>
            <w:r w:rsidRPr="00D57928">
              <w:rPr>
                <w:rFonts w:ascii="Times New Roman" w:hAnsi="Times New Roman" w:cs="Times New Roman"/>
                <w:color w:val="000000" w:themeColor="text1"/>
                <w:spacing w:val="-1"/>
                <w:sz w:val="24"/>
                <w:szCs w:val="24"/>
              </w:rPr>
              <w:t xml:space="preserve"> for professional ethics.</w:t>
            </w:r>
          </w:p>
        </w:tc>
        <w:tc>
          <w:tcPr>
            <w:tcW w:w="5676" w:type="dxa"/>
            <w:tcBorders>
              <w:bottom w:val="single" w:sz="4" w:space="0" w:color="auto"/>
            </w:tcBorders>
          </w:tcPr>
          <w:p w14:paraId="2BBE5515" w14:textId="77777777" w:rsidR="00922B5C" w:rsidRPr="00D57928" w:rsidRDefault="00922B5C" w:rsidP="00D57928">
            <w:pPr>
              <w:pStyle w:val="TableParagraph"/>
              <w:ind w:left="0" w:right="122"/>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Definition of Professional Ethics.</w:t>
            </w:r>
          </w:p>
          <w:p w14:paraId="3FD2BFCD" w14:textId="77777777" w:rsidR="00922B5C" w:rsidRPr="00D57928" w:rsidRDefault="00922B5C" w:rsidP="00D57928">
            <w:pPr>
              <w:pStyle w:val="TableParagraph"/>
              <w:ind w:left="0" w:right="122"/>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Importance of Professional Ethics</w:t>
            </w:r>
          </w:p>
          <w:p w14:paraId="1314E5A8" w14:textId="77777777" w:rsidR="00922B5C" w:rsidRPr="00D57928" w:rsidRDefault="00922B5C" w:rsidP="00D57928">
            <w:pPr>
              <w:pStyle w:val="TableParagraph"/>
              <w:ind w:left="0" w:right="122"/>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 xml:space="preserve">       - Accountability</w:t>
            </w:r>
          </w:p>
          <w:p w14:paraId="23BB0AC4" w14:textId="77777777" w:rsidR="00922B5C" w:rsidRPr="00D57928" w:rsidRDefault="00922B5C" w:rsidP="00D57928">
            <w:pPr>
              <w:pStyle w:val="TableParagraph"/>
              <w:ind w:left="0" w:right="122"/>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 xml:space="preserve">       - Transparency</w:t>
            </w:r>
          </w:p>
          <w:p w14:paraId="5998C589" w14:textId="77777777" w:rsidR="00922B5C" w:rsidRPr="00D57928" w:rsidRDefault="00922B5C" w:rsidP="00D57928">
            <w:pPr>
              <w:pStyle w:val="TableParagraph"/>
              <w:ind w:left="0" w:right="122"/>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 xml:space="preserve">       - Financial prudence</w:t>
            </w:r>
          </w:p>
          <w:p w14:paraId="54DF0BC9" w14:textId="77777777" w:rsidR="00922B5C" w:rsidRPr="00D57928" w:rsidRDefault="00922B5C" w:rsidP="00D57928">
            <w:pPr>
              <w:pStyle w:val="TableParagraph"/>
              <w:ind w:left="0" w:right="122"/>
              <w:jc w:val="both"/>
              <w:rPr>
                <w:rFonts w:ascii="Times New Roman" w:hAnsi="Times New Roman" w:cs="Times New Roman"/>
                <w:color w:val="000000" w:themeColor="text1"/>
                <w:sz w:val="24"/>
                <w:szCs w:val="24"/>
              </w:rPr>
            </w:pPr>
          </w:p>
          <w:p w14:paraId="0BD3F0E5" w14:textId="77777777" w:rsidR="00922B5C" w:rsidRPr="00D57928" w:rsidRDefault="00922B5C" w:rsidP="00D57928">
            <w:pPr>
              <w:pStyle w:val="TableParagraph"/>
              <w:ind w:left="0" w:right="122"/>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Professional responsibility</w:t>
            </w:r>
          </w:p>
          <w:p w14:paraId="5CCD309F" w14:textId="77777777" w:rsidR="00922B5C" w:rsidRPr="00D57928" w:rsidRDefault="00922B5C" w:rsidP="00D57928">
            <w:pPr>
              <w:pStyle w:val="TableParagraph"/>
              <w:ind w:left="0" w:right="122"/>
              <w:jc w:val="both"/>
              <w:rPr>
                <w:rFonts w:ascii="Times New Roman" w:hAnsi="Times New Roman" w:cs="Times New Roman"/>
                <w:b/>
                <w:bCs/>
                <w:color w:val="000000" w:themeColor="text1"/>
                <w:sz w:val="24"/>
                <w:szCs w:val="24"/>
              </w:rPr>
            </w:pPr>
          </w:p>
          <w:p w14:paraId="46CF1CC7" w14:textId="77777777" w:rsidR="00922B5C" w:rsidRPr="00D57928" w:rsidRDefault="00922B5C" w:rsidP="00D57928">
            <w:pPr>
              <w:pStyle w:val="TableParagraph"/>
              <w:ind w:left="0" w:right="122"/>
              <w:jc w:val="both"/>
              <w:rPr>
                <w:rFonts w:ascii="Times New Roman" w:hAnsi="Times New Roman" w:cs="Times New Roman"/>
                <w:b/>
                <w:bCs/>
                <w:color w:val="000000" w:themeColor="text1"/>
                <w:sz w:val="24"/>
                <w:szCs w:val="24"/>
              </w:rPr>
            </w:pPr>
            <w:r w:rsidRPr="00D57928">
              <w:rPr>
                <w:rFonts w:ascii="Times New Roman" w:hAnsi="Times New Roman" w:cs="Times New Roman"/>
                <w:b/>
                <w:bCs/>
                <w:color w:val="000000" w:themeColor="text1"/>
                <w:sz w:val="24"/>
                <w:szCs w:val="24"/>
              </w:rPr>
              <w:t>Professional Conduct</w:t>
            </w:r>
          </w:p>
          <w:p w14:paraId="128FD00B" w14:textId="77777777" w:rsidR="00922B5C" w:rsidRPr="00D57928" w:rsidRDefault="00922B5C" w:rsidP="00D57928">
            <w:pPr>
              <w:pStyle w:val="TableParagraph"/>
              <w:numPr>
                <w:ilvl w:val="0"/>
                <w:numId w:val="18"/>
              </w:numPr>
              <w:ind w:right="122"/>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AICPA Professional Conduct, including its</w:t>
            </w:r>
            <w:r w:rsidRPr="00D57928">
              <w:rPr>
                <w:rFonts w:ascii="Times New Roman" w:hAnsi="Times New Roman" w:cs="Times New Roman"/>
                <w:color w:val="000000" w:themeColor="text1"/>
                <w:sz w:val="24"/>
                <w:szCs w:val="24"/>
              </w:rPr>
              <w:br/>
              <w:t>principles and rules</w:t>
            </w:r>
          </w:p>
          <w:p w14:paraId="322CEFFE" w14:textId="77777777" w:rsidR="00922B5C" w:rsidRPr="00D57928" w:rsidRDefault="00922B5C" w:rsidP="00D57928">
            <w:pPr>
              <w:pStyle w:val="TableParagraph"/>
              <w:numPr>
                <w:ilvl w:val="0"/>
                <w:numId w:val="18"/>
              </w:numPr>
              <w:ind w:right="122"/>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 xml:space="preserve">ACFE’s Code of Professional Standards </w:t>
            </w:r>
          </w:p>
        </w:tc>
      </w:tr>
      <w:tr w:rsidR="00D57928" w:rsidRPr="00D57928" w14:paraId="42EA5C5C" w14:textId="77777777" w:rsidTr="00CF459E">
        <w:trPr>
          <w:trHeight w:val="1658"/>
          <w:jc w:val="center"/>
        </w:trPr>
        <w:tc>
          <w:tcPr>
            <w:tcW w:w="426" w:type="dxa"/>
            <w:tcBorders>
              <w:bottom w:val="nil"/>
            </w:tcBorders>
          </w:tcPr>
          <w:p w14:paraId="6BAB2E5D" w14:textId="77777777" w:rsidR="00922B5C" w:rsidRPr="00D57928" w:rsidRDefault="00922B5C" w:rsidP="00D57928">
            <w:pPr>
              <w:pStyle w:val="TableParagraph"/>
              <w:jc w:val="both"/>
              <w:rPr>
                <w:rFonts w:ascii="Times New Roman" w:hAnsi="Times New Roman" w:cs="Times New Roman"/>
                <w:b/>
                <w:color w:val="000000" w:themeColor="text1"/>
                <w:w w:val="99"/>
                <w:sz w:val="24"/>
                <w:szCs w:val="24"/>
              </w:rPr>
            </w:pPr>
            <w:r w:rsidRPr="00D57928">
              <w:rPr>
                <w:rFonts w:ascii="Times New Roman" w:hAnsi="Times New Roman" w:cs="Times New Roman"/>
                <w:b/>
                <w:color w:val="000000" w:themeColor="text1"/>
                <w:w w:val="99"/>
                <w:sz w:val="24"/>
                <w:szCs w:val="24"/>
              </w:rPr>
              <w:lastRenderedPageBreak/>
              <w:t>5</w:t>
            </w:r>
          </w:p>
        </w:tc>
        <w:tc>
          <w:tcPr>
            <w:tcW w:w="3113" w:type="dxa"/>
            <w:tcBorders>
              <w:bottom w:val="nil"/>
            </w:tcBorders>
          </w:tcPr>
          <w:p w14:paraId="211E949C" w14:textId="77777777" w:rsidR="00922B5C" w:rsidRPr="00D57928" w:rsidRDefault="00922B5C" w:rsidP="00D57928">
            <w:pPr>
              <w:pStyle w:val="TableParagraph"/>
              <w:ind w:right="179"/>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Be</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able</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to</w:t>
            </w:r>
            <w:r w:rsidRPr="00D57928">
              <w:rPr>
                <w:rFonts w:ascii="Times New Roman" w:hAnsi="Times New Roman" w:cs="Times New Roman"/>
                <w:color w:val="000000" w:themeColor="text1"/>
                <w:spacing w:val="-1"/>
                <w:sz w:val="24"/>
                <w:szCs w:val="24"/>
              </w:rPr>
              <w:t xml:space="preserve"> explain various moral values and ethical behavior.</w:t>
            </w:r>
          </w:p>
        </w:tc>
        <w:tc>
          <w:tcPr>
            <w:tcW w:w="5676" w:type="dxa"/>
            <w:tcBorders>
              <w:bottom w:val="nil"/>
            </w:tcBorders>
          </w:tcPr>
          <w:p w14:paraId="2D37D633" w14:textId="77777777" w:rsidR="00922B5C" w:rsidRPr="00D57928" w:rsidRDefault="00922B5C" w:rsidP="00D57928">
            <w:pPr>
              <w:pStyle w:val="TableParagraph"/>
              <w:ind w:left="0"/>
              <w:jc w:val="both"/>
              <w:rPr>
                <w:rFonts w:ascii="Times New Roman" w:hAnsi="Times New Roman" w:cs="Times New Roman"/>
                <w:bCs/>
                <w:color w:val="000000" w:themeColor="text1"/>
                <w:sz w:val="24"/>
                <w:szCs w:val="24"/>
              </w:rPr>
            </w:pPr>
            <w:r w:rsidRPr="00D57928">
              <w:rPr>
                <w:rFonts w:ascii="Times New Roman" w:hAnsi="Times New Roman" w:cs="Times New Roman"/>
                <w:bCs/>
                <w:color w:val="000000" w:themeColor="text1"/>
                <w:sz w:val="24"/>
                <w:szCs w:val="24"/>
              </w:rPr>
              <w:t>Principles of Professional Ethics</w:t>
            </w:r>
          </w:p>
          <w:p w14:paraId="52213ED7" w14:textId="77777777" w:rsidR="00922B5C" w:rsidRPr="00D57928" w:rsidRDefault="00922B5C" w:rsidP="00D57928">
            <w:pPr>
              <w:pStyle w:val="TableParagraph"/>
              <w:ind w:left="0"/>
              <w:jc w:val="both"/>
              <w:rPr>
                <w:rFonts w:ascii="Times New Roman" w:hAnsi="Times New Roman" w:cs="Times New Roman"/>
                <w:bCs/>
                <w:color w:val="000000" w:themeColor="text1"/>
                <w:sz w:val="24"/>
                <w:szCs w:val="24"/>
              </w:rPr>
            </w:pPr>
            <w:r w:rsidRPr="00D57928">
              <w:rPr>
                <w:rFonts w:ascii="Times New Roman" w:hAnsi="Times New Roman" w:cs="Times New Roman"/>
                <w:bCs/>
                <w:color w:val="000000" w:themeColor="text1"/>
                <w:sz w:val="24"/>
                <w:szCs w:val="24"/>
              </w:rPr>
              <w:t xml:space="preserve">        - integrity</w:t>
            </w:r>
          </w:p>
          <w:p w14:paraId="60748F8D" w14:textId="77777777" w:rsidR="00922B5C" w:rsidRPr="00D57928" w:rsidRDefault="00922B5C" w:rsidP="00D57928">
            <w:pPr>
              <w:pStyle w:val="TableParagraph"/>
              <w:ind w:left="0"/>
              <w:jc w:val="both"/>
              <w:rPr>
                <w:rFonts w:ascii="Times New Roman" w:hAnsi="Times New Roman" w:cs="Times New Roman"/>
                <w:bCs/>
                <w:color w:val="000000" w:themeColor="text1"/>
                <w:sz w:val="24"/>
                <w:szCs w:val="24"/>
              </w:rPr>
            </w:pPr>
            <w:r w:rsidRPr="00D57928">
              <w:rPr>
                <w:rFonts w:ascii="Times New Roman" w:hAnsi="Times New Roman" w:cs="Times New Roman"/>
                <w:bCs/>
                <w:color w:val="000000" w:themeColor="text1"/>
                <w:sz w:val="24"/>
                <w:szCs w:val="24"/>
              </w:rPr>
              <w:t xml:space="preserve">        - objectivity</w:t>
            </w:r>
          </w:p>
          <w:p w14:paraId="72B3FF11" w14:textId="77777777" w:rsidR="00922B5C" w:rsidRPr="00D57928" w:rsidRDefault="00922B5C" w:rsidP="00D57928">
            <w:pPr>
              <w:pStyle w:val="TableParagraph"/>
              <w:ind w:left="0"/>
              <w:jc w:val="both"/>
              <w:rPr>
                <w:rFonts w:ascii="Times New Roman" w:hAnsi="Times New Roman" w:cs="Times New Roman"/>
                <w:bCs/>
                <w:color w:val="000000" w:themeColor="text1"/>
                <w:sz w:val="24"/>
                <w:szCs w:val="24"/>
              </w:rPr>
            </w:pPr>
            <w:r w:rsidRPr="00D57928">
              <w:rPr>
                <w:rFonts w:ascii="Times New Roman" w:hAnsi="Times New Roman" w:cs="Times New Roman"/>
                <w:bCs/>
                <w:color w:val="000000" w:themeColor="text1"/>
                <w:sz w:val="24"/>
                <w:szCs w:val="24"/>
              </w:rPr>
              <w:t xml:space="preserve">        - independence</w:t>
            </w:r>
          </w:p>
          <w:p w14:paraId="7E4D3020" w14:textId="77777777" w:rsidR="00922B5C" w:rsidRPr="00D57928" w:rsidRDefault="00922B5C" w:rsidP="00D57928">
            <w:pPr>
              <w:pStyle w:val="TableParagraph"/>
              <w:ind w:left="0"/>
              <w:jc w:val="both"/>
              <w:rPr>
                <w:rFonts w:ascii="Times New Roman" w:hAnsi="Times New Roman" w:cs="Times New Roman"/>
                <w:bCs/>
                <w:color w:val="000000" w:themeColor="text1"/>
                <w:sz w:val="24"/>
                <w:szCs w:val="24"/>
              </w:rPr>
            </w:pPr>
            <w:r w:rsidRPr="00D57928">
              <w:rPr>
                <w:rFonts w:ascii="Times New Roman" w:hAnsi="Times New Roman" w:cs="Times New Roman"/>
                <w:bCs/>
                <w:color w:val="000000" w:themeColor="text1"/>
                <w:sz w:val="24"/>
                <w:szCs w:val="24"/>
              </w:rPr>
              <w:t xml:space="preserve">        - professionalism</w:t>
            </w:r>
          </w:p>
          <w:p w14:paraId="723C2CB0" w14:textId="77777777" w:rsidR="00922B5C" w:rsidRPr="00D57928" w:rsidRDefault="00922B5C" w:rsidP="00D57928">
            <w:pPr>
              <w:pStyle w:val="TableParagraph"/>
              <w:ind w:left="0"/>
              <w:jc w:val="both"/>
              <w:rPr>
                <w:rFonts w:ascii="Times New Roman" w:hAnsi="Times New Roman" w:cs="Times New Roman"/>
                <w:bCs/>
                <w:color w:val="000000" w:themeColor="text1"/>
                <w:sz w:val="24"/>
                <w:szCs w:val="24"/>
              </w:rPr>
            </w:pPr>
          </w:p>
          <w:p w14:paraId="098B5FE4" w14:textId="77777777" w:rsidR="00922B5C" w:rsidRPr="00D57928" w:rsidRDefault="00922B5C" w:rsidP="00D57928">
            <w:pPr>
              <w:pStyle w:val="TableParagraph"/>
              <w:ind w:left="0"/>
              <w:jc w:val="both"/>
              <w:rPr>
                <w:rFonts w:ascii="Times New Roman" w:hAnsi="Times New Roman" w:cs="Times New Roman"/>
                <w:color w:val="000000" w:themeColor="text1"/>
                <w:sz w:val="24"/>
                <w:szCs w:val="24"/>
              </w:rPr>
            </w:pPr>
            <w:r w:rsidRPr="00D57928">
              <w:rPr>
                <w:rFonts w:ascii="Times New Roman" w:hAnsi="Times New Roman" w:cs="Times New Roman"/>
                <w:bCs/>
                <w:color w:val="000000" w:themeColor="text1"/>
                <w:sz w:val="24"/>
                <w:szCs w:val="24"/>
              </w:rPr>
              <w:t>Professional skepticism</w:t>
            </w:r>
          </w:p>
        </w:tc>
      </w:tr>
      <w:tr w:rsidR="00D57928" w:rsidRPr="00D57928" w14:paraId="7A1C9B05" w14:textId="77777777" w:rsidTr="00CF459E">
        <w:trPr>
          <w:trHeight w:val="620"/>
          <w:jc w:val="center"/>
        </w:trPr>
        <w:tc>
          <w:tcPr>
            <w:tcW w:w="426" w:type="dxa"/>
            <w:tcBorders>
              <w:bottom w:val="single" w:sz="4" w:space="0" w:color="auto"/>
            </w:tcBorders>
          </w:tcPr>
          <w:p w14:paraId="33E6078B" w14:textId="77777777" w:rsidR="00922B5C" w:rsidRPr="00D57928" w:rsidRDefault="00922B5C" w:rsidP="00D57928">
            <w:pPr>
              <w:pStyle w:val="TableParagraph"/>
              <w:jc w:val="both"/>
              <w:rPr>
                <w:rFonts w:ascii="Times New Roman" w:hAnsi="Times New Roman" w:cs="Times New Roman"/>
                <w:b/>
                <w:color w:val="000000" w:themeColor="text1"/>
                <w:w w:val="99"/>
                <w:sz w:val="24"/>
                <w:szCs w:val="24"/>
              </w:rPr>
            </w:pPr>
            <w:r w:rsidRPr="00D57928">
              <w:rPr>
                <w:rFonts w:ascii="Times New Roman" w:hAnsi="Times New Roman" w:cs="Times New Roman"/>
                <w:b/>
                <w:color w:val="000000" w:themeColor="text1"/>
                <w:w w:val="99"/>
                <w:sz w:val="24"/>
                <w:szCs w:val="24"/>
              </w:rPr>
              <w:t>6</w:t>
            </w:r>
          </w:p>
        </w:tc>
        <w:tc>
          <w:tcPr>
            <w:tcW w:w="3113" w:type="dxa"/>
            <w:tcBorders>
              <w:bottom w:val="single" w:sz="4" w:space="0" w:color="auto"/>
            </w:tcBorders>
          </w:tcPr>
          <w:p w14:paraId="1ABC3C56" w14:textId="77777777" w:rsidR="00922B5C" w:rsidRPr="00D57928" w:rsidRDefault="00922B5C" w:rsidP="00D57928">
            <w:pPr>
              <w:pStyle w:val="TableParagraph"/>
              <w:ind w:right="179"/>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Understand the theories of professional ethics</w:t>
            </w:r>
          </w:p>
        </w:tc>
        <w:tc>
          <w:tcPr>
            <w:tcW w:w="5676" w:type="dxa"/>
            <w:tcBorders>
              <w:bottom w:val="single" w:sz="4" w:space="0" w:color="auto"/>
            </w:tcBorders>
          </w:tcPr>
          <w:p w14:paraId="426364BE" w14:textId="77777777" w:rsidR="00922B5C" w:rsidRPr="00D57928" w:rsidRDefault="00922B5C" w:rsidP="00D57928">
            <w:pPr>
              <w:pStyle w:val="TableParagraph"/>
              <w:ind w:left="0"/>
              <w:jc w:val="both"/>
              <w:rPr>
                <w:rFonts w:ascii="Times New Roman" w:hAnsi="Times New Roman" w:cs="Times New Roman"/>
                <w:bCs/>
                <w:color w:val="000000" w:themeColor="text1"/>
                <w:sz w:val="24"/>
                <w:szCs w:val="24"/>
              </w:rPr>
            </w:pPr>
            <w:r w:rsidRPr="00D57928">
              <w:rPr>
                <w:rFonts w:ascii="Times New Roman" w:hAnsi="Times New Roman" w:cs="Times New Roman"/>
                <w:color w:val="000000" w:themeColor="text1"/>
                <w:sz w:val="24"/>
                <w:szCs w:val="24"/>
              </w:rPr>
              <w:t>Loose thread theory</w:t>
            </w:r>
          </w:p>
        </w:tc>
      </w:tr>
    </w:tbl>
    <w:p w14:paraId="36382B4C" w14:textId="77777777" w:rsidR="00922B5C" w:rsidRPr="00D57928" w:rsidRDefault="00922B5C" w:rsidP="00CD5406">
      <w:pPr>
        <w:pStyle w:val="Heading3"/>
        <w:spacing w:before="240" w:after="240" w:line="360" w:lineRule="auto"/>
        <w:ind w:left="0"/>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Assessment</w:t>
      </w:r>
    </w:p>
    <w:p w14:paraId="23E1C094" w14:textId="4A1781FC" w:rsidR="00922B5C" w:rsidRPr="00D57928" w:rsidRDefault="00922B5C" w:rsidP="00CD5406">
      <w:pPr>
        <w:pStyle w:val="BodyText"/>
        <w:spacing w:before="240" w:after="240" w:line="360" w:lineRule="auto"/>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To</w:t>
      </w:r>
      <w:r w:rsidRPr="00D57928">
        <w:rPr>
          <w:rFonts w:ascii="Times New Roman" w:hAnsi="Times New Roman" w:cs="Times New Roman"/>
          <w:color w:val="000000" w:themeColor="text1"/>
          <w:spacing w:val="-12"/>
          <w:sz w:val="24"/>
          <w:szCs w:val="24"/>
        </w:rPr>
        <w:t xml:space="preserve"> </w:t>
      </w:r>
      <w:r w:rsidRPr="00D57928">
        <w:rPr>
          <w:rFonts w:ascii="Times New Roman" w:hAnsi="Times New Roman" w:cs="Times New Roman"/>
          <w:color w:val="000000" w:themeColor="text1"/>
          <w:sz w:val="24"/>
          <w:szCs w:val="24"/>
        </w:rPr>
        <w:t>achieve</w:t>
      </w:r>
      <w:r w:rsidRPr="00D57928">
        <w:rPr>
          <w:rFonts w:ascii="Times New Roman" w:hAnsi="Times New Roman" w:cs="Times New Roman"/>
          <w:color w:val="000000" w:themeColor="text1"/>
          <w:spacing w:val="-13"/>
          <w:sz w:val="24"/>
          <w:szCs w:val="24"/>
        </w:rPr>
        <w:t xml:space="preserve"> </w:t>
      </w:r>
      <w:r w:rsidRPr="00D57928">
        <w:rPr>
          <w:rFonts w:ascii="Times New Roman" w:hAnsi="Times New Roman" w:cs="Times New Roman"/>
          <w:color w:val="000000" w:themeColor="text1"/>
          <w:sz w:val="24"/>
          <w:szCs w:val="24"/>
        </w:rPr>
        <w:t>a</w:t>
      </w:r>
      <w:r w:rsidRPr="00D57928">
        <w:rPr>
          <w:rFonts w:ascii="Times New Roman" w:hAnsi="Times New Roman" w:cs="Times New Roman"/>
          <w:color w:val="000000" w:themeColor="text1"/>
          <w:spacing w:val="-11"/>
          <w:sz w:val="24"/>
          <w:szCs w:val="24"/>
        </w:rPr>
        <w:t xml:space="preserve"> </w:t>
      </w:r>
      <w:r w:rsidRPr="00D57928">
        <w:rPr>
          <w:rFonts w:ascii="Times New Roman" w:hAnsi="Times New Roman" w:cs="Times New Roman"/>
          <w:color w:val="000000" w:themeColor="text1"/>
          <w:sz w:val="24"/>
          <w:szCs w:val="24"/>
        </w:rPr>
        <w:t>‘pass’</w:t>
      </w:r>
      <w:r w:rsidRPr="00D57928">
        <w:rPr>
          <w:rFonts w:ascii="Times New Roman" w:hAnsi="Times New Roman" w:cs="Times New Roman"/>
          <w:color w:val="000000" w:themeColor="text1"/>
          <w:spacing w:val="-13"/>
          <w:sz w:val="24"/>
          <w:szCs w:val="24"/>
        </w:rPr>
        <w:t xml:space="preserve"> </w:t>
      </w:r>
      <w:r w:rsidRPr="00D57928">
        <w:rPr>
          <w:rFonts w:ascii="Times New Roman" w:hAnsi="Times New Roman" w:cs="Times New Roman"/>
          <w:color w:val="000000" w:themeColor="text1"/>
          <w:sz w:val="24"/>
          <w:szCs w:val="24"/>
        </w:rPr>
        <w:t>for</w:t>
      </w:r>
      <w:r w:rsidRPr="00D57928">
        <w:rPr>
          <w:rFonts w:ascii="Times New Roman" w:hAnsi="Times New Roman" w:cs="Times New Roman"/>
          <w:color w:val="000000" w:themeColor="text1"/>
          <w:spacing w:val="-11"/>
          <w:sz w:val="24"/>
          <w:szCs w:val="24"/>
        </w:rPr>
        <w:t xml:space="preserve"> </w:t>
      </w:r>
      <w:r w:rsidRPr="00D57928">
        <w:rPr>
          <w:rFonts w:ascii="Times New Roman" w:hAnsi="Times New Roman" w:cs="Times New Roman"/>
          <w:color w:val="000000" w:themeColor="text1"/>
          <w:sz w:val="24"/>
          <w:szCs w:val="24"/>
        </w:rPr>
        <w:t>this</w:t>
      </w:r>
      <w:r w:rsidRPr="00D57928">
        <w:rPr>
          <w:rFonts w:ascii="Times New Roman" w:hAnsi="Times New Roman" w:cs="Times New Roman"/>
          <w:color w:val="000000" w:themeColor="text1"/>
          <w:spacing w:val="-11"/>
          <w:sz w:val="24"/>
          <w:szCs w:val="24"/>
        </w:rPr>
        <w:t xml:space="preserve"> </w:t>
      </w:r>
      <w:r w:rsidRPr="00D57928">
        <w:rPr>
          <w:rFonts w:ascii="Times New Roman" w:hAnsi="Times New Roman" w:cs="Times New Roman"/>
          <w:color w:val="000000" w:themeColor="text1"/>
          <w:sz w:val="24"/>
          <w:szCs w:val="24"/>
        </w:rPr>
        <w:t>unit,</w:t>
      </w:r>
      <w:r w:rsidRPr="00D57928">
        <w:rPr>
          <w:rFonts w:ascii="Times New Roman" w:hAnsi="Times New Roman" w:cs="Times New Roman"/>
          <w:color w:val="000000" w:themeColor="text1"/>
          <w:spacing w:val="-12"/>
          <w:sz w:val="24"/>
          <w:szCs w:val="24"/>
        </w:rPr>
        <w:t xml:space="preserve"> </w:t>
      </w:r>
      <w:r w:rsidRPr="00D57928">
        <w:rPr>
          <w:rFonts w:ascii="Times New Roman" w:hAnsi="Times New Roman" w:cs="Times New Roman"/>
          <w:color w:val="000000" w:themeColor="text1"/>
          <w:sz w:val="24"/>
          <w:szCs w:val="24"/>
        </w:rPr>
        <w:t>learners</w:t>
      </w:r>
      <w:r w:rsidRPr="00D57928">
        <w:rPr>
          <w:rFonts w:ascii="Times New Roman" w:hAnsi="Times New Roman" w:cs="Times New Roman"/>
          <w:color w:val="000000" w:themeColor="text1"/>
          <w:spacing w:val="-11"/>
          <w:sz w:val="24"/>
          <w:szCs w:val="24"/>
        </w:rPr>
        <w:t xml:space="preserve"> </w:t>
      </w:r>
      <w:r w:rsidRPr="00D57928">
        <w:rPr>
          <w:rFonts w:ascii="Times New Roman" w:hAnsi="Times New Roman" w:cs="Times New Roman"/>
          <w:color w:val="000000" w:themeColor="text1"/>
          <w:sz w:val="24"/>
          <w:szCs w:val="24"/>
        </w:rPr>
        <w:t>must</w:t>
      </w:r>
      <w:r w:rsidRPr="00D57928">
        <w:rPr>
          <w:rFonts w:ascii="Times New Roman" w:hAnsi="Times New Roman" w:cs="Times New Roman"/>
          <w:color w:val="000000" w:themeColor="text1"/>
          <w:spacing w:val="-11"/>
          <w:sz w:val="24"/>
          <w:szCs w:val="24"/>
        </w:rPr>
        <w:t xml:space="preserve"> </w:t>
      </w:r>
      <w:r w:rsidRPr="00D57928">
        <w:rPr>
          <w:rFonts w:ascii="Times New Roman" w:hAnsi="Times New Roman" w:cs="Times New Roman"/>
          <w:color w:val="000000" w:themeColor="text1"/>
          <w:sz w:val="24"/>
          <w:szCs w:val="24"/>
        </w:rPr>
        <w:t>provide</w:t>
      </w:r>
      <w:r w:rsidRPr="00D57928">
        <w:rPr>
          <w:rFonts w:ascii="Times New Roman" w:hAnsi="Times New Roman" w:cs="Times New Roman"/>
          <w:color w:val="000000" w:themeColor="text1"/>
          <w:spacing w:val="-12"/>
          <w:sz w:val="24"/>
          <w:szCs w:val="24"/>
        </w:rPr>
        <w:t xml:space="preserve"> </w:t>
      </w:r>
      <w:r w:rsidRPr="00D57928">
        <w:rPr>
          <w:rFonts w:ascii="Times New Roman" w:hAnsi="Times New Roman" w:cs="Times New Roman"/>
          <w:color w:val="000000" w:themeColor="text1"/>
          <w:sz w:val="24"/>
          <w:szCs w:val="24"/>
        </w:rPr>
        <w:t>evidence</w:t>
      </w:r>
      <w:r w:rsidRPr="00D57928">
        <w:rPr>
          <w:rFonts w:ascii="Times New Roman" w:hAnsi="Times New Roman" w:cs="Times New Roman"/>
          <w:color w:val="000000" w:themeColor="text1"/>
          <w:spacing w:val="-11"/>
          <w:sz w:val="24"/>
          <w:szCs w:val="24"/>
        </w:rPr>
        <w:t xml:space="preserve"> </w:t>
      </w:r>
      <w:r w:rsidRPr="00D57928">
        <w:rPr>
          <w:rFonts w:ascii="Times New Roman" w:hAnsi="Times New Roman" w:cs="Times New Roman"/>
          <w:color w:val="000000" w:themeColor="text1"/>
          <w:sz w:val="24"/>
          <w:szCs w:val="24"/>
        </w:rPr>
        <w:t>to</w:t>
      </w:r>
      <w:r w:rsidRPr="00D57928">
        <w:rPr>
          <w:rFonts w:ascii="Times New Roman" w:hAnsi="Times New Roman" w:cs="Times New Roman"/>
          <w:color w:val="000000" w:themeColor="text1"/>
          <w:spacing w:val="-12"/>
          <w:sz w:val="24"/>
          <w:szCs w:val="24"/>
        </w:rPr>
        <w:t xml:space="preserve"> </w:t>
      </w:r>
      <w:r w:rsidRPr="00D57928">
        <w:rPr>
          <w:rFonts w:ascii="Times New Roman" w:hAnsi="Times New Roman" w:cs="Times New Roman"/>
          <w:color w:val="000000" w:themeColor="text1"/>
          <w:sz w:val="24"/>
          <w:szCs w:val="24"/>
        </w:rPr>
        <w:t>demonstrate</w:t>
      </w:r>
      <w:r w:rsidRPr="00D57928">
        <w:rPr>
          <w:rFonts w:ascii="Times New Roman" w:hAnsi="Times New Roman" w:cs="Times New Roman"/>
          <w:color w:val="000000" w:themeColor="text1"/>
          <w:spacing w:val="-11"/>
          <w:sz w:val="24"/>
          <w:szCs w:val="24"/>
        </w:rPr>
        <w:t xml:space="preserve"> </w:t>
      </w:r>
      <w:r w:rsidRPr="00D57928">
        <w:rPr>
          <w:rFonts w:ascii="Times New Roman" w:hAnsi="Times New Roman" w:cs="Times New Roman"/>
          <w:color w:val="000000" w:themeColor="text1"/>
          <w:sz w:val="24"/>
          <w:szCs w:val="24"/>
        </w:rPr>
        <w:t>that</w:t>
      </w:r>
      <w:r w:rsidRPr="00D57928">
        <w:rPr>
          <w:rFonts w:ascii="Times New Roman" w:hAnsi="Times New Roman" w:cs="Times New Roman"/>
          <w:color w:val="000000" w:themeColor="text1"/>
          <w:spacing w:val="-12"/>
          <w:sz w:val="24"/>
          <w:szCs w:val="24"/>
        </w:rPr>
        <w:t xml:space="preserve"> </w:t>
      </w:r>
      <w:r w:rsidRPr="00D57928">
        <w:rPr>
          <w:rFonts w:ascii="Times New Roman" w:hAnsi="Times New Roman" w:cs="Times New Roman"/>
          <w:color w:val="000000" w:themeColor="text1"/>
          <w:sz w:val="24"/>
          <w:szCs w:val="24"/>
        </w:rPr>
        <w:t>they</w:t>
      </w:r>
      <w:r w:rsidRPr="00D57928">
        <w:rPr>
          <w:rFonts w:ascii="Times New Roman" w:hAnsi="Times New Roman" w:cs="Times New Roman"/>
          <w:color w:val="000000" w:themeColor="text1"/>
          <w:spacing w:val="-11"/>
          <w:sz w:val="24"/>
          <w:szCs w:val="24"/>
        </w:rPr>
        <w:t xml:space="preserve"> </w:t>
      </w:r>
      <w:r w:rsidRPr="00D57928">
        <w:rPr>
          <w:rFonts w:ascii="Times New Roman" w:hAnsi="Times New Roman" w:cs="Times New Roman"/>
          <w:color w:val="000000" w:themeColor="text1"/>
          <w:sz w:val="24"/>
          <w:szCs w:val="24"/>
        </w:rPr>
        <w:t>have</w:t>
      </w:r>
      <w:r w:rsidR="00CF459E" w:rsidRPr="00D57928">
        <w:rPr>
          <w:rFonts w:ascii="Times New Roman" w:hAnsi="Times New Roman" w:cs="Times New Roman"/>
          <w:color w:val="000000" w:themeColor="text1"/>
          <w:spacing w:val="-58"/>
          <w:sz w:val="24"/>
          <w:szCs w:val="24"/>
        </w:rPr>
        <w:t xml:space="preserve"> </w:t>
      </w:r>
      <w:r w:rsidRPr="00D57928">
        <w:rPr>
          <w:rFonts w:ascii="Times New Roman" w:hAnsi="Times New Roman" w:cs="Times New Roman"/>
          <w:color w:val="000000" w:themeColor="text1"/>
          <w:sz w:val="24"/>
          <w:szCs w:val="24"/>
        </w:rPr>
        <w:t>fulfilled</w:t>
      </w:r>
      <w:r w:rsidRPr="00D57928">
        <w:rPr>
          <w:rFonts w:ascii="Times New Roman" w:hAnsi="Times New Roman" w:cs="Times New Roman"/>
          <w:color w:val="000000" w:themeColor="text1"/>
          <w:spacing w:val="-7"/>
          <w:sz w:val="24"/>
          <w:szCs w:val="24"/>
        </w:rPr>
        <w:t xml:space="preserve"> </w:t>
      </w:r>
      <w:r w:rsidRPr="00D57928">
        <w:rPr>
          <w:rFonts w:ascii="Times New Roman" w:hAnsi="Times New Roman" w:cs="Times New Roman"/>
          <w:color w:val="000000" w:themeColor="text1"/>
          <w:sz w:val="24"/>
          <w:szCs w:val="24"/>
        </w:rPr>
        <w:t>all</w:t>
      </w:r>
      <w:r w:rsidRPr="00D57928">
        <w:rPr>
          <w:rFonts w:ascii="Times New Roman" w:hAnsi="Times New Roman" w:cs="Times New Roman"/>
          <w:color w:val="000000" w:themeColor="text1"/>
          <w:spacing w:val="-7"/>
          <w:sz w:val="24"/>
          <w:szCs w:val="24"/>
        </w:rPr>
        <w:t xml:space="preserve"> </w:t>
      </w:r>
      <w:r w:rsidRPr="00D57928">
        <w:rPr>
          <w:rFonts w:ascii="Times New Roman" w:hAnsi="Times New Roman" w:cs="Times New Roman"/>
          <w:color w:val="000000" w:themeColor="text1"/>
          <w:sz w:val="24"/>
          <w:szCs w:val="24"/>
        </w:rPr>
        <w:t>the</w:t>
      </w:r>
      <w:r w:rsidRPr="00D57928">
        <w:rPr>
          <w:rFonts w:ascii="Times New Roman" w:hAnsi="Times New Roman" w:cs="Times New Roman"/>
          <w:color w:val="000000" w:themeColor="text1"/>
          <w:spacing w:val="-7"/>
          <w:sz w:val="24"/>
          <w:szCs w:val="24"/>
        </w:rPr>
        <w:t xml:space="preserve"> </w:t>
      </w:r>
      <w:r w:rsidRPr="00D57928">
        <w:rPr>
          <w:rFonts w:ascii="Times New Roman" w:hAnsi="Times New Roman" w:cs="Times New Roman"/>
          <w:color w:val="000000" w:themeColor="text1"/>
          <w:sz w:val="24"/>
          <w:szCs w:val="24"/>
        </w:rPr>
        <w:t>learning</w:t>
      </w:r>
      <w:r w:rsidRPr="00D57928">
        <w:rPr>
          <w:rFonts w:ascii="Times New Roman" w:hAnsi="Times New Roman" w:cs="Times New Roman"/>
          <w:color w:val="000000" w:themeColor="text1"/>
          <w:spacing w:val="-7"/>
          <w:sz w:val="24"/>
          <w:szCs w:val="24"/>
        </w:rPr>
        <w:t xml:space="preserve"> </w:t>
      </w:r>
      <w:r w:rsidRPr="00D57928">
        <w:rPr>
          <w:rFonts w:ascii="Times New Roman" w:hAnsi="Times New Roman" w:cs="Times New Roman"/>
          <w:color w:val="000000" w:themeColor="text1"/>
          <w:sz w:val="24"/>
          <w:szCs w:val="24"/>
        </w:rPr>
        <w:t>outcomes</w:t>
      </w:r>
      <w:r w:rsidRPr="00D57928">
        <w:rPr>
          <w:rFonts w:ascii="Times New Roman" w:hAnsi="Times New Roman" w:cs="Times New Roman"/>
          <w:color w:val="000000" w:themeColor="text1"/>
          <w:spacing w:val="-6"/>
          <w:sz w:val="24"/>
          <w:szCs w:val="24"/>
        </w:rPr>
        <w:t xml:space="preserve"> </w:t>
      </w:r>
      <w:r w:rsidRPr="00D57928">
        <w:rPr>
          <w:rFonts w:ascii="Times New Roman" w:hAnsi="Times New Roman" w:cs="Times New Roman"/>
          <w:color w:val="000000" w:themeColor="text1"/>
          <w:sz w:val="24"/>
          <w:szCs w:val="24"/>
        </w:rPr>
        <w:t>and</w:t>
      </w:r>
      <w:r w:rsidRPr="00D57928">
        <w:rPr>
          <w:rFonts w:ascii="Times New Roman" w:hAnsi="Times New Roman" w:cs="Times New Roman"/>
          <w:color w:val="000000" w:themeColor="text1"/>
          <w:spacing w:val="-7"/>
          <w:sz w:val="24"/>
          <w:szCs w:val="24"/>
        </w:rPr>
        <w:t xml:space="preserve"> </w:t>
      </w:r>
      <w:r w:rsidRPr="00D57928">
        <w:rPr>
          <w:rFonts w:ascii="Times New Roman" w:hAnsi="Times New Roman" w:cs="Times New Roman"/>
          <w:color w:val="000000" w:themeColor="text1"/>
          <w:sz w:val="24"/>
          <w:szCs w:val="24"/>
        </w:rPr>
        <w:t>meet</w:t>
      </w:r>
      <w:r w:rsidRPr="00D57928">
        <w:rPr>
          <w:rFonts w:ascii="Times New Roman" w:hAnsi="Times New Roman" w:cs="Times New Roman"/>
          <w:color w:val="000000" w:themeColor="text1"/>
          <w:spacing w:val="-7"/>
          <w:sz w:val="24"/>
          <w:szCs w:val="24"/>
        </w:rPr>
        <w:t xml:space="preserve"> </w:t>
      </w:r>
      <w:r w:rsidRPr="00D57928">
        <w:rPr>
          <w:rFonts w:ascii="Times New Roman" w:hAnsi="Times New Roman" w:cs="Times New Roman"/>
          <w:color w:val="000000" w:themeColor="text1"/>
          <w:sz w:val="24"/>
          <w:szCs w:val="24"/>
        </w:rPr>
        <w:t>the</w:t>
      </w:r>
      <w:r w:rsidRPr="00D57928">
        <w:rPr>
          <w:rFonts w:ascii="Times New Roman" w:hAnsi="Times New Roman" w:cs="Times New Roman"/>
          <w:color w:val="000000" w:themeColor="text1"/>
          <w:spacing w:val="-7"/>
          <w:sz w:val="24"/>
          <w:szCs w:val="24"/>
        </w:rPr>
        <w:t xml:space="preserve"> </w:t>
      </w:r>
      <w:r w:rsidRPr="00D57928">
        <w:rPr>
          <w:rFonts w:ascii="Times New Roman" w:hAnsi="Times New Roman" w:cs="Times New Roman"/>
          <w:color w:val="000000" w:themeColor="text1"/>
          <w:sz w:val="24"/>
          <w:szCs w:val="24"/>
        </w:rPr>
        <w:t>standards</w:t>
      </w:r>
      <w:r w:rsidRPr="00D57928">
        <w:rPr>
          <w:rFonts w:ascii="Times New Roman" w:hAnsi="Times New Roman" w:cs="Times New Roman"/>
          <w:color w:val="000000" w:themeColor="text1"/>
          <w:spacing w:val="-6"/>
          <w:sz w:val="24"/>
          <w:szCs w:val="24"/>
        </w:rPr>
        <w:t xml:space="preserve"> </w:t>
      </w:r>
      <w:r w:rsidRPr="00D57928">
        <w:rPr>
          <w:rFonts w:ascii="Times New Roman" w:hAnsi="Times New Roman" w:cs="Times New Roman"/>
          <w:color w:val="000000" w:themeColor="text1"/>
          <w:sz w:val="24"/>
          <w:szCs w:val="24"/>
        </w:rPr>
        <w:t>specified</w:t>
      </w:r>
      <w:r w:rsidRPr="00D57928">
        <w:rPr>
          <w:rFonts w:ascii="Times New Roman" w:hAnsi="Times New Roman" w:cs="Times New Roman"/>
          <w:color w:val="000000" w:themeColor="text1"/>
          <w:spacing w:val="-7"/>
          <w:sz w:val="24"/>
          <w:szCs w:val="24"/>
        </w:rPr>
        <w:t xml:space="preserve"> </w:t>
      </w:r>
      <w:r w:rsidRPr="00D57928">
        <w:rPr>
          <w:rFonts w:ascii="Times New Roman" w:hAnsi="Times New Roman" w:cs="Times New Roman"/>
          <w:color w:val="000000" w:themeColor="text1"/>
          <w:sz w:val="24"/>
          <w:szCs w:val="24"/>
        </w:rPr>
        <w:t>by</w:t>
      </w:r>
      <w:r w:rsidRPr="00D57928">
        <w:rPr>
          <w:rFonts w:ascii="Times New Roman" w:hAnsi="Times New Roman" w:cs="Times New Roman"/>
          <w:color w:val="000000" w:themeColor="text1"/>
          <w:spacing w:val="-7"/>
          <w:sz w:val="24"/>
          <w:szCs w:val="24"/>
        </w:rPr>
        <w:t xml:space="preserve"> </w:t>
      </w:r>
      <w:r w:rsidRPr="00D57928">
        <w:rPr>
          <w:rFonts w:ascii="Times New Roman" w:hAnsi="Times New Roman" w:cs="Times New Roman"/>
          <w:color w:val="000000" w:themeColor="text1"/>
          <w:sz w:val="24"/>
          <w:szCs w:val="24"/>
        </w:rPr>
        <w:t>all</w:t>
      </w:r>
      <w:r w:rsidRPr="00D57928">
        <w:rPr>
          <w:rFonts w:ascii="Times New Roman" w:hAnsi="Times New Roman" w:cs="Times New Roman"/>
          <w:color w:val="000000" w:themeColor="text1"/>
          <w:spacing w:val="-8"/>
          <w:sz w:val="24"/>
          <w:szCs w:val="24"/>
        </w:rPr>
        <w:t xml:space="preserve"> </w:t>
      </w:r>
      <w:r w:rsidRPr="00D57928">
        <w:rPr>
          <w:rFonts w:ascii="Times New Roman" w:hAnsi="Times New Roman" w:cs="Times New Roman"/>
          <w:color w:val="000000" w:themeColor="text1"/>
          <w:sz w:val="24"/>
          <w:szCs w:val="24"/>
        </w:rPr>
        <w:t>assessment</w:t>
      </w:r>
      <w:r w:rsidRPr="00D57928">
        <w:rPr>
          <w:rFonts w:ascii="Times New Roman" w:hAnsi="Times New Roman" w:cs="Times New Roman"/>
          <w:color w:val="000000" w:themeColor="text1"/>
          <w:spacing w:val="-6"/>
          <w:sz w:val="24"/>
          <w:szCs w:val="24"/>
        </w:rPr>
        <w:t xml:space="preserve"> </w:t>
      </w:r>
      <w:r w:rsidRPr="00D57928">
        <w:rPr>
          <w:rFonts w:ascii="Times New Roman" w:hAnsi="Times New Roman" w:cs="Times New Roman"/>
          <w:color w:val="000000" w:themeColor="text1"/>
          <w:sz w:val="24"/>
          <w:szCs w:val="24"/>
        </w:rPr>
        <w:t>criteria.</w:t>
      </w:r>
    </w:p>
    <w:tbl>
      <w:tblPr>
        <w:tblW w:w="88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55"/>
        <w:gridCol w:w="1617"/>
        <w:gridCol w:w="1620"/>
        <w:gridCol w:w="2160"/>
      </w:tblGrid>
      <w:tr w:rsidR="00D57928" w:rsidRPr="00D57928" w14:paraId="0196C606" w14:textId="77777777" w:rsidTr="00BC1518">
        <w:trPr>
          <w:trHeight w:val="506"/>
          <w:jc w:val="center"/>
        </w:trPr>
        <w:tc>
          <w:tcPr>
            <w:tcW w:w="3455" w:type="dxa"/>
            <w:shd w:val="clear" w:color="auto" w:fill="auto"/>
          </w:tcPr>
          <w:p w14:paraId="3C66AAD7" w14:textId="77777777" w:rsidR="00922B5C" w:rsidRPr="00D57928" w:rsidRDefault="00922B5C" w:rsidP="00BC1518">
            <w:pPr>
              <w:pStyle w:val="TableParagraph"/>
              <w:ind w:right="83"/>
              <w:jc w:val="center"/>
              <w:rPr>
                <w:rFonts w:ascii="Times New Roman" w:hAnsi="Times New Roman" w:cs="Times New Roman"/>
                <w:b/>
                <w:color w:val="000000" w:themeColor="text1"/>
                <w:sz w:val="24"/>
                <w:szCs w:val="24"/>
              </w:rPr>
            </w:pPr>
            <w:r w:rsidRPr="00D57928">
              <w:rPr>
                <w:rFonts w:ascii="Times New Roman" w:hAnsi="Times New Roman" w:cs="Times New Roman"/>
                <w:b/>
                <w:color w:val="000000" w:themeColor="text1"/>
                <w:sz w:val="24"/>
                <w:szCs w:val="24"/>
              </w:rPr>
              <w:t>Learning Outcomes</w:t>
            </w:r>
            <w:r w:rsidRPr="00D57928">
              <w:rPr>
                <w:rFonts w:ascii="Times New Roman" w:hAnsi="Times New Roman" w:cs="Times New Roman"/>
                <w:b/>
                <w:color w:val="000000" w:themeColor="text1"/>
                <w:spacing w:val="-59"/>
                <w:sz w:val="24"/>
                <w:szCs w:val="24"/>
              </w:rPr>
              <w:t xml:space="preserve"> </w:t>
            </w:r>
            <w:r w:rsidRPr="00D57928">
              <w:rPr>
                <w:rFonts w:ascii="Times New Roman" w:hAnsi="Times New Roman" w:cs="Times New Roman"/>
                <w:b/>
                <w:color w:val="000000" w:themeColor="text1"/>
                <w:sz w:val="24"/>
                <w:szCs w:val="24"/>
              </w:rPr>
              <w:t>to</w:t>
            </w:r>
            <w:r w:rsidRPr="00D57928">
              <w:rPr>
                <w:rFonts w:ascii="Times New Roman" w:hAnsi="Times New Roman" w:cs="Times New Roman"/>
                <w:b/>
                <w:color w:val="000000" w:themeColor="text1"/>
                <w:spacing w:val="-1"/>
                <w:sz w:val="24"/>
                <w:szCs w:val="24"/>
              </w:rPr>
              <w:t xml:space="preserve"> </w:t>
            </w:r>
            <w:r w:rsidRPr="00D57928">
              <w:rPr>
                <w:rFonts w:ascii="Times New Roman" w:hAnsi="Times New Roman" w:cs="Times New Roman"/>
                <w:b/>
                <w:color w:val="000000" w:themeColor="text1"/>
                <w:sz w:val="24"/>
                <w:szCs w:val="24"/>
              </w:rPr>
              <w:t>be met</w:t>
            </w:r>
          </w:p>
        </w:tc>
        <w:tc>
          <w:tcPr>
            <w:tcW w:w="1617" w:type="dxa"/>
            <w:shd w:val="clear" w:color="auto" w:fill="auto"/>
          </w:tcPr>
          <w:p w14:paraId="49B4D66B" w14:textId="77777777" w:rsidR="00922B5C" w:rsidRPr="00D57928" w:rsidRDefault="00922B5C" w:rsidP="00BC1518">
            <w:pPr>
              <w:pStyle w:val="TableParagraph"/>
              <w:ind w:right="90"/>
              <w:jc w:val="center"/>
              <w:rPr>
                <w:rFonts w:ascii="Times New Roman" w:hAnsi="Times New Roman" w:cs="Times New Roman"/>
                <w:b/>
                <w:color w:val="000000" w:themeColor="text1"/>
                <w:sz w:val="24"/>
                <w:szCs w:val="24"/>
              </w:rPr>
            </w:pPr>
            <w:r w:rsidRPr="00D57928">
              <w:rPr>
                <w:rFonts w:ascii="Times New Roman" w:hAnsi="Times New Roman" w:cs="Times New Roman"/>
                <w:b/>
                <w:color w:val="000000" w:themeColor="text1"/>
                <w:sz w:val="24"/>
                <w:szCs w:val="24"/>
              </w:rPr>
              <w:t>Assessment</w:t>
            </w:r>
            <w:r w:rsidRPr="00D57928">
              <w:rPr>
                <w:rFonts w:ascii="Times New Roman" w:hAnsi="Times New Roman" w:cs="Times New Roman"/>
                <w:b/>
                <w:color w:val="000000" w:themeColor="text1"/>
                <w:spacing w:val="-9"/>
                <w:sz w:val="24"/>
                <w:szCs w:val="24"/>
              </w:rPr>
              <w:t xml:space="preserve"> </w:t>
            </w:r>
            <w:r w:rsidRPr="00D57928">
              <w:rPr>
                <w:rFonts w:ascii="Times New Roman" w:hAnsi="Times New Roman" w:cs="Times New Roman"/>
                <w:b/>
                <w:color w:val="000000" w:themeColor="text1"/>
                <w:sz w:val="24"/>
                <w:szCs w:val="24"/>
              </w:rPr>
              <w:t>criteria</w:t>
            </w:r>
            <w:r w:rsidRPr="00D57928">
              <w:rPr>
                <w:rFonts w:ascii="Times New Roman" w:hAnsi="Times New Roman" w:cs="Times New Roman"/>
                <w:b/>
                <w:color w:val="000000" w:themeColor="text1"/>
                <w:spacing w:val="-8"/>
                <w:sz w:val="24"/>
                <w:szCs w:val="24"/>
              </w:rPr>
              <w:t xml:space="preserve"> </w:t>
            </w:r>
            <w:r w:rsidRPr="00D57928">
              <w:rPr>
                <w:rFonts w:ascii="Times New Roman" w:hAnsi="Times New Roman" w:cs="Times New Roman"/>
                <w:b/>
                <w:color w:val="000000" w:themeColor="text1"/>
                <w:sz w:val="24"/>
                <w:szCs w:val="24"/>
              </w:rPr>
              <w:t>to</w:t>
            </w:r>
            <w:r w:rsidRPr="00D57928">
              <w:rPr>
                <w:rFonts w:ascii="Times New Roman" w:hAnsi="Times New Roman" w:cs="Times New Roman"/>
                <w:b/>
                <w:color w:val="000000" w:themeColor="text1"/>
                <w:spacing w:val="-58"/>
                <w:sz w:val="24"/>
                <w:szCs w:val="24"/>
              </w:rPr>
              <w:t xml:space="preserve"> </w:t>
            </w:r>
            <w:r w:rsidRPr="00D57928">
              <w:rPr>
                <w:rFonts w:ascii="Times New Roman" w:hAnsi="Times New Roman" w:cs="Times New Roman"/>
                <w:b/>
                <w:color w:val="000000" w:themeColor="text1"/>
                <w:sz w:val="24"/>
                <w:szCs w:val="24"/>
              </w:rPr>
              <w:t>be</w:t>
            </w:r>
            <w:r w:rsidRPr="00D57928">
              <w:rPr>
                <w:rFonts w:ascii="Times New Roman" w:hAnsi="Times New Roman" w:cs="Times New Roman"/>
                <w:b/>
                <w:color w:val="000000" w:themeColor="text1"/>
                <w:spacing w:val="-1"/>
                <w:sz w:val="24"/>
                <w:szCs w:val="24"/>
              </w:rPr>
              <w:t xml:space="preserve"> </w:t>
            </w:r>
            <w:r w:rsidRPr="00D57928">
              <w:rPr>
                <w:rFonts w:ascii="Times New Roman" w:hAnsi="Times New Roman" w:cs="Times New Roman"/>
                <w:b/>
                <w:color w:val="000000" w:themeColor="text1"/>
                <w:sz w:val="24"/>
                <w:szCs w:val="24"/>
              </w:rPr>
              <w:t>covered</w:t>
            </w:r>
          </w:p>
        </w:tc>
        <w:tc>
          <w:tcPr>
            <w:tcW w:w="1620" w:type="dxa"/>
            <w:shd w:val="clear" w:color="auto" w:fill="auto"/>
          </w:tcPr>
          <w:p w14:paraId="39929852" w14:textId="77777777" w:rsidR="00922B5C" w:rsidRPr="00D57928" w:rsidRDefault="00922B5C" w:rsidP="00BC1518">
            <w:pPr>
              <w:pStyle w:val="TableParagraph"/>
              <w:ind w:right="90"/>
              <w:jc w:val="center"/>
              <w:rPr>
                <w:rFonts w:ascii="Times New Roman" w:hAnsi="Times New Roman" w:cs="Times New Roman"/>
                <w:b/>
                <w:color w:val="000000" w:themeColor="text1"/>
                <w:sz w:val="24"/>
                <w:szCs w:val="24"/>
              </w:rPr>
            </w:pPr>
            <w:r w:rsidRPr="00D57928">
              <w:rPr>
                <w:rFonts w:ascii="Times New Roman" w:hAnsi="Times New Roman" w:cs="Times New Roman"/>
                <w:b/>
                <w:color w:val="000000" w:themeColor="text1"/>
                <w:sz w:val="24"/>
                <w:szCs w:val="24"/>
              </w:rPr>
              <w:t>Type of</w:t>
            </w:r>
            <w:r w:rsidRPr="00D57928">
              <w:rPr>
                <w:rFonts w:ascii="Times New Roman" w:hAnsi="Times New Roman" w:cs="Times New Roman"/>
                <w:b/>
                <w:color w:val="000000" w:themeColor="text1"/>
                <w:spacing w:val="1"/>
                <w:sz w:val="24"/>
                <w:szCs w:val="24"/>
              </w:rPr>
              <w:t xml:space="preserve"> </w:t>
            </w:r>
            <w:r w:rsidRPr="00D57928">
              <w:rPr>
                <w:rFonts w:ascii="Times New Roman" w:hAnsi="Times New Roman" w:cs="Times New Roman"/>
                <w:b/>
                <w:color w:val="000000" w:themeColor="text1"/>
                <w:sz w:val="24"/>
                <w:szCs w:val="24"/>
              </w:rPr>
              <w:t>assessment</w:t>
            </w:r>
          </w:p>
        </w:tc>
        <w:tc>
          <w:tcPr>
            <w:tcW w:w="2160" w:type="dxa"/>
            <w:shd w:val="clear" w:color="auto" w:fill="auto"/>
          </w:tcPr>
          <w:p w14:paraId="47EA4646" w14:textId="77777777" w:rsidR="00922B5C" w:rsidRPr="00D57928" w:rsidRDefault="00922B5C" w:rsidP="00BC1518">
            <w:pPr>
              <w:pStyle w:val="TableParagraph"/>
              <w:ind w:right="90"/>
              <w:jc w:val="center"/>
              <w:rPr>
                <w:rFonts w:ascii="Times New Roman" w:hAnsi="Times New Roman" w:cs="Times New Roman"/>
                <w:b/>
                <w:color w:val="000000" w:themeColor="text1"/>
                <w:sz w:val="24"/>
                <w:szCs w:val="24"/>
              </w:rPr>
            </w:pPr>
            <w:r w:rsidRPr="00D57928">
              <w:rPr>
                <w:rFonts w:ascii="Times New Roman" w:hAnsi="Times New Roman" w:cs="Times New Roman"/>
                <w:b/>
                <w:color w:val="000000" w:themeColor="text1"/>
                <w:sz w:val="24"/>
                <w:szCs w:val="24"/>
              </w:rPr>
              <w:t>Summary of</w:t>
            </w:r>
            <w:r w:rsidRPr="00D57928">
              <w:rPr>
                <w:rFonts w:ascii="Times New Roman" w:hAnsi="Times New Roman" w:cs="Times New Roman"/>
                <w:b/>
                <w:color w:val="000000" w:themeColor="text1"/>
                <w:spacing w:val="1"/>
                <w:sz w:val="24"/>
                <w:szCs w:val="24"/>
              </w:rPr>
              <w:t xml:space="preserve"> </w:t>
            </w:r>
            <w:r w:rsidRPr="00D57928">
              <w:rPr>
                <w:rFonts w:ascii="Times New Roman" w:hAnsi="Times New Roman" w:cs="Times New Roman"/>
                <w:b/>
                <w:color w:val="000000" w:themeColor="text1"/>
                <w:sz w:val="24"/>
                <w:szCs w:val="24"/>
              </w:rPr>
              <w:t>quantity/quality</w:t>
            </w:r>
          </w:p>
        </w:tc>
      </w:tr>
      <w:tr w:rsidR="00D57928" w:rsidRPr="00D57928" w14:paraId="1BEAED3B" w14:textId="77777777" w:rsidTr="00BC1518">
        <w:trPr>
          <w:trHeight w:val="252"/>
          <w:jc w:val="center"/>
        </w:trPr>
        <w:tc>
          <w:tcPr>
            <w:tcW w:w="3455" w:type="dxa"/>
            <w:shd w:val="clear" w:color="auto" w:fill="auto"/>
          </w:tcPr>
          <w:p w14:paraId="10377873" w14:textId="77777777" w:rsidR="00922B5C" w:rsidRPr="00D57928" w:rsidRDefault="00922B5C" w:rsidP="00BC1518">
            <w:pPr>
              <w:pStyle w:val="TableParagraph"/>
              <w:jc w:val="center"/>
              <w:rPr>
                <w:rFonts w:ascii="Times New Roman" w:hAnsi="Times New Roman" w:cs="Times New Roman"/>
                <w:color w:val="000000" w:themeColor="text1"/>
                <w:sz w:val="24"/>
                <w:szCs w:val="24"/>
                <w:lang w:val="it-IT"/>
              </w:rPr>
            </w:pPr>
            <w:r w:rsidRPr="00D57928">
              <w:rPr>
                <w:rFonts w:ascii="Times New Roman" w:hAnsi="Times New Roman" w:cs="Times New Roman"/>
                <w:color w:val="000000" w:themeColor="text1"/>
                <w:sz w:val="24"/>
                <w:szCs w:val="24"/>
                <w:lang w:val="it-IT"/>
              </w:rPr>
              <w:t>LO1,</w:t>
            </w:r>
            <w:r w:rsidRPr="00D57928">
              <w:rPr>
                <w:rFonts w:ascii="Times New Roman" w:hAnsi="Times New Roman" w:cs="Times New Roman"/>
                <w:color w:val="000000" w:themeColor="text1"/>
                <w:spacing w:val="-2"/>
                <w:sz w:val="24"/>
                <w:szCs w:val="24"/>
                <w:lang w:val="it-IT"/>
              </w:rPr>
              <w:t xml:space="preserve"> </w:t>
            </w:r>
            <w:r w:rsidRPr="00D57928">
              <w:rPr>
                <w:rFonts w:ascii="Times New Roman" w:hAnsi="Times New Roman" w:cs="Times New Roman"/>
                <w:color w:val="000000" w:themeColor="text1"/>
                <w:sz w:val="24"/>
                <w:szCs w:val="24"/>
                <w:lang w:val="it-IT"/>
              </w:rPr>
              <w:t>LO2,</w:t>
            </w:r>
            <w:r w:rsidRPr="00D57928">
              <w:rPr>
                <w:rFonts w:ascii="Times New Roman" w:hAnsi="Times New Roman" w:cs="Times New Roman"/>
                <w:color w:val="000000" w:themeColor="text1"/>
                <w:spacing w:val="-1"/>
                <w:sz w:val="24"/>
                <w:szCs w:val="24"/>
                <w:lang w:val="it-IT"/>
              </w:rPr>
              <w:t xml:space="preserve"> </w:t>
            </w:r>
            <w:r w:rsidRPr="00D57928">
              <w:rPr>
                <w:rFonts w:ascii="Times New Roman" w:hAnsi="Times New Roman" w:cs="Times New Roman"/>
                <w:color w:val="000000" w:themeColor="text1"/>
                <w:sz w:val="24"/>
                <w:szCs w:val="24"/>
                <w:lang w:val="it-IT"/>
              </w:rPr>
              <w:t>LO3, LO4, LO5, LO6</w:t>
            </w:r>
          </w:p>
        </w:tc>
        <w:tc>
          <w:tcPr>
            <w:tcW w:w="1617" w:type="dxa"/>
            <w:shd w:val="clear" w:color="auto" w:fill="auto"/>
          </w:tcPr>
          <w:p w14:paraId="3B1483F5" w14:textId="77777777" w:rsidR="00922B5C" w:rsidRPr="00D57928" w:rsidRDefault="00922B5C" w:rsidP="00BC1518">
            <w:pPr>
              <w:pStyle w:val="TableParagraph"/>
              <w:jc w:val="center"/>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All</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ACs</w:t>
            </w:r>
          </w:p>
        </w:tc>
        <w:tc>
          <w:tcPr>
            <w:tcW w:w="1620" w:type="dxa"/>
            <w:shd w:val="clear" w:color="auto" w:fill="auto"/>
          </w:tcPr>
          <w:p w14:paraId="1D172B7B" w14:textId="77777777" w:rsidR="00922B5C" w:rsidRPr="00D57928" w:rsidRDefault="00922B5C" w:rsidP="00BC1518">
            <w:pPr>
              <w:pStyle w:val="TableParagraph"/>
              <w:jc w:val="center"/>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Coursework</w:t>
            </w:r>
          </w:p>
        </w:tc>
        <w:tc>
          <w:tcPr>
            <w:tcW w:w="2160" w:type="dxa"/>
            <w:shd w:val="clear" w:color="auto" w:fill="auto"/>
          </w:tcPr>
          <w:p w14:paraId="1CEBC4D5" w14:textId="77777777" w:rsidR="00922B5C" w:rsidRPr="00D57928" w:rsidRDefault="00922B5C" w:rsidP="00BC1518">
            <w:pPr>
              <w:pStyle w:val="TableParagraph"/>
              <w:jc w:val="center"/>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750</w:t>
            </w:r>
            <w:r w:rsidRPr="00D57928">
              <w:rPr>
                <w:rFonts w:ascii="Times New Roman" w:hAnsi="Times New Roman" w:cs="Times New Roman"/>
                <w:color w:val="000000" w:themeColor="text1"/>
                <w:spacing w:val="-2"/>
                <w:sz w:val="24"/>
                <w:szCs w:val="24"/>
              </w:rPr>
              <w:t xml:space="preserve"> </w:t>
            </w:r>
            <w:r w:rsidRPr="00D57928">
              <w:rPr>
                <w:rFonts w:ascii="Times New Roman" w:hAnsi="Times New Roman" w:cs="Times New Roman"/>
                <w:color w:val="000000" w:themeColor="text1"/>
                <w:sz w:val="24"/>
                <w:szCs w:val="24"/>
              </w:rPr>
              <w:t>words</w:t>
            </w:r>
          </w:p>
        </w:tc>
      </w:tr>
    </w:tbl>
    <w:p w14:paraId="6DEDB940" w14:textId="0CF60C6A" w:rsidR="00922B5C" w:rsidRPr="00D57928" w:rsidRDefault="00922B5C" w:rsidP="00D57928">
      <w:pPr>
        <w:pStyle w:val="Heading3"/>
        <w:spacing w:before="240" w:after="240"/>
        <w:ind w:left="0" w:right="30"/>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Indicative</w:t>
      </w:r>
      <w:r w:rsidRPr="00D57928">
        <w:rPr>
          <w:rFonts w:ascii="Times New Roman" w:hAnsi="Times New Roman" w:cs="Times New Roman"/>
          <w:color w:val="000000" w:themeColor="text1"/>
          <w:spacing w:val="-3"/>
          <w:sz w:val="24"/>
          <w:szCs w:val="24"/>
        </w:rPr>
        <w:t xml:space="preserve"> </w:t>
      </w:r>
      <w:r w:rsidRPr="00D57928">
        <w:rPr>
          <w:rFonts w:ascii="Times New Roman" w:hAnsi="Times New Roman" w:cs="Times New Roman"/>
          <w:color w:val="000000" w:themeColor="text1"/>
          <w:sz w:val="24"/>
          <w:szCs w:val="24"/>
        </w:rPr>
        <w:t>Reading</w:t>
      </w:r>
      <w:r w:rsidRPr="00D57928">
        <w:rPr>
          <w:rFonts w:ascii="Times New Roman" w:hAnsi="Times New Roman" w:cs="Times New Roman"/>
          <w:color w:val="000000" w:themeColor="text1"/>
          <w:spacing w:val="-4"/>
          <w:sz w:val="24"/>
          <w:szCs w:val="24"/>
        </w:rPr>
        <w:t xml:space="preserve"> </w:t>
      </w:r>
      <w:r w:rsidRPr="00D57928">
        <w:rPr>
          <w:rFonts w:ascii="Times New Roman" w:hAnsi="Times New Roman" w:cs="Times New Roman"/>
          <w:color w:val="000000" w:themeColor="text1"/>
          <w:sz w:val="24"/>
          <w:szCs w:val="24"/>
        </w:rPr>
        <w:t>list</w:t>
      </w:r>
    </w:p>
    <w:p w14:paraId="53E8B260" w14:textId="692D552C" w:rsidR="00922B5C" w:rsidRPr="00D57928" w:rsidRDefault="00922B5C" w:rsidP="00D57928">
      <w:pPr>
        <w:pStyle w:val="PlainText"/>
        <w:spacing w:before="240" w:after="240"/>
        <w:ind w:right="30"/>
        <w:jc w:val="both"/>
        <w:rPr>
          <w:rFonts w:ascii="Times New Roman" w:hAnsi="Times New Roman"/>
          <w:b/>
          <w:color w:val="000000" w:themeColor="text1"/>
          <w:sz w:val="24"/>
          <w:szCs w:val="24"/>
          <w:lang w:val="en-US"/>
        </w:rPr>
      </w:pPr>
      <w:r w:rsidRPr="00D57928">
        <w:rPr>
          <w:rFonts w:ascii="Times New Roman" w:hAnsi="Times New Roman"/>
          <w:b/>
          <w:color w:val="000000" w:themeColor="text1"/>
          <w:sz w:val="24"/>
          <w:szCs w:val="24"/>
          <w:lang w:val="en-US"/>
        </w:rPr>
        <w:t>RECOMMENDED TEXTBOOK FOR THE MODULE:</w:t>
      </w:r>
    </w:p>
    <w:p w14:paraId="210FFCE5" w14:textId="77777777" w:rsidR="00922B5C" w:rsidRPr="00D57928" w:rsidRDefault="00922B5C" w:rsidP="00D57928">
      <w:pPr>
        <w:spacing w:before="240" w:after="240"/>
        <w:ind w:right="30"/>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 xml:space="preserve">Michael A. Crain, William S. Hopwood, Carl </w:t>
      </w:r>
      <w:proofErr w:type="spellStart"/>
      <w:r w:rsidRPr="00D57928">
        <w:rPr>
          <w:rFonts w:ascii="Times New Roman" w:hAnsi="Times New Roman" w:cs="Times New Roman"/>
          <w:color w:val="000000" w:themeColor="text1"/>
          <w:sz w:val="24"/>
          <w:szCs w:val="24"/>
        </w:rPr>
        <w:t>Pacini</w:t>
      </w:r>
      <w:proofErr w:type="spellEnd"/>
      <w:r w:rsidRPr="00D57928">
        <w:rPr>
          <w:rFonts w:ascii="Times New Roman" w:hAnsi="Times New Roman" w:cs="Times New Roman"/>
          <w:color w:val="000000" w:themeColor="text1"/>
          <w:sz w:val="24"/>
          <w:szCs w:val="24"/>
        </w:rPr>
        <w:t xml:space="preserve">, and George R. Young(2015) </w:t>
      </w:r>
      <w:r w:rsidRPr="00D57928">
        <w:rPr>
          <w:rFonts w:ascii="Times New Roman" w:hAnsi="Times New Roman" w:cs="Times New Roman"/>
          <w:bCs/>
          <w:i/>
          <w:iCs/>
          <w:color w:val="000000" w:themeColor="text1"/>
          <w:sz w:val="24"/>
          <w:szCs w:val="24"/>
        </w:rPr>
        <w:t>Essentials of Forensic Accounting, First Edition</w:t>
      </w:r>
      <w:r w:rsidRPr="00D57928">
        <w:rPr>
          <w:rFonts w:ascii="Times New Roman" w:hAnsi="Times New Roman" w:cs="Times New Roman"/>
          <w:color w:val="000000" w:themeColor="text1"/>
          <w:sz w:val="24"/>
          <w:szCs w:val="24"/>
        </w:rPr>
        <w:t>, American Institute of Certified Public Accountants, Inc. John Wiley &amp; Sons, Inc.</w:t>
      </w:r>
    </w:p>
    <w:p w14:paraId="7D65A5DE" w14:textId="77777777" w:rsidR="00922B5C" w:rsidRPr="00D57928" w:rsidRDefault="00922B5C" w:rsidP="00D57928">
      <w:pPr>
        <w:spacing w:before="240" w:after="240"/>
        <w:ind w:right="30"/>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 xml:space="preserve">Singleton, T. W and Singleton, A. J. (2006), </w:t>
      </w:r>
      <w:r w:rsidRPr="00D57928">
        <w:rPr>
          <w:rFonts w:ascii="Times New Roman" w:hAnsi="Times New Roman" w:cs="Times New Roman"/>
          <w:i/>
          <w:iCs/>
          <w:color w:val="000000" w:themeColor="text1"/>
          <w:sz w:val="24"/>
          <w:szCs w:val="24"/>
        </w:rPr>
        <w:t xml:space="preserve">Fraud Auditing and Forensic Accounting Fourth Edition. </w:t>
      </w:r>
      <w:r w:rsidRPr="00D57928">
        <w:rPr>
          <w:rFonts w:ascii="Times New Roman" w:hAnsi="Times New Roman" w:cs="Times New Roman"/>
          <w:color w:val="000000" w:themeColor="text1"/>
          <w:sz w:val="24"/>
          <w:szCs w:val="24"/>
        </w:rPr>
        <w:t>John Wiley and Sons, Inc. New Jersey.</w:t>
      </w:r>
    </w:p>
    <w:p w14:paraId="74CD7144" w14:textId="77777777" w:rsidR="00922B5C" w:rsidRPr="00D57928" w:rsidRDefault="00922B5C" w:rsidP="00D57928">
      <w:pPr>
        <w:pStyle w:val="Heading2"/>
        <w:keepNext/>
        <w:widowControl/>
        <w:numPr>
          <w:ilvl w:val="1"/>
          <w:numId w:val="0"/>
        </w:numPr>
        <w:autoSpaceDE/>
        <w:autoSpaceDN/>
        <w:spacing w:before="240" w:after="240"/>
        <w:ind w:right="30"/>
        <w:jc w:val="both"/>
        <w:rPr>
          <w:rFonts w:ascii="Times New Roman" w:hAnsi="Times New Roman" w:cs="Times New Roman"/>
          <w:color w:val="000000" w:themeColor="text1"/>
          <w:sz w:val="24"/>
          <w:szCs w:val="24"/>
        </w:rPr>
      </w:pPr>
      <w:bookmarkStart w:id="27" w:name="_Toc461627405"/>
      <w:r w:rsidRPr="00D57928">
        <w:rPr>
          <w:rFonts w:ascii="Times New Roman" w:hAnsi="Times New Roman" w:cs="Times New Roman"/>
          <w:color w:val="000000" w:themeColor="text1"/>
          <w:sz w:val="24"/>
          <w:szCs w:val="24"/>
        </w:rPr>
        <w:t>OPTIONAL MATERIALS</w:t>
      </w:r>
      <w:bookmarkEnd w:id="27"/>
    </w:p>
    <w:p w14:paraId="087F3033" w14:textId="77777777" w:rsidR="00922B5C" w:rsidRPr="00D57928" w:rsidRDefault="00922B5C" w:rsidP="00D57928">
      <w:pPr>
        <w:spacing w:before="240" w:after="240"/>
        <w:ind w:right="30"/>
        <w:jc w:val="both"/>
        <w:rPr>
          <w:rFonts w:ascii="Times New Roman" w:hAnsi="Times New Roman" w:cs="Times New Roman"/>
          <w:color w:val="000000" w:themeColor="text1"/>
          <w:sz w:val="24"/>
          <w:szCs w:val="24"/>
        </w:rPr>
      </w:pPr>
      <w:r w:rsidRPr="00D57928">
        <w:rPr>
          <w:rFonts w:ascii="Times New Roman" w:hAnsi="Times New Roman" w:cs="Times New Roman"/>
          <w:b/>
          <w:bCs/>
          <w:color w:val="000000" w:themeColor="text1"/>
          <w:sz w:val="24"/>
          <w:szCs w:val="24"/>
        </w:rPr>
        <w:t>ADDITIONAL READING MATERIALS</w:t>
      </w:r>
      <w:r w:rsidRPr="00D57928">
        <w:rPr>
          <w:rFonts w:ascii="Times New Roman" w:hAnsi="Times New Roman" w:cs="Times New Roman"/>
          <w:color w:val="000000" w:themeColor="text1"/>
          <w:sz w:val="24"/>
          <w:szCs w:val="24"/>
        </w:rPr>
        <w:t>:</w:t>
      </w:r>
    </w:p>
    <w:p w14:paraId="1268B69F" w14:textId="71D4AEAF" w:rsidR="00922B5C" w:rsidRPr="00D57928" w:rsidRDefault="00922B5C" w:rsidP="00D57928">
      <w:pPr>
        <w:spacing w:before="240" w:after="240"/>
        <w:ind w:right="30"/>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 xml:space="preserve">Davis, C., Farrell, R. &amp; </w:t>
      </w:r>
      <w:proofErr w:type="spellStart"/>
      <w:r w:rsidRPr="00D57928">
        <w:rPr>
          <w:rFonts w:ascii="Times New Roman" w:hAnsi="Times New Roman" w:cs="Times New Roman"/>
          <w:color w:val="000000" w:themeColor="text1"/>
          <w:sz w:val="24"/>
          <w:szCs w:val="24"/>
        </w:rPr>
        <w:t>Ogilby</w:t>
      </w:r>
      <w:proofErr w:type="spellEnd"/>
      <w:r w:rsidRPr="00D57928">
        <w:rPr>
          <w:rFonts w:ascii="Times New Roman" w:hAnsi="Times New Roman" w:cs="Times New Roman"/>
          <w:color w:val="000000" w:themeColor="text1"/>
          <w:sz w:val="24"/>
          <w:szCs w:val="24"/>
        </w:rPr>
        <w:t>, S. (2010). Characteristics AND SKILLS OF THE FOREN</w:t>
      </w:r>
      <w:r w:rsidR="00D57928">
        <w:rPr>
          <w:rFonts w:ascii="Times New Roman" w:hAnsi="Times New Roman" w:cs="Times New Roman"/>
          <w:color w:val="000000" w:themeColor="text1"/>
          <w:sz w:val="24"/>
          <w:szCs w:val="24"/>
        </w:rPr>
        <w:t xml:space="preserve">SIC ACCOUNTANT. Available from </w:t>
      </w:r>
      <w:hyperlink r:id="rId13" w:history="1">
        <w:r w:rsidRPr="00D57928">
          <w:rPr>
            <w:rStyle w:val="Hyperlink"/>
            <w:rFonts w:ascii="Times New Roman" w:hAnsi="Times New Roman" w:cs="Times New Roman"/>
            <w:color w:val="000000" w:themeColor="text1"/>
            <w:sz w:val="24"/>
            <w:szCs w:val="24"/>
            <w:u w:val="none"/>
          </w:rPr>
          <w:t>http://www.aicpa.org/InterestAreas/ForensicAndValuation/Resources/PractAidsGuidance/DownloadableDocuments/ForensicAccountingResearchWhitePaper.pdf</w:t>
        </w:r>
      </w:hyperlink>
      <w:r w:rsidRPr="00D57928">
        <w:rPr>
          <w:rFonts w:ascii="Times New Roman" w:hAnsi="Times New Roman" w:cs="Times New Roman"/>
          <w:color w:val="000000" w:themeColor="text1"/>
          <w:sz w:val="24"/>
          <w:szCs w:val="24"/>
        </w:rPr>
        <w:t xml:space="preserve">   </w:t>
      </w:r>
    </w:p>
    <w:p w14:paraId="5632BE0A" w14:textId="77777777" w:rsidR="00922B5C" w:rsidRPr="00D57928" w:rsidRDefault="00922B5C" w:rsidP="00D57928">
      <w:pPr>
        <w:spacing w:before="240" w:after="240"/>
        <w:ind w:right="30"/>
        <w:jc w:val="both"/>
        <w:rPr>
          <w:rFonts w:ascii="Times New Roman" w:hAnsi="Times New Roman" w:cs="Times New Roman"/>
          <w:color w:val="000000" w:themeColor="text1"/>
          <w:sz w:val="24"/>
          <w:szCs w:val="24"/>
        </w:rPr>
      </w:pPr>
      <w:proofErr w:type="spellStart"/>
      <w:r w:rsidRPr="00D57928">
        <w:rPr>
          <w:rFonts w:ascii="Times New Roman" w:hAnsi="Times New Roman" w:cs="Times New Roman"/>
          <w:color w:val="000000" w:themeColor="text1"/>
          <w:sz w:val="24"/>
          <w:szCs w:val="24"/>
        </w:rPr>
        <w:t>Skalak</w:t>
      </w:r>
      <w:proofErr w:type="spellEnd"/>
      <w:r w:rsidRPr="00D57928">
        <w:rPr>
          <w:rFonts w:ascii="Times New Roman" w:hAnsi="Times New Roman" w:cs="Times New Roman"/>
          <w:color w:val="000000" w:themeColor="text1"/>
          <w:sz w:val="24"/>
          <w:szCs w:val="24"/>
        </w:rPr>
        <w:t xml:space="preserve">. S.L., Alas M.A and </w:t>
      </w:r>
      <w:proofErr w:type="spellStart"/>
      <w:r w:rsidRPr="00D57928">
        <w:rPr>
          <w:rFonts w:ascii="Times New Roman" w:hAnsi="Times New Roman" w:cs="Times New Roman"/>
          <w:color w:val="000000" w:themeColor="text1"/>
          <w:sz w:val="24"/>
          <w:szCs w:val="24"/>
        </w:rPr>
        <w:t>Sellitto</w:t>
      </w:r>
      <w:proofErr w:type="spellEnd"/>
      <w:r w:rsidRPr="00D57928">
        <w:rPr>
          <w:rFonts w:ascii="Times New Roman" w:hAnsi="Times New Roman" w:cs="Times New Roman"/>
          <w:color w:val="000000" w:themeColor="text1"/>
          <w:sz w:val="24"/>
          <w:szCs w:val="24"/>
        </w:rPr>
        <w:t xml:space="preserve">, G. (2011) </w:t>
      </w:r>
      <w:r w:rsidRPr="00D57928">
        <w:rPr>
          <w:rFonts w:ascii="Times New Roman" w:hAnsi="Times New Roman" w:cs="Times New Roman"/>
          <w:i/>
          <w:iCs/>
          <w:color w:val="000000" w:themeColor="text1"/>
          <w:sz w:val="24"/>
          <w:szCs w:val="24"/>
        </w:rPr>
        <w:t xml:space="preserve">Fraud: An Introduction </w:t>
      </w:r>
      <w:r w:rsidRPr="00D57928">
        <w:rPr>
          <w:rFonts w:ascii="Times New Roman" w:hAnsi="Times New Roman" w:cs="Times New Roman"/>
          <w:color w:val="000000" w:themeColor="text1"/>
          <w:sz w:val="24"/>
          <w:szCs w:val="24"/>
        </w:rPr>
        <w:t xml:space="preserve">in Golden, T.W., </w:t>
      </w:r>
      <w:proofErr w:type="spellStart"/>
      <w:r w:rsidRPr="00D57928">
        <w:rPr>
          <w:rFonts w:ascii="Times New Roman" w:hAnsi="Times New Roman" w:cs="Times New Roman"/>
          <w:color w:val="000000" w:themeColor="text1"/>
          <w:sz w:val="24"/>
          <w:szCs w:val="24"/>
        </w:rPr>
        <w:t>Skalak</w:t>
      </w:r>
      <w:proofErr w:type="spellEnd"/>
      <w:r w:rsidRPr="00D57928">
        <w:rPr>
          <w:rFonts w:ascii="Times New Roman" w:hAnsi="Times New Roman" w:cs="Times New Roman"/>
          <w:color w:val="000000" w:themeColor="text1"/>
          <w:sz w:val="24"/>
          <w:szCs w:val="24"/>
        </w:rPr>
        <w:t xml:space="preserve">. S.L., and </w:t>
      </w:r>
      <w:proofErr w:type="spellStart"/>
      <w:r w:rsidRPr="00D57928">
        <w:rPr>
          <w:rFonts w:ascii="Times New Roman" w:hAnsi="Times New Roman" w:cs="Times New Roman"/>
          <w:color w:val="000000" w:themeColor="text1"/>
          <w:sz w:val="24"/>
          <w:szCs w:val="24"/>
        </w:rPr>
        <w:t>Claylon</w:t>
      </w:r>
      <w:proofErr w:type="spellEnd"/>
      <w:r w:rsidRPr="00D57928">
        <w:rPr>
          <w:rFonts w:ascii="Times New Roman" w:hAnsi="Times New Roman" w:cs="Times New Roman"/>
          <w:color w:val="000000" w:themeColor="text1"/>
          <w:sz w:val="24"/>
          <w:szCs w:val="24"/>
        </w:rPr>
        <w:t xml:space="preserve">, M.M (2011) </w:t>
      </w:r>
      <w:r w:rsidRPr="00D57928">
        <w:rPr>
          <w:rFonts w:ascii="Times New Roman" w:hAnsi="Times New Roman" w:cs="Times New Roman"/>
          <w:i/>
          <w:iCs/>
          <w:color w:val="000000" w:themeColor="text1"/>
          <w:sz w:val="24"/>
          <w:szCs w:val="24"/>
        </w:rPr>
        <w:t xml:space="preserve">A Guide to Forensic Accounting Investigation </w:t>
      </w:r>
      <w:r w:rsidRPr="00D57928">
        <w:rPr>
          <w:rFonts w:ascii="Times New Roman" w:hAnsi="Times New Roman" w:cs="Times New Roman"/>
          <w:color w:val="000000" w:themeColor="text1"/>
          <w:sz w:val="24"/>
          <w:szCs w:val="24"/>
        </w:rPr>
        <w:t>2nd Edition. John Wiley and Sons, Inc. New Jersey.</w:t>
      </w:r>
    </w:p>
    <w:p w14:paraId="73B15C06" w14:textId="77777777" w:rsidR="00922B5C" w:rsidRPr="00D57928" w:rsidRDefault="00922B5C" w:rsidP="00D57928">
      <w:pPr>
        <w:spacing w:before="240" w:after="240"/>
        <w:ind w:right="30"/>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Taylor John (2011), "Forensic Accounting" .UK, Prentice Hall.</w:t>
      </w:r>
    </w:p>
    <w:p w14:paraId="6734D0E8" w14:textId="7984D050" w:rsidR="00922B5C" w:rsidRPr="00D57928" w:rsidRDefault="00922B5C" w:rsidP="00D57928">
      <w:pPr>
        <w:pStyle w:val="PlainText"/>
        <w:spacing w:before="240" w:after="240"/>
        <w:jc w:val="both"/>
        <w:rPr>
          <w:rFonts w:ascii="Times New Roman" w:hAnsi="Times New Roman"/>
          <w:b/>
          <w:color w:val="000000" w:themeColor="text1"/>
          <w:sz w:val="24"/>
          <w:szCs w:val="24"/>
        </w:rPr>
      </w:pPr>
      <w:r w:rsidRPr="00D57928">
        <w:rPr>
          <w:rFonts w:ascii="Times New Roman" w:hAnsi="Times New Roman"/>
          <w:b/>
          <w:color w:val="000000" w:themeColor="text1"/>
          <w:sz w:val="24"/>
          <w:szCs w:val="24"/>
        </w:rPr>
        <w:t>RESEARCH JOURNALS:</w:t>
      </w:r>
    </w:p>
    <w:p w14:paraId="703F37B5" w14:textId="77777777" w:rsidR="00922B5C" w:rsidRPr="00D57928" w:rsidRDefault="00922B5C" w:rsidP="00D57928">
      <w:pPr>
        <w:spacing w:before="240" w:after="240"/>
        <w:ind w:right="30"/>
        <w:jc w:val="both"/>
        <w:rPr>
          <w:rFonts w:ascii="Times New Roman" w:hAnsi="Times New Roman" w:cs="Times New Roman"/>
          <w:i/>
          <w:iCs/>
          <w:color w:val="000000" w:themeColor="text1"/>
          <w:sz w:val="24"/>
          <w:szCs w:val="24"/>
        </w:rPr>
      </w:pPr>
      <w:proofErr w:type="spellStart"/>
      <w:r w:rsidRPr="00D57928">
        <w:rPr>
          <w:rFonts w:ascii="Times New Roman" w:hAnsi="Times New Roman" w:cs="Times New Roman"/>
          <w:color w:val="000000" w:themeColor="text1"/>
          <w:sz w:val="24"/>
          <w:szCs w:val="24"/>
        </w:rPr>
        <w:t>Crumbley</w:t>
      </w:r>
      <w:proofErr w:type="spellEnd"/>
      <w:r w:rsidRPr="00D57928">
        <w:rPr>
          <w:rFonts w:ascii="Times New Roman" w:hAnsi="Times New Roman" w:cs="Times New Roman"/>
          <w:color w:val="000000" w:themeColor="text1"/>
          <w:sz w:val="24"/>
          <w:szCs w:val="24"/>
        </w:rPr>
        <w:t xml:space="preserve">, D.L (2001) “Forensic Accounting: Older Than You Think”. </w:t>
      </w:r>
      <w:r w:rsidRPr="00D57928">
        <w:rPr>
          <w:rFonts w:ascii="Times New Roman" w:hAnsi="Times New Roman" w:cs="Times New Roman"/>
          <w:i/>
          <w:iCs/>
          <w:color w:val="000000" w:themeColor="text1"/>
          <w:sz w:val="24"/>
          <w:szCs w:val="24"/>
        </w:rPr>
        <w:t>Journal of Forensic Accounting 1524-5586/Vol. II (2001), pp. 181-202</w:t>
      </w:r>
    </w:p>
    <w:p w14:paraId="44491C61" w14:textId="77777777" w:rsidR="00922B5C" w:rsidRPr="00D57928" w:rsidRDefault="00922B5C" w:rsidP="00D57928">
      <w:pPr>
        <w:spacing w:before="240" w:after="240"/>
        <w:ind w:right="30"/>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lastRenderedPageBreak/>
        <w:t xml:space="preserve">David T. Wolfe and Dana R. </w:t>
      </w:r>
      <w:proofErr w:type="spellStart"/>
      <w:r w:rsidRPr="00D57928">
        <w:rPr>
          <w:rFonts w:ascii="Times New Roman" w:hAnsi="Times New Roman" w:cs="Times New Roman"/>
          <w:color w:val="000000" w:themeColor="text1"/>
          <w:sz w:val="24"/>
          <w:szCs w:val="24"/>
        </w:rPr>
        <w:t>Hermanson</w:t>
      </w:r>
      <w:proofErr w:type="spellEnd"/>
      <w:r w:rsidRPr="00D57928">
        <w:rPr>
          <w:rFonts w:ascii="Times New Roman" w:hAnsi="Times New Roman" w:cs="Times New Roman"/>
          <w:color w:val="000000" w:themeColor="text1"/>
          <w:sz w:val="24"/>
          <w:szCs w:val="24"/>
        </w:rPr>
        <w:t xml:space="preserve">, “The Fraud Diamond: Considering the Four Elements of Fraud,” </w:t>
      </w:r>
      <w:r w:rsidRPr="00D57928">
        <w:rPr>
          <w:rFonts w:ascii="Times New Roman" w:hAnsi="Times New Roman" w:cs="Times New Roman"/>
          <w:i/>
          <w:color w:val="000000" w:themeColor="text1"/>
          <w:sz w:val="24"/>
          <w:szCs w:val="24"/>
        </w:rPr>
        <w:t>The CPA Journal</w:t>
      </w:r>
      <w:r w:rsidRPr="00D57928">
        <w:rPr>
          <w:rFonts w:ascii="Times New Roman" w:hAnsi="Times New Roman" w:cs="Times New Roman"/>
          <w:color w:val="000000" w:themeColor="text1"/>
          <w:sz w:val="24"/>
          <w:szCs w:val="24"/>
        </w:rPr>
        <w:t xml:space="preserve"> 74, December 2004</w:t>
      </w:r>
    </w:p>
    <w:p w14:paraId="43D2985E" w14:textId="77777777" w:rsidR="00922B5C" w:rsidRPr="00D57928" w:rsidRDefault="00922B5C" w:rsidP="00D57928">
      <w:pPr>
        <w:spacing w:before="240" w:after="240"/>
        <w:ind w:right="30"/>
        <w:jc w:val="both"/>
        <w:rPr>
          <w:rFonts w:ascii="Times New Roman" w:hAnsi="Times New Roman" w:cs="Times New Roman"/>
          <w:color w:val="000000" w:themeColor="text1"/>
          <w:sz w:val="24"/>
          <w:szCs w:val="24"/>
        </w:rPr>
      </w:pPr>
      <w:proofErr w:type="spellStart"/>
      <w:r w:rsidRPr="00D57928">
        <w:rPr>
          <w:rFonts w:ascii="Times New Roman" w:hAnsi="Times New Roman" w:cs="Times New Roman"/>
          <w:color w:val="000000" w:themeColor="text1"/>
          <w:spacing w:val="-1"/>
          <w:sz w:val="24"/>
          <w:szCs w:val="24"/>
          <w:shd w:val="clear" w:color="auto" w:fill="FFFFFF"/>
        </w:rPr>
        <w:t>Ikechi</w:t>
      </w:r>
      <w:proofErr w:type="spellEnd"/>
      <w:r w:rsidRPr="00D57928">
        <w:rPr>
          <w:rFonts w:ascii="Times New Roman" w:hAnsi="Times New Roman" w:cs="Times New Roman"/>
          <w:color w:val="000000" w:themeColor="text1"/>
          <w:spacing w:val="-1"/>
          <w:sz w:val="24"/>
          <w:szCs w:val="24"/>
          <w:shd w:val="clear" w:color="auto" w:fill="FFFFFF"/>
        </w:rPr>
        <w:t>, K.S. &amp; Anthony, .N. (2020). Fraud Theories and White Collar Crimes: Lessons for the Nigerian Banking Industry. </w:t>
      </w:r>
      <w:r w:rsidRPr="00D57928">
        <w:rPr>
          <w:rFonts w:ascii="Times New Roman" w:hAnsi="Times New Roman" w:cs="Times New Roman"/>
          <w:i/>
          <w:iCs/>
          <w:color w:val="000000" w:themeColor="text1"/>
          <w:spacing w:val="-1"/>
          <w:sz w:val="24"/>
          <w:szCs w:val="24"/>
          <w:bdr w:val="none" w:sz="0" w:space="0" w:color="auto" w:frame="1"/>
        </w:rPr>
        <w:t>International Journal of Management Science and Business Administration, 6(6),</w:t>
      </w:r>
      <w:r w:rsidRPr="00D57928">
        <w:rPr>
          <w:rFonts w:ascii="Times New Roman" w:hAnsi="Times New Roman" w:cs="Times New Roman"/>
          <w:color w:val="000000" w:themeColor="text1"/>
          <w:spacing w:val="-1"/>
          <w:sz w:val="24"/>
          <w:szCs w:val="24"/>
          <w:shd w:val="clear" w:color="auto" w:fill="FFFFFF"/>
        </w:rPr>
        <w:t xml:space="preserve"> 25-40. Available </w:t>
      </w:r>
      <w:hyperlink r:id="rId14" w:history="1">
        <w:r w:rsidRPr="00D57928">
          <w:rPr>
            <w:rStyle w:val="Hyperlink"/>
            <w:rFonts w:ascii="Times New Roman" w:hAnsi="Times New Roman" w:cs="Times New Roman"/>
            <w:color w:val="000000" w:themeColor="text1"/>
            <w:spacing w:val="-1"/>
            <w:sz w:val="24"/>
            <w:szCs w:val="24"/>
            <w:u w:val="none"/>
            <w:shd w:val="clear" w:color="auto" w:fill="FFFFFF"/>
          </w:rPr>
          <w:t>https://researchleap.com/wp-content/uploads/2020/10/03.-Fraud-Theories-and-White-Collar-Crimes.pdf</w:t>
        </w:r>
      </w:hyperlink>
      <w:r w:rsidRPr="00D57928">
        <w:rPr>
          <w:rFonts w:ascii="Times New Roman" w:hAnsi="Times New Roman" w:cs="Times New Roman"/>
          <w:color w:val="000000" w:themeColor="text1"/>
          <w:spacing w:val="-1"/>
          <w:sz w:val="24"/>
          <w:szCs w:val="24"/>
          <w:shd w:val="clear" w:color="auto" w:fill="FFFFFF"/>
        </w:rPr>
        <w:t xml:space="preserve"> </w:t>
      </w:r>
    </w:p>
    <w:p w14:paraId="1CA8DA39" w14:textId="77777777" w:rsidR="00CF459E" w:rsidRPr="00D57928" w:rsidRDefault="00922B5C" w:rsidP="00D57928">
      <w:pPr>
        <w:spacing w:before="240" w:after="240"/>
        <w:ind w:right="30"/>
        <w:jc w:val="both"/>
        <w:rPr>
          <w:rFonts w:ascii="Times New Roman" w:hAnsi="Times New Roman" w:cs="Times New Roman"/>
          <w:color w:val="000000" w:themeColor="text1"/>
          <w:sz w:val="24"/>
          <w:szCs w:val="24"/>
          <w:lang w:val="fr-FR"/>
        </w:rPr>
      </w:pPr>
      <w:r w:rsidRPr="00D57928">
        <w:rPr>
          <w:rFonts w:ascii="Times New Roman" w:hAnsi="Times New Roman" w:cs="Times New Roman"/>
          <w:color w:val="000000" w:themeColor="text1"/>
          <w:sz w:val="24"/>
          <w:szCs w:val="24"/>
        </w:rPr>
        <w:t xml:space="preserve">Susan Crews, March 25, 2015, The Fraud Triangle Theory. </w:t>
      </w:r>
      <w:hyperlink r:id="rId15" w:history="1">
        <w:r w:rsidRPr="00D57928">
          <w:rPr>
            <w:rStyle w:val="Hyperlink"/>
            <w:rFonts w:ascii="Times New Roman" w:hAnsi="Times New Roman" w:cs="Times New Roman"/>
            <w:color w:val="000000" w:themeColor="text1"/>
            <w:sz w:val="24"/>
            <w:szCs w:val="24"/>
            <w:u w:val="none"/>
            <w:lang w:val="fr-FR"/>
          </w:rPr>
          <w:t>https://www.brumellgroup.com/news/the-fraudtriangle-theory/</w:t>
        </w:r>
      </w:hyperlink>
      <w:r w:rsidRPr="00D57928">
        <w:rPr>
          <w:rFonts w:ascii="Times New Roman" w:hAnsi="Times New Roman" w:cs="Times New Roman"/>
          <w:color w:val="000000" w:themeColor="text1"/>
          <w:sz w:val="24"/>
          <w:szCs w:val="24"/>
          <w:lang w:val="fr-FR"/>
        </w:rPr>
        <w:t xml:space="preserve"> </w:t>
      </w:r>
    </w:p>
    <w:p w14:paraId="1F848023" w14:textId="073E5A33" w:rsidR="00922B5C" w:rsidRPr="00D57928" w:rsidRDefault="00922B5C" w:rsidP="00D57928">
      <w:pPr>
        <w:spacing w:before="240" w:after="240"/>
        <w:ind w:right="408"/>
        <w:jc w:val="both"/>
        <w:rPr>
          <w:rFonts w:ascii="Times New Roman" w:hAnsi="Times New Roman" w:cs="Times New Roman"/>
          <w:color w:val="000000" w:themeColor="text1"/>
          <w:sz w:val="24"/>
          <w:szCs w:val="24"/>
          <w:lang w:val="fr-FR"/>
        </w:rPr>
      </w:pPr>
      <w:r w:rsidRPr="00D57928">
        <w:rPr>
          <w:rFonts w:ascii="Times New Roman" w:hAnsi="Times New Roman" w:cs="Times New Roman"/>
          <w:b/>
          <w:color w:val="000000" w:themeColor="text1"/>
          <w:sz w:val="24"/>
          <w:szCs w:val="24"/>
          <w:lang w:val="fr-FR"/>
        </w:rPr>
        <w:t>PRONOUNCEMENTS etc.:</w:t>
      </w:r>
    </w:p>
    <w:p w14:paraId="39348749" w14:textId="77777777" w:rsidR="00922B5C" w:rsidRPr="00D57928" w:rsidRDefault="00922B5C" w:rsidP="00D57928">
      <w:pPr>
        <w:pStyle w:val="Heading2"/>
        <w:shd w:val="clear" w:color="auto" w:fill="FFFFFF"/>
        <w:spacing w:before="240" w:after="240"/>
        <w:ind w:left="0"/>
        <w:jc w:val="both"/>
        <w:rPr>
          <w:rFonts w:ascii="Times New Roman" w:eastAsia="Times New Roman" w:hAnsi="Times New Roman" w:cs="Times New Roman"/>
          <w:b w:val="0"/>
          <w:bCs w:val="0"/>
          <w:color w:val="000000" w:themeColor="text1"/>
          <w:sz w:val="24"/>
          <w:szCs w:val="24"/>
        </w:rPr>
      </w:pPr>
      <w:r w:rsidRPr="00D57928">
        <w:rPr>
          <w:rFonts w:ascii="Times New Roman" w:hAnsi="Times New Roman" w:cs="Times New Roman"/>
          <w:b w:val="0"/>
          <w:bCs w:val="0"/>
          <w:color w:val="000000" w:themeColor="text1"/>
          <w:sz w:val="24"/>
          <w:szCs w:val="24"/>
        </w:rPr>
        <w:t>CFE Code of Professional Standards</w:t>
      </w:r>
    </w:p>
    <w:p w14:paraId="2F36BF12" w14:textId="77777777" w:rsidR="00922B5C" w:rsidRPr="00D57928" w:rsidRDefault="00BF4313" w:rsidP="00D57928">
      <w:pPr>
        <w:pStyle w:val="PlainText"/>
        <w:spacing w:before="240" w:after="240"/>
        <w:jc w:val="both"/>
        <w:rPr>
          <w:rFonts w:ascii="Times New Roman" w:hAnsi="Times New Roman"/>
          <w:color w:val="000000" w:themeColor="text1"/>
          <w:sz w:val="24"/>
          <w:szCs w:val="24"/>
        </w:rPr>
      </w:pPr>
      <w:hyperlink r:id="rId16" w:history="1">
        <w:r w:rsidR="00922B5C" w:rsidRPr="00D57928">
          <w:rPr>
            <w:rStyle w:val="Hyperlink"/>
            <w:rFonts w:ascii="Times New Roman" w:hAnsi="Times New Roman"/>
            <w:color w:val="000000" w:themeColor="text1"/>
            <w:sz w:val="24"/>
            <w:szCs w:val="24"/>
            <w:u w:val="none"/>
          </w:rPr>
          <w:t>https://www.acfe.com/about-the-acfe/-/media/E805D87A1E144558BF27A7F4B0B8317B.ashx</w:t>
        </w:r>
      </w:hyperlink>
      <w:r w:rsidR="00922B5C" w:rsidRPr="00D57928">
        <w:rPr>
          <w:rFonts w:ascii="Times New Roman" w:hAnsi="Times New Roman"/>
          <w:color w:val="000000" w:themeColor="text1"/>
          <w:sz w:val="24"/>
          <w:szCs w:val="24"/>
        </w:rPr>
        <w:t xml:space="preserve"> </w:t>
      </w:r>
    </w:p>
    <w:p w14:paraId="38357FB4" w14:textId="77777777" w:rsidR="00922B5C" w:rsidRPr="00D57928" w:rsidRDefault="00922B5C" w:rsidP="00D57928">
      <w:pPr>
        <w:pStyle w:val="Heading2"/>
        <w:shd w:val="clear" w:color="auto" w:fill="FFFFFF"/>
        <w:spacing w:before="240" w:after="240"/>
        <w:ind w:left="0"/>
        <w:jc w:val="both"/>
        <w:rPr>
          <w:rFonts w:ascii="Times New Roman" w:eastAsia="Times New Roman" w:hAnsi="Times New Roman" w:cs="Times New Roman"/>
          <w:b w:val="0"/>
          <w:bCs w:val="0"/>
          <w:color w:val="000000" w:themeColor="text1"/>
          <w:sz w:val="24"/>
          <w:szCs w:val="24"/>
        </w:rPr>
      </w:pPr>
      <w:r w:rsidRPr="00D57928">
        <w:rPr>
          <w:rFonts w:ascii="Times New Roman" w:hAnsi="Times New Roman" w:cs="Times New Roman"/>
          <w:b w:val="0"/>
          <w:bCs w:val="0"/>
          <w:color w:val="000000" w:themeColor="text1"/>
          <w:sz w:val="24"/>
          <w:szCs w:val="24"/>
        </w:rPr>
        <w:t>ACFE Code of Professional Ethics</w:t>
      </w:r>
    </w:p>
    <w:p w14:paraId="7770DD20" w14:textId="58B7AAB8" w:rsidR="00922B5C" w:rsidRPr="00D57928" w:rsidRDefault="00BF4313" w:rsidP="00D57928">
      <w:pPr>
        <w:pStyle w:val="PlainText"/>
        <w:spacing w:before="240" w:after="240"/>
        <w:jc w:val="both"/>
        <w:rPr>
          <w:rFonts w:ascii="Times New Roman" w:hAnsi="Times New Roman"/>
          <w:color w:val="000000" w:themeColor="text1"/>
          <w:sz w:val="24"/>
          <w:szCs w:val="24"/>
        </w:rPr>
      </w:pPr>
      <w:hyperlink r:id="rId17" w:history="1">
        <w:r w:rsidR="00922B5C" w:rsidRPr="00D57928">
          <w:rPr>
            <w:rStyle w:val="Hyperlink"/>
            <w:rFonts w:ascii="Times New Roman" w:hAnsi="Times New Roman"/>
            <w:color w:val="000000" w:themeColor="text1"/>
            <w:sz w:val="24"/>
            <w:szCs w:val="24"/>
            <w:u w:val="none"/>
          </w:rPr>
          <w:t>https://www.acfe.com/about-the-acfe/-/media/5AE84FCB079F48B6AA3F5E213F3DF100.ashx</w:t>
        </w:r>
      </w:hyperlink>
      <w:r w:rsidR="00922B5C" w:rsidRPr="00D57928">
        <w:rPr>
          <w:rFonts w:ascii="Times New Roman" w:hAnsi="Times New Roman"/>
          <w:color w:val="000000" w:themeColor="text1"/>
          <w:sz w:val="24"/>
          <w:szCs w:val="24"/>
        </w:rPr>
        <w:t xml:space="preserve"> </w:t>
      </w:r>
    </w:p>
    <w:p w14:paraId="122FDEE7" w14:textId="77777777" w:rsidR="00922B5C" w:rsidRPr="00D57928" w:rsidRDefault="00922B5C" w:rsidP="00D57928">
      <w:pPr>
        <w:pStyle w:val="Heading3"/>
        <w:spacing w:before="240" w:after="240"/>
        <w:jc w:val="both"/>
        <w:rPr>
          <w:rFonts w:ascii="Times New Roman" w:hAnsi="Times New Roman" w:cs="Times New Roman"/>
          <w:b w:val="0"/>
          <w:bCs w:val="0"/>
          <w:color w:val="000000" w:themeColor="text1"/>
          <w:sz w:val="24"/>
          <w:szCs w:val="24"/>
        </w:rPr>
      </w:pPr>
      <w:r w:rsidRPr="00D57928">
        <w:rPr>
          <w:rFonts w:ascii="Times New Roman" w:hAnsi="Times New Roman" w:cs="Times New Roman"/>
          <w:b w:val="0"/>
          <w:bCs w:val="0"/>
          <w:color w:val="000000" w:themeColor="text1"/>
          <w:sz w:val="24"/>
          <w:szCs w:val="24"/>
          <w:shd w:val="clear" w:color="auto" w:fill="FFFFFF"/>
        </w:rPr>
        <w:t xml:space="preserve">Code of Professional Conduct and Bylaws – AICPA (American Institute of Certified Public Accountants) </w:t>
      </w:r>
      <w:hyperlink r:id="rId18" w:history="1">
        <w:r w:rsidRPr="00D57928">
          <w:rPr>
            <w:rStyle w:val="Hyperlink"/>
            <w:rFonts w:ascii="Times New Roman" w:hAnsi="Times New Roman" w:cs="Times New Roman"/>
            <w:b w:val="0"/>
            <w:color w:val="000000" w:themeColor="text1"/>
            <w:sz w:val="24"/>
            <w:szCs w:val="24"/>
            <w:u w:val="none"/>
          </w:rPr>
          <w:t>https://www.aicpa.org/research/standards/codeofconduct/downloadabledocuments/2013june1codeofprofessionalconduct.pdf</w:t>
        </w:r>
      </w:hyperlink>
    </w:p>
    <w:p w14:paraId="51870EB2" w14:textId="77777777" w:rsidR="00922B5C" w:rsidRPr="00D57928" w:rsidRDefault="00922B5C" w:rsidP="00D57928">
      <w:pPr>
        <w:spacing w:before="240" w:after="240"/>
        <w:ind w:left="139" w:right="408"/>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shd w:val="clear" w:color="auto" w:fill="FFFFFF"/>
        </w:rPr>
        <w:t>National Association of Certified Valuators and Analysts (</w:t>
      </w:r>
      <w:r w:rsidRPr="00D57928">
        <w:rPr>
          <w:rFonts w:ascii="Times New Roman" w:hAnsi="Times New Roman" w:cs="Times New Roman"/>
          <w:color w:val="000000" w:themeColor="text1"/>
          <w:sz w:val="24"/>
          <w:szCs w:val="24"/>
        </w:rPr>
        <w:t xml:space="preserve">NACVA) professional standards </w:t>
      </w:r>
    </w:p>
    <w:p w14:paraId="454BA725" w14:textId="77777777" w:rsidR="00922B5C" w:rsidRPr="00D57928" w:rsidRDefault="00BF4313" w:rsidP="00D57928">
      <w:pPr>
        <w:spacing w:before="240" w:after="240"/>
        <w:ind w:left="139" w:right="408"/>
        <w:jc w:val="both"/>
        <w:rPr>
          <w:rFonts w:ascii="Times New Roman" w:hAnsi="Times New Roman" w:cs="Times New Roman"/>
          <w:color w:val="000000" w:themeColor="text1"/>
          <w:sz w:val="24"/>
          <w:szCs w:val="24"/>
        </w:rPr>
      </w:pPr>
      <w:hyperlink r:id="rId19" w:history="1">
        <w:r w:rsidR="00922B5C" w:rsidRPr="00D57928">
          <w:rPr>
            <w:rStyle w:val="Hyperlink"/>
            <w:rFonts w:ascii="Times New Roman" w:hAnsi="Times New Roman" w:cs="Times New Roman"/>
            <w:color w:val="000000" w:themeColor="text1"/>
            <w:sz w:val="24"/>
            <w:szCs w:val="24"/>
            <w:u w:val="none"/>
          </w:rPr>
          <w:t>http://web.nacva.com/TL-Website/PDF/NACVA_Professional_Standards_Incl_Review_Stnds_Effective_8-1-15_Final.pdf</w:t>
        </w:r>
      </w:hyperlink>
      <w:r w:rsidR="00922B5C" w:rsidRPr="00D57928">
        <w:rPr>
          <w:rFonts w:ascii="Times New Roman" w:hAnsi="Times New Roman" w:cs="Times New Roman"/>
          <w:color w:val="000000" w:themeColor="text1"/>
          <w:sz w:val="24"/>
          <w:szCs w:val="24"/>
        </w:rPr>
        <w:t xml:space="preserve"> </w:t>
      </w:r>
    </w:p>
    <w:p w14:paraId="0258002D" w14:textId="77777777" w:rsidR="00922B5C" w:rsidRPr="00D57928" w:rsidRDefault="00922B5C" w:rsidP="00CD5406">
      <w:pPr>
        <w:widowControl/>
        <w:autoSpaceDE/>
        <w:autoSpaceDN/>
        <w:spacing w:before="240" w:after="240" w:line="360" w:lineRule="auto"/>
        <w:jc w:val="both"/>
        <w:rPr>
          <w:rFonts w:ascii="Times New Roman" w:hAnsi="Times New Roman" w:cs="Times New Roman"/>
          <w:color w:val="000000" w:themeColor="text1"/>
          <w:sz w:val="24"/>
          <w:szCs w:val="24"/>
          <w:shd w:val="clear" w:color="auto" w:fill="FFFFFF"/>
        </w:rPr>
      </w:pPr>
    </w:p>
    <w:p w14:paraId="050B67A3" w14:textId="77777777" w:rsidR="00922B5C" w:rsidRPr="00D57928" w:rsidRDefault="00922B5C" w:rsidP="00CD5406">
      <w:pPr>
        <w:spacing w:before="240" w:after="240" w:line="360" w:lineRule="auto"/>
        <w:ind w:left="139" w:right="408"/>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 xml:space="preserve"> </w:t>
      </w:r>
    </w:p>
    <w:p w14:paraId="645DF743" w14:textId="77777777" w:rsidR="00922B5C" w:rsidRPr="00D57928" w:rsidRDefault="00922B5C" w:rsidP="00CD5406">
      <w:pPr>
        <w:spacing w:before="240" w:after="240" w:line="360" w:lineRule="auto"/>
        <w:jc w:val="both"/>
        <w:rPr>
          <w:rFonts w:ascii="Times New Roman" w:hAnsi="Times New Roman" w:cs="Times New Roman"/>
          <w:color w:val="000000" w:themeColor="text1"/>
          <w:sz w:val="24"/>
          <w:szCs w:val="24"/>
        </w:rPr>
      </w:pPr>
    </w:p>
    <w:p w14:paraId="4F8F2BAC" w14:textId="77777777" w:rsidR="00922B5C" w:rsidRPr="00D57928" w:rsidRDefault="00922B5C" w:rsidP="00CD5406">
      <w:pPr>
        <w:spacing w:before="240" w:after="240" w:line="360" w:lineRule="auto"/>
        <w:jc w:val="both"/>
        <w:rPr>
          <w:rFonts w:ascii="Times New Roman" w:hAnsi="Times New Roman" w:cs="Times New Roman"/>
          <w:color w:val="000000" w:themeColor="text1"/>
          <w:sz w:val="24"/>
          <w:szCs w:val="24"/>
        </w:rPr>
      </w:pPr>
    </w:p>
    <w:p w14:paraId="767E7CFD" w14:textId="77777777" w:rsidR="00922B5C" w:rsidRPr="00D57928" w:rsidRDefault="00922B5C" w:rsidP="00CD5406">
      <w:pPr>
        <w:spacing w:before="240" w:after="240" w:line="360" w:lineRule="auto"/>
        <w:jc w:val="both"/>
        <w:rPr>
          <w:rFonts w:ascii="Times New Roman" w:hAnsi="Times New Roman" w:cs="Times New Roman"/>
          <w:color w:val="000000" w:themeColor="text1"/>
          <w:sz w:val="24"/>
          <w:szCs w:val="24"/>
        </w:rPr>
      </w:pPr>
    </w:p>
    <w:p w14:paraId="7997CEBF" w14:textId="77777777" w:rsidR="00922B5C" w:rsidRPr="00D57928" w:rsidRDefault="00922B5C" w:rsidP="00CD5406">
      <w:pPr>
        <w:spacing w:before="240" w:after="240" w:line="360" w:lineRule="auto"/>
        <w:jc w:val="both"/>
        <w:rPr>
          <w:rFonts w:ascii="Times New Roman" w:hAnsi="Times New Roman" w:cs="Times New Roman"/>
          <w:color w:val="000000" w:themeColor="text1"/>
          <w:sz w:val="24"/>
          <w:szCs w:val="24"/>
        </w:rPr>
      </w:pPr>
    </w:p>
    <w:p w14:paraId="618251DD" w14:textId="77777777" w:rsidR="00922B5C" w:rsidRPr="00D57928" w:rsidRDefault="00922B5C" w:rsidP="00CD5406">
      <w:pPr>
        <w:spacing w:before="240" w:after="240" w:line="360" w:lineRule="auto"/>
        <w:jc w:val="both"/>
        <w:rPr>
          <w:rFonts w:ascii="Times New Roman" w:hAnsi="Times New Roman" w:cs="Times New Roman"/>
          <w:color w:val="000000" w:themeColor="text1"/>
          <w:sz w:val="24"/>
          <w:szCs w:val="24"/>
        </w:rPr>
      </w:pPr>
    </w:p>
    <w:p w14:paraId="2D3072AC" w14:textId="77777777" w:rsidR="00922B5C" w:rsidRPr="00D57928" w:rsidRDefault="00922B5C" w:rsidP="00CD5406">
      <w:pPr>
        <w:pStyle w:val="Heading2"/>
        <w:spacing w:before="240" w:after="240" w:line="360" w:lineRule="auto"/>
        <w:ind w:left="0"/>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lastRenderedPageBreak/>
        <w:t>FRAUD &amp; FINANCIAL IRREGULARITIES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12"/>
        <w:gridCol w:w="4983"/>
      </w:tblGrid>
      <w:tr w:rsidR="00D57928" w:rsidRPr="00D57928" w14:paraId="02D52533" w14:textId="77777777" w:rsidTr="00BC1518">
        <w:trPr>
          <w:trHeight w:val="252"/>
          <w:jc w:val="center"/>
        </w:trPr>
        <w:tc>
          <w:tcPr>
            <w:tcW w:w="3912" w:type="dxa"/>
            <w:shd w:val="clear" w:color="auto" w:fill="auto"/>
          </w:tcPr>
          <w:p w14:paraId="7D6BCDFB" w14:textId="77777777" w:rsidR="00922B5C" w:rsidRPr="00D57928" w:rsidRDefault="00922B5C" w:rsidP="00D57928">
            <w:pPr>
              <w:pStyle w:val="TableParagraph"/>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Unit</w:t>
            </w:r>
            <w:r w:rsidRPr="00D57928">
              <w:rPr>
                <w:rFonts w:ascii="Times New Roman" w:hAnsi="Times New Roman" w:cs="Times New Roman"/>
                <w:color w:val="000000" w:themeColor="text1"/>
                <w:spacing w:val="-3"/>
                <w:sz w:val="24"/>
                <w:szCs w:val="24"/>
              </w:rPr>
              <w:t xml:space="preserve"> </w:t>
            </w:r>
            <w:r w:rsidRPr="00D57928">
              <w:rPr>
                <w:rFonts w:ascii="Times New Roman" w:hAnsi="Times New Roman" w:cs="Times New Roman"/>
                <w:color w:val="000000" w:themeColor="text1"/>
                <w:sz w:val="24"/>
                <w:szCs w:val="24"/>
              </w:rPr>
              <w:t>Reference</w:t>
            </w:r>
            <w:r w:rsidRPr="00D57928">
              <w:rPr>
                <w:rFonts w:ascii="Times New Roman" w:hAnsi="Times New Roman" w:cs="Times New Roman"/>
                <w:color w:val="000000" w:themeColor="text1"/>
                <w:spacing w:val="-2"/>
                <w:sz w:val="24"/>
                <w:szCs w:val="24"/>
              </w:rPr>
              <w:t xml:space="preserve"> </w:t>
            </w:r>
            <w:r w:rsidRPr="00D57928">
              <w:rPr>
                <w:rFonts w:ascii="Times New Roman" w:hAnsi="Times New Roman" w:cs="Times New Roman"/>
                <w:color w:val="000000" w:themeColor="text1"/>
                <w:sz w:val="24"/>
                <w:szCs w:val="24"/>
              </w:rPr>
              <w:t>Number</w:t>
            </w:r>
          </w:p>
        </w:tc>
        <w:tc>
          <w:tcPr>
            <w:tcW w:w="4983" w:type="dxa"/>
            <w:shd w:val="clear" w:color="auto" w:fill="auto"/>
          </w:tcPr>
          <w:p w14:paraId="2BCA16B0" w14:textId="77777777" w:rsidR="00922B5C" w:rsidRPr="00D57928" w:rsidRDefault="00922B5C" w:rsidP="00D57928">
            <w:pPr>
              <w:pStyle w:val="TableParagraph"/>
              <w:ind w:left="108"/>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FA/02/1002</w:t>
            </w:r>
          </w:p>
        </w:tc>
      </w:tr>
      <w:tr w:rsidR="00D57928" w:rsidRPr="00D57928" w14:paraId="13022F35" w14:textId="77777777" w:rsidTr="00BC1518">
        <w:trPr>
          <w:trHeight w:val="252"/>
          <w:jc w:val="center"/>
        </w:trPr>
        <w:tc>
          <w:tcPr>
            <w:tcW w:w="3912" w:type="dxa"/>
            <w:shd w:val="clear" w:color="auto" w:fill="auto"/>
          </w:tcPr>
          <w:p w14:paraId="4600BF0A" w14:textId="77777777" w:rsidR="00922B5C" w:rsidRPr="00D57928" w:rsidRDefault="00922B5C" w:rsidP="00D57928">
            <w:pPr>
              <w:pStyle w:val="TableParagraph"/>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Unit</w:t>
            </w:r>
            <w:r w:rsidRPr="00D57928">
              <w:rPr>
                <w:rFonts w:ascii="Times New Roman" w:hAnsi="Times New Roman" w:cs="Times New Roman"/>
                <w:color w:val="000000" w:themeColor="text1"/>
                <w:spacing w:val="-2"/>
                <w:sz w:val="24"/>
                <w:szCs w:val="24"/>
              </w:rPr>
              <w:t xml:space="preserve"> </w:t>
            </w:r>
            <w:r w:rsidRPr="00D57928">
              <w:rPr>
                <w:rFonts w:ascii="Times New Roman" w:hAnsi="Times New Roman" w:cs="Times New Roman"/>
                <w:color w:val="000000" w:themeColor="text1"/>
                <w:sz w:val="24"/>
                <w:szCs w:val="24"/>
              </w:rPr>
              <w:t>Title</w:t>
            </w:r>
          </w:p>
        </w:tc>
        <w:tc>
          <w:tcPr>
            <w:tcW w:w="4983" w:type="dxa"/>
            <w:shd w:val="clear" w:color="auto" w:fill="auto"/>
          </w:tcPr>
          <w:p w14:paraId="25ADAE3D" w14:textId="77777777" w:rsidR="00922B5C" w:rsidRPr="00D57928" w:rsidRDefault="00922B5C" w:rsidP="00D57928">
            <w:pPr>
              <w:pStyle w:val="TableParagraph"/>
              <w:ind w:left="108"/>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shd w:val="clear" w:color="auto" w:fill="FFFFFF"/>
              </w:rPr>
              <w:t>Fraud &amp; Financial Irregularities</w:t>
            </w:r>
          </w:p>
        </w:tc>
      </w:tr>
      <w:tr w:rsidR="00D57928" w:rsidRPr="00D57928" w14:paraId="76C4329F" w14:textId="77777777" w:rsidTr="00BC1518">
        <w:trPr>
          <w:trHeight w:val="254"/>
          <w:jc w:val="center"/>
        </w:trPr>
        <w:tc>
          <w:tcPr>
            <w:tcW w:w="3912" w:type="dxa"/>
            <w:shd w:val="clear" w:color="auto" w:fill="auto"/>
          </w:tcPr>
          <w:p w14:paraId="55D9BDF3" w14:textId="77777777" w:rsidR="00922B5C" w:rsidRPr="00D57928" w:rsidRDefault="00922B5C" w:rsidP="00D57928">
            <w:pPr>
              <w:pStyle w:val="TableParagraph"/>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Unit</w:t>
            </w:r>
            <w:r w:rsidRPr="00D57928">
              <w:rPr>
                <w:rFonts w:ascii="Times New Roman" w:hAnsi="Times New Roman" w:cs="Times New Roman"/>
                <w:color w:val="000000" w:themeColor="text1"/>
                <w:spacing w:val="-2"/>
                <w:sz w:val="24"/>
                <w:szCs w:val="24"/>
              </w:rPr>
              <w:t xml:space="preserve"> </w:t>
            </w:r>
            <w:r w:rsidRPr="00D57928">
              <w:rPr>
                <w:rFonts w:ascii="Times New Roman" w:hAnsi="Times New Roman" w:cs="Times New Roman"/>
                <w:color w:val="000000" w:themeColor="text1"/>
                <w:sz w:val="24"/>
                <w:szCs w:val="24"/>
              </w:rPr>
              <w:t>Level</w:t>
            </w:r>
          </w:p>
        </w:tc>
        <w:tc>
          <w:tcPr>
            <w:tcW w:w="4983" w:type="dxa"/>
            <w:shd w:val="clear" w:color="auto" w:fill="auto"/>
          </w:tcPr>
          <w:p w14:paraId="1D58E7E0" w14:textId="77777777" w:rsidR="00922B5C" w:rsidRPr="00D57928" w:rsidRDefault="00922B5C" w:rsidP="00D57928">
            <w:pPr>
              <w:pStyle w:val="TableParagraph"/>
              <w:ind w:left="108"/>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w w:val="99"/>
                <w:sz w:val="24"/>
                <w:szCs w:val="24"/>
              </w:rPr>
              <w:t>3</w:t>
            </w:r>
          </w:p>
        </w:tc>
      </w:tr>
      <w:tr w:rsidR="00D57928" w:rsidRPr="00D57928" w14:paraId="101CF23C" w14:textId="77777777" w:rsidTr="00BC1518">
        <w:trPr>
          <w:trHeight w:val="252"/>
          <w:jc w:val="center"/>
        </w:trPr>
        <w:tc>
          <w:tcPr>
            <w:tcW w:w="3912" w:type="dxa"/>
            <w:shd w:val="clear" w:color="auto" w:fill="auto"/>
          </w:tcPr>
          <w:p w14:paraId="5FD6EB15" w14:textId="77777777" w:rsidR="00922B5C" w:rsidRPr="00D57928" w:rsidRDefault="00922B5C" w:rsidP="00D57928">
            <w:pPr>
              <w:pStyle w:val="TableParagraph"/>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Number</w:t>
            </w:r>
            <w:r w:rsidRPr="00D57928">
              <w:rPr>
                <w:rFonts w:ascii="Times New Roman" w:hAnsi="Times New Roman" w:cs="Times New Roman"/>
                <w:color w:val="000000" w:themeColor="text1"/>
                <w:spacing w:val="-2"/>
                <w:sz w:val="24"/>
                <w:szCs w:val="24"/>
              </w:rPr>
              <w:t xml:space="preserve"> </w:t>
            </w:r>
            <w:r w:rsidRPr="00D57928">
              <w:rPr>
                <w:rFonts w:ascii="Times New Roman" w:hAnsi="Times New Roman" w:cs="Times New Roman"/>
                <w:color w:val="000000" w:themeColor="text1"/>
                <w:sz w:val="24"/>
                <w:szCs w:val="24"/>
              </w:rPr>
              <w:t>of</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Credits</w:t>
            </w:r>
          </w:p>
        </w:tc>
        <w:tc>
          <w:tcPr>
            <w:tcW w:w="4983" w:type="dxa"/>
            <w:shd w:val="clear" w:color="auto" w:fill="auto"/>
          </w:tcPr>
          <w:p w14:paraId="53055F11" w14:textId="77777777" w:rsidR="00922B5C" w:rsidRPr="00D57928" w:rsidRDefault="00922B5C" w:rsidP="00D57928">
            <w:pPr>
              <w:pStyle w:val="TableParagraph"/>
              <w:ind w:left="108"/>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3</w:t>
            </w:r>
          </w:p>
        </w:tc>
      </w:tr>
      <w:tr w:rsidR="00D57928" w:rsidRPr="00D57928" w14:paraId="10BF719F" w14:textId="77777777" w:rsidTr="00BC1518">
        <w:trPr>
          <w:trHeight w:val="252"/>
          <w:jc w:val="center"/>
        </w:trPr>
        <w:tc>
          <w:tcPr>
            <w:tcW w:w="3912" w:type="dxa"/>
            <w:shd w:val="clear" w:color="auto" w:fill="auto"/>
          </w:tcPr>
          <w:p w14:paraId="4185A038" w14:textId="77777777" w:rsidR="00922B5C" w:rsidRPr="00D57928" w:rsidRDefault="00922B5C" w:rsidP="00D57928">
            <w:pPr>
              <w:pStyle w:val="TableParagraph"/>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Total</w:t>
            </w:r>
            <w:r w:rsidRPr="00D57928">
              <w:rPr>
                <w:rFonts w:ascii="Times New Roman" w:hAnsi="Times New Roman" w:cs="Times New Roman"/>
                <w:color w:val="000000" w:themeColor="text1"/>
                <w:spacing w:val="-3"/>
                <w:sz w:val="24"/>
                <w:szCs w:val="24"/>
              </w:rPr>
              <w:t xml:space="preserve"> </w:t>
            </w:r>
            <w:r w:rsidRPr="00D57928">
              <w:rPr>
                <w:rFonts w:ascii="Times New Roman" w:hAnsi="Times New Roman" w:cs="Times New Roman"/>
                <w:color w:val="000000" w:themeColor="text1"/>
                <w:sz w:val="24"/>
                <w:szCs w:val="24"/>
              </w:rPr>
              <w:t>Qualification</w:t>
            </w:r>
            <w:r w:rsidRPr="00D57928">
              <w:rPr>
                <w:rFonts w:ascii="Times New Roman" w:hAnsi="Times New Roman" w:cs="Times New Roman"/>
                <w:color w:val="000000" w:themeColor="text1"/>
                <w:spacing w:val="-2"/>
                <w:sz w:val="24"/>
                <w:szCs w:val="24"/>
              </w:rPr>
              <w:t xml:space="preserve"> </w:t>
            </w:r>
            <w:r w:rsidRPr="00D57928">
              <w:rPr>
                <w:rFonts w:ascii="Times New Roman" w:hAnsi="Times New Roman" w:cs="Times New Roman"/>
                <w:color w:val="000000" w:themeColor="text1"/>
                <w:sz w:val="24"/>
                <w:szCs w:val="24"/>
              </w:rPr>
              <w:t>Time</w:t>
            </w:r>
          </w:p>
        </w:tc>
        <w:tc>
          <w:tcPr>
            <w:tcW w:w="4983" w:type="dxa"/>
            <w:shd w:val="clear" w:color="auto" w:fill="auto"/>
          </w:tcPr>
          <w:p w14:paraId="3E605591" w14:textId="77777777" w:rsidR="00922B5C" w:rsidRPr="00D57928" w:rsidRDefault="00922B5C" w:rsidP="00D57928">
            <w:pPr>
              <w:pStyle w:val="TableParagraph"/>
              <w:ind w:left="108"/>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30</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hours</w:t>
            </w:r>
          </w:p>
        </w:tc>
      </w:tr>
      <w:tr w:rsidR="00D57928" w:rsidRPr="00D57928" w14:paraId="1E055CA3" w14:textId="77777777" w:rsidTr="00BC1518">
        <w:trPr>
          <w:trHeight w:val="252"/>
          <w:jc w:val="center"/>
        </w:trPr>
        <w:tc>
          <w:tcPr>
            <w:tcW w:w="3912" w:type="dxa"/>
            <w:shd w:val="clear" w:color="auto" w:fill="auto"/>
          </w:tcPr>
          <w:p w14:paraId="1B76A15A" w14:textId="77777777" w:rsidR="00922B5C" w:rsidRPr="00D57928" w:rsidRDefault="00922B5C" w:rsidP="00D57928">
            <w:pPr>
              <w:pStyle w:val="TableParagraph"/>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Mandatory</w:t>
            </w:r>
            <w:r w:rsidRPr="00D57928">
              <w:rPr>
                <w:rFonts w:ascii="Times New Roman" w:hAnsi="Times New Roman" w:cs="Times New Roman"/>
                <w:color w:val="000000" w:themeColor="text1"/>
                <w:spacing w:val="-2"/>
                <w:sz w:val="24"/>
                <w:szCs w:val="24"/>
              </w:rPr>
              <w:t xml:space="preserve"> </w:t>
            </w:r>
            <w:r w:rsidRPr="00D57928">
              <w:rPr>
                <w:rFonts w:ascii="Times New Roman" w:hAnsi="Times New Roman" w:cs="Times New Roman"/>
                <w:color w:val="000000" w:themeColor="text1"/>
                <w:sz w:val="24"/>
                <w:szCs w:val="24"/>
              </w:rPr>
              <w:t>/</w:t>
            </w:r>
            <w:r w:rsidRPr="00D57928">
              <w:rPr>
                <w:rFonts w:ascii="Times New Roman" w:hAnsi="Times New Roman" w:cs="Times New Roman"/>
                <w:color w:val="000000" w:themeColor="text1"/>
                <w:spacing w:val="-2"/>
                <w:sz w:val="24"/>
                <w:szCs w:val="24"/>
              </w:rPr>
              <w:t xml:space="preserve"> </w:t>
            </w:r>
            <w:r w:rsidRPr="00D57928">
              <w:rPr>
                <w:rFonts w:ascii="Times New Roman" w:hAnsi="Times New Roman" w:cs="Times New Roman"/>
                <w:color w:val="000000" w:themeColor="text1"/>
                <w:sz w:val="24"/>
                <w:szCs w:val="24"/>
              </w:rPr>
              <w:t>Optional</w:t>
            </w:r>
          </w:p>
        </w:tc>
        <w:tc>
          <w:tcPr>
            <w:tcW w:w="4983" w:type="dxa"/>
            <w:shd w:val="clear" w:color="auto" w:fill="auto"/>
          </w:tcPr>
          <w:p w14:paraId="3118C334" w14:textId="77777777" w:rsidR="00922B5C" w:rsidRPr="00D57928" w:rsidRDefault="00922B5C" w:rsidP="00D57928">
            <w:pPr>
              <w:pStyle w:val="TableParagraph"/>
              <w:ind w:left="108"/>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Mandatory</w:t>
            </w:r>
          </w:p>
        </w:tc>
      </w:tr>
      <w:tr w:rsidR="00D57928" w:rsidRPr="00D57928" w14:paraId="1B5DBA1B" w14:textId="77777777" w:rsidTr="00BC1518">
        <w:trPr>
          <w:trHeight w:val="252"/>
          <w:jc w:val="center"/>
        </w:trPr>
        <w:tc>
          <w:tcPr>
            <w:tcW w:w="3912" w:type="dxa"/>
            <w:shd w:val="clear" w:color="auto" w:fill="auto"/>
          </w:tcPr>
          <w:p w14:paraId="4EBF9C46" w14:textId="77777777" w:rsidR="00922B5C" w:rsidRPr="00D57928" w:rsidRDefault="00922B5C" w:rsidP="00D57928">
            <w:pPr>
              <w:pStyle w:val="TableParagraph"/>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SSAs</w:t>
            </w:r>
          </w:p>
        </w:tc>
        <w:tc>
          <w:tcPr>
            <w:tcW w:w="4983" w:type="dxa"/>
            <w:shd w:val="clear" w:color="auto" w:fill="auto"/>
          </w:tcPr>
          <w:p w14:paraId="27DB1913" w14:textId="415DF8EC" w:rsidR="00922B5C" w:rsidRPr="00D57928" w:rsidRDefault="00922B5C" w:rsidP="00BC1518">
            <w:pPr>
              <w:pStyle w:val="TableParagraph"/>
              <w:ind w:left="108"/>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Accounting</w:t>
            </w:r>
            <w:r w:rsidRPr="00D57928">
              <w:rPr>
                <w:rFonts w:ascii="Times New Roman" w:hAnsi="Times New Roman" w:cs="Times New Roman"/>
                <w:color w:val="000000" w:themeColor="text1"/>
                <w:spacing w:val="-2"/>
                <w:sz w:val="24"/>
                <w:szCs w:val="24"/>
              </w:rPr>
              <w:t xml:space="preserve"> </w:t>
            </w:r>
            <w:r w:rsidRPr="00D57928">
              <w:rPr>
                <w:rFonts w:ascii="Times New Roman" w:hAnsi="Times New Roman" w:cs="Times New Roman"/>
                <w:color w:val="000000" w:themeColor="text1"/>
                <w:sz w:val="24"/>
                <w:szCs w:val="24"/>
              </w:rPr>
              <w:t>and</w:t>
            </w:r>
            <w:r w:rsidRPr="00D57928">
              <w:rPr>
                <w:rFonts w:ascii="Times New Roman" w:hAnsi="Times New Roman" w:cs="Times New Roman"/>
                <w:color w:val="000000" w:themeColor="text1"/>
                <w:spacing w:val="-2"/>
                <w:sz w:val="24"/>
                <w:szCs w:val="24"/>
              </w:rPr>
              <w:t xml:space="preserve"> </w:t>
            </w:r>
            <w:r w:rsidR="00BC1518">
              <w:rPr>
                <w:rFonts w:ascii="Times New Roman" w:hAnsi="Times New Roman" w:cs="Times New Roman"/>
                <w:color w:val="000000" w:themeColor="text1"/>
                <w:spacing w:val="-2"/>
                <w:sz w:val="24"/>
                <w:szCs w:val="24"/>
              </w:rPr>
              <w:t>F</w:t>
            </w:r>
            <w:r w:rsidRPr="00D57928">
              <w:rPr>
                <w:rFonts w:ascii="Times New Roman" w:hAnsi="Times New Roman" w:cs="Times New Roman"/>
                <w:color w:val="000000" w:themeColor="text1"/>
                <w:sz w:val="24"/>
                <w:szCs w:val="24"/>
              </w:rPr>
              <w:t>inance</w:t>
            </w:r>
          </w:p>
        </w:tc>
      </w:tr>
      <w:tr w:rsidR="00D57928" w:rsidRPr="00D57928" w14:paraId="54678D7B" w14:textId="77777777" w:rsidTr="00BC1518">
        <w:trPr>
          <w:trHeight w:val="253"/>
          <w:jc w:val="center"/>
        </w:trPr>
        <w:tc>
          <w:tcPr>
            <w:tcW w:w="3912" w:type="dxa"/>
            <w:shd w:val="clear" w:color="auto" w:fill="auto"/>
          </w:tcPr>
          <w:p w14:paraId="75B96D3B" w14:textId="77777777" w:rsidR="00922B5C" w:rsidRPr="00D57928" w:rsidRDefault="00922B5C" w:rsidP="00D57928">
            <w:pPr>
              <w:pStyle w:val="TableParagraph"/>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Unit</w:t>
            </w:r>
            <w:r w:rsidRPr="00D57928">
              <w:rPr>
                <w:rFonts w:ascii="Times New Roman" w:hAnsi="Times New Roman" w:cs="Times New Roman"/>
                <w:color w:val="000000" w:themeColor="text1"/>
                <w:spacing w:val="-3"/>
                <w:sz w:val="24"/>
                <w:szCs w:val="24"/>
              </w:rPr>
              <w:t xml:space="preserve"> </w:t>
            </w:r>
            <w:r w:rsidRPr="00D57928">
              <w:rPr>
                <w:rFonts w:ascii="Times New Roman" w:hAnsi="Times New Roman" w:cs="Times New Roman"/>
                <w:color w:val="000000" w:themeColor="text1"/>
                <w:sz w:val="24"/>
                <w:szCs w:val="24"/>
              </w:rPr>
              <w:t>Grading</w:t>
            </w:r>
            <w:r w:rsidRPr="00D57928">
              <w:rPr>
                <w:rFonts w:ascii="Times New Roman" w:hAnsi="Times New Roman" w:cs="Times New Roman"/>
                <w:color w:val="000000" w:themeColor="text1"/>
                <w:spacing w:val="-2"/>
                <w:sz w:val="24"/>
                <w:szCs w:val="24"/>
              </w:rPr>
              <w:t xml:space="preserve"> </w:t>
            </w:r>
            <w:r w:rsidRPr="00D57928">
              <w:rPr>
                <w:rFonts w:ascii="Times New Roman" w:hAnsi="Times New Roman" w:cs="Times New Roman"/>
                <w:color w:val="000000" w:themeColor="text1"/>
                <w:sz w:val="24"/>
                <w:szCs w:val="24"/>
              </w:rPr>
              <w:t>Structure</w:t>
            </w:r>
          </w:p>
        </w:tc>
        <w:tc>
          <w:tcPr>
            <w:tcW w:w="4983" w:type="dxa"/>
            <w:shd w:val="clear" w:color="auto" w:fill="auto"/>
          </w:tcPr>
          <w:p w14:paraId="65A05EF3" w14:textId="77777777" w:rsidR="00922B5C" w:rsidRPr="00D57928" w:rsidRDefault="00922B5C" w:rsidP="00D57928">
            <w:pPr>
              <w:pStyle w:val="TableParagraph"/>
              <w:ind w:left="108"/>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Pass</w:t>
            </w:r>
          </w:p>
        </w:tc>
      </w:tr>
    </w:tbl>
    <w:p w14:paraId="089440D3" w14:textId="4A965F0B" w:rsidR="00922B5C" w:rsidRPr="00D57928" w:rsidRDefault="00922B5C" w:rsidP="00CD5406">
      <w:pPr>
        <w:spacing w:before="240" w:after="240" w:line="360" w:lineRule="auto"/>
        <w:jc w:val="both"/>
        <w:rPr>
          <w:rFonts w:ascii="Times New Roman" w:hAnsi="Times New Roman" w:cs="Times New Roman"/>
          <w:b/>
          <w:color w:val="000000" w:themeColor="text1"/>
          <w:sz w:val="24"/>
          <w:szCs w:val="24"/>
        </w:rPr>
      </w:pPr>
      <w:r w:rsidRPr="00D57928">
        <w:rPr>
          <w:rFonts w:ascii="Times New Roman" w:hAnsi="Times New Roman" w:cs="Times New Roman"/>
          <w:b/>
          <w:color w:val="000000" w:themeColor="text1"/>
          <w:sz w:val="24"/>
          <w:szCs w:val="24"/>
        </w:rPr>
        <w:t>Unit</w:t>
      </w:r>
      <w:r w:rsidRPr="00D57928">
        <w:rPr>
          <w:rFonts w:ascii="Times New Roman" w:hAnsi="Times New Roman" w:cs="Times New Roman"/>
          <w:b/>
          <w:color w:val="000000" w:themeColor="text1"/>
          <w:spacing w:val="-2"/>
          <w:sz w:val="24"/>
          <w:szCs w:val="24"/>
        </w:rPr>
        <w:t xml:space="preserve"> </w:t>
      </w:r>
      <w:r w:rsidRPr="00D57928">
        <w:rPr>
          <w:rFonts w:ascii="Times New Roman" w:hAnsi="Times New Roman" w:cs="Times New Roman"/>
          <w:b/>
          <w:color w:val="000000" w:themeColor="text1"/>
          <w:sz w:val="24"/>
          <w:szCs w:val="24"/>
        </w:rPr>
        <w:t>Aims</w:t>
      </w:r>
    </w:p>
    <w:p w14:paraId="3A879DE4" w14:textId="77777777" w:rsidR="00922B5C" w:rsidRPr="00D57928" w:rsidRDefault="00922B5C" w:rsidP="00776AF2">
      <w:pPr>
        <w:pStyle w:val="BodyText"/>
        <w:spacing w:before="240" w:after="240"/>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In this unit learners will be exposed to the various definitions associated with fraud and financial irregularities. They will equally understand the origin of fraud and type of fraud schemes as well as how to prevent them. The unit will equally expose learners to fraud risk management and various types of irregularities.</w:t>
      </w:r>
    </w:p>
    <w:p w14:paraId="2DF6969F" w14:textId="77777777" w:rsidR="00922B5C" w:rsidRPr="00D57928" w:rsidRDefault="00922B5C" w:rsidP="00CD5406">
      <w:pPr>
        <w:spacing w:before="240" w:after="240" w:line="360" w:lineRule="auto"/>
        <w:jc w:val="both"/>
        <w:rPr>
          <w:rFonts w:ascii="Times New Roman" w:hAnsi="Times New Roman" w:cs="Times New Roman"/>
          <w:b/>
          <w:color w:val="000000" w:themeColor="text1"/>
          <w:sz w:val="24"/>
          <w:szCs w:val="24"/>
        </w:rPr>
      </w:pPr>
      <w:r w:rsidRPr="00D57928">
        <w:rPr>
          <w:rFonts w:ascii="Times New Roman" w:hAnsi="Times New Roman" w:cs="Times New Roman"/>
          <w:b/>
          <w:color w:val="000000" w:themeColor="text1"/>
          <w:sz w:val="24"/>
          <w:szCs w:val="24"/>
        </w:rPr>
        <w:t>Learning</w:t>
      </w:r>
      <w:r w:rsidRPr="00D57928">
        <w:rPr>
          <w:rFonts w:ascii="Times New Roman" w:hAnsi="Times New Roman" w:cs="Times New Roman"/>
          <w:b/>
          <w:color w:val="000000" w:themeColor="text1"/>
          <w:spacing w:val="-3"/>
          <w:sz w:val="24"/>
          <w:szCs w:val="24"/>
        </w:rPr>
        <w:t xml:space="preserve"> </w:t>
      </w:r>
      <w:r w:rsidRPr="00D57928">
        <w:rPr>
          <w:rFonts w:ascii="Times New Roman" w:hAnsi="Times New Roman" w:cs="Times New Roman"/>
          <w:b/>
          <w:color w:val="000000" w:themeColor="text1"/>
          <w:sz w:val="24"/>
          <w:szCs w:val="24"/>
        </w:rPr>
        <w:t>Outcomes</w:t>
      </w:r>
      <w:r w:rsidRPr="00D57928">
        <w:rPr>
          <w:rFonts w:ascii="Times New Roman" w:hAnsi="Times New Roman" w:cs="Times New Roman"/>
          <w:b/>
          <w:color w:val="000000" w:themeColor="text1"/>
          <w:spacing w:val="-3"/>
          <w:sz w:val="24"/>
          <w:szCs w:val="24"/>
        </w:rPr>
        <w:t xml:space="preserve"> </w:t>
      </w:r>
      <w:r w:rsidRPr="00D57928">
        <w:rPr>
          <w:rFonts w:ascii="Times New Roman" w:hAnsi="Times New Roman" w:cs="Times New Roman"/>
          <w:b/>
          <w:color w:val="000000" w:themeColor="text1"/>
          <w:sz w:val="24"/>
          <w:szCs w:val="24"/>
        </w:rPr>
        <w:t>and</w:t>
      </w:r>
      <w:r w:rsidRPr="00D57928">
        <w:rPr>
          <w:rFonts w:ascii="Times New Roman" w:hAnsi="Times New Roman" w:cs="Times New Roman"/>
          <w:b/>
          <w:color w:val="000000" w:themeColor="text1"/>
          <w:spacing w:val="-2"/>
          <w:sz w:val="24"/>
          <w:szCs w:val="24"/>
        </w:rPr>
        <w:t xml:space="preserve"> </w:t>
      </w:r>
      <w:r w:rsidRPr="00D57928">
        <w:rPr>
          <w:rFonts w:ascii="Times New Roman" w:hAnsi="Times New Roman" w:cs="Times New Roman"/>
          <w:b/>
          <w:color w:val="000000" w:themeColor="text1"/>
          <w:sz w:val="24"/>
          <w:szCs w:val="24"/>
        </w:rPr>
        <w:t>Assessment</w:t>
      </w:r>
      <w:r w:rsidRPr="00D57928">
        <w:rPr>
          <w:rFonts w:ascii="Times New Roman" w:hAnsi="Times New Roman" w:cs="Times New Roman"/>
          <w:b/>
          <w:color w:val="000000" w:themeColor="text1"/>
          <w:spacing w:val="-3"/>
          <w:sz w:val="24"/>
          <w:szCs w:val="24"/>
        </w:rPr>
        <w:t xml:space="preserve"> </w:t>
      </w:r>
      <w:r w:rsidRPr="00D57928">
        <w:rPr>
          <w:rFonts w:ascii="Times New Roman" w:hAnsi="Times New Roman" w:cs="Times New Roman"/>
          <w:b/>
          <w:color w:val="000000" w:themeColor="text1"/>
          <w:sz w:val="24"/>
          <w:szCs w:val="24"/>
        </w:rPr>
        <w:t>Criteria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93"/>
        <w:gridCol w:w="4982"/>
      </w:tblGrid>
      <w:tr w:rsidR="00D57928" w:rsidRPr="00D57928" w14:paraId="43429633" w14:textId="77777777" w:rsidTr="00C82FD2">
        <w:trPr>
          <w:trHeight w:val="505"/>
          <w:jc w:val="center"/>
        </w:trPr>
        <w:tc>
          <w:tcPr>
            <w:tcW w:w="3693" w:type="dxa"/>
            <w:shd w:val="clear" w:color="auto" w:fill="auto"/>
          </w:tcPr>
          <w:p w14:paraId="7217B74F" w14:textId="77777777" w:rsidR="00922B5C" w:rsidRPr="00D57928" w:rsidRDefault="00922B5C" w:rsidP="00D57928">
            <w:pPr>
              <w:pStyle w:val="TableParagraph"/>
              <w:ind w:right="87"/>
              <w:jc w:val="both"/>
              <w:rPr>
                <w:rFonts w:ascii="Times New Roman" w:hAnsi="Times New Roman" w:cs="Times New Roman"/>
                <w:b/>
                <w:color w:val="000000" w:themeColor="text1"/>
                <w:sz w:val="24"/>
                <w:szCs w:val="24"/>
              </w:rPr>
            </w:pPr>
            <w:r w:rsidRPr="00D57928">
              <w:rPr>
                <w:rFonts w:ascii="Times New Roman" w:hAnsi="Times New Roman" w:cs="Times New Roman"/>
                <w:b/>
                <w:color w:val="000000" w:themeColor="text1"/>
                <w:sz w:val="24"/>
                <w:szCs w:val="24"/>
              </w:rPr>
              <w:t>Learning Outcomes-</w:t>
            </w:r>
            <w:r w:rsidRPr="00D57928">
              <w:rPr>
                <w:rFonts w:ascii="Times New Roman" w:hAnsi="Times New Roman" w:cs="Times New Roman"/>
                <w:b/>
                <w:color w:val="000000" w:themeColor="text1"/>
                <w:spacing w:val="-59"/>
                <w:sz w:val="24"/>
                <w:szCs w:val="24"/>
              </w:rPr>
              <w:t xml:space="preserve"> </w:t>
            </w:r>
            <w:r w:rsidRPr="00D57928">
              <w:rPr>
                <w:rFonts w:ascii="Times New Roman" w:hAnsi="Times New Roman" w:cs="Times New Roman"/>
                <w:b/>
                <w:color w:val="000000" w:themeColor="text1"/>
                <w:sz w:val="24"/>
                <w:szCs w:val="24"/>
              </w:rPr>
              <w:t>The</w:t>
            </w:r>
            <w:r w:rsidRPr="00D57928">
              <w:rPr>
                <w:rFonts w:ascii="Times New Roman" w:hAnsi="Times New Roman" w:cs="Times New Roman"/>
                <w:b/>
                <w:color w:val="000000" w:themeColor="text1"/>
                <w:spacing w:val="-1"/>
                <w:sz w:val="24"/>
                <w:szCs w:val="24"/>
              </w:rPr>
              <w:t xml:space="preserve"> </w:t>
            </w:r>
            <w:r w:rsidRPr="00D57928">
              <w:rPr>
                <w:rFonts w:ascii="Times New Roman" w:hAnsi="Times New Roman" w:cs="Times New Roman"/>
                <w:b/>
                <w:color w:val="000000" w:themeColor="text1"/>
                <w:sz w:val="24"/>
                <w:szCs w:val="24"/>
              </w:rPr>
              <w:t>learner</w:t>
            </w:r>
            <w:r w:rsidRPr="00D57928">
              <w:rPr>
                <w:rFonts w:ascii="Times New Roman" w:hAnsi="Times New Roman" w:cs="Times New Roman"/>
                <w:b/>
                <w:color w:val="000000" w:themeColor="text1"/>
                <w:spacing w:val="-2"/>
                <w:sz w:val="24"/>
                <w:szCs w:val="24"/>
              </w:rPr>
              <w:t xml:space="preserve"> </w:t>
            </w:r>
            <w:r w:rsidRPr="00D57928">
              <w:rPr>
                <w:rFonts w:ascii="Times New Roman" w:hAnsi="Times New Roman" w:cs="Times New Roman"/>
                <w:b/>
                <w:color w:val="000000" w:themeColor="text1"/>
                <w:sz w:val="24"/>
                <w:szCs w:val="24"/>
              </w:rPr>
              <w:t>will:</w:t>
            </w:r>
          </w:p>
        </w:tc>
        <w:tc>
          <w:tcPr>
            <w:tcW w:w="4982" w:type="dxa"/>
            <w:shd w:val="clear" w:color="auto" w:fill="auto"/>
          </w:tcPr>
          <w:p w14:paraId="12E055A7" w14:textId="77777777" w:rsidR="00922B5C" w:rsidRPr="00D57928" w:rsidRDefault="00922B5C" w:rsidP="00D57928">
            <w:pPr>
              <w:pStyle w:val="TableParagraph"/>
              <w:ind w:right="32"/>
              <w:jc w:val="both"/>
              <w:rPr>
                <w:rFonts w:ascii="Times New Roman" w:hAnsi="Times New Roman" w:cs="Times New Roman"/>
                <w:b/>
                <w:color w:val="000000" w:themeColor="text1"/>
                <w:sz w:val="24"/>
                <w:szCs w:val="24"/>
              </w:rPr>
            </w:pPr>
            <w:r w:rsidRPr="00D57928">
              <w:rPr>
                <w:rFonts w:ascii="Times New Roman" w:hAnsi="Times New Roman" w:cs="Times New Roman"/>
                <w:b/>
                <w:color w:val="000000" w:themeColor="text1"/>
                <w:sz w:val="24"/>
                <w:szCs w:val="24"/>
              </w:rPr>
              <w:t>Assessment Criteria-</w:t>
            </w:r>
            <w:r w:rsidRPr="00D57928">
              <w:rPr>
                <w:rFonts w:ascii="Times New Roman" w:hAnsi="Times New Roman" w:cs="Times New Roman"/>
                <w:b/>
                <w:color w:val="000000" w:themeColor="text1"/>
                <w:spacing w:val="-60"/>
                <w:sz w:val="24"/>
                <w:szCs w:val="24"/>
              </w:rPr>
              <w:t xml:space="preserve"> </w:t>
            </w:r>
            <w:r w:rsidRPr="00D57928">
              <w:rPr>
                <w:rFonts w:ascii="Times New Roman" w:hAnsi="Times New Roman" w:cs="Times New Roman"/>
                <w:b/>
                <w:color w:val="000000" w:themeColor="text1"/>
                <w:sz w:val="24"/>
                <w:szCs w:val="24"/>
              </w:rPr>
              <w:t>The</w:t>
            </w:r>
            <w:r w:rsidRPr="00D57928">
              <w:rPr>
                <w:rFonts w:ascii="Times New Roman" w:hAnsi="Times New Roman" w:cs="Times New Roman"/>
                <w:b/>
                <w:color w:val="000000" w:themeColor="text1"/>
                <w:spacing w:val="-1"/>
                <w:sz w:val="24"/>
                <w:szCs w:val="24"/>
              </w:rPr>
              <w:t xml:space="preserve"> </w:t>
            </w:r>
            <w:r w:rsidRPr="00D57928">
              <w:rPr>
                <w:rFonts w:ascii="Times New Roman" w:hAnsi="Times New Roman" w:cs="Times New Roman"/>
                <w:b/>
                <w:color w:val="000000" w:themeColor="text1"/>
                <w:sz w:val="24"/>
                <w:szCs w:val="24"/>
              </w:rPr>
              <w:t>learner</w:t>
            </w:r>
            <w:r w:rsidRPr="00D57928">
              <w:rPr>
                <w:rFonts w:ascii="Times New Roman" w:hAnsi="Times New Roman" w:cs="Times New Roman"/>
                <w:b/>
                <w:color w:val="000000" w:themeColor="text1"/>
                <w:spacing w:val="-2"/>
                <w:sz w:val="24"/>
                <w:szCs w:val="24"/>
              </w:rPr>
              <w:t xml:space="preserve"> </w:t>
            </w:r>
            <w:r w:rsidRPr="00D57928">
              <w:rPr>
                <w:rFonts w:ascii="Times New Roman" w:hAnsi="Times New Roman" w:cs="Times New Roman"/>
                <w:b/>
                <w:color w:val="000000" w:themeColor="text1"/>
                <w:sz w:val="24"/>
                <w:szCs w:val="24"/>
              </w:rPr>
              <w:t>can:</w:t>
            </w:r>
          </w:p>
        </w:tc>
      </w:tr>
      <w:tr w:rsidR="00D57928" w:rsidRPr="00D57928" w14:paraId="74EA68AA" w14:textId="77777777" w:rsidTr="00C82FD2">
        <w:trPr>
          <w:trHeight w:val="1790"/>
          <w:jc w:val="center"/>
        </w:trPr>
        <w:tc>
          <w:tcPr>
            <w:tcW w:w="3693" w:type="dxa"/>
            <w:shd w:val="clear" w:color="auto" w:fill="auto"/>
          </w:tcPr>
          <w:p w14:paraId="6C88F4A5" w14:textId="77777777" w:rsidR="00922B5C" w:rsidRPr="00D57928" w:rsidRDefault="00922B5C" w:rsidP="00D57928">
            <w:pPr>
              <w:pStyle w:val="TableParagraph"/>
              <w:ind w:left="420" w:right="90" w:hanging="314"/>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1. Understand the various definition of terms in connection with fraud and financial irregularities</w:t>
            </w:r>
          </w:p>
        </w:tc>
        <w:tc>
          <w:tcPr>
            <w:tcW w:w="4982" w:type="dxa"/>
            <w:shd w:val="clear" w:color="auto" w:fill="auto"/>
          </w:tcPr>
          <w:p w14:paraId="5D1E6124" w14:textId="77777777" w:rsidR="00922B5C" w:rsidRPr="00D57928" w:rsidRDefault="00922B5C" w:rsidP="00D57928">
            <w:pPr>
              <w:pStyle w:val="TableParagraph"/>
              <w:numPr>
                <w:ilvl w:val="1"/>
                <w:numId w:val="5"/>
              </w:numPr>
              <w:ind w:right="122"/>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Definition of forensic Accounting and Forensic Accountant</w:t>
            </w:r>
          </w:p>
          <w:p w14:paraId="71817E03" w14:textId="77777777" w:rsidR="00922B5C" w:rsidRPr="00D57928" w:rsidRDefault="00922B5C" w:rsidP="00D57928">
            <w:pPr>
              <w:pStyle w:val="TableParagraph"/>
              <w:numPr>
                <w:ilvl w:val="1"/>
                <w:numId w:val="5"/>
              </w:numPr>
              <w:ind w:right="122"/>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 xml:space="preserve">Forensic Investigation and forensic auditing </w:t>
            </w:r>
          </w:p>
          <w:p w14:paraId="0FCC346D" w14:textId="77777777" w:rsidR="00922B5C" w:rsidRPr="00D57928" w:rsidRDefault="00922B5C" w:rsidP="00D57928">
            <w:pPr>
              <w:pStyle w:val="TableParagraph"/>
              <w:numPr>
                <w:ilvl w:val="1"/>
                <w:numId w:val="5"/>
              </w:numPr>
              <w:ind w:right="122"/>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Fraud and Fraud examination</w:t>
            </w:r>
          </w:p>
          <w:p w14:paraId="2803EC7A" w14:textId="77777777" w:rsidR="00922B5C" w:rsidRPr="00D57928" w:rsidRDefault="00922B5C" w:rsidP="00D57928">
            <w:pPr>
              <w:pStyle w:val="TableParagraph"/>
              <w:numPr>
                <w:ilvl w:val="1"/>
                <w:numId w:val="5"/>
              </w:numPr>
              <w:ind w:right="122"/>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Fraud and Corruption</w:t>
            </w:r>
          </w:p>
          <w:p w14:paraId="3993C49C" w14:textId="77777777" w:rsidR="00922B5C" w:rsidRPr="00D57928" w:rsidRDefault="00922B5C" w:rsidP="00D57928">
            <w:pPr>
              <w:pStyle w:val="TableParagraph"/>
              <w:numPr>
                <w:ilvl w:val="1"/>
                <w:numId w:val="5"/>
              </w:numPr>
              <w:ind w:right="122"/>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Concept of irregularities</w:t>
            </w:r>
          </w:p>
        </w:tc>
      </w:tr>
      <w:tr w:rsidR="00D57928" w:rsidRPr="00D57928" w14:paraId="1545650B" w14:textId="77777777" w:rsidTr="00C82FD2">
        <w:trPr>
          <w:trHeight w:val="1505"/>
          <w:jc w:val="center"/>
        </w:trPr>
        <w:tc>
          <w:tcPr>
            <w:tcW w:w="3693" w:type="dxa"/>
            <w:shd w:val="clear" w:color="auto" w:fill="auto"/>
          </w:tcPr>
          <w:p w14:paraId="5FBE3359" w14:textId="77777777" w:rsidR="00922B5C" w:rsidRPr="00D57928" w:rsidRDefault="00922B5C" w:rsidP="00D57928">
            <w:pPr>
              <w:pStyle w:val="TableParagraph"/>
              <w:ind w:left="420" w:right="90" w:hanging="314"/>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2. Be able to understand origin of fraud, types and fraud triangle theory</w:t>
            </w:r>
          </w:p>
        </w:tc>
        <w:tc>
          <w:tcPr>
            <w:tcW w:w="4982" w:type="dxa"/>
            <w:shd w:val="clear" w:color="auto" w:fill="auto"/>
          </w:tcPr>
          <w:p w14:paraId="1EC4C543" w14:textId="77777777" w:rsidR="00922B5C" w:rsidRPr="00D57928" w:rsidRDefault="00922B5C" w:rsidP="00D57928">
            <w:pPr>
              <w:pStyle w:val="TableParagraph"/>
              <w:ind w:right="122"/>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2.1  Origin of fraud and fraud theory</w:t>
            </w:r>
          </w:p>
          <w:p w14:paraId="7DD04C57" w14:textId="77777777" w:rsidR="00922B5C" w:rsidRPr="00D57928" w:rsidRDefault="00922B5C" w:rsidP="00D57928">
            <w:pPr>
              <w:pStyle w:val="TableParagraph"/>
              <w:ind w:right="122"/>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2.2  Types of fraud schemes</w:t>
            </w:r>
          </w:p>
          <w:p w14:paraId="3B0D9DDE" w14:textId="77777777" w:rsidR="00922B5C" w:rsidRPr="00D57928" w:rsidRDefault="00922B5C" w:rsidP="00D57928">
            <w:pPr>
              <w:pStyle w:val="TableParagraph"/>
              <w:ind w:right="122"/>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2.3  Advance fee fraud 419</w:t>
            </w:r>
          </w:p>
          <w:p w14:paraId="146E15A8" w14:textId="77777777" w:rsidR="00922B5C" w:rsidRPr="00D57928" w:rsidRDefault="00922B5C" w:rsidP="00D57928">
            <w:pPr>
              <w:pStyle w:val="TableParagraph"/>
              <w:ind w:right="122"/>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2.4  Profile of a fraudster</w:t>
            </w:r>
          </w:p>
          <w:p w14:paraId="5E4196DC" w14:textId="77777777" w:rsidR="00922B5C" w:rsidRPr="00D57928" w:rsidRDefault="00922B5C" w:rsidP="00D57928">
            <w:pPr>
              <w:pStyle w:val="TableParagraph"/>
              <w:ind w:right="122"/>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 xml:space="preserve">2.5  Factors enhancing fraud in </w:t>
            </w:r>
            <w:proofErr w:type="spellStart"/>
            <w:r w:rsidRPr="00D57928">
              <w:rPr>
                <w:rFonts w:ascii="Times New Roman" w:hAnsi="Times New Roman" w:cs="Times New Roman"/>
                <w:color w:val="000000" w:themeColor="text1"/>
                <w:sz w:val="24"/>
                <w:szCs w:val="24"/>
              </w:rPr>
              <w:t>organisation</w:t>
            </w:r>
            <w:proofErr w:type="spellEnd"/>
          </w:p>
        </w:tc>
      </w:tr>
      <w:tr w:rsidR="00D57928" w:rsidRPr="00D57928" w14:paraId="4C672574" w14:textId="77777777" w:rsidTr="00C82FD2">
        <w:trPr>
          <w:trHeight w:val="1009"/>
          <w:jc w:val="center"/>
        </w:trPr>
        <w:tc>
          <w:tcPr>
            <w:tcW w:w="3693" w:type="dxa"/>
            <w:shd w:val="clear" w:color="auto" w:fill="auto"/>
          </w:tcPr>
          <w:p w14:paraId="224218C9" w14:textId="77777777" w:rsidR="00922B5C" w:rsidRPr="00D57928" w:rsidRDefault="00922B5C" w:rsidP="00D57928">
            <w:pPr>
              <w:pStyle w:val="TableParagraph"/>
              <w:ind w:left="420" w:right="90" w:hanging="314"/>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3.</w:t>
            </w:r>
            <w:r w:rsidRPr="00D57928">
              <w:rPr>
                <w:rFonts w:ascii="Times New Roman" w:hAnsi="Times New Roman" w:cs="Times New Roman"/>
                <w:color w:val="000000" w:themeColor="text1"/>
                <w:spacing w:val="1"/>
                <w:sz w:val="24"/>
                <w:szCs w:val="24"/>
              </w:rPr>
              <w:t xml:space="preserve"> Be able to explain the role of forensic accountant as well as their profile including words and phrases to use as expert witness in the court while giving evidence</w:t>
            </w:r>
          </w:p>
        </w:tc>
        <w:tc>
          <w:tcPr>
            <w:tcW w:w="4982" w:type="dxa"/>
            <w:shd w:val="clear" w:color="auto" w:fill="auto"/>
          </w:tcPr>
          <w:p w14:paraId="5CBD9CED" w14:textId="77777777" w:rsidR="00922B5C" w:rsidRPr="00D57928" w:rsidRDefault="00922B5C" w:rsidP="00D57928">
            <w:pPr>
              <w:pStyle w:val="TableParagraph"/>
              <w:ind w:left="0" w:right="122"/>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3.1 Services rendered by a Forensic Accountant</w:t>
            </w:r>
          </w:p>
          <w:p w14:paraId="713A1BFE" w14:textId="77777777" w:rsidR="00922B5C" w:rsidRPr="00D57928" w:rsidRDefault="00922B5C" w:rsidP="00D57928">
            <w:pPr>
              <w:pStyle w:val="NoSpacing"/>
              <w:ind w:right="122"/>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3.2 Differences between Forensic Accountant and                     Financial Statement Auditor.</w:t>
            </w:r>
          </w:p>
          <w:p w14:paraId="5D50CEB1" w14:textId="77777777" w:rsidR="00922B5C" w:rsidRPr="00D57928" w:rsidRDefault="00922B5C" w:rsidP="00D57928">
            <w:pPr>
              <w:pStyle w:val="TableParagraph"/>
              <w:ind w:left="0" w:right="122"/>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3.3  Reasons for the growth of demand for forensic   accounting in recent times</w:t>
            </w:r>
          </w:p>
          <w:p w14:paraId="00163A0A" w14:textId="77777777" w:rsidR="00922B5C" w:rsidRPr="00D57928" w:rsidRDefault="00922B5C" w:rsidP="00D57928">
            <w:pPr>
              <w:pStyle w:val="TableParagraph"/>
              <w:ind w:right="122"/>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3.4 Red flag for Forensic Accountant.</w:t>
            </w:r>
          </w:p>
          <w:p w14:paraId="7180564F" w14:textId="77777777" w:rsidR="00922B5C" w:rsidRPr="00D57928" w:rsidRDefault="00922B5C" w:rsidP="00D57928">
            <w:pPr>
              <w:pStyle w:val="TableParagraph"/>
              <w:ind w:right="122"/>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3.5 Words and phrases to be used as an expert witness in the court room procedures</w:t>
            </w:r>
          </w:p>
          <w:p w14:paraId="6FBD4E06" w14:textId="77777777" w:rsidR="00654B03" w:rsidRPr="00D57928" w:rsidRDefault="00654B03" w:rsidP="00D57928">
            <w:pPr>
              <w:pStyle w:val="TableParagraph"/>
              <w:ind w:right="122"/>
              <w:jc w:val="both"/>
              <w:rPr>
                <w:rFonts w:ascii="Times New Roman" w:hAnsi="Times New Roman" w:cs="Times New Roman"/>
                <w:color w:val="000000" w:themeColor="text1"/>
                <w:sz w:val="24"/>
                <w:szCs w:val="24"/>
              </w:rPr>
            </w:pPr>
          </w:p>
        </w:tc>
      </w:tr>
      <w:tr w:rsidR="00D57928" w:rsidRPr="00D57928" w14:paraId="603ADC3A" w14:textId="77777777" w:rsidTr="00C82FD2">
        <w:trPr>
          <w:trHeight w:val="1009"/>
          <w:jc w:val="center"/>
        </w:trPr>
        <w:tc>
          <w:tcPr>
            <w:tcW w:w="3693" w:type="dxa"/>
            <w:shd w:val="clear" w:color="auto" w:fill="auto"/>
          </w:tcPr>
          <w:p w14:paraId="2C14C28F" w14:textId="77777777" w:rsidR="00922B5C" w:rsidRPr="00D57928" w:rsidRDefault="00922B5C" w:rsidP="00D57928">
            <w:pPr>
              <w:pStyle w:val="TableParagraph"/>
              <w:ind w:left="420" w:right="90" w:hanging="314"/>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4. Be able to understand fraud risk management with a view to playing proactive and retroactive fraud risk management</w:t>
            </w:r>
          </w:p>
        </w:tc>
        <w:tc>
          <w:tcPr>
            <w:tcW w:w="4982" w:type="dxa"/>
            <w:shd w:val="clear" w:color="auto" w:fill="auto"/>
          </w:tcPr>
          <w:p w14:paraId="3378C59C" w14:textId="77777777" w:rsidR="00922B5C" w:rsidRPr="00D57928" w:rsidRDefault="00922B5C" w:rsidP="00D57928">
            <w:pPr>
              <w:pStyle w:val="TableParagraph"/>
              <w:ind w:right="122"/>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4.1 Definition of fraud risk management</w:t>
            </w:r>
          </w:p>
          <w:p w14:paraId="3B41CD76" w14:textId="77777777" w:rsidR="00922B5C" w:rsidRPr="00D57928" w:rsidRDefault="00922B5C" w:rsidP="00D57928">
            <w:pPr>
              <w:pStyle w:val="TableParagraph"/>
              <w:ind w:right="122"/>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4.2 Proactive and retroactive fraud risk management</w:t>
            </w:r>
          </w:p>
          <w:p w14:paraId="6673EEE6" w14:textId="77777777" w:rsidR="00922B5C" w:rsidRPr="00D57928" w:rsidRDefault="00922B5C" w:rsidP="00D57928">
            <w:pPr>
              <w:pStyle w:val="TableParagraph"/>
              <w:ind w:right="122"/>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4.3 Fraud prevention</w:t>
            </w:r>
          </w:p>
          <w:p w14:paraId="08A0CEE4" w14:textId="77777777" w:rsidR="00922B5C" w:rsidRPr="00D57928" w:rsidRDefault="00922B5C" w:rsidP="00D57928">
            <w:pPr>
              <w:pStyle w:val="TableParagraph"/>
              <w:ind w:right="122"/>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4.4 Fraud Detection</w:t>
            </w:r>
          </w:p>
          <w:p w14:paraId="1C2DB26F" w14:textId="77777777" w:rsidR="00922B5C" w:rsidRPr="00D57928" w:rsidRDefault="00922B5C" w:rsidP="00D57928">
            <w:pPr>
              <w:pStyle w:val="TableParagraph"/>
              <w:ind w:right="122"/>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4.5 Fraud Response</w:t>
            </w:r>
          </w:p>
          <w:p w14:paraId="2023093E" w14:textId="77777777" w:rsidR="00922B5C" w:rsidRPr="00D57928" w:rsidRDefault="00922B5C" w:rsidP="00D57928">
            <w:pPr>
              <w:pStyle w:val="TableParagraph"/>
              <w:ind w:right="122"/>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lastRenderedPageBreak/>
              <w:t>4.6 Fraud risk management initiative</w:t>
            </w:r>
          </w:p>
          <w:p w14:paraId="09C4DC0F" w14:textId="13E29A67" w:rsidR="00922B5C" w:rsidRPr="00D57928" w:rsidRDefault="00922B5C" w:rsidP="00D57928">
            <w:pPr>
              <w:ind w:right="122"/>
              <w:jc w:val="both"/>
              <w:rPr>
                <w:rFonts w:ascii="Times New Roman" w:hAnsi="Times New Roman" w:cs="Times New Roman"/>
                <w:color w:val="000000" w:themeColor="text1"/>
                <w:sz w:val="24"/>
                <w:szCs w:val="24"/>
              </w:rPr>
            </w:pPr>
          </w:p>
        </w:tc>
      </w:tr>
      <w:tr w:rsidR="00D57928" w:rsidRPr="00D57928" w14:paraId="25D8C5B1" w14:textId="77777777" w:rsidTr="00C82FD2">
        <w:trPr>
          <w:trHeight w:val="1009"/>
          <w:jc w:val="center"/>
        </w:trPr>
        <w:tc>
          <w:tcPr>
            <w:tcW w:w="3693" w:type="dxa"/>
            <w:shd w:val="clear" w:color="auto" w:fill="auto"/>
          </w:tcPr>
          <w:p w14:paraId="4D1F806D" w14:textId="77777777" w:rsidR="00922B5C" w:rsidRPr="00D57928" w:rsidRDefault="00922B5C" w:rsidP="00D57928">
            <w:pPr>
              <w:pStyle w:val="TableParagraph"/>
              <w:ind w:left="420" w:right="267" w:hanging="314"/>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lastRenderedPageBreak/>
              <w:t>5. Be able to comprehend what is financial irregularities</w:t>
            </w:r>
          </w:p>
        </w:tc>
        <w:tc>
          <w:tcPr>
            <w:tcW w:w="4982" w:type="dxa"/>
            <w:shd w:val="clear" w:color="auto" w:fill="auto"/>
          </w:tcPr>
          <w:p w14:paraId="181876EF" w14:textId="77777777" w:rsidR="00922B5C" w:rsidRPr="00D57928" w:rsidRDefault="00922B5C" w:rsidP="00D57928">
            <w:pPr>
              <w:pStyle w:val="TableParagraph"/>
              <w:ind w:left="0"/>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5.1 Concept of Financial Irregularities</w:t>
            </w:r>
          </w:p>
          <w:p w14:paraId="7D975FE6" w14:textId="77777777" w:rsidR="00922B5C" w:rsidRPr="00D57928" w:rsidRDefault="00922B5C" w:rsidP="00D57928">
            <w:pPr>
              <w:pStyle w:val="TableParagraph"/>
              <w:ind w:left="0"/>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5.2 Fraud and Irregularities</w:t>
            </w:r>
          </w:p>
          <w:p w14:paraId="3346F9C9" w14:textId="77777777" w:rsidR="00922B5C" w:rsidRPr="00D57928" w:rsidRDefault="00922B5C" w:rsidP="00D57928">
            <w:pPr>
              <w:pStyle w:val="TableParagraph"/>
              <w:ind w:left="0"/>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5.3 Revenue and receivables</w:t>
            </w:r>
          </w:p>
          <w:p w14:paraId="44E957FB" w14:textId="77777777" w:rsidR="00922B5C" w:rsidRPr="00D57928" w:rsidRDefault="00922B5C" w:rsidP="00D57928">
            <w:pPr>
              <w:pStyle w:val="TableParagraph"/>
              <w:ind w:left="0"/>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5.4 other schemes of irregularities and  misappropriations</w:t>
            </w:r>
          </w:p>
          <w:p w14:paraId="420A7289" w14:textId="774A1E7B" w:rsidR="00922B5C" w:rsidRPr="00D57928" w:rsidRDefault="00922B5C" w:rsidP="00D57928">
            <w:pPr>
              <w:pStyle w:val="TableParagraph"/>
              <w:ind w:left="0"/>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5.5 Case Study of irregularities</w:t>
            </w:r>
          </w:p>
        </w:tc>
      </w:tr>
    </w:tbl>
    <w:p w14:paraId="161BD6E9" w14:textId="77777777" w:rsidR="00922B5C" w:rsidRPr="00D57928" w:rsidRDefault="00922B5C" w:rsidP="00CD5406">
      <w:pPr>
        <w:spacing w:before="240" w:after="240" w:line="360" w:lineRule="auto"/>
        <w:jc w:val="both"/>
        <w:rPr>
          <w:rFonts w:ascii="Times New Roman" w:hAnsi="Times New Roman" w:cs="Times New Roman"/>
          <w:b/>
          <w:color w:val="000000" w:themeColor="text1"/>
          <w:sz w:val="24"/>
          <w:szCs w:val="24"/>
        </w:rPr>
      </w:pPr>
      <w:r w:rsidRPr="00D57928">
        <w:rPr>
          <w:rFonts w:ascii="Times New Roman" w:hAnsi="Times New Roman" w:cs="Times New Roman"/>
          <w:b/>
          <w:color w:val="000000" w:themeColor="text1"/>
          <w:sz w:val="24"/>
          <w:szCs w:val="24"/>
        </w:rPr>
        <w:t>Indicative Content</w:t>
      </w:r>
    </w:p>
    <w:tbl>
      <w:tblPr>
        <w:tblStyle w:val="TableGrid"/>
        <w:tblW w:w="0" w:type="auto"/>
        <w:jc w:val="center"/>
        <w:tblLook w:val="04A0" w:firstRow="1" w:lastRow="0" w:firstColumn="1" w:lastColumn="0" w:noHBand="0" w:noVBand="1"/>
      </w:tblPr>
      <w:tblGrid>
        <w:gridCol w:w="4068"/>
        <w:gridCol w:w="4680"/>
      </w:tblGrid>
      <w:tr w:rsidR="00D57928" w:rsidRPr="00D57928" w14:paraId="7BB7A846" w14:textId="77777777" w:rsidTr="00D57928">
        <w:trPr>
          <w:jc w:val="center"/>
        </w:trPr>
        <w:tc>
          <w:tcPr>
            <w:tcW w:w="4068" w:type="dxa"/>
            <w:shd w:val="clear" w:color="auto" w:fill="auto"/>
          </w:tcPr>
          <w:p w14:paraId="45105ED1" w14:textId="77777777" w:rsidR="00922B5C" w:rsidRPr="00D57928" w:rsidRDefault="00922B5C" w:rsidP="00D57928">
            <w:pPr>
              <w:jc w:val="both"/>
              <w:rPr>
                <w:rFonts w:ascii="Times New Roman" w:hAnsi="Times New Roman" w:cs="Times New Roman"/>
                <w:color w:val="000000" w:themeColor="text1"/>
                <w:sz w:val="24"/>
                <w:szCs w:val="24"/>
              </w:rPr>
            </w:pPr>
            <w:r w:rsidRPr="00D57928">
              <w:rPr>
                <w:rFonts w:ascii="Times New Roman" w:hAnsi="Times New Roman" w:cs="Times New Roman"/>
                <w:b/>
                <w:color w:val="000000" w:themeColor="text1"/>
                <w:sz w:val="24"/>
                <w:szCs w:val="24"/>
              </w:rPr>
              <w:t>Learning Outcomes-</w:t>
            </w:r>
            <w:r w:rsidRPr="00D57928">
              <w:rPr>
                <w:rFonts w:ascii="Times New Roman" w:hAnsi="Times New Roman" w:cs="Times New Roman"/>
                <w:b/>
                <w:color w:val="000000" w:themeColor="text1"/>
                <w:spacing w:val="-59"/>
                <w:sz w:val="24"/>
                <w:szCs w:val="24"/>
              </w:rPr>
              <w:t xml:space="preserve"> </w:t>
            </w:r>
            <w:r w:rsidRPr="00D57928">
              <w:rPr>
                <w:rFonts w:ascii="Times New Roman" w:hAnsi="Times New Roman" w:cs="Times New Roman"/>
                <w:b/>
                <w:color w:val="000000" w:themeColor="text1"/>
                <w:sz w:val="24"/>
                <w:szCs w:val="24"/>
              </w:rPr>
              <w:t>The</w:t>
            </w:r>
            <w:r w:rsidRPr="00D57928">
              <w:rPr>
                <w:rFonts w:ascii="Times New Roman" w:hAnsi="Times New Roman" w:cs="Times New Roman"/>
                <w:b/>
                <w:color w:val="000000" w:themeColor="text1"/>
                <w:spacing w:val="-1"/>
                <w:sz w:val="24"/>
                <w:szCs w:val="24"/>
              </w:rPr>
              <w:t xml:space="preserve"> </w:t>
            </w:r>
            <w:r w:rsidRPr="00D57928">
              <w:rPr>
                <w:rFonts w:ascii="Times New Roman" w:hAnsi="Times New Roman" w:cs="Times New Roman"/>
                <w:b/>
                <w:color w:val="000000" w:themeColor="text1"/>
                <w:sz w:val="24"/>
                <w:szCs w:val="24"/>
              </w:rPr>
              <w:t>learner</w:t>
            </w:r>
            <w:r w:rsidRPr="00D57928">
              <w:rPr>
                <w:rFonts w:ascii="Times New Roman" w:hAnsi="Times New Roman" w:cs="Times New Roman"/>
                <w:b/>
                <w:color w:val="000000" w:themeColor="text1"/>
                <w:spacing w:val="-2"/>
                <w:sz w:val="24"/>
                <w:szCs w:val="24"/>
              </w:rPr>
              <w:t xml:space="preserve"> </w:t>
            </w:r>
            <w:r w:rsidRPr="00D57928">
              <w:rPr>
                <w:rFonts w:ascii="Times New Roman" w:hAnsi="Times New Roman" w:cs="Times New Roman"/>
                <w:b/>
                <w:color w:val="000000" w:themeColor="text1"/>
                <w:sz w:val="24"/>
                <w:szCs w:val="24"/>
              </w:rPr>
              <w:t>will:</w:t>
            </w:r>
          </w:p>
        </w:tc>
        <w:tc>
          <w:tcPr>
            <w:tcW w:w="4680" w:type="dxa"/>
            <w:shd w:val="clear" w:color="auto" w:fill="auto"/>
          </w:tcPr>
          <w:p w14:paraId="20125E48" w14:textId="77777777" w:rsidR="00922B5C" w:rsidRPr="00D57928" w:rsidRDefault="00922B5C" w:rsidP="00D57928">
            <w:pPr>
              <w:jc w:val="both"/>
              <w:rPr>
                <w:rFonts w:ascii="Times New Roman" w:hAnsi="Times New Roman" w:cs="Times New Roman"/>
                <w:color w:val="000000" w:themeColor="text1"/>
                <w:sz w:val="24"/>
                <w:szCs w:val="24"/>
              </w:rPr>
            </w:pPr>
            <w:r w:rsidRPr="00D57928">
              <w:rPr>
                <w:rFonts w:ascii="Times New Roman" w:hAnsi="Times New Roman" w:cs="Times New Roman"/>
                <w:b/>
                <w:color w:val="000000" w:themeColor="text1"/>
                <w:sz w:val="24"/>
                <w:szCs w:val="24"/>
              </w:rPr>
              <w:t>Assessment Criteria-</w:t>
            </w:r>
            <w:r w:rsidRPr="00D57928">
              <w:rPr>
                <w:rFonts w:ascii="Times New Roman" w:hAnsi="Times New Roman" w:cs="Times New Roman"/>
                <w:b/>
                <w:color w:val="000000" w:themeColor="text1"/>
                <w:spacing w:val="-60"/>
                <w:sz w:val="24"/>
                <w:szCs w:val="24"/>
              </w:rPr>
              <w:t xml:space="preserve"> </w:t>
            </w:r>
            <w:r w:rsidRPr="00D57928">
              <w:rPr>
                <w:rFonts w:ascii="Times New Roman" w:hAnsi="Times New Roman" w:cs="Times New Roman"/>
                <w:b/>
                <w:color w:val="000000" w:themeColor="text1"/>
                <w:sz w:val="24"/>
                <w:szCs w:val="24"/>
              </w:rPr>
              <w:t>The</w:t>
            </w:r>
            <w:r w:rsidRPr="00D57928">
              <w:rPr>
                <w:rFonts w:ascii="Times New Roman" w:hAnsi="Times New Roman" w:cs="Times New Roman"/>
                <w:b/>
                <w:color w:val="000000" w:themeColor="text1"/>
                <w:spacing w:val="-1"/>
                <w:sz w:val="24"/>
                <w:szCs w:val="24"/>
              </w:rPr>
              <w:t xml:space="preserve"> </w:t>
            </w:r>
            <w:r w:rsidRPr="00D57928">
              <w:rPr>
                <w:rFonts w:ascii="Times New Roman" w:hAnsi="Times New Roman" w:cs="Times New Roman"/>
                <w:b/>
                <w:color w:val="000000" w:themeColor="text1"/>
                <w:sz w:val="24"/>
                <w:szCs w:val="24"/>
              </w:rPr>
              <w:t>learner</w:t>
            </w:r>
            <w:r w:rsidRPr="00D57928">
              <w:rPr>
                <w:rFonts w:ascii="Times New Roman" w:hAnsi="Times New Roman" w:cs="Times New Roman"/>
                <w:b/>
                <w:color w:val="000000" w:themeColor="text1"/>
                <w:spacing w:val="-2"/>
                <w:sz w:val="24"/>
                <w:szCs w:val="24"/>
              </w:rPr>
              <w:t xml:space="preserve"> </w:t>
            </w:r>
            <w:r w:rsidRPr="00D57928">
              <w:rPr>
                <w:rFonts w:ascii="Times New Roman" w:hAnsi="Times New Roman" w:cs="Times New Roman"/>
                <w:b/>
                <w:color w:val="000000" w:themeColor="text1"/>
                <w:sz w:val="24"/>
                <w:szCs w:val="24"/>
              </w:rPr>
              <w:t>can:</w:t>
            </w:r>
          </w:p>
        </w:tc>
      </w:tr>
      <w:tr w:rsidR="00D57928" w:rsidRPr="00D57928" w14:paraId="5ABC755C" w14:textId="77777777" w:rsidTr="00D57928">
        <w:trPr>
          <w:jc w:val="center"/>
        </w:trPr>
        <w:tc>
          <w:tcPr>
            <w:tcW w:w="4068" w:type="dxa"/>
            <w:shd w:val="clear" w:color="auto" w:fill="auto"/>
          </w:tcPr>
          <w:p w14:paraId="4FBF8781" w14:textId="77777777" w:rsidR="00922B5C" w:rsidRPr="00D57928" w:rsidRDefault="00922B5C" w:rsidP="00D57928">
            <w:pPr>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1. Understand the various definition of   terms in connection with fraud and financial irregularities</w:t>
            </w:r>
          </w:p>
        </w:tc>
        <w:tc>
          <w:tcPr>
            <w:tcW w:w="4680" w:type="dxa"/>
            <w:shd w:val="clear" w:color="auto" w:fill="auto"/>
          </w:tcPr>
          <w:p w14:paraId="01BE464B" w14:textId="77777777" w:rsidR="00922B5C" w:rsidRPr="00D57928" w:rsidRDefault="00922B5C" w:rsidP="00D57928">
            <w:pPr>
              <w:pStyle w:val="ListParagraph"/>
              <w:numPr>
                <w:ilvl w:val="0"/>
                <w:numId w:val="19"/>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Forensic Accountancy and Forensic Accountant</w:t>
            </w:r>
          </w:p>
          <w:p w14:paraId="7B9B6A55" w14:textId="77777777" w:rsidR="00922B5C" w:rsidRPr="00D57928" w:rsidRDefault="00922B5C" w:rsidP="00D57928">
            <w:pPr>
              <w:pStyle w:val="ListParagraph"/>
              <w:numPr>
                <w:ilvl w:val="0"/>
                <w:numId w:val="19"/>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Forensic Investigation and forensic auditing</w:t>
            </w:r>
          </w:p>
          <w:p w14:paraId="144B3CD7" w14:textId="77777777" w:rsidR="00922B5C" w:rsidRPr="00D57928" w:rsidRDefault="00922B5C" w:rsidP="00D57928">
            <w:pPr>
              <w:pStyle w:val="ListParagraph"/>
              <w:numPr>
                <w:ilvl w:val="0"/>
                <w:numId w:val="19"/>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Fraud and Fraud examination</w:t>
            </w:r>
          </w:p>
          <w:p w14:paraId="2569B52F" w14:textId="77777777" w:rsidR="00922B5C" w:rsidRPr="00D57928" w:rsidRDefault="00922B5C" w:rsidP="00D57928">
            <w:pPr>
              <w:pStyle w:val="ListParagraph"/>
              <w:numPr>
                <w:ilvl w:val="0"/>
                <w:numId w:val="19"/>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Fraud and corruption</w:t>
            </w:r>
          </w:p>
          <w:p w14:paraId="57A4FA7A" w14:textId="77777777" w:rsidR="00922B5C" w:rsidRDefault="00922B5C" w:rsidP="00D57928">
            <w:pPr>
              <w:pStyle w:val="ListParagraph"/>
              <w:numPr>
                <w:ilvl w:val="0"/>
                <w:numId w:val="19"/>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Concept of irregularities</w:t>
            </w:r>
          </w:p>
          <w:p w14:paraId="6358A4F0" w14:textId="77777777" w:rsidR="00D57928" w:rsidRPr="00D57928" w:rsidRDefault="00D57928" w:rsidP="00D57928">
            <w:pPr>
              <w:pStyle w:val="ListParagraph"/>
              <w:ind w:left="720" w:firstLine="0"/>
              <w:contextualSpacing/>
              <w:jc w:val="both"/>
              <w:rPr>
                <w:rFonts w:ascii="Times New Roman" w:hAnsi="Times New Roman" w:cs="Times New Roman"/>
                <w:color w:val="000000" w:themeColor="text1"/>
                <w:sz w:val="24"/>
                <w:szCs w:val="24"/>
              </w:rPr>
            </w:pPr>
          </w:p>
        </w:tc>
      </w:tr>
      <w:tr w:rsidR="00D57928" w:rsidRPr="00D57928" w14:paraId="71C43DF7" w14:textId="77777777" w:rsidTr="00D57928">
        <w:trPr>
          <w:jc w:val="center"/>
        </w:trPr>
        <w:tc>
          <w:tcPr>
            <w:tcW w:w="4068" w:type="dxa"/>
            <w:shd w:val="clear" w:color="auto" w:fill="auto"/>
          </w:tcPr>
          <w:p w14:paraId="0AEF3306" w14:textId="77777777" w:rsidR="00922B5C" w:rsidRPr="00D57928" w:rsidRDefault="00922B5C" w:rsidP="00D57928">
            <w:pPr>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2. Be able to understand origin of fraud, Fraud Theories, Fraud theory, Profile of a fraudsters and factors enhancing fraud in an organisation.</w:t>
            </w:r>
          </w:p>
        </w:tc>
        <w:tc>
          <w:tcPr>
            <w:tcW w:w="4680" w:type="dxa"/>
            <w:shd w:val="clear" w:color="auto" w:fill="auto"/>
          </w:tcPr>
          <w:p w14:paraId="1585368A" w14:textId="77777777" w:rsidR="00922B5C" w:rsidRPr="00D57928" w:rsidRDefault="00922B5C" w:rsidP="00D57928">
            <w:pPr>
              <w:pStyle w:val="ListParagraph"/>
              <w:numPr>
                <w:ilvl w:val="0"/>
                <w:numId w:val="20"/>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Black  law definition of fraud</w:t>
            </w:r>
          </w:p>
          <w:p w14:paraId="3289F8F1" w14:textId="77777777" w:rsidR="00922B5C" w:rsidRPr="00D57928" w:rsidRDefault="00922B5C" w:rsidP="00D57928">
            <w:pPr>
              <w:pStyle w:val="ListParagraph"/>
              <w:numPr>
                <w:ilvl w:val="0"/>
                <w:numId w:val="20"/>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Origin of fraud</w:t>
            </w:r>
          </w:p>
          <w:p w14:paraId="722000DA" w14:textId="77777777" w:rsidR="00922B5C" w:rsidRPr="00D57928" w:rsidRDefault="00922B5C" w:rsidP="00D57928">
            <w:pPr>
              <w:pStyle w:val="ListParagraph"/>
              <w:numPr>
                <w:ilvl w:val="2"/>
                <w:numId w:val="21"/>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Genesis 6:5</w:t>
            </w:r>
          </w:p>
          <w:p w14:paraId="50CD9A17" w14:textId="77777777" w:rsidR="00922B5C" w:rsidRPr="00D57928" w:rsidRDefault="00922B5C" w:rsidP="00D57928">
            <w:pPr>
              <w:pStyle w:val="ListParagraph"/>
              <w:numPr>
                <w:ilvl w:val="2"/>
                <w:numId w:val="21"/>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Matthew 15:17</w:t>
            </w:r>
          </w:p>
          <w:p w14:paraId="7A9D3799" w14:textId="77777777" w:rsidR="00922B5C" w:rsidRPr="00D57928" w:rsidRDefault="00922B5C" w:rsidP="00D57928">
            <w:pPr>
              <w:pStyle w:val="ListParagraph"/>
              <w:numPr>
                <w:ilvl w:val="2"/>
                <w:numId w:val="21"/>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Ecclesiastes 7:29</w:t>
            </w:r>
          </w:p>
          <w:p w14:paraId="7C6AE137" w14:textId="77777777" w:rsidR="00922B5C" w:rsidRPr="00D57928" w:rsidRDefault="00922B5C" w:rsidP="00D57928">
            <w:pPr>
              <w:pStyle w:val="ListParagraph"/>
              <w:numPr>
                <w:ilvl w:val="2"/>
                <w:numId w:val="21"/>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Jeremiah 17:9</w:t>
            </w:r>
          </w:p>
          <w:p w14:paraId="2B4EE5E8" w14:textId="77777777" w:rsidR="00922B5C" w:rsidRPr="00D57928" w:rsidRDefault="00922B5C" w:rsidP="00D57928">
            <w:pPr>
              <w:pStyle w:val="ListParagraph"/>
              <w:numPr>
                <w:ilvl w:val="2"/>
                <w:numId w:val="21"/>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Quran 2:9</w:t>
            </w:r>
          </w:p>
          <w:p w14:paraId="0CD6B08E" w14:textId="77777777" w:rsidR="00922B5C" w:rsidRPr="00D57928" w:rsidRDefault="00922B5C" w:rsidP="00D57928">
            <w:pPr>
              <w:pStyle w:val="ListParagraph"/>
              <w:numPr>
                <w:ilvl w:val="2"/>
                <w:numId w:val="21"/>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Quran35:45</w:t>
            </w:r>
          </w:p>
          <w:p w14:paraId="233FDEB3" w14:textId="77777777" w:rsidR="00922B5C" w:rsidRPr="00D57928" w:rsidRDefault="00922B5C" w:rsidP="00D57928">
            <w:pPr>
              <w:pStyle w:val="ListParagraph"/>
              <w:numPr>
                <w:ilvl w:val="2"/>
                <w:numId w:val="21"/>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ATR (</w:t>
            </w:r>
            <w:proofErr w:type="spellStart"/>
            <w:r w:rsidRPr="00D57928">
              <w:rPr>
                <w:rFonts w:ascii="Times New Roman" w:hAnsi="Times New Roman" w:cs="Times New Roman"/>
                <w:color w:val="000000" w:themeColor="text1"/>
                <w:sz w:val="24"/>
                <w:szCs w:val="24"/>
              </w:rPr>
              <w:t>ifa</w:t>
            </w:r>
            <w:proofErr w:type="spellEnd"/>
            <w:r w:rsidRPr="00D57928">
              <w:rPr>
                <w:rFonts w:ascii="Times New Roman" w:hAnsi="Times New Roman" w:cs="Times New Roman"/>
                <w:color w:val="000000" w:themeColor="text1"/>
                <w:sz w:val="24"/>
                <w:szCs w:val="24"/>
              </w:rPr>
              <w:t>)</w:t>
            </w:r>
          </w:p>
          <w:p w14:paraId="644F4BD2" w14:textId="77777777" w:rsidR="00922B5C" w:rsidRPr="00D57928" w:rsidRDefault="00922B5C" w:rsidP="00D57928">
            <w:pPr>
              <w:pStyle w:val="ListParagraph"/>
              <w:numPr>
                <w:ilvl w:val="2"/>
                <w:numId w:val="21"/>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German Philosopher 1724-1804</w:t>
            </w:r>
          </w:p>
          <w:p w14:paraId="511CAC7A" w14:textId="77777777" w:rsidR="00922B5C" w:rsidRPr="00D57928" w:rsidRDefault="00922B5C" w:rsidP="00D57928">
            <w:pPr>
              <w:pStyle w:val="ListParagraph"/>
              <w:numPr>
                <w:ilvl w:val="2"/>
                <w:numId w:val="21"/>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Ronald Regan Signature phrase</w:t>
            </w:r>
          </w:p>
          <w:p w14:paraId="5411A175" w14:textId="77777777" w:rsidR="00922B5C" w:rsidRPr="00D57928" w:rsidRDefault="00922B5C" w:rsidP="00D57928">
            <w:pPr>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Conditions antecedent to fraud</w:t>
            </w:r>
          </w:p>
          <w:p w14:paraId="436BD6E0" w14:textId="77777777" w:rsidR="00922B5C" w:rsidRPr="00D57928" w:rsidRDefault="00922B5C" w:rsidP="00D57928">
            <w:pPr>
              <w:pStyle w:val="ListParagraph"/>
              <w:numPr>
                <w:ilvl w:val="0"/>
                <w:numId w:val="22"/>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Fraud Triangle Theory</w:t>
            </w:r>
          </w:p>
          <w:p w14:paraId="1B1F3342" w14:textId="77777777" w:rsidR="00922B5C" w:rsidRPr="00D57928" w:rsidRDefault="00922B5C" w:rsidP="00D57928">
            <w:pPr>
              <w:pStyle w:val="ListParagraph"/>
              <w:numPr>
                <w:ilvl w:val="0"/>
                <w:numId w:val="22"/>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Opportunity</w:t>
            </w:r>
          </w:p>
          <w:p w14:paraId="16FE2353" w14:textId="77777777" w:rsidR="00922B5C" w:rsidRPr="00D57928" w:rsidRDefault="00922B5C" w:rsidP="00D57928">
            <w:pPr>
              <w:pStyle w:val="ListParagraph"/>
              <w:numPr>
                <w:ilvl w:val="0"/>
                <w:numId w:val="22"/>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Pressure</w:t>
            </w:r>
          </w:p>
          <w:p w14:paraId="2E9DF168" w14:textId="77777777" w:rsidR="00922B5C" w:rsidRPr="00D57928" w:rsidRDefault="00922B5C" w:rsidP="00D57928">
            <w:pPr>
              <w:pStyle w:val="ListParagraph"/>
              <w:numPr>
                <w:ilvl w:val="0"/>
                <w:numId w:val="22"/>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Rationalization</w:t>
            </w:r>
          </w:p>
          <w:p w14:paraId="7C42FCD7" w14:textId="77777777" w:rsidR="00922B5C" w:rsidRPr="00D57928" w:rsidRDefault="00922B5C" w:rsidP="00D57928">
            <w:pPr>
              <w:pStyle w:val="ListParagraph"/>
              <w:numPr>
                <w:ilvl w:val="0"/>
                <w:numId w:val="22"/>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Differential Association Theory</w:t>
            </w:r>
          </w:p>
          <w:p w14:paraId="30EAD10C" w14:textId="77777777" w:rsidR="00922B5C" w:rsidRPr="00D57928" w:rsidRDefault="00922B5C" w:rsidP="00D57928">
            <w:pPr>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Profile of a fraudster</w:t>
            </w:r>
          </w:p>
          <w:p w14:paraId="3B628676" w14:textId="77777777" w:rsidR="00922B5C" w:rsidRPr="00D57928" w:rsidRDefault="00922B5C" w:rsidP="00D57928">
            <w:pPr>
              <w:pStyle w:val="ListParagraph"/>
              <w:numPr>
                <w:ilvl w:val="0"/>
                <w:numId w:val="23"/>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Disgruntled employee</w:t>
            </w:r>
          </w:p>
          <w:p w14:paraId="4DCD332F" w14:textId="77777777" w:rsidR="00922B5C" w:rsidRPr="00D57928" w:rsidRDefault="00922B5C" w:rsidP="00D57928">
            <w:pPr>
              <w:pStyle w:val="ListParagraph"/>
              <w:numPr>
                <w:ilvl w:val="0"/>
                <w:numId w:val="23"/>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 xml:space="preserve">Stressed out employee </w:t>
            </w:r>
            <w:proofErr w:type="spellStart"/>
            <w:r w:rsidRPr="00D57928">
              <w:rPr>
                <w:rFonts w:ascii="Times New Roman" w:hAnsi="Times New Roman" w:cs="Times New Roman"/>
                <w:color w:val="000000" w:themeColor="text1"/>
                <w:sz w:val="24"/>
                <w:szCs w:val="24"/>
              </w:rPr>
              <w:t>etc</w:t>
            </w:r>
            <w:proofErr w:type="spellEnd"/>
          </w:p>
          <w:p w14:paraId="54317581" w14:textId="77777777" w:rsidR="00922B5C" w:rsidRPr="00D57928" w:rsidRDefault="00922B5C" w:rsidP="00D57928">
            <w:pPr>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Factors enhancing fraud in an organisation</w:t>
            </w:r>
          </w:p>
          <w:p w14:paraId="0875B121" w14:textId="77777777" w:rsidR="00922B5C" w:rsidRPr="00D57928" w:rsidRDefault="00922B5C" w:rsidP="00D57928">
            <w:pPr>
              <w:pStyle w:val="ListParagraph"/>
              <w:numPr>
                <w:ilvl w:val="0"/>
                <w:numId w:val="24"/>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Weak internal Control</w:t>
            </w:r>
          </w:p>
          <w:p w14:paraId="2618FB9B" w14:textId="77777777" w:rsidR="00922B5C" w:rsidRPr="00D57928" w:rsidRDefault="00922B5C" w:rsidP="00D57928">
            <w:pPr>
              <w:pStyle w:val="ListParagraph"/>
              <w:numPr>
                <w:ilvl w:val="0"/>
                <w:numId w:val="24"/>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Unquestioned authority in the hand of one or two senior executives.</w:t>
            </w:r>
          </w:p>
          <w:p w14:paraId="27794120" w14:textId="77777777" w:rsidR="00922B5C" w:rsidRPr="00D57928" w:rsidRDefault="00922B5C" w:rsidP="00D57928">
            <w:pPr>
              <w:jc w:val="both"/>
              <w:rPr>
                <w:rFonts w:ascii="Times New Roman" w:hAnsi="Times New Roman" w:cs="Times New Roman"/>
                <w:color w:val="000000" w:themeColor="text1"/>
                <w:sz w:val="24"/>
                <w:szCs w:val="24"/>
              </w:rPr>
            </w:pPr>
          </w:p>
        </w:tc>
      </w:tr>
      <w:tr w:rsidR="00D57928" w:rsidRPr="00D57928" w14:paraId="13E8CA6B" w14:textId="77777777" w:rsidTr="00D57928">
        <w:trPr>
          <w:jc w:val="center"/>
        </w:trPr>
        <w:tc>
          <w:tcPr>
            <w:tcW w:w="4068" w:type="dxa"/>
            <w:shd w:val="clear" w:color="auto" w:fill="auto"/>
          </w:tcPr>
          <w:p w14:paraId="108A28AA" w14:textId="77777777" w:rsidR="00922B5C" w:rsidRPr="00D57928" w:rsidRDefault="00922B5C" w:rsidP="00D57928">
            <w:pPr>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lastRenderedPageBreak/>
              <w:t>3.</w:t>
            </w:r>
            <w:r w:rsidRPr="00D57928">
              <w:rPr>
                <w:rFonts w:ascii="Times New Roman" w:hAnsi="Times New Roman" w:cs="Times New Roman"/>
                <w:color w:val="000000" w:themeColor="text1"/>
                <w:spacing w:val="1"/>
                <w:sz w:val="24"/>
                <w:szCs w:val="24"/>
              </w:rPr>
              <w:t xml:space="preserve"> Be able to understand the various fraud schemes, fraud lying and body language indicators.</w:t>
            </w:r>
          </w:p>
        </w:tc>
        <w:tc>
          <w:tcPr>
            <w:tcW w:w="4680" w:type="dxa"/>
            <w:shd w:val="clear" w:color="auto" w:fill="auto"/>
          </w:tcPr>
          <w:p w14:paraId="1F46C605" w14:textId="77777777" w:rsidR="00922B5C" w:rsidRPr="00D57928" w:rsidRDefault="00922B5C" w:rsidP="00D57928">
            <w:pPr>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Fraud Schemes</w:t>
            </w:r>
          </w:p>
          <w:p w14:paraId="7927737F" w14:textId="77777777" w:rsidR="00922B5C" w:rsidRPr="00D57928" w:rsidRDefault="00922B5C" w:rsidP="00D57928">
            <w:pPr>
              <w:pStyle w:val="ListParagraph"/>
              <w:numPr>
                <w:ilvl w:val="0"/>
                <w:numId w:val="25"/>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Management Fraud</w:t>
            </w:r>
          </w:p>
          <w:p w14:paraId="7986CC7D" w14:textId="77777777" w:rsidR="00922B5C" w:rsidRPr="00D57928" w:rsidRDefault="00922B5C" w:rsidP="00D57928">
            <w:pPr>
              <w:pStyle w:val="ListParagraph"/>
              <w:numPr>
                <w:ilvl w:val="0"/>
                <w:numId w:val="25"/>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Money Laundering</w:t>
            </w:r>
          </w:p>
          <w:p w14:paraId="435FD344" w14:textId="77777777" w:rsidR="00922B5C" w:rsidRPr="00D57928" w:rsidRDefault="00922B5C" w:rsidP="00D57928">
            <w:pPr>
              <w:pStyle w:val="ListParagraph"/>
              <w:numPr>
                <w:ilvl w:val="0"/>
                <w:numId w:val="25"/>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 xml:space="preserve">Intellectual theft </w:t>
            </w:r>
            <w:proofErr w:type="spellStart"/>
            <w:r w:rsidRPr="00D57928">
              <w:rPr>
                <w:rFonts w:ascii="Times New Roman" w:hAnsi="Times New Roman" w:cs="Times New Roman"/>
                <w:color w:val="000000" w:themeColor="text1"/>
                <w:sz w:val="24"/>
                <w:szCs w:val="24"/>
              </w:rPr>
              <w:t>etc</w:t>
            </w:r>
            <w:proofErr w:type="spellEnd"/>
          </w:p>
          <w:p w14:paraId="4E38BB48" w14:textId="77777777" w:rsidR="00922B5C" w:rsidRPr="00D57928" w:rsidRDefault="00922B5C" w:rsidP="00D57928">
            <w:pPr>
              <w:pStyle w:val="ListParagraph"/>
              <w:ind w:left="360"/>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Fraud lying and body language indicators</w:t>
            </w:r>
          </w:p>
          <w:p w14:paraId="7175A25A" w14:textId="77777777" w:rsidR="00922B5C" w:rsidRPr="00D57928" w:rsidRDefault="00922B5C" w:rsidP="00D57928">
            <w:pPr>
              <w:pStyle w:val="ListParagraph"/>
              <w:numPr>
                <w:ilvl w:val="0"/>
                <w:numId w:val="25"/>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Excessive Sweating</w:t>
            </w:r>
          </w:p>
          <w:p w14:paraId="48E257CC" w14:textId="77777777" w:rsidR="00922B5C" w:rsidRPr="00D57928" w:rsidRDefault="00922B5C" w:rsidP="00D57928">
            <w:pPr>
              <w:pStyle w:val="ListParagraph"/>
              <w:numPr>
                <w:ilvl w:val="0"/>
                <w:numId w:val="25"/>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Lips smacking</w:t>
            </w:r>
          </w:p>
          <w:p w14:paraId="2E4F05C0" w14:textId="77777777" w:rsidR="00922B5C" w:rsidRPr="00D57928" w:rsidRDefault="00922B5C" w:rsidP="00D57928">
            <w:pPr>
              <w:pStyle w:val="ListParagraph"/>
              <w:numPr>
                <w:ilvl w:val="0"/>
                <w:numId w:val="25"/>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 xml:space="preserve">Improper position </w:t>
            </w:r>
            <w:proofErr w:type="spellStart"/>
            <w:r w:rsidRPr="00D57928">
              <w:rPr>
                <w:rFonts w:ascii="Times New Roman" w:hAnsi="Times New Roman" w:cs="Times New Roman"/>
                <w:color w:val="000000" w:themeColor="text1"/>
                <w:sz w:val="24"/>
                <w:szCs w:val="24"/>
              </w:rPr>
              <w:t>etc</w:t>
            </w:r>
            <w:proofErr w:type="spellEnd"/>
            <w:r w:rsidRPr="00D57928">
              <w:rPr>
                <w:rFonts w:ascii="Times New Roman" w:hAnsi="Times New Roman" w:cs="Times New Roman"/>
                <w:color w:val="000000" w:themeColor="text1"/>
                <w:sz w:val="24"/>
                <w:szCs w:val="24"/>
              </w:rPr>
              <w:t xml:space="preserve"> </w:t>
            </w:r>
          </w:p>
          <w:p w14:paraId="289C6C05" w14:textId="77777777" w:rsidR="00922B5C" w:rsidRPr="00D57928" w:rsidRDefault="00922B5C" w:rsidP="00D57928">
            <w:pPr>
              <w:pStyle w:val="ListParagraph"/>
              <w:numPr>
                <w:ilvl w:val="0"/>
                <w:numId w:val="25"/>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Case study on fraud</w:t>
            </w:r>
          </w:p>
        </w:tc>
      </w:tr>
      <w:tr w:rsidR="00D57928" w:rsidRPr="00D57928" w14:paraId="56254E32" w14:textId="77777777" w:rsidTr="00D57928">
        <w:trPr>
          <w:jc w:val="center"/>
        </w:trPr>
        <w:tc>
          <w:tcPr>
            <w:tcW w:w="4068" w:type="dxa"/>
            <w:shd w:val="clear" w:color="auto" w:fill="auto"/>
          </w:tcPr>
          <w:p w14:paraId="64AA331A" w14:textId="77777777" w:rsidR="00922B5C" w:rsidRPr="00D57928" w:rsidRDefault="00922B5C" w:rsidP="00D57928">
            <w:pPr>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4. Be able to understand the services performed by forensic accountant as well as the differences between financial statement auditor and forensic accountant. Also student will also know reasons for forensic Accountant in recent times.</w:t>
            </w:r>
          </w:p>
        </w:tc>
        <w:tc>
          <w:tcPr>
            <w:tcW w:w="4680" w:type="dxa"/>
            <w:shd w:val="clear" w:color="auto" w:fill="auto"/>
          </w:tcPr>
          <w:p w14:paraId="70774A2E" w14:textId="77777777" w:rsidR="00922B5C" w:rsidRPr="00D57928" w:rsidRDefault="00922B5C" w:rsidP="00D57928">
            <w:pPr>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Services performed by forensic accountants</w:t>
            </w:r>
          </w:p>
          <w:p w14:paraId="2B65A978" w14:textId="77777777" w:rsidR="00922B5C" w:rsidRPr="00D57928" w:rsidRDefault="00922B5C" w:rsidP="00D57928">
            <w:pPr>
              <w:pStyle w:val="ListParagraph"/>
              <w:numPr>
                <w:ilvl w:val="0"/>
                <w:numId w:val="26"/>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Acting as an expert witness in the court.</w:t>
            </w:r>
          </w:p>
          <w:p w14:paraId="762323A7" w14:textId="77777777" w:rsidR="00922B5C" w:rsidRPr="00D57928" w:rsidRDefault="00922B5C" w:rsidP="00D57928">
            <w:pPr>
              <w:pStyle w:val="ListParagraph"/>
              <w:numPr>
                <w:ilvl w:val="0"/>
                <w:numId w:val="26"/>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Investigating financial statement fraud on behalf of shareholders etc.</w:t>
            </w:r>
          </w:p>
          <w:p w14:paraId="3D1BAD50" w14:textId="77777777" w:rsidR="00922B5C" w:rsidRPr="00D57928" w:rsidRDefault="00922B5C" w:rsidP="00D57928">
            <w:pPr>
              <w:pStyle w:val="ListParagraph"/>
              <w:ind w:left="360"/>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Financial statement auditor and forensic accountant.</w:t>
            </w:r>
          </w:p>
          <w:p w14:paraId="69D4A26A" w14:textId="77777777" w:rsidR="00922B5C" w:rsidRPr="00D57928" w:rsidRDefault="00922B5C" w:rsidP="00D57928">
            <w:pPr>
              <w:pStyle w:val="ListParagraph"/>
              <w:numPr>
                <w:ilvl w:val="1"/>
                <w:numId w:val="26"/>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Skills used.</w:t>
            </w:r>
          </w:p>
          <w:p w14:paraId="1D6799DF" w14:textId="77777777" w:rsidR="00922B5C" w:rsidRPr="00D57928" w:rsidRDefault="00922B5C" w:rsidP="00D57928">
            <w:pPr>
              <w:pStyle w:val="ListParagraph"/>
              <w:numPr>
                <w:ilvl w:val="1"/>
                <w:numId w:val="26"/>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Test Conducted</w:t>
            </w:r>
          </w:p>
          <w:p w14:paraId="2A86BFED" w14:textId="77777777" w:rsidR="00922B5C" w:rsidRPr="00D57928" w:rsidRDefault="00922B5C" w:rsidP="00D57928">
            <w:pPr>
              <w:pStyle w:val="ListParagraph"/>
              <w:numPr>
                <w:ilvl w:val="1"/>
                <w:numId w:val="26"/>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Issuing of report</w:t>
            </w:r>
          </w:p>
          <w:p w14:paraId="0E7DBE9E" w14:textId="77777777" w:rsidR="00922B5C" w:rsidRPr="00D57928" w:rsidRDefault="00922B5C" w:rsidP="00D57928">
            <w:pPr>
              <w:ind w:left="360"/>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Growth in the demand for forensic Accountants.</w:t>
            </w:r>
          </w:p>
          <w:p w14:paraId="09066CDF" w14:textId="77777777" w:rsidR="00922B5C" w:rsidRPr="00D57928" w:rsidRDefault="00922B5C" w:rsidP="00D57928">
            <w:pPr>
              <w:pStyle w:val="ListParagraph"/>
              <w:numPr>
                <w:ilvl w:val="1"/>
                <w:numId w:val="27"/>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Litigious Environment</w:t>
            </w:r>
          </w:p>
          <w:p w14:paraId="568B66B3" w14:textId="77777777" w:rsidR="00922B5C" w:rsidRPr="00D57928" w:rsidRDefault="00922B5C" w:rsidP="00D57928">
            <w:pPr>
              <w:pStyle w:val="ListParagraph"/>
              <w:numPr>
                <w:ilvl w:val="1"/>
                <w:numId w:val="27"/>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Increase in fraud and corruption</w:t>
            </w:r>
          </w:p>
          <w:p w14:paraId="3CEFCA01" w14:textId="77777777" w:rsidR="00922B5C" w:rsidRPr="00D57928" w:rsidRDefault="00922B5C" w:rsidP="00D57928">
            <w:pPr>
              <w:pStyle w:val="ListParagraph"/>
              <w:ind w:left="360"/>
              <w:jc w:val="both"/>
              <w:rPr>
                <w:rFonts w:ascii="Times New Roman" w:hAnsi="Times New Roman" w:cs="Times New Roman"/>
                <w:color w:val="000000" w:themeColor="text1"/>
                <w:sz w:val="24"/>
                <w:szCs w:val="24"/>
              </w:rPr>
            </w:pPr>
          </w:p>
        </w:tc>
      </w:tr>
      <w:tr w:rsidR="00D57928" w:rsidRPr="00D57928" w14:paraId="73D56570" w14:textId="77777777" w:rsidTr="00D57928">
        <w:trPr>
          <w:jc w:val="center"/>
        </w:trPr>
        <w:tc>
          <w:tcPr>
            <w:tcW w:w="4068" w:type="dxa"/>
            <w:shd w:val="clear" w:color="auto" w:fill="auto"/>
          </w:tcPr>
          <w:p w14:paraId="7035B917" w14:textId="77777777" w:rsidR="00922B5C" w:rsidRPr="00D57928" w:rsidRDefault="00922B5C" w:rsidP="00D57928">
            <w:pPr>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5. Be exposed to the various words and phrases to be used in the court as an expert witness and red flags to guide them in their investigation.</w:t>
            </w:r>
          </w:p>
        </w:tc>
        <w:tc>
          <w:tcPr>
            <w:tcW w:w="4680" w:type="dxa"/>
            <w:shd w:val="clear" w:color="auto" w:fill="auto"/>
          </w:tcPr>
          <w:p w14:paraId="580A9AE5" w14:textId="77777777" w:rsidR="00922B5C" w:rsidRPr="00D57928" w:rsidRDefault="00922B5C" w:rsidP="00D57928">
            <w:pPr>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Words/phrases to be use in giving evidence in the court.</w:t>
            </w:r>
          </w:p>
          <w:p w14:paraId="29E520A1" w14:textId="77777777" w:rsidR="00922B5C" w:rsidRPr="00D57928" w:rsidRDefault="00922B5C" w:rsidP="00D57928">
            <w:pPr>
              <w:pStyle w:val="ListParagraph"/>
              <w:numPr>
                <w:ilvl w:val="0"/>
                <w:numId w:val="28"/>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Professional duty</w:t>
            </w:r>
          </w:p>
          <w:p w14:paraId="5621875F" w14:textId="77777777" w:rsidR="00922B5C" w:rsidRPr="00D57928" w:rsidRDefault="00922B5C" w:rsidP="00D57928">
            <w:pPr>
              <w:pStyle w:val="ListParagraph"/>
              <w:numPr>
                <w:ilvl w:val="0"/>
                <w:numId w:val="28"/>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Work under my control</w:t>
            </w:r>
          </w:p>
          <w:p w14:paraId="5F531AE8" w14:textId="77777777" w:rsidR="00922B5C" w:rsidRPr="00D57928" w:rsidRDefault="00922B5C" w:rsidP="00D57928">
            <w:pPr>
              <w:pStyle w:val="ListParagraph"/>
              <w:numPr>
                <w:ilvl w:val="0"/>
                <w:numId w:val="28"/>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Integrity of the sample</w:t>
            </w:r>
          </w:p>
          <w:p w14:paraId="123C167E" w14:textId="77777777" w:rsidR="00922B5C" w:rsidRPr="00D57928" w:rsidRDefault="00922B5C" w:rsidP="00D57928">
            <w:pPr>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Red flag for Accountants</w:t>
            </w:r>
          </w:p>
          <w:p w14:paraId="26379BF1" w14:textId="77777777" w:rsidR="00922B5C" w:rsidRPr="00D57928" w:rsidRDefault="00922B5C" w:rsidP="00D57928">
            <w:pPr>
              <w:pStyle w:val="ListParagraph"/>
              <w:numPr>
                <w:ilvl w:val="0"/>
                <w:numId w:val="28"/>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Large sum of cash not consistent with client’s business</w:t>
            </w:r>
          </w:p>
          <w:p w14:paraId="6F2A1221" w14:textId="77777777" w:rsidR="00922B5C" w:rsidRDefault="00922B5C" w:rsidP="00D57928">
            <w:pPr>
              <w:pStyle w:val="ListParagraph"/>
              <w:numPr>
                <w:ilvl w:val="0"/>
                <w:numId w:val="28"/>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Unwillingness to provide complete information.</w:t>
            </w:r>
          </w:p>
          <w:p w14:paraId="3E6640EC" w14:textId="77777777" w:rsidR="00D57928" w:rsidRPr="00D57928" w:rsidRDefault="00D57928" w:rsidP="00D57928">
            <w:pPr>
              <w:pStyle w:val="ListParagraph"/>
              <w:ind w:left="360" w:firstLine="0"/>
              <w:contextualSpacing/>
              <w:jc w:val="both"/>
              <w:rPr>
                <w:rFonts w:ascii="Times New Roman" w:hAnsi="Times New Roman" w:cs="Times New Roman"/>
                <w:color w:val="000000" w:themeColor="text1"/>
                <w:sz w:val="24"/>
                <w:szCs w:val="24"/>
              </w:rPr>
            </w:pPr>
          </w:p>
        </w:tc>
      </w:tr>
      <w:tr w:rsidR="00D57928" w:rsidRPr="00D57928" w14:paraId="7117D66D" w14:textId="77777777" w:rsidTr="00D57928">
        <w:trPr>
          <w:trHeight w:val="497"/>
          <w:jc w:val="center"/>
        </w:trPr>
        <w:tc>
          <w:tcPr>
            <w:tcW w:w="4068" w:type="dxa"/>
            <w:shd w:val="clear" w:color="auto" w:fill="auto"/>
          </w:tcPr>
          <w:p w14:paraId="5CA1735F" w14:textId="77777777" w:rsidR="00922B5C" w:rsidRPr="00D57928" w:rsidRDefault="00922B5C" w:rsidP="00D57928">
            <w:pPr>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6. Be able to understand fraud risk management with a view to prevent and detect fraud</w:t>
            </w:r>
          </w:p>
        </w:tc>
        <w:tc>
          <w:tcPr>
            <w:tcW w:w="4680" w:type="dxa"/>
            <w:shd w:val="clear" w:color="auto" w:fill="auto"/>
          </w:tcPr>
          <w:p w14:paraId="38D3DCC1" w14:textId="77777777" w:rsidR="00922B5C" w:rsidRPr="00D57928" w:rsidRDefault="00922B5C" w:rsidP="00D57928">
            <w:pPr>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Definition of fraud risk management</w:t>
            </w:r>
          </w:p>
          <w:p w14:paraId="32C89867" w14:textId="77777777" w:rsidR="00922B5C" w:rsidRPr="00D57928" w:rsidRDefault="00922B5C" w:rsidP="00D57928">
            <w:pPr>
              <w:pStyle w:val="ListParagraph"/>
              <w:numPr>
                <w:ilvl w:val="0"/>
                <w:numId w:val="29"/>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Proactive and retroactive fraud risk management</w:t>
            </w:r>
          </w:p>
          <w:p w14:paraId="548B7B69" w14:textId="77777777" w:rsidR="00922B5C" w:rsidRPr="00D57928" w:rsidRDefault="00922B5C" w:rsidP="00D57928">
            <w:pPr>
              <w:pStyle w:val="ListParagraph"/>
              <w:numPr>
                <w:ilvl w:val="0"/>
                <w:numId w:val="29"/>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Element of effective fraud risk management</w:t>
            </w:r>
          </w:p>
          <w:p w14:paraId="060A5CBD" w14:textId="77777777" w:rsidR="00922B5C" w:rsidRPr="00D57928" w:rsidRDefault="00922B5C" w:rsidP="00D57928">
            <w:pPr>
              <w:pStyle w:val="ListParagraph"/>
              <w:numPr>
                <w:ilvl w:val="1"/>
                <w:numId w:val="29"/>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Prevention</w:t>
            </w:r>
          </w:p>
          <w:p w14:paraId="56948039" w14:textId="77777777" w:rsidR="00922B5C" w:rsidRPr="00D57928" w:rsidRDefault="00922B5C" w:rsidP="00D57928">
            <w:pPr>
              <w:pStyle w:val="ListParagraph"/>
              <w:numPr>
                <w:ilvl w:val="1"/>
                <w:numId w:val="29"/>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Detection</w:t>
            </w:r>
          </w:p>
          <w:p w14:paraId="1A07E213" w14:textId="77777777" w:rsidR="00922B5C" w:rsidRPr="00D57928" w:rsidRDefault="00922B5C" w:rsidP="00D57928">
            <w:pPr>
              <w:pStyle w:val="ListParagraph"/>
              <w:numPr>
                <w:ilvl w:val="1"/>
                <w:numId w:val="29"/>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Response</w:t>
            </w:r>
          </w:p>
          <w:p w14:paraId="3B78C4CD" w14:textId="77777777" w:rsidR="00922B5C" w:rsidRPr="00D57928" w:rsidRDefault="00922B5C" w:rsidP="00D57928">
            <w:pPr>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Best principles of fraud risk management</w:t>
            </w:r>
          </w:p>
          <w:p w14:paraId="2322B468" w14:textId="77777777" w:rsidR="00922B5C" w:rsidRPr="00D57928" w:rsidRDefault="00922B5C" w:rsidP="00D57928">
            <w:pPr>
              <w:pStyle w:val="ListParagraph"/>
              <w:numPr>
                <w:ilvl w:val="0"/>
                <w:numId w:val="30"/>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Consider fraud risk management as an integral part of corporate risk strategy</w:t>
            </w:r>
          </w:p>
          <w:p w14:paraId="056FBBA6" w14:textId="77777777" w:rsidR="00922B5C" w:rsidRPr="00D57928" w:rsidRDefault="00922B5C" w:rsidP="00D57928">
            <w:pPr>
              <w:pStyle w:val="ListParagraph"/>
              <w:numPr>
                <w:ilvl w:val="0"/>
                <w:numId w:val="30"/>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Developing an integrated strategy for fraud prevention.</w:t>
            </w:r>
          </w:p>
          <w:p w14:paraId="2A7E75D2" w14:textId="77777777" w:rsidR="00922B5C" w:rsidRPr="00D57928" w:rsidRDefault="00922B5C" w:rsidP="00D57928">
            <w:pPr>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Risk Assessment</w:t>
            </w:r>
          </w:p>
          <w:p w14:paraId="507ABAB3" w14:textId="77777777" w:rsidR="00922B5C" w:rsidRPr="00D57928" w:rsidRDefault="00922B5C" w:rsidP="00D57928">
            <w:pPr>
              <w:pStyle w:val="ListParagraph"/>
              <w:numPr>
                <w:ilvl w:val="0"/>
                <w:numId w:val="31"/>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Definition</w:t>
            </w:r>
          </w:p>
          <w:p w14:paraId="0F5954D3" w14:textId="77777777" w:rsidR="00922B5C" w:rsidRPr="00D57928" w:rsidRDefault="00922B5C" w:rsidP="00D57928">
            <w:pPr>
              <w:pStyle w:val="ListParagraph"/>
              <w:numPr>
                <w:ilvl w:val="0"/>
                <w:numId w:val="31"/>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Phrases</w:t>
            </w:r>
          </w:p>
        </w:tc>
      </w:tr>
      <w:tr w:rsidR="00D57928" w:rsidRPr="00D57928" w14:paraId="72CA5EAD" w14:textId="77777777" w:rsidTr="00D57928">
        <w:trPr>
          <w:trHeight w:val="497"/>
          <w:jc w:val="center"/>
        </w:trPr>
        <w:tc>
          <w:tcPr>
            <w:tcW w:w="4068" w:type="dxa"/>
            <w:shd w:val="clear" w:color="auto" w:fill="auto"/>
          </w:tcPr>
          <w:p w14:paraId="3A8A0125" w14:textId="77777777" w:rsidR="00922B5C" w:rsidRPr="00D57928" w:rsidRDefault="00922B5C" w:rsidP="00D57928">
            <w:pPr>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lastRenderedPageBreak/>
              <w:t>7. Be able to understand financial irregularities and how to detect and prevent them.</w:t>
            </w:r>
          </w:p>
        </w:tc>
        <w:tc>
          <w:tcPr>
            <w:tcW w:w="4680" w:type="dxa"/>
            <w:shd w:val="clear" w:color="auto" w:fill="auto"/>
          </w:tcPr>
          <w:p w14:paraId="5B5AB17F" w14:textId="77777777" w:rsidR="00922B5C" w:rsidRPr="00D57928" w:rsidRDefault="00922B5C" w:rsidP="00D57928">
            <w:pPr>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Financial Irregularities.</w:t>
            </w:r>
          </w:p>
          <w:p w14:paraId="415832CC" w14:textId="77777777" w:rsidR="00922B5C" w:rsidRPr="00D57928" w:rsidRDefault="00922B5C" w:rsidP="00D57928">
            <w:pPr>
              <w:pStyle w:val="ListParagraph"/>
              <w:numPr>
                <w:ilvl w:val="0"/>
                <w:numId w:val="32"/>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Definition</w:t>
            </w:r>
          </w:p>
          <w:p w14:paraId="6FA197E5" w14:textId="77777777" w:rsidR="00922B5C" w:rsidRPr="00D57928" w:rsidRDefault="00922B5C" w:rsidP="00D57928">
            <w:pPr>
              <w:pStyle w:val="ListParagraph"/>
              <w:numPr>
                <w:ilvl w:val="0"/>
                <w:numId w:val="32"/>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Revenue and receivables irregularities</w:t>
            </w:r>
          </w:p>
          <w:p w14:paraId="254D1997" w14:textId="77777777" w:rsidR="00922B5C" w:rsidRPr="00D57928" w:rsidRDefault="00922B5C" w:rsidP="00D57928">
            <w:pPr>
              <w:pStyle w:val="ListParagraph"/>
              <w:numPr>
                <w:ilvl w:val="0"/>
                <w:numId w:val="32"/>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Other schemes and misappropriation</w:t>
            </w:r>
          </w:p>
          <w:p w14:paraId="19DB70D4" w14:textId="77777777" w:rsidR="00922B5C" w:rsidRPr="00D57928" w:rsidRDefault="00922B5C" w:rsidP="00D57928">
            <w:pPr>
              <w:pStyle w:val="ListParagraph"/>
              <w:numPr>
                <w:ilvl w:val="0"/>
                <w:numId w:val="32"/>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Detection and prevention</w:t>
            </w:r>
          </w:p>
          <w:p w14:paraId="1284269F" w14:textId="77777777" w:rsidR="00922B5C" w:rsidRPr="00D57928" w:rsidRDefault="00922B5C" w:rsidP="00D57928">
            <w:pPr>
              <w:pStyle w:val="ListParagraph"/>
              <w:numPr>
                <w:ilvl w:val="0"/>
                <w:numId w:val="32"/>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Case Study on financial Irregularities.</w:t>
            </w:r>
          </w:p>
        </w:tc>
      </w:tr>
    </w:tbl>
    <w:p w14:paraId="011970FF" w14:textId="77777777" w:rsidR="00922B5C" w:rsidRPr="00D57928" w:rsidRDefault="00922B5C" w:rsidP="00CD5406">
      <w:pPr>
        <w:spacing w:before="240" w:after="240" w:line="360" w:lineRule="auto"/>
        <w:jc w:val="both"/>
        <w:rPr>
          <w:rFonts w:ascii="Times New Roman" w:hAnsi="Times New Roman" w:cs="Times New Roman"/>
          <w:b/>
          <w:color w:val="000000" w:themeColor="text1"/>
          <w:sz w:val="24"/>
          <w:szCs w:val="24"/>
        </w:rPr>
      </w:pPr>
      <w:r w:rsidRPr="00D57928">
        <w:rPr>
          <w:rFonts w:ascii="Times New Roman" w:hAnsi="Times New Roman" w:cs="Times New Roman"/>
          <w:b/>
          <w:color w:val="000000" w:themeColor="text1"/>
          <w:sz w:val="24"/>
          <w:szCs w:val="24"/>
        </w:rPr>
        <w:t>Assessment</w:t>
      </w:r>
    </w:p>
    <w:p w14:paraId="481098B0" w14:textId="77777777" w:rsidR="00922B5C" w:rsidRPr="00D57928" w:rsidRDefault="00922B5C" w:rsidP="00CD5406">
      <w:pPr>
        <w:pStyle w:val="BodyText"/>
        <w:spacing w:before="240" w:after="240" w:line="360" w:lineRule="auto"/>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To</w:t>
      </w:r>
      <w:r w:rsidRPr="00D57928">
        <w:rPr>
          <w:rFonts w:ascii="Times New Roman" w:hAnsi="Times New Roman" w:cs="Times New Roman"/>
          <w:color w:val="000000" w:themeColor="text1"/>
          <w:spacing w:val="-12"/>
          <w:sz w:val="24"/>
          <w:szCs w:val="24"/>
        </w:rPr>
        <w:t xml:space="preserve"> </w:t>
      </w:r>
      <w:r w:rsidRPr="00D57928">
        <w:rPr>
          <w:rFonts w:ascii="Times New Roman" w:hAnsi="Times New Roman" w:cs="Times New Roman"/>
          <w:color w:val="000000" w:themeColor="text1"/>
          <w:sz w:val="24"/>
          <w:szCs w:val="24"/>
        </w:rPr>
        <w:t>achieve</w:t>
      </w:r>
      <w:r w:rsidRPr="00D57928">
        <w:rPr>
          <w:rFonts w:ascii="Times New Roman" w:hAnsi="Times New Roman" w:cs="Times New Roman"/>
          <w:color w:val="000000" w:themeColor="text1"/>
          <w:spacing w:val="-13"/>
          <w:sz w:val="24"/>
          <w:szCs w:val="24"/>
        </w:rPr>
        <w:t xml:space="preserve"> </w:t>
      </w:r>
      <w:r w:rsidRPr="00D57928">
        <w:rPr>
          <w:rFonts w:ascii="Times New Roman" w:hAnsi="Times New Roman" w:cs="Times New Roman"/>
          <w:color w:val="000000" w:themeColor="text1"/>
          <w:sz w:val="24"/>
          <w:szCs w:val="24"/>
        </w:rPr>
        <w:t>a</w:t>
      </w:r>
      <w:r w:rsidRPr="00D57928">
        <w:rPr>
          <w:rFonts w:ascii="Times New Roman" w:hAnsi="Times New Roman" w:cs="Times New Roman"/>
          <w:color w:val="000000" w:themeColor="text1"/>
          <w:spacing w:val="-11"/>
          <w:sz w:val="24"/>
          <w:szCs w:val="24"/>
        </w:rPr>
        <w:t xml:space="preserve"> </w:t>
      </w:r>
      <w:r w:rsidRPr="00D57928">
        <w:rPr>
          <w:rFonts w:ascii="Times New Roman" w:hAnsi="Times New Roman" w:cs="Times New Roman"/>
          <w:color w:val="000000" w:themeColor="text1"/>
          <w:sz w:val="24"/>
          <w:szCs w:val="24"/>
        </w:rPr>
        <w:t>‘pass’</w:t>
      </w:r>
      <w:r w:rsidRPr="00D57928">
        <w:rPr>
          <w:rFonts w:ascii="Times New Roman" w:hAnsi="Times New Roman" w:cs="Times New Roman"/>
          <w:color w:val="000000" w:themeColor="text1"/>
          <w:spacing w:val="-13"/>
          <w:sz w:val="24"/>
          <w:szCs w:val="24"/>
        </w:rPr>
        <w:t xml:space="preserve"> </w:t>
      </w:r>
      <w:r w:rsidRPr="00D57928">
        <w:rPr>
          <w:rFonts w:ascii="Times New Roman" w:hAnsi="Times New Roman" w:cs="Times New Roman"/>
          <w:color w:val="000000" w:themeColor="text1"/>
          <w:sz w:val="24"/>
          <w:szCs w:val="24"/>
        </w:rPr>
        <w:t>for</w:t>
      </w:r>
      <w:r w:rsidRPr="00D57928">
        <w:rPr>
          <w:rFonts w:ascii="Times New Roman" w:hAnsi="Times New Roman" w:cs="Times New Roman"/>
          <w:color w:val="000000" w:themeColor="text1"/>
          <w:spacing w:val="-11"/>
          <w:sz w:val="24"/>
          <w:szCs w:val="24"/>
        </w:rPr>
        <w:t xml:space="preserve"> </w:t>
      </w:r>
      <w:r w:rsidRPr="00D57928">
        <w:rPr>
          <w:rFonts w:ascii="Times New Roman" w:hAnsi="Times New Roman" w:cs="Times New Roman"/>
          <w:color w:val="000000" w:themeColor="text1"/>
          <w:sz w:val="24"/>
          <w:szCs w:val="24"/>
        </w:rPr>
        <w:t>this</w:t>
      </w:r>
      <w:r w:rsidRPr="00D57928">
        <w:rPr>
          <w:rFonts w:ascii="Times New Roman" w:hAnsi="Times New Roman" w:cs="Times New Roman"/>
          <w:color w:val="000000" w:themeColor="text1"/>
          <w:spacing w:val="-11"/>
          <w:sz w:val="24"/>
          <w:szCs w:val="24"/>
        </w:rPr>
        <w:t xml:space="preserve"> </w:t>
      </w:r>
      <w:r w:rsidRPr="00D57928">
        <w:rPr>
          <w:rFonts w:ascii="Times New Roman" w:hAnsi="Times New Roman" w:cs="Times New Roman"/>
          <w:color w:val="000000" w:themeColor="text1"/>
          <w:sz w:val="24"/>
          <w:szCs w:val="24"/>
        </w:rPr>
        <w:t>unit,</w:t>
      </w:r>
      <w:r w:rsidRPr="00D57928">
        <w:rPr>
          <w:rFonts w:ascii="Times New Roman" w:hAnsi="Times New Roman" w:cs="Times New Roman"/>
          <w:color w:val="000000" w:themeColor="text1"/>
          <w:spacing w:val="-12"/>
          <w:sz w:val="24"/>
          <w:szCs w:val="24"/>
        </w:rPr>
        <w:t xml:space="preserve"> </w:t>
      </w:r>
      <w:r w:rsidRPr="00D57928">
        <w:rPr>
          <w:rFonts w:ascii="Times New Roman" w:hAnsi="Times New Roman" w:cs="Times New Roman"/>
          <w:color w:val="000000" w:themeColor="text1"/>
          <w:sz w:val="24"/>
          <w:szCs w:val="24"/>
        </w:rPr>
        <w:t>learners</w:t>
      </w:r>
      <w:r w:rsidRPr="00D57928">
        <w:rPr>
          <w:rFonts w:ascii="Times New Roman" w:hAnsi="Times New Roman" w:cs="Times New Roman"/>
          <w:color w:val="000000" w:themeColor="text1"/>
          <w:spacing w:val="-11"/>
          <w:sz w:val="24"/>
          <w:szCs w:val="24"/>
        </w:rPr>
        <w:t xml:space="preserve"> </w:t>
      </w:r>
      <w:r w:rsidRPr="00D57928">
        <w:rPr>
          <w:rFonts w:ascii="Times New Roman" w:hAnsi="Times New Roman" w:cs="Times New Roman"/>
          <w:color w:val="000000" w:themeColor="text1"/>
          <w:sz w:val="24"/>
          <w:szCs w:val="24"/>
        </w:rPr>
        <w:t>must</w:t>
      </w:r>
      <w:r w:rsidRPr="00D57928">
        <w:rPr>
          <w:rFonts w:ascii="Times New Roman" w:hAnsi="Times New Roman" w:cs="Times New Roman"/>
          <w:color w:val="000000" w:themeColor="text1"/>
          <w:spacing w:val="-11"/>
          <w:sz w:val="24"/>
          <w:szCs w:val="24"/>
        </w:rPr>
        <w:t xml:space="preserve"> </w:t>
      </w:r>
      <w:r w:rsidRPr="00D57928">
        <w:rPr>
          <w:rFonts w:ascii="Times New Roman" w:hAnsi="Times New Roman" w:cs="Times New Roman"/>
          <w:color w:val="000000" w:themeColor="text1"/>
          <w:sz w:val="24"/>
          <w:szCs w:val="24"/>
        </w:rPr>
        <w:t>provide</w:t>
      </w:r>
      <w:r w:rsidRPr="00D57928">
        <w:rPr>
          <w:rFonts w:ascii="Times New Roman" w:hAnsi="Times New Roman" w:cs="Times New Roman"/>
          <w:color w:val="000000" w:themeColor="text1"/>
          <w:spacing w:val="-12"/>
          <w:sz w:val="24"/>
          <w:szCs w:val="24"/>
        </w:rPr>
        <w:t xml:space="preserve"> </w:t>
      </w:r>
      <w:r w:rsidRPr="00D57928">
        <w:rPr>
          <w:rFonts w:ascii="Times New Roman" w:hAnsi="Times New Roman" w:cs="Times New Roman"/>
          <w:color w:val="000000" w:themeColor="text1"/>
          <w:sz w:val="24"/>
          <w:szCs w:val="24"/>
        </w:rPr>
        <w:t>evidence</w:t>
      </w:r>
      <w:r w:rsidRPr="00D57928">
        <w:rPr>
          <w:rFonts w:ascii="Times New Roman" w:hAnsi="Times New Roman" w:cs="Times New Roman"/>
          <w:color w:val="000000" w:themeColor="text1"/>
          <w:spacing w:val="-11"/>
          <w:sz w:val="24"/>
          <w:szCs w:val="24"/>
        </w:rPr>
        <w:t xml:space="preserve"> </w:t>
      </w:r>
      <w:r w:rsidRPr="00D57928">
        <w:rPr>
          <w:rFonts w:ascii="Times New Roman" w:hAnsi="Times New Roman" w:cs="Times New Roman"/>
          <w:color w:val="000000" w:themeColor="text1"/>
          <w:sz w:val="24"/>
          <w:szCs w:val="24"/>
        </w:rPr>
        <w:t>to</w:t>
      </w:r>
      <w:r w:rsidRPr="00D57928">
        <w:rPr>
          <w:rFonts w:ascii="Times New Roman" w:hAnsi="Times New Roman" w:cs="Times New Roman"/>
          <w:color w:val="000000" w:themeColor="text1"/>
          <w:spacing w:val="-12"/>
          <w:sz w:val="24"/>
          <w:szCs w:val="24"/>
        </w:rPr>
        <w:t xml:space="preserve"> </w:t>
      </w:r>
      <w:r w:rsidRPr="00D57928">
        <w:rPr>
          <w:rFonts w:ascii="Times New Roman" w:hAnsi="Times New Roman" w:cs="Times New Roman"/>
          <w:color w:val="000000" w:themeColor="text1"/>
          <w:sz w:val="24"/>
          <w:szCs w:val="24"/>
        </w:rPr>
        <w:t>demonstrate</w:t>
      </w:r>
      <w:r w:rsidRPr="00D57928">
        <w:rPr>
          <w:rFonts w:ascii="Times New Roman" w:hAnsi="Times New Roman" w:cs="Times New Roman"/>
          <w:color w:val="000000" w:themeColor="text1"/>
          <w:spacing w:val="-11"/>
          <w:sz w:val="24"/>
          <w:szCs w:val="24"/>
        </w:rPr>
        <w:t xml:space="preserve"> </w:t>
      </w:r>
      <w:r w:rsidRPr="00D57928">
        <w:rPr>
          <w:rFonts w:ascii="Times New Roman" w:hAnsi="Times New Roman" w:cs="Times New Roman"/>
          <w:color w:val="000000" w:themeColor="text1"/>
          <w:sz w:val="24"/>
          <w:szCs w:val="24"/>
        </w:rPr>
        <w:t>that</w:t>
      </w:r>
      <w:r w:rsidRPr="00D57928">
        <w:rPr>
          <w:rFonts w:ascii="Times New Roman" w:hAnsi="Times New Roman" w:cs="Times New Roman"/>
          <w:color w:val="000000" w:themeColor="text1"/>
          <w:spacing w:val="-12"/>
          <w:sz w:val="24"/>
          <w:szCs w:val="24"/>
        </w:rPr>
        <w:t xml:space="preserve"> </w:t>
      </w:r>
      <w:r w:rsidRPr="00D57928">
        <w:rPr>
          <w:rFonts w:ascii="Times New Roman" w:hAnsi="Times New Roman" w:cs="Times New Roman"/>
          <w:color w:val="000000" w:themeColor="text1"/>
          <w:sz w:val="24"/>
          <w:szCs w:val="24"/>
        </w:rPr>
        <w:t>they</w:t>
      </w:r>
      <w:r w:rsidRPr="00D57928">
        <w:rPr>
          <w:rFonts w:ascii="Times New Roman" w:hAnsi="Times New Roman" w:cs="Times New Roman"/>
          <w:color w:val="000000" w:themeColor="text1"/>
          <w:spacing w:val="-11"/>
          <w:sz w:val="24"/>
          <w:szCs w:val="24"/>
        </w:rPr>
        <w:t xml:space="preserve"> </w:t>
      </w:r>
      <w:r w:rsidRPr="00D57928">
        <w:rPr>
          <w:rFonts w:ascii="Times New Roman" w:hAnsi="Times New Roman" w:cs="Times New Roman"/>
          <w:color w:val="000000" w:themeColor="text1"/>
          <w:sz w:val="24"/>
          <w:szCs w:val="24"/>
        </w:rPr>
        <w:t>have</w:t>
      </w:r>
      <w:r w:rsidRPr="00D57928">
        <w:rPr>
          <w:rFonts w:ascii="Times New Roman" w:hAnsi="Times New Roman" w:cs="Times New Roman"/>
          <w:color w:val="000000" w:themeColor="text1"/>
          <w:spacing w:val="-58"/>
          <w:sz w:val="24"/>
          <w:szCs w:val="24"/>
        </w:rPr>
        <w:t xml:space="preserve"> </w:t>
      </w:r>
      <w:r w:rsidRPr="00D57928">
        <w:rPr>
          <w:rFonts w:ascii="Times New Roman" w:hAnsi="Times New Roman" w:cs="Times New Roman"/>
          <w:color w:val="000000" w:themeColor="text1"/>
          <w:sz w:val="24"/>
          <w:szCs w:val="24"/>
        </w:rPr>
        <w:t>fulfilled</w:t>
      </w:r>
      <w:r w:rsidRPr="00D57928">
        <w:rPr>
          <w:rFonts w:ascii="Times New Roman" w:hAnsi="Times New Roman" w:cs="Times New Roman"/>
          <w:color w:val="000000" w:themeColor="text1"/>
          <w:spacing w:val="-7"/>
          <w:sz w:val="24"/>
          <w:szCs w:val="24"/>
        </w:rPr>
        <w:t xml:space="preserve"> </w:t>
      </w:r>
      <w:r w:rsidRPr="00D57928">
        <w:rPr>
          <w:rFonts w:ascii="Times New Roman" w:hAnsi="Times New Roman" w:cs="Times New Roman"/>
          <w:color w:val="000000" w:themeColor="text1"/>
          <w:sz w:val="24"/>
          <w:szCs w:val="24"/>
        </w:rPr>
        <w:t>all</w:t>
      </w:r>
      <w:r w:rsidRPr="00D57928">
        <w:rPr>
          <w:rFonts w:ascii="Times New Roman" w:hAnsi="Times New Roman" w:cs="Times New Roman"/>
          <w:color w:val="000000" w:themeColor="text1"/>
          <w:spacing w:val="-7"/>
          <w:sz w:val="24"/>
          <w:szCs w:val="24"/>
        </w:rPr>
        <w:t xml:space="preserve"> </w:t>
      </w:r>
      <w:r w:rsidRPr="00D57928">
        <w:rPr>
          <w:rFonts w:ascii="Times New Roman" w:hAnsi="Times New Roman" w:cs="Times New Roman"/>
          <w:color w:val="000000" w:themeColor="text1"/>
          <w:sz w:val="24"/>
          <w:szCs w:val="24"/>
        </w:rPr>
        <w:t>the</w:t>
      </w:r>
      <w:r w:rsidRPr="00D57928">
        <w:rPr>
          <w:rFonts w:ascii="Times New Roman" w:hAnsi="Times New Roman" w:cs="Times New Roman"/>
          <w:color w:val="000000" w:themeColor="text1"/>
          <w:spacing w:val="-7"/>
          <w:sz w:val="24"/>
          <w:szCs w:val="24"/>
        </w:rPr>
        <w:t xml:space="preserve"> </w:t>
      </w:r>
      <w:r w:rsidRPr="00D57928">
        <w:rPr>
          <w:rFonts w:ascii="Times New Roman" w:hAnsi="Times New Roman" w:cs="Times New Roman"/>
          <w:color w:val="000000" w:themeColor="text1"/>
          <w:sz w:val="24"/>
          <w:szCs w:val="24"/>
        </w:rPr>
        <w:t>learning</w:t>
      </w:r>
      <w:r w:rsidRPr="00D57928">
        <w:rPr>
          <w:rFonts w:ascii="Times New Roman" w:hAnsi="Times New Roman" w:cs="Times New Roman"/>
          <w:color w:val="000000" w:themeColor="text1"/>
          <w:spacing w:val="-7"/>
          <w:sz w:val="24"/>
          <w:szCs w:val="24"/>
        </w:rPr>
        <w:t xml:space="preserve"> </w:t>
      </w:r>
      <w:r w:rsidRPr="00D57928">
        <w:rPr>
          <w:rFonts w:ascii="Times New Roman" w:hAnsi="Times New Roman" w:cs="Times New Roman"/>
          <w:color w:val="000000" w:themeColor="text1"/>
          <w:sz w:val="24"/>
          <w:szCs w:val="24"/>
        </w:rPr>
        <w:t>outcomes</w:t>
      </w:r>
      <w:r w:rsidRPr="00D57928">
        <w:rPr>
          <w:rFonts w:ascii="Times New Roman" w:hAnsi="Times New Roman" w:cs="Times New Roman"/>
          <w:color w:val="000000" w:themeColor="text1"/>
          <w:spacing w:val="-6"/>
          <w:sz w:val="24"/>
          <w:szCs w:val="24"/>
        </w:rPr>
        <w:t xml:space="preserve"> </w:t>
      </w:r>
      <w:r w:rsidRPr="00D57928">
        <w:rPr>
          <w:rFonts w:ascii="Times New Roman" w:hAnsi="Times New Roman" w:cs="Times New Roman"/>
          <w:color w:val="000000" w:themeColor="text1"/>
          <w:sz w:val="24"/>
          <w:szCs w:val="24"/>
        </w:rPr>
        <w:t>and</w:t>
      </w:r>
      <w:r w:rsidRPr="00D57928">
        <w:rPr>
          <w:rFonts w:ascii="Times New Roman" w:hAnsi="Times New Roman" w:cs="Times New Roman"/>
          <w:color w:val="000000" w:themeColor="text1"/>
          <w:spacing w:val="-7"/>
          <w:sz w:val="24"/>
          <w:szCs w:val="24"/>
        </w:rPr>
        <w:t xml:space="preserve"> </w:t>
      </w:r>
      <w:r w:rsidRPr="00D57928">
        <w:rPr>
          <w:rFonts w:ascii="Times New Roman" w:hAnsi="Times New Roman" w:cs="Times New Roman"/>
          <w:color w:val="000000" w:themeColor="text1"/>
          <w:sz w:val="24"/>
          <w:szCs w:val="24"/>
        </w:rPr>
        <w:t>meet</w:t>
      </w:r>
      <w:r w:rsidRPr="00D57928">
        <w:rPr>
          <w:rFonts w:ascii="Times New Roman" w:hAnsi="Times New Roman" w:cs="Times New Roman"/>
          <w:color w:val="000000" w:themeColor="text1"/>
          <w:spacing w:val="-7"/>
          <w:sz w:val="24"/>
          <w:szCs w:val="24"/>
        </w:rPr>
        <w:t xml:space="preserve"> </w:t>
      </w:r>
      <w:r w:rsidRPr="00D57928">
        <w:rPr>
          <w:rFonts w:ascii="Times New Roman" w:hAnsi="Times New Roman" w:cs="Times New Roman"/>
          <w:color w:val="000000" w:themeColor="text1"/>
          <w:sz w:val="24"/>
          <w:szCs w:val="24"/>
        </w:rPr>
        <w:t>the</w:t>
      </w:r>
      <w:r w:rsidRPr="00D57928">
        <w:rPr>
          <w:rFonts w:ascii="Times New Roman" w:hAnsi="Times New Roman" w:cs="Times New Roman"/>
          <w:color w:val="000000" w:themeColor="text1"/>
          <w:spacing w:val="-7"/>
          <w:sz w:val="24"/>
          <w:szCs w:val="24"/>
        </w:rPr>
        <w:t xml:space="preserve"> </w:t>
      </w:r>
      <w:r w:rsidRPr="00D57928">
        <w:rPr>
          <w:rFonts w:ascii="Times New Roman" w:hAnsi="Times New Roman" w:cs="Times New Roman"/>
          <w:color w:val="000000" w:themeColor="text1"/>
          <w:sz w:val="24"/>
          <w:szCs w:val="24"/>
        </w:rPr>
        <w:t>standards</w:t>
      </w:r>
      <w:r w:rsidRPr="00D57928">
        <w:rPr>
          <w:rFonts w:ascii="Times New Roman" w:hAnsi="Times New Roman" w:cs="Times New Roman"/>
          <w:color w:val="000000" w:themeColor="text1"/>
          <w:spacing w:val="-6"/>
          <w:sz w:val="24"/>
          <w:szCs w:val="24"/>
        </w:rPr>
        <w:t xml:space="preserve"> </w:t>
      </w:r>
      <w:r w:rsidRPr="00D57928">
        <w:rPr>
          <w:rFonts w:ascii="Times New Roman" w:hAnsi="Times New Roman" w:cs="Times New Roman"/>
          <w:color w:val="000000" w:themeColor="text1"/>
          <w:sz w:val="24"/>
          <w:szCs w:val="24"/>
        </w:rPr>
        <w:t>specified</w:t>
      </w:r>
      <w:r w:rsidRPr="00D57928">
        <w:rPr>
          <w:rFonts w:ascii="Times New Roman" w:hAnsi="Times New Roman" w:cs="Times New Roman"/>
          <w:color w:val="000000" w:themeColor="text1"/>
          <w:spacing w:val="-7"/>
          <w:sz w:val="24"/>
          <w:szCs w:val="24"/>
        </w:rPr>
        <w:t xml:space="preserve"> </w:t>
      </w:r>
      <w:r w:rsidRPr="00D57928">
        <w:rPr>
          <w:rFonts w:ascii="Times New Roman" w:hAnsi="Times New Roman" w:cs="Times New Roman"/>
          <w:color w:val="000000" w:themeColor="text1"/>
          <w:sz w:val="24"/>
          <w:szCs w:val="24"/>
        </w:rPr>
        <w:t>by</w:t>
      </w:r>
      <w:r w:rsidRPr="00D57928">
        <w:rPr>
          <w:rFonts w:ascii="Times New Roman" w:hAnsi="Times New Roman" w:cs="Times New Roman"/>
          <w:color w:val="000000" w:themeColor="text1"/>
          <w:spacing w:val="-7"/>
          <w:sz w:val="24"/>
          <w:szCs w:val="24"/>
        </w:rPr>
        <w:t xml:space="preserve"> </w:t>
      </w:r>
      <w:r w:rsidRPr="00D57928">
        <w:rPr>
          <w:rFonts w:ascii="Times New Roman" w:hAnsi="Times New Roman" w:cs="Times New Roman"/>
          <w:color w:val="000000" w:themeColor="text1"/>
          <w:sz w:val="24"/>
          <w:szCs w:val="24"/>
        </w:rPr>
        <w:t>all</w:t>
      </w:r>
      <w:r w:rsidRPr="00D57928">
        <w:rPr>
          <w:rFonts w:ascii="Times New Roman" w:hAnsi="Times New Roman" w:cs="Times New Roman"/>
          <w:color w:val="000000" w:themeColor="text1"/>
          <w:spacing w:val="-8"/>
          <w:sz w:val="24"/>
          <w:szCs w:val="24"/>
        </w:rPr>
        <w:t xml:space="preserve"> </w:t>
      </w:r>
      <w:r w:rsidRPr="00D57928">
        <w:rPr>
          <w:rFonts w:ascii="Times New Roman" w:hAnsi="Times New Roman" w:cs="Times New Roman"/>
          <w:color w:val="000000" w:themeColor="text1"/>
          <w:sz w:val="24"/>
          <w:szCs w:val="24"/>
        </w:rPr>
        <w:t>assessment</w:t>
      </w:r>
      <w:r w:rsidRPr="00D57928">
        <w:rPr>
          <w:rFonts w:ascii="Times New Roman" w:hAnsi="Times New Roman" w:cs="Times New Roman"/>
          <w:color w:val="000000" w:themeColor="text1"/>
          <w:spacing w:val="-6"/>
          <w:sz w:val="24"/>
          <w:szCs w:val="24"/>
        </w:rPr>
        <w:t xml:space="preserve"> </w:t>
      </w:r>
      <w:r w:rsidRPr="00D57928">
        <w:rPr>
          <w:rFonts w:ascii="Times New Roman" w:hAnsi="Times New Roman" w:cs="Times New Roman"/>
          <w:color w:val="000000" w:themeColor="text1"/>
          <w:sz w:val="24"/>
          <w:szCs w:val="24"/>
        </w:rPr>
        <w:t>criteria.</w:t>
      </w:r>
    </w:p>
    <w:tbl>
      <w:tblPr>
        <w:tblW w:w="8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9"/>
        <w:gridCol w:w="2220"/>
        <w:gridCol w:w="1440"/>
        <w:gridCol w:w="2092"/>
      </w:tblGrid>
      <w:tr w:rsidR="00D57928" w:rsidRPr="00D57928" w14:paraId="3351199A" w14:textId="77777777" w:rsidTr="00BC1518">
        <w:trPr>
          <w:trHeight w:val="506"/>
          <w:jc w:val="center"/>
        </w:trPr>
        <w:tc>
          <w:tcPr>
            <w:tcW w:w="2969" w:type="dxa"/>
            <w:shd w:val="clear" w:color="auto" w:fill="auto"/>
          </w:tcPr>
          <w:p w14:paraId="0A0E2630" w14:textId="77777777" w:rsidR="00922B5C" w:rsidRPr="00D57928" w:rsidRDefault="00922B5C" w:rsidP="00BC1518">
            <w:pPr>
              <w:pStyle w:val="TableParagraph"/>
              <w:ind w:right="30"/>
              <w:jc w:val="center"/>
              <w:rPr>
                <w:rFonts w:ascii="Times New Roman" w:hAnsi="Times New Roman" w:cs="Times New Roman"/>
                <w:b/>
                <w:color w:val="000000" w:themeColor="text1"/>
                <w:sz w:val="24"/>
                <w:szCs w:val="24"/>
              </w:rPr>
            </w:pPr>
            <w:r w:rsidRPr="00D57928">
              <w:rPr>
                <w:rFonts w:ascii="Times New Roman" w:hAnsi="Times New Roman" w:cs="Times New Roman"/>
                <w:b/>
                <w:color w:val="000000" w:themeColor="text1"/>
                <w:sz w:val="24"/>
                <w:szCs w:val="24"/>
              </w:rPr>
              <w:t>Learning Outcomes</w:t>
            </w:r>
            <w:r w:rsidRPr="00D57928">
              <w:rPr>
                <w:rFonts w:ascii="Times New Roman" w:hAnsi="Times New Roman" w:cs="Times New Roman"/>
                <w:b/>
                <w:color w:val="000000" w:themeColor="text1"/>
                <w:spacing w:val="-59"/>
                <w:sz w:val="24"/>
                <w:szCs w:val="24"/>
              </w:rPr>
              <w:t xml:space="preserve"> </w:t>
            </w:r>
            <w:r w:rsidRPr="00D57928">
              <w:rPr>
                <w:rFonts w:ascii="Times New Roman" w:hAnsi="Times New Roman" w:cs="Times New Roman"/>
                <w:b/>
                <w:color w:val="000000" w:themeColor="text1"/>
                <w:sz w:val="24"/>
                <w:szCs w:val="24"/>
              </w:rPr>
              <w:t>to</w:t>
            </w:r>
            <w:r w:rsidRPr="00D57928">
              <w:rPr>
                <w:rFonts w:ascii="Times New Roman" w:hAnsi="Times New Roman" w:cs="Times New Roman"/>
                <w:b/>
                <w:color w:val="000000" w:themeColor="text1"/>
                <w:spacing w:val="-1"/>
                <w:sz w:val="24"/>
                <w:szCs w:val="24"/>
              </w:rPr>
              <w:t xml:space="preserve"> </w:t>
            </w:r>
            <w:r w:rsidRPr="00D57928">
              <w:rPr>
                <w:rFonts w:ascii="Times New Roman" w:hAnsi="Times New Roman" w:cs="Times New Roman"/>
                <w:b/>
                <w:color w:val="000000" w:themeColor="text1"/>
                <w:sz w:val="24"/>
                <w:szCs w:val="24"/>
              </w:rPr>
              <w:t>be met</w:t>
            </w:r>
          </w:p>
        </w:tc>
        <w:tc>
          <w:tcPr>
            <w:tcW w:w="2220" w:type="dxa"/>
            <w:shd w:val="clear" w:color="auto" w:fill="auto"/>
          </w:tcPr>
          <w:p w14:paraId="5BDBBE87" w14:textId="637BF7D4" w:rsidR="00922B5C" w:rsidRPr="00D57928" w:rsidRDefault="00922B5C" w:rsidP="00BC1518">
            <w:pPr>
              <w:pStyle w:val="TableParagraph"/>
              <w:ind w:right="30"/>
              <w:jc w:val="center"/>
              <w:rPr>
                <w:rFonts w:ascii="Times New Roman" w:hAnsi="Times New Roman" w:cs="Times New Roman"/>
                <w:b/>
                <w:color w:val="000000" w:themeColor="text1"/>
                <w:sz w:val="24"/>
                <w:szCs w:val="24"/>
              </w:rPr>
            </w:pPr>
            <w:r w:rsidRPr="00D57928">
              <w:rPr>
                <w:rFonts w:ascii="Times New Roman" w:hAnsi="Times New Roman" w:cs="Times New Roman"/>
                <w:b/>
                <w:color w:val="000000" w:themeColor="text1"/>
                <w:sz w:val="24"/>
                <w:szCs w:val="24"/>
              </w:rPr>
              <w:t>Assessment</w:t>
            </w:r>
            <w:r w:rsidRPr="00D57928">
              <w:rPr>
                <w:rFonts w:ascii="Times New Roman" w:hAnsi="Times New Roman" w:cs="Times New Roman"/>
                <w:b/>
                <w:color w:val="000000" w:themeColor="text1"/>
                <w:spacing w:val="-9"/>
                <w:sz w:val="24"/>
                <w:szCs w:val="24"/>
              </w:rPr>
              <w:t xml:space="preserve"> </w:t>
            </w:r>
            <w:r w:rsidRPr="00D57928">
              <w:rPr>
                <w:rFonts w:ascii="Times New Roman" w:hAnsi="Times New Roman" w:cs="Times New Roman"/>
                <w:b/>
                <w:color w:val="000000" w:themeColor="text1"/>
                <w:sz w:val="24"/>
                <w:szCs w:val="24"/>
              </w:rPr>
              <w:t>criteria</w:t>
            </w:r>
            <w:r w:rsidRPr="00D57928">
              <w:rPr>
                <w:rFonts w:ascii="Times New Roman" w:hAnsi="Times New Roman" w:cs="Times New Roman"/>
                <w:b/>
                <w:color w:val="000000" w:themeColor="text1"/>
                <w:spacing w:val="-8"/>
                <w:sz w:val="24"/>
                <w:szCs w:val="24"/>
              </w:rPr>
              <w:t xml:space="preserve"> </w:t>
            </w:r>
            <w:r w:rsidRPr="00D57928">
              <w:rPr>
                <w:rFonts w:ascii="Times New Roman" w:hAnsi="Times New Roman" w:cs="Times New Roman"/>
                <w:b/>
                <w:color w:val="000000" w:themeColor="text1"/>
                <w:sz w:val="24"/>
                <w:szCs w:val="24"/>
              </w:rPr>
              <w:t>to</w:t>
            </w:r>
            <w:r w:rsidRPr="00D57928">
              <w:rPr>
                <w:rFonts w:ascii="Times New Roman" w:hAnsi="Times New Roman" w:cs="Times New Roman"/>
                <w:b/>
                <w:color w:val="000000" w:themeColor="text1"/>
                <w:spacing w:val="-58"/>
                <w:sz w:val="24"/>
                <w:szCs w:val="24"/>
              </w:rPr>
              <w:t xml:space="preserve"> </w:t>
            </w:r>
            <w:r w:rsidR="00654B03" w:rsidRPr="00D57928">
              <w:rPr>
                <w:rFonts w:ascii="Times New Roman" w:hAnsi="Times New Roman" w:cs="Times New Roman"/>
                <w:b/>
                <w:color w:val="000000" w:themeColor="text1"/>
                <w:spacing w:val="-58"/>
                <w:sz w:val="24"/>
                <w:szCs w:val="24"/>
              </w:rPr>
              <w:t xml:space="preserve"> </w:t>
            </w:r>
            <w:r w:rsidRPr="00D57928">
              <w:rPr>
                <w:rFonts w:ascii="Times New Roman" w:hAnsi="Times New Roman" w:cs="Times New Roman"/>
                <w:b/>
                <w:color w:val="000000" w:themeColor="text1"/>
                <w:sz w:val="24"/>
                <w:szCs w:val="24"/>
              </w:rPr>
              <w:t>be</w:t>
            </w:r>
            <w:r w:rsidRPr="00D57928">
              <w:rPr>
                <w:rFonts w:ascii="Times New Roman" w:hAnsi="Times New Roman" w:cs="Times New Roman"/>
                <w:b/>
                <w:color w:val="000000" w:themeColor="text1"/>
                <w:spacing w:val="-1"/>
                <w:sz w:val="24"/>
                <w:szCs w:val="24"/>
              </w:rPr>
              <w:t xml:space="preserve"> </w:t>
            </w:r>
            <w:r w:rsidRPr="00D57928">
              <w:rPr>
                <w:rFonts w:ascii="Times New Roman" w:hAnsi="Times New Roman" w:cs="Times New Roman"/>
                <w:b/>
                <w:color w:val="000000" w:themeColor="text1"/>
                <w:sz w:val="24"/>
                <w:szCs w:val="24"/>
              </w:rPr>
              <w:t>covered</w:t>
            </w:r>
          </w:p>
        </w:tc>
        <w:tc>
          <w:tcPr>
            <w:tcW w:w="1440" w:type="dxa"/>
            <w:shd w:val="clear" w:color="auto" w:fill="auto"/>
          </w:tcPr>
          <w:p w14:paraId="182918A3" w14:textId="77777777" w:rsidR="00922B5C" w:rsidRPr="00D57928" w:rsidRDefault="00922B5C" w:rsidP="00BC1518">
            <w:pPr>
              <w:pStyle w:val="TableParagraph"/>
              <w:ind w:right="30"/>
              <w:jc w:val="center"/>
              <w:rPr>
                <w:rFonts w:ascii="Times New Roman" w:hAnsi="Times New Roman" w:cs="Times New Roman"/>
                <w:b/>
                <w:color w:val="000000" w:themeColor="text1"/>
                <w:sz w:val="24"/>
                <w:szCs w:val="24"/>
              </w:rPr>
            </w:pPr>
            <w:r w:rsidRPr="00D57928">
              <w:rPr>
                <w:rFonts w:ascii="Times New Roman" w:hAnsi="Times New Roman" w:cs="Times New Roman"/>
                <w:b/>
                <w:color w:val="000000" w:themeColor="text1"/>
                <w:sz w:val="24"/>
                <w:szCs w:val="24"/>
              </w:rPr>
              <w:t>Type of</w:t>
            </w:r>
            <w:r w:rsidRPr="00D57928">
              <w:rPr>
                <w:rFonts w:ascii="Times New Roman" w:hAnsi="Times New Roman" w:cs="Times New Roman"/>
                <w:b/>
                <w:color w:val="000000" w:themeColor="text1"/>
                <w:spacing w:val="1"/>
                <w:sz w:val="24"/>
                <w:szCs w:val="24"/>
              </w:rPr>
              <w:t xml:space="preserve"> </w:t>
            </w:r>
            <w:r w:rsidRPr="00D57928">
              <w:rPr>
                <w:rFonts w:ascii="Times New Roman" w:hAnsi="Times New Roman" w:cs="Times New Roman"/>
                <w:b/>
                <w:color w:val="000000" w:themeColor="text1"/>
                <w:sz w:val="24"/>
                <w:szCs w:val="24"/>
              </w:rPr>
              <w:t>assessment</w:t>
            </w:r>
          </w:p>
        </w:tc>
        <w:tc>
          <w:tcPr>
            <w:tcW w:w="2092" w:type="dxa"/>
            <w:shd w:val="clear" w:color="auto" w:fill="auto"/>
          </w:tcPr>
          <w:p w14:paraId="7BA2E5A6" w14:textId="77777777" w:rsidR="00922B5C" w:rsidRPr="00D57928" w:rsidRDefault="00922B5C" w:rsidP="00BC1518">
            <w:pPr>
              <w:pStyle w:val="TableParagraph"/>
              <w:ind w:right="30"/>
              <w:jc w:val="center"/>
              <w:rPr>
                <w:rFonts w:ascii="Times New Roman" w:hAnsi="Times New Roman" w:cs="Times New Roman"/>
                <w:b/>
                <w:color w:val="000000" w:themeColor="text1"/>
                <w:sz w:val="24"/>
                <w:szCs w:val="24"/>
              </w:rPr>
            </w:pPr>
            <w:r w:rsidRPr="00D57928">
              <w:rPr>
                <w:rFonts w:ascii="Times New Roman" w:hAnsi="Times New Roman" w:cs="Times New Roman"/>
                <w:b/>
                <w:color w:val="000000" w:themeColor="text1"/>
                <w:sz w:val="24"/>
                <w:szCs w:val="24"/>
              </w:rPr>
              <w:t>Summary of</w:t>
            </w:r>
            <w:r w:rsidRPr="00D57928">
              <w:rPr>
                <w:rFonts w:ascii="Times New Roman" w:hAnsi="Times New Roman" w:cs="Times New Roman"/>
                <w:b/>
                <w:color w:val="000000" w:themeColor="text1"/>
                <w:spacing w:val="1"/>
                <w:sz w:val="24"/>
                <w:szCs w:val="24"/>
              </w:rPr>
              <w:t xml:space="preserve"> </w:t>
            </w:r>
            <w:r w:rsidRPr="00D57928">
              <w:rPr>
                <w:rFonts w:ascii="Times New Roman" w:hAnsi="Times New Roman" w:cs="Times New Roman"/>
                <w:b/>
                <w:color w:val="000000" w:themeColor="text1"/>
                <w:sz w:val="24"/>
                <w:szCs w:val="24"/>
              </w:rPr>
              <w:t>quantity/quality</w:t>
            </w:r>
          </w:p>
        </w:tc>
      </w:tr>
      <w:tr w:rsidR="00D57928" w:rsidRPr="00D57928" w14:paraId="6265B39E" w14:textId="77777777" w:rsidTr="00BC1518">
        <w:trPr>
          <w:trHeight w:val="250"/>
          <w:jc w:val="center"/>
        </w:trPr>
        <w:tc>
          <w:tcPr>
            <w:tcW w:w="2969" w:type="dxa"/>
            <w:shd w:val="clear" w:color="auto" w:fill="auto"/>
          </w:tcPr>
          <w:p w14:paraId="494FEC02" w14:textId="77777777" w:rsidR="00922B5C" w:rsidRPr="00D57928" w:rsidRDefault="00922B5C" w:rsidP="00BC1518">
            <w:pPr>
              <w:pStyle w:val="TableParagraph"/>
              <w:jc w:val="center"/>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LO1,</w:t>
            </w:r>
            <w:r w:rsidRPr="00D57928">
              <w:rPr>
                <w:rFonts w:ascii="Times New Roman" w:hAnsi="Times New Roman" w:cs="Times New Roman"/>
                <w:color w:val="000000" w:themeColor="text1"/>
                <w:spacing w:val="-2"/>
                <w:sz w:val="24"/>
                <w:szCs w:val="24"/>
              </w:rPr>
              <w:t xml:space="preserve"> </w:t>
            </w:r>
            <w:r w:rsidRPr="00D57928">
              <w:rPr>
                <w:rFonts w:ascii="Times New Roman" w:hAnsi="Times New Roman" w:cs="Times New Roman"/>
                <w:color w:val="000000" w:themeColor="text1"/>
                <w:sz w:val="24"/>
                <w:szCs w:val="24"/>
              </w:rPr>
              <w:t>LO2,</w:t>
            </w:r>
            <w:r w:rsidRPr="00D57928">
              <w:rPr>
                <w:rFonts w:ascii="Times New Roman" w:hAnsi="Times New Roman" w:cs="Times New Roman"/>
                <w:color w:val="000000" w:themeColor="text1"/>
                <w:spacing w:val="-2"/>
                <w:sz w:val="24"/>
                <w:szCs w:val="24"/>
              </w:rPr>
              <w:t xml:space="preserve"> </w:t>
            </w:r>
            <w:r w:rsidRPr="00D57928">
              <w:rPr>
                <w:rFonts w:ascii="Times New Roman" w:hAnsi="Times New Roman" w:cs="Times New Roman"/>
                <w:color w:val="000000" w:themeColor="text1"/>
                <w:sz w:val="24"/>
                <w:szCs w:val="24"/>
              </w:rPr>
              <w:t>LO3</w:t>
            </w:r>
          </w:p>
        </w:tc>
        <w:tc>
          <w:tcPr>
            <w:tcW w:w="2220" w:type="dxa"/>
            <w:shd w:val="clear" w:color="auto" w:fill="auto"/>
          </w:tcPr>
          <w:p w14:paraId="1A1DD202" w14:textId="77777777" w:rsidR="00922B5C" w:rsidRPr="00D57928" w:rsidRDefault="00922B5C" w:rsidP="00BC1518">
            <w:pPr>
              <w:pStyle w:val="TableParagraph"/>
              <w:jc w:val="center"/>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All</w:t>
            </w:r>
            <w:r w:rsidRPr="00D57928">
              <w:rPr>
                <w:rFonts w:ascii="Times New Roman" w:hAnsi="Times New Roman" w:cs="Times New Roman"/>
                <w:color w:val="000000" w:themeColor="text1"/>
                <w:spacing w:val="-3"/>
                <w:sz w:val="24"/>
                <w:szCs w:val="24"/>
              </w:rPr>
              <w:t xml:space="preserve"> </w:t>
            </w:r>
            <w:r w:rsidRPr="00D57928">
              <w:rPr>
                <w:rFonts w:ascii="Times New Roman" w:hAnsi="Times New Roman" w:cs="Times New Roman"/>
                <w:color w:val="000000" w:themeColor="text1"/>
                <w:sz w:val="24"/>
                <w:szCs w:val="24"/>
              </w:rPr>
              <w:t>ACs</w:t>
            </w:r>
          </w:p>
        </w:tc>
        <w:tc>
          <w:tcPr>
            <w:tcW w:w="1440" w:type="dxa"/>
            <w:shd w:val="clear" w:color="auto" w:fill="auto"/>
          </w:tcPr>
          <w:p w14:paraId="050E62EF" w14:textId="77777777" w:rsidR="00922B5C" w:rsidRPr="00D57928" w:rsidRDefault="00922B5C" w:rsidP="00BC1518">
            <w:pPr>
              <w:pStyle w:val="TableParagraph"/>
              <w:jc w:val="center"/>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Coursework</w:t>
            </w:r>
          </w:p>
        </w:tc>
        <w:tc>
          <w:tcPr>
            <w:tcW w:w="2092" w:type="dxa"/>
            <w:shd w:val="clear" w:color="auto" w:fill="auto"/>
          </w:tcPr>
          <w:p w14:paraId="13F613E3" w14:textId="77777777" w:rsidR="00922B5C" w:rsidRPr="00D57928" w:rsidRDefault="00922B5C" w:rsidP="00BC1518">
            <w:pPr>
              <w:pStyle w:val="TableParagraph"/>
              <w:jc w:val="center"/>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750</w:t>
            </w:r>
            <w:r w:rsidRPr="00D57928">
              <w:rPr>
                <w:rFonts w:ascii="Times New Roman" w:hAnsi="Times New Roman" w:cs="Times New Roman"/>
                <w:color w:val="000000" w:themeColor="text1"/>
                <w:spacing w:val="-2"/>
                <w:sz w:val="24"/>
                <w:szCs w:val="24"/>
              </w:rPr>
              <w:t xml:space="preserve"> </w:t>
            </w:r>
            <w:r w:rsidRPr="00D57928">
              <w:rPr>
                <w:rFonts w:ascii="Times New Roman" w:hAnsi="Times New Roman" w:cs="Times New Roman"/>
                <w:color w:val="000000" w:themeColor="text1"/>
                <w:sz w:val="24"/>
                <w:szCs w:val="24"/>
              </w:rPr>
              <w:t>words</w:t>
            </w:r>
          </w:p>
        </w:tc>
      </w:tr>
    </w:tbl>
    <w:p w14:paraId="4CAF6EEB" w14:textId="3C0666D6" w:rsidR="00922B5C" w:rsidRPr="00D57928" w:rsidRDefault="00922B5C" w:rsidP="00CD5406">
      <w:pPr>
        <w:pStyle w:val="BodyText"/>
        <w:spacing w:before="240" w:after="240" w:line="360" w:lineRule="auto"/>
        <w:jc w:val="both"/>
        <w:rPr>
          <w:rFonts w:ascii="Times New Roman" w:hAnsi="Times New Roman" w:cs="Times New Roman"/>
          <w:b/>
          <w:color w:val="000000" w:themeColor="text1"/>
          <w:sz w:val="24"/>
          <w:szCs w:val="24"/>
        </w:rPr>
      </w:pPr>
      <w:r w:rsidRPr="00D57928">
        <w:rPr>
          <w:rFonts w:ascii="Times New Roman" w:hAnsi="Times New Roman" w:cs="Times New Roman"/>
          <w:b/>
          <w:color w:val="000000" w:themeColor="text1"/>
          <w:sz w:val="24"/>
          <w:szCs w:val="24"/>
        </w:rPr>
        <w:t>REFERENCE</w:t>
      </w:r>
    </w:p>
    <w:p w14:paraId="4B7DA230" w14:textId="77777777" w:rsidR="00922B5C" w:rsidRPr="00D57928" w:rsidRDefault="00922B5C" w:rsidP="00D57928">
      <w:pPr>
        <w:spacing w:before="240" w:after="240"/>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American Society of Crime Laboratory Directors/Laboratory Accreditation Board (ASCLD/LAB).ASCLD/LAB Manual. American Society of Crime Laboratory Directors/Laboratory Accreditation Board, Garner, North Carolina, 1994, pp.29-30.</w:t>
      </w:r>
    </w:p>
    <w:p w14:paraId="4F176846" w14:textId="42B308DC" w:rsidR="00922B5C" w:rsidRPr="00D57928" w:rsidRDefault="00922B5C" w:rsidP="00D57928">
      <w:pPr>
        <w:spacing w:before="240" w:after="240"/>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 xml:space="preserve">Commerce Net Research Council. 2000 Industry Statistics. Available at </w:t>
      </w:r>
      <w:hyperlink r:id="rId20" w:history="1">
        <w:r w:rsidRPr="00D57928">
          <w:rPr>
            <w:rStyle w:val="Hyperlink"/>
            <w:rFonts w:ascii="Times New Roman" w:hAnsi="Times New Roman" w:cs="Times New Roman"/>
            <w:color w:val="000000" w:themeColor="text1"/>
            <w:sz w:val="24"/>
            <w:szCs w:val="24"/>
          </w:rPr>
          <w:t>http://www.commerce.net/research/stats/wwstats.html</w:t>
        </w:r>
      </w:hyperlink>
    </w:p>
    <w:p w14:paraId="6578CB25" w14:textId="70B26BF9" w:rsidR="00922B5C" w:rsidRPr="00D57928" w:rsidRDefault="00922B5C" w:rsidP="00D57928">
      <w:pPr>
        <w:spacing w:before="240" w:after="240"/>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Fischer, L. M. I.B.M. plans to announce leap in disk-drive capacity, New York Times (December 30, 1997).p.C-2.</w:t>
      </w:r>
    </w:p>
    <w:p w14:paraId="7FC1B30B" w14:textId="19D188AC" w:rsidR="00922B5C" w:rsidRPr="00D57928" w:rsidRDefault="00922B5C" w:rsidP="00D57928">
      <w:pPr>
        <w:spacing w:before="240" w:after="240"/>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Noblett. M. G. Report of the Federal Bureau of Investigation on development of forensic tools and examinations for data recovery from computer evidence. In: Proceedings of the 11th INTERPOL Forensic Science Symposium, Lyon, France. The Forensic Sciences Foundation Press, Boulder, Colorado, 1995.</w:t>
      </w:r>
    </w:p>
    <w:p w14:paraId="76677061" w14:textId="1CE80DB9" w:rsidR="00922B5C" w:rsidRPr="00D57928" w:rsidRDefault="00922B5C" w:rsidP="00D57928">
      <w:pPr>
        <w:spacing w:before="240" w:after="240"/>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Pollitt, M. The Federal Bureau of Investigation report on computer evidence and forensics. In: Proceedings of the 12th INTERPOL Forensic Science Symposium, Lyon, France. The Forensic Sciences Foundation Press, Boulder, Colorado, 1998.</w:t>
      </w:r>
    </w:p>
    <w:p w14:paraId="6D75ABBA" w14:textId="5B8467F6" w:rsidR="00922B5C" w:rsidRPr="00D57928" w:rsidRDefault="00922B5C" w:rsidP="00D57928">
      <w:pPr>
        <w:spacing w:before="240" w:after="240"/>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Pollitt. M. Computer Evidence Examinations at the FBI. Unpublished presentation at the 2nd International Law Enforcement Conference on Computer Evidence, Baltimore, Maryland, April 10,1995.</w:t>
      </w:r>
      <w:r w:rsidRPr="00D57928">
        <w:rPr>
          <w:rFonts w:ascii="Times New Roman" w:hAnsi="Times New Roman" w:cs="Times New Roman"/>
          <w:color w:val="000000" w:themeColor="text1"/>
          <w:sz w:val="24"/>
          <w:szCs w:val="24"/>
        </w:rPr>
        <w:tab/>
      </w:r>
    </w:p>
    <w:p w14:paraId="1D7267C3" w14:textId="77777777" w:rsidR="00922B5C" w:rsidRPr="00D57928" w:rsidRDefault="00922B5C" w:rsidP="00D57928">
      <w:pPr>
        <w:spacing w:before="240" w:after="240"/>
        <w:jc w:val="both"/>
        <w:rPr>
          <w:rFonts w:ascii="Times New Roman" w:hAnsi="Times New Roman" w:cs="Times New Roman"/>
          <w:color w:val="000000" w:themeColor="text1"/>
          <w:sz w:val="24"/>
          <w:szCs w:val="24"/>
        </w:rPr>
      </w:pPr>
      <w:proofErr w:type="spellStart"/>
      <w:r w:rsidRPr="00D57928">
        <w:rPr>
          <w:rFonts w:ascii="Times New Roman" w:hAnsi="Times New Roman" w:cs="Times New Roman"/>
          <w:color w:val="000000" w:themeColor="text1"/>
          <w:sz w:val="24"/>
          <w:szCs w:val="24"/>
        </w:rPr>
        <w:t>Crumbley</w:t>
      </w:r>
      <w:proofErr w:type="spellEnd"/>
      <w:r w:rsidRPr="00D57928">
        <w:rPr>
          <w:rFonts w:ascii="Times New Roman" w:hAnsi="Times New Roman" w:cs="Times New Roman"/>
          <w:color w:val="000000" w:themeColor="text1"/>
          <w:sz w:val="24"/>
          <w:szCs w:val="24"/>
        </w:rPr>
        <w:t xml:space="preserve"> D. </w:t>
      </w:r>
      <w:proofErr w:type="spellStart"/>
      <w:r w:rsidRPr="00D57928">
        <w:rPr>
          <w:rFonts w:ascii="Times New Roman" w:hAnsi="Times New Roman" w:cs="Times New Roman"/>
          <w:color w:val="000000" w:themeColor="text1"/>
          <w:sz w:val="24"/>
          <w:szCs w:val="24"/>
        </w:rPr>
        <w:t>larry</w:t>
      </w:r>
      <w:proofErr w:type="spellEnd"/>
      <w:r w:rsidRPr="00D57928">
        <w:rPr>
          <w:rFonts w:ascii="Times New Roman" w:hAnsi="Times New Roman" w:cs="Times New Roman"/>
          <w:color w:val="000000" w:themeColor="text1"/>
          <w:sz w:val="24"/>
          <w:szCs w:val="24"/>
        </w:rPr>
        <w:t xml:space="preserve">, Lester E, </w:t>
      </w:r>
      <w:proofErr w:type="spellStart"/>
      <w:r w:rsidRPr="00D57928">
        <w:rPr>
          <w:rFonts w:ascii="Times New Roman" w:hAnsi="Times New Roman" w:cs="Times New Roman"/>
          <w:color w:val="000000" w:themeColor="text1"/>
          <w:sz w:val="24"/>
          <w:szCs w:val="24"/>
        </w:rPr>
        <w:t>Heitger</w:t>
      </w:r>
      <w:proofErr w:type="spellEnd"/>
      <w:r w:rsidRPr="00D57928">
        <w:rPr>
          <w:rFonts w:ascii="Times New Roman" w:hAnsi="Times New Roman" w:cs="Times New Roman"/>
          <w:color w:val="000000" w:themeColor="text1"/>
          <w:sz w:val="24"/>
          <w:szCs w:val="24"/>
        </w:rPr>
        <w:t xml:space="preserve"> G Stevenson Smith (2005): Forensic and investigative accounting.</w:t>
      </w:r>
    </w:p>
    <w:p w14:paraId="20FD074E" w14:textId="77777777" w:rsidR="00922B5C" w:rsidRPr="00D57928" w:rsidRDefault="00922B5C" w:rsidP="00D57928">
      <w:pPr>
        <w:spacing w:before="240" w:after="240"/>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The Canadian Institute of chartered Accountants (CICA) (2006): Standard practices for investigative and forensic accounting engagement.</w:t>
      </w:r>
    </w:p>
    <w:p w14:paraId="75B9A6D8" w14:textId="77777777" w:rsidR="00922B5C" w:rsidRPr="00D57928" w:rsidRDefault="00922B5C" w:rsidP="00D57928">
      <w:pPr>
        <w:spacing w:before="240" w:after="240"/>
        <w:jc w:val="both"/>
        <w:rPr>
          <w:rFonts w:ascii="Times New Roman" w:hAnsi="Times New Roman" w:cs="Times New Roman"/>
          <w:color w:val="000000" w:themeColor="text1"/>
          <w:sz w:val="24"/>
          <w:szCs w:val="24"/>
        </w:rPr>
      </w:pPr>
    </w:p>
    <w:p w14:paraId="6BA33B44" w14:textId="77777777" w:rsidR="00BC1518" w:rsidRDefault="00BC1518" w:rsidP="00CD5406">
      <w:pPr>
        <w:pStyle w:val="Heading2"/>
        <w:spacing w:before="240" w:after="240" w:line="360" w:lineRule="auto"/>
        <w:ind w:left="0"/>
        <w:jc w:val="both"/>
        <w:rPr>
          <w:rFonts w:ascii="Times New Roman" w:hAnsi="Times New Roman" w:cs="Times New Roman"/>
          <w:color w:val="000000" w:themeColor="text1"/>
          <w:sz w:val="24"/>
          <w:szCs w:val="24"/>
        </w:rPr>
      </w:pPr>
    </w:p>
    <w:p w14:paraId="2CEC54BE" w14:textId="464BF92E" w:rsidR="00922B5C" w:rsidRPr="00D57928" w:rsidRDefault="00922B5C" w:rsidP="00CD5406">
      <w:pPr>
        <w:pStyle w:val="Heading2"/>
        <w:spacing w:before="240" w:after="240" w:line="360" w:lineRule="auto"/>
        <w:ind w:left="0"/>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GOVERNANCE, RISK MANA</w:t>
      </w:r>
      <w:r w:rsidR="00D57928">
        <w:rPr>
          <w:rFonts w:ascii="Times New Roman" w:hAnsi="Times New Roman" w:cs="Times New Roman"/>
          <w:color w:val="000000" w:themeColor="text1"/>
          <w:sz w:val="24"/>
          <w:szCs w:val="24"/>
        </w:rPr>
        <w:t>GEMENT &amp; FORENSIC INVESTIGATION</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6097"/>
      </w:tblGrid>
      <w:tr w:rsidR="00D57928" w:rsidRPr="00D57928" w14:paraId="6D7FE7D8" w14:textId="77777777" w:rsidTr="00BC1518">
        <w:trPr>
          <w:trHeight w:val="252"/>
        </w:trPr>
        <w:tc>
          <w:tcPr>
            <w:tcW w:w="3117" w:type="dxa"/>
            <w:shd w:val="clear" w:color="auto" w:fill="auto"/>
          </w:tcPr>
          <w:p w14:paraId="04A16879" w14:textId="77777777" w:rsidR="00922B5C" w:rsidRPr="00D57928" w:rsidRDefault="00922B5C" w:rsidP="00D57928">
            <w:pPr>
              <w:pStyle w:val="TableParagraph"/>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Unit</w:t>
            </w:r>
            <w:r w:rsidRPr="00D57928">
              <w:rPr>
                <w:rFonts w:ascii="Times New Roman" w:hAnsi="Times New Roman" w:cs="Times New Roman"/>
                <w:color w:val="000000" w:themeColor="text1"/>
                <w:spacing w:val="-3"/>
                <w:sz w:val="24"/>
                <w:szCs w:val="24"/>
              </w:rPr>
              <w:t xml:space="preserve"> </w:t>
            </w:r>
            <w:r w:rsidRPr="00D57928">
              <w:rPr>
                <w:rFonts w:ascii="Times New Roman" w:hAnsi="Times New Roman" w:cs="Times New Roman"/>
                <w:color w:val="000000" w:themeColor="text1"/>
                <w:sz w:val="24"/>
                <w:szCs w:val="24"/>
              </w:rPr>
              <w:t>Reference</w:t>
            </w:r>
            <w:r w:rsidRPr="00D57928">
              <w:rPr>
                <w:rFonts w:ascii="Times New Roman" w:hAnsi="Times New Roman" w:cs="Times New Roman"/>
                <w:color w:val="000000" w:themeColor="text1"/>
                <w:spacing w:val="-2"/>
                <w:sz w:val="24"/>
                <w:szCs w:val="24"/>
              </w:rPr>
              <w:t xml:space="preserve"> </w:t>
            </w:r>
            <w:r w:rsidRPr="00D57928">
              <w:rPr>
                <w:rFonts w:ascii="Times New Roman" w:hAnsi="Times New Roman" w:cs="Times New Roman"/>
                <w:color w:val="000000" w:themeColor="text1"/>
                <w:sz w:val="24"/>
                <w:szCs w:val="24"/>
              </w:rPr>
              <w:t>Number</w:t>
            </w:r>
          </w:p>
        </w:tc>
        <w:tc>
          <w:tcPr>
            <w:tcW w:w="6097" w:type="dxa"/>
            <w:shd w:val="clear" w:color="auto" w:fill="auto"/>
          </w:tcPr>
          <w:p w14:paraId="3F319DCF" w14:textId="77777777" w:rsidR="00922B5C" w:rsidRPr="00D57928" w:rsidRDefault="00922B5C" w:rsidP="00D57928">
            <w:pPr>
              <w:pStyle w:val="TableParagraph"/>
              <w:ind w:left="108"/>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FA/03/1003</w:t>
            </w:r>
          </w:p>
        </w:tc>
      </w:tr>
      <w:tr w:rsidR="00D57928" w:rsidRPr="00D57928" w14:paraId="1135075F" w14:textId="77777777" w:rsidTr="00BC1518">
        <w:trPr>
          <w:trHeight w:val="252"/>
        </w:trPr>
        <w:tc>
          <w:tcPr>
            <w:tcW w:w="3117" w:type="dxa"/>
            <w:shd w:val="clear" w:color="auto" w:fill="auto"/>
          </w:tcPr>
          <w:p w14:paraId="5EEE3BA8" w14:textId="77777777" w:rsidR="00922B5C" w:rsidRPr="00D57928" w:rsidRDefault="00922B5C" w:rsidP="00D57928">
            <w:pPr>
              <w:pStyle w:val="TableParagraph"/>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Unit</w:t>
            </w:r>
            <w:r w:rsidRPr="00D57928">
              <w:rPr>
                <w:rFonts w:ascii="Times New Roman" w:hAnsi="Times New Roman" w:cs="Times New Roman"/>
                <w:color w:val="000000" w:themeColor="text1"/>
                <w:spacing w:val="-2"/>
                <w:sz w:val="24"/>
                <w:szCs w:val="24"/>
              </w:rPr>
              <w:t xml:space="preserve"> </w:t>
            </w:r>
            <w:r w:rsidRPr="00D57928">
              <w:rPr>
                <w:rFonts w:ascii="Times New Roman" w:hAnsi="Times New Roman" w:cs="Times New Roman"/>
                <w:color w:val="000000" w:themeColor="text1"/>
                <w:sz w:val="24"/>
                <w:szCs w:val="24"/>
              </w:rPr>
              <w:t>Title</w:t>
            </w:r>
          </w:p>
        </w:tc>
        <w:tc>
          <w:tcPr>
            <w:tcW w:w="6097" w:type="dxa"/>
            <w:shd w:val="clear" w:color="auto" w:fill="auto"/>
          </w:tcPr>
          <w:p w14:paraId="74739556" w14:textId="77777777" w:rsidR="00922B5C" w:rsidRPr="00D57928" w:rsidRDefault="00922B5C" w:rsidP="00D57928">
            <w:pPr>
              <w:pStyle w:val="TableParagraph"/>
              <w:ind w:left="108"/>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shd w:val="clear" w:color="auto" w:fill="FFFFFF"/>
              </w:rPr>
              <w:t>Governance, Risk Management and Forensics Investigation</w:t>
            </w:r>
          </w:p>
        </w:tc>
      </w:tr>
      <w:tr w:rsidR="00D57928" w:rsidRPr="00D57928" w14:paraId="76D26D83" w14:textId="77777777" w:rsidTr="00BC1518">
        <w:trPr>
          <w:trHeight w:val="254"/>
        </w:trPr>
        <w:tc>
          <w:tcPr>
            <w:tcW w:w="3117" w:type="dxa"/>
            <w:shd w:val="clear" w:color="auto" w:fill="auto"/>
          </w:tcPr>
          <w:p w14:paraId="3A687631" w14:textId="77777777" w:rsidR="00922B5C" w:rsidRPr="00D57928" w:rsidRDefault="00922B5C" w:rsidP="00D57928">
            <w:pPr>
              <w:pStyle w:val="TableParagraph"/>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Unit</w:t>
            </w:r>
            <w:r w:rsidRPr="00D57928">
              <w:rPr>
                <w:rFonts w:ascii="Times New Roman" w:hAnsi="Times New Roman" w:cs="Times New Roman"/>
                <w:color w:val="000000" w:themeColor="text1"/>
                <w:spacing w:val="-2"/>
                <w:sz w:val="24"/>
                <w:szCs w:val="24"/>
              </w:rPr>
              <w:t xml:space="preserve"> </w:t>
            </w:r>
            <w:r w:rsidRPr="00D57928">
              <w:rPr>
                <w:rFonts w:ascii="Times New Roman" w:hAnsi="Times New Roman" w:cs="Times New Roman"/>
                <w:color w:val="000000" w:themeColor="text1"/>
                <w:sz w:val="24"/>
                <w:szCs w:val="24"/>
              </w:rPr>
              <w:t>Level</w:t>
            </w:r>
          </w:p>
        </w:tc>
        <w:tc>
          <w:tcPr>
            <w:tcW w:w="6097" w:type="dxa"/>
            <w:shd w:val="clear" w:color="auto" w:fill="auto"/>
          </w:tcPr>
          <w:p w14:paraId="548B15DC" w14:textId="77777777" w:rsidR="00922B5C" w:rsidRPr="00D57928" w:rsidRDefault="00922B5C" w:rsidP="00D57928">
            <w:pPr>
              <w:pStyle w:val="TableParagraph"/>
              <w:ind w:left="108"/>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w w:val="99"/>
                <w:sz w:val="24"/>
                <w:szCs w:val="24"/>
              </w:rPr>
              <w:t>3</w:t>
            </w:r>
          </w:p>
        </w:tc>
      </w:tr>
      <w:tr w:rsidR="00D57928" w:rsidRPr="00D57928" w14:paraId="65CCE337" w14:textId="77777777" w:rsidTr="00BC1518">
        <w:trPr>
          <w:trHeight w:val="252"/>
        </w:trPr>
        <w:tc>
          <w:tcPr>
            <w:tcW w:w="3117" w:type="dxa"/>
            <w:shd w:val="clear" w:color="auto" w:fill="auto"/>
          </w:tcPr>
          <w:p w14:paraId="01C03D92" w14:textId="77777777" w:rsidR="00922B5C" w:rsidRPr="00D57928" w:rsidRDefault="00922B5C" w:rsidP="00D57928">
            <w:pPr>
              <w:pStyle w:val="TableParagraph"/>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Number</w:t>
            </w:r>
            <w:r w:rsidRPr="00D57928">
              <w:rPr>
                <w:rFonts w:ascii="Times New Roman" w:hAnsi="Times New Roman" w:cs="Times New Roman"/>
                <w:color w:val="000000" w:themeColor="text1"/>
                <w:spacing w:val="-2"/>
                <w:sz w:val="24"/>
                <w:szCs w:val="24"/>
              </w:rPr>
              <w:t xml:space="preserve"> </w:t>
            </w:r>
            <w:r w:rsidRPr="00D57928">
              <w:rPr>
                <w:rFonts w:ascii="Times New Roman" w:hAnsi="Times New Roman" w:cs="Times New Roman"/>
                <w:color w:val="000000" w:themeColor="text1"/>
                <w:sz w:val="24"/>
                <w:szCs w:val="24"/>
              </w:rPr>
              <w:t>of</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Credits</w:t>
            </w:r>
          </w:p>
        </w:tc>
        <w:tc>
          <w:tcPr>
            <w:tcW w:w="6097" w:type="dxa"/>
            <w:shd w:val="clear" w:color="auto" w:fill="auto"/>
          </w:tcPr>
          <w:p w14:paraId="4706AAA2" w14:textId="77777777" w:rsidR="00922B5C" w:rsidRPr="00D57928" w:rsidRDefault="00922B5C" w:rsidP="00D57928">
            <w:pPr>
              <w:pStyle w:val="TableParagraph"/>
              <w:ind w:left="108"/>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3</w:t>
            </w:r>
          </w:p>
        </w:tc>
      </w:tr>
      <w:tr w:rsidR="00D57928" w:rsidRPr="00D57928" w14:paraId="5DB21EE9" w14:textId="77777777" w:rsidTr="00BC1518">
        <w:trPr>
          <w:trHeight w:val="252"/>
        </w:trPr>
        <w:tc>
          <w:tcPr>
            <w:tcW w:w="3117" w:type="dxa"/>
            <w:shd w:val="clear" w:color="auto" w:fill="auto"/>
          </w:tcPr>
          <w:p w14:paraId="0035A813" w14:textId="77777777" w:rsidR="00922B5C" w:rsidRPr="00D57928" w:rsidRDefault="00922B5C" w:rsidP="00D57928">
            <w:pPr>
              <w:pStyle w:val="TableParagraph"/>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Total</w:t>
            </w:r>
            <w:r w:rsidRPr="00D57928">
              <w:rPr>
                <w:rFonts w:ascii="Times New Roman" w:hAnsi="Times New Roman" w:cs="Times New Roman"/>
                <w:color w:val="000000" w:themeColor="text1"/>
                <w:spacing w:val="-3"/>
                <w:sz w:val="24"/>
                <w:szCs w:val="24"/>
              </w:rPr>
              <w:t xml:space="preserve"> </w:t>
            </w:r>
            <w:r w:rsidRPr="00D57928">
              <w:rPr>
                <w:rFonts w:ascii="Times New Roman" w:hAnsi="Times New Roman" w:cs="Times New Roman"/>
                <w:color w:val="000000" w:themeColor="text1"/>
                <w:sz w:val="24"/>
                <w:szCs w:val="24"/>
              </w:rPr>
              <w:t>Qualification</w:t>
            </w:r>
            <w:r w:rsidRPr="00D57928">
              <w:rPr>
                <w:rFonts w:ascii="Times New Roman" w:hAnsi="Times New Roman" w:cs="Times New Roman"/>
                <w:color w:val="000000" w:themeColor="text1"/>
                <w:spacing w:val="-2"/>
                <w:sz w:val="24"/>
                <w:szCs w:val="24"/>
              </w:rPr>
              <w:t xml:space="preserve"> </w:t>
            </w:r>
            <w:r w:rsidRPr="00D57928">
              <w:rPr>
                <w:rFonts w:ascii="Times New Roman" w:hAnsi="Times New Roman" w:cs="Times New Roman"/>
                <w:color w:val="000000" w:themeColor="text1"/>
                <w:sz w:val="24"/>
                <w:szCs w:val="24"/>
              </w:rPr>
              <w:t>Time</w:t>
            </w:r>
          </w:p>
        </w:tc>
        <w:tc>
          <w:tcPr>
            <w:tcW w:w="6097" w:type="dxa"/>
            <w:shd w:val="clear" w:color="auto" w:fill="auto"/>
          </w:tcPr>
          <w:p w14:paraId="257D9461" w14:textId="77777777" w:rsidR="00922B5C" w:rsidRPr="00D57928" w:rsidRDefault="00922B5C" w:rsidP="00D57928">
            <w:pPr>
              <w:pStyle w:val="TableParagraph"/>
              <w:ind w:left="108"/>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30</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hours</w:t>
            </w:r>
          </w:p>
        </w:tc>
      </w:tr>
      <w:tr w:rsidR="00D57928" w:rsidRPr="00D57928" w14:paraId="4BFCE3E5" w14:textId="77777777" w:rsidTr="00BC1518">
        <w:trPr>
          <w:trHeight w:val="252"/>
        </w:trPr>
        <w:tc>
          <w:tcPr>
            <w:tcW w:w="3117" w:type="dxa"/>
            <w:shd w:val="clear" w:color="auto" w:fill="auto"/>
          </w:tcPr>
          <w:p w14:paraId="1558B86C" w14:textId="77777777" w:rsidR="00922B5C" w:rsidRPr="00D57928" w:rsidRDefault="00922B5C" w:rsidP="00D57928">
            <w:pPr>
              <w:pStyle w:val="TableParagraph"/>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Mandatory</w:t>
            </w:r>
            <w:r w:rsidRPr="00D57928">
              <w:rPr>
                <w:rFonts w:ascii="Times New Roman" w:hAnsi="Times New Roman" w:cs="Times New Roman"/>
                <w:color w:val="000000" w:themeColor="text1"/>
                <w:spacing w:val="-2"/>
                <w:sz w:val="24"/>
                <w:szCs w:val="24"/>
              </w:rPr>
              <w:t xml:space="preserve"> </w:t>
            </w:r>
            <w:r w:rsidRPr="00D57928">
              <w:rPr>
                <w:rFonts w:ascii="Times New Roman" w:hAnsi="Times New Roman" w:cs="Times New Roman"/>
                <w:color w:val="000000" w:themeColor="text1"/>
                <w:sz w:val="24"/>
                <w:szCs w:val="24"/>
              </w:rPr>
              <w:t>/</w:t>
            </w:r>
            <w:r w:rsidRPr="00D57928">
              <w:rPr>
                <w:rFonts w:ascii="Times New Roman" w:hAnsi="Times New Roman" w:cs="Times New Roman"/>
                <w:color w:val="000000" w:themeColor="text1"/>
                <w:spacing w:val="-2"/>
                <w:sz w:val="24"/>
                <w:szCs w:val="24"/>
              </w:rPr>
              <w:t xml:space="preserve"> </w:t>
            </w:r>
            <w:r w:rsidRPr="00D57928">
              <w:rPr>
                <w:rFonts w:ascii="Times New Roman" w:hAnsi="Times New Roman" w:cs="Times New Roman"/>
                <w:color w:val="000000" w:themeColor="text1"/>
                <w:sz w:val="24"/>
                <w:szCs w:val="24"/>
              </w:rPr>
              <w:t>Optional</w:t>
            </w:r>
          </w:p>
        </w:tc>
        <w:tc>
          <w:tcPr>
            <w:tcW w:w="6097" w:type="dxa"/>
            <w:shd w:val="clear" w:color="auto" w:fill="auto"/>
          </w:tcPr>
          <w:p w14:paraId="07A7D0AB" w14:textId="77777777" w:rsidR="00922B5C" w:rsidRPr="00D57928" w:rsidRDefault="00922B5C" w:rsidP="00D57928">
            <w:pPr>
              <w:pStyle w:val="TableParagraph"/>
              <w:ind w:left="108"/>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Mandatory</w:t>
            </w:r>
          </w:p>
        </w:tc>
      </w:tr>
      <w:tr w:rsidR="00D57928" w:rsidRPr="00D57928" w14:paraId="34397667" w14:textId="77777777" w:rsidTr="00BC1518">
        <w:trPr>
          <w:trHeight w:val="252"/>
        </w:trPr>
        <w:tc>
          <w:tcPr>
            <w:tcW w:w="3117" w:type="dxa"/>
            <w:shd w:val="clear" w:color="auto" w:fill="auto"/>
          </w:tcPr>
          <w:p w14:paraId="3FBFB5BD" w14:textId="77777777" w:rsidR="00922B5C" w:rsidRPr="00D57928" w:rsidRDefault="00922B5C" w:rsidP="00D57928">
            <w:pPr>
              <w:pStyle w:val="TableParagraph"/>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SSAs</w:t>
            </w:r>
          </w:p>
        </w:tc>
        <w:tc>
          <w:tcPr>
            <w:tcW w:w="6097" w:type="dxa"/>
            <w:shd w:val="clear" w:color="auto" w:fill="auto"/>
          </w:tcPr>
          <w:p w14:paraId="38ABDC91" w14:textId="2E7E87EC" w:rsidR="00922B5C" w:rsidRPr="00D57928" w:rsidRDefault="00922B5C" w:rsidP="00BC1518">
            <w:pPr>
              <w:pStyle w:val="TableParagraph"/>
              <w:ind w:left="108"/>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Accounting</w:t>
            </w:r>
            <w:r w:rsidRPr="00D57928">
              <w:rPr>
                <w:rFonts w:ascii="Times New Roman" w:hAnsi="Times New Roman" w:cs="Times New Roman"/>
                <w:color w:val="000000" w:themeColor="text1"/>
                <w:spacing w:val="-2"/>
                <w:sz w:val="24"/>
                <w:szCs w:val="24"/>
              </w:rPr>
              <w:t xml:space="preserve"> </w:t>
            </w:r>
            <w:r w:rsidRPr="00D57928">
              <w:rPr>
                <w:rFonts w:ascii="Times New Roman" w:hAnsi="Times New Roman" w:cs="Times New Roman"/>
                <w:color w:val="000000" w:themeColor="text1"/>
                <w:sz w:val="24"/>
                <w:szCs w:val="24"/>
              </w:rPr>
              <w:t>and</w:t>
            </w:r>
            <w:r w:rsidRPr="00D57928">
              <w:rPr>
                <w:rFonts w:ascii="Times New Roman" w:hAnsi="Times New Roman" w:cs="Times New Roman"/>
                <w:color w:val="000000" w:themeColor="text1"/>
                <w:spacing w:val="-2"/>
                <w:sz w:val="24"/>
                <w:szCs w:val="24"/>
              </w:rPr>
              <w:t xml:space="preserve"> </w:t>
            </w:r>
            <w:r w:rsidR="00BC1518">
              <w:rPr>
                <w:rFonts w:ascii="Times New Roman" w:hAnsi="Times New Roman" w:cs="Times New Roman"/>
                <w:color w:val="000000" w:themeColor="text1"/>
                <w:spacing w:val="-2"/>
                <w:sz w:val="24"/>
                <w:szCs w:val="24"/>
              </w:rPr>
              <w:t>F</w:t>
            </w:r>
            <w:r w:rsidRPr="00D57928">
              <w:rPr>
                <w:rFonts w:ascii="Times New Roman" w:hAnsi="Times New Roman" w:cs="Times New Roman"/>
                <w:color w:val="000000" w:themeColor="text1"/>
                <w:sz w:val="24"/>
                <w:szCs w:val="24"/>
              </w:rPr>
              <w:t>inance</w:t>
            </w:r>
          </w:p>
        </w:tc>
      </w:tr>
      <w:tr w:rsidR="00D57928" w:rsidRPr="00D57928" w14:paraId="274192CE" w14:textId="77777777" w:rsidTr="00BC1518">
        <w:trPr>
          <w:trHeight w:val="253"/>
        </w:trPr>
        <w:tc>
          <w:tcPr>
            <w:tcW w:w="3117" w:type="dxa"/>
            <w:shd w:val="clear" w:color="auto" w:fill="auto"/>
          </w:tcPr>
          <w:p w14:paraId="1B800B16" w14:textId="77777777" w:rsidR="00922B5C" w:rsidRPr="00D57928" w:rsidRDefault="00922B5C" w:rsidP="00D57928">
            <w:pPr>
              <w:pStyle w:val="TableParagraph"/>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Unit</w:t>
            </w:r>
            <w:r w:rsidRPr="00D57928">
              <w:rPr>
                <w:rFonts w:ascii="Times New Roman" w:hAnsi="Times New Roman" w:cs="Times New Roman"/>
                <w:color w:val="000000" w:themeColor="text1"/>
                <w:spacing w:val="-3"/>
                <w:sz w:val="24"/>
                <w:szCs w:val="24"/>
              </w:rPr>
              <w:t xml:space="preserve"> </w:t>
            </w:r>
            <w:r w:rsidRPr="00D57928">
              <w:rPr>
                <w:rFonts w:ascii="Times New Roman" w:hAnsi="Times New Roman" w:cs="Times New Roman"/>
                <w:color w:val="000000" w:themeColor="text1"/>
                <w:sz w:val="24"/>
                <w:szCs w:val="24"/>
              </w:rPr>
              <w:t>Grading</w:t>
            </w:r>
            <w:r w:rsidRPr="00D57928">
              <w:rPr>
                <w:rFonts w:ascii="Times New Roman" w:hAnsi="Times New Roman" w:cs="Times New Roman"/>
                <w:color w:val="000000" w:themeColor="text1"/>
                <w:spacing w:val="-2"/>
                <w:sz w:val="24"/>
                <w:szCs w:val="24"/>
              </w:rPr>
              <w:t xml:space="preserve"> </w:t>
            </w:r>
            <w:r w:rsidRPr="00D57928">
              <w:rPr>
                <w:rFonts w:ascii="Times New Roman" w:hAnsi="Times New Roman" w:cs="Times New Roman"/>
                <w:color w:val="000000" w:themeColor="text1"/>
                <w:sz w:val="24"/>
                <w:szCs w:val="24"/>
              </w:rPr>
              <w:t>Structure</w:t>
            </w:r>
          </w:p>
        </w:tc>
        <w:tc>
          <w:tcPr>
            <w:tcW w:w="6097" w:type="dxa"/>
            <w:shd w:val="clear" w:color="auto" w:fill="auto"/>
          </w:tcPr>
          <w:p w14:paraId="1A361147" w14:textId="77777777" w:rsidR="00922B5C" w:rsidRPr="00D57928" w:rsidRDefault="00922B5C" w:rsidP="00D57928">
            <w:pPr>
              <w:pStyle w:val="TableParagraph"/>
              <w:ind w:left="108"/>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Pass</w:t>
            </w:r>
          </w:p>
        </w:tc>
      </w:tr>
    </w:tbl>
    <w:p w14:paraId="20C396D7" w14:textId="77777777" w:rsidR="00922B5C" w:rsidRPr="00D57928" w:rsidRDefault="00922B5C" w:rsidP="00CD5406">
      <w:pPr>
        <w:pStyle w:val="Heading3"/>
        <w:spacing w:before="240" w:after="240" w:line="360" w:lineRule="auto"/>
        <w:ind w:left="0"/>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Unit</w:t>
      </w:r>
      <w:r w:rsidRPr="00D57928">
        <w:rPr>
          <w:rFonts w:ascii="Times New Roman" w:hAnsi="Times New Roman" w:cs="Times New Roman"/>
          <w:color w:val="000000" w:themeColor="text1"/>
          <w:spacing w:val="-3"/>
          <w:sz w:val="24"/>
          <w:szCs w:val="24"/>
        </w:rPr>
        <w:t xml:space="preserve"> </w:t>
      </w:r>
      <w:r w:rsidRPr="00D57928">
        <w:rPr>
          <w:rFonts w:ascii="Times New Roman" w:hAnsi="Times New Roman" w:cs="Times New Roman"/>
          <w:color w:val="000000" w:themeColor="text1"/>
          <w:sz w:val="24"/>
          <w:szCs w:val="24"/>
        </w:rPr>
        <w:t>Aims</w:t>
      </w:r>
    </w:p>
    <w:p w14:paraId="0A7E804A" w14:textId="601E8737" w:rsidR="00922B5C" w:rsidRPr="00D57928" w:rsidRDefault="00922B5C" w:rsidP="00CD5406">
      <w:pPr>
        <w:pStyle w:val="BodyText"/>
        <w:spacing w:before="240" w:after="240" w:line="360" w:lineRule="auto"/>
        <w:ind w:right="30"/>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This</w:t>
      </w:r>
      <w:r w:rsidRPr="00D57928">
        <w:rPr>
          <w:rFonts w:ascii="Times New Roman" w:hAnsi="Times New Roman" w:cs="Times New Roman"/>
          <w:color w:val="000000" w:themeColor="text1"/>
          <w:spacing w:val="-4"/>
          <w:sz w:val="24"/>
          <w:szCs w:val="24"/>
        </w:rPr>
        <w:t xml:space="preserve"> </w:t>
      </w:r>
      <w:r w:rsidRPr="00D57928">
        <w:rPr>
          <w:rFonts w:ascii="Times New Roman" w:hAnsi="Times New Roman" w:cs="Times New Roman"/>
          <w:color w:val="000000" w:themeColor="text1"/>
          <w:sz w:val="24"/>
          <w:szCs w:val="24"/>
        </w:rPr>
        <w:t>unit</w:t>
      </w:r>
      <w:r w:rsidRPr="00D57928">
        <w:rPr>
          <w:rFonts w:ascii="Times New Roman" w:hAnsi="Times New Roman" w:cs="Times New Roman"/>
          <w:color w:val="000000" w:themeColor="text1"/>
          <w:spacing w:val="-7"/>
          <w:sz w:val="24"/>
          <w:szCs w:val="24"/>
        </w:rPr>
        <w:t xml:space="preserve"> </w:t>
      </w:r>
      <w:r w:rsidRPr="00D57928">
        <w:rPr>
          <w:rFonts w:ascii="Times New Roman" w:hAnsi="Times New Roman" w:cs="Times New Roman"/>
          <w:color w:val="000000" w:themeColor="text1"/>
          <w:sz w:val="24"/>
          <w:szCs w:val="24"/>
        </w:rPr>
        <w:t>aims</w:t>
      </w:r>
      <w:r w:rsidRPr="00D57928">
        <w:rPr>
          <w:rFonts w:ascii="Times New Roman" w:hAnsi="Times New Roman" w:cs="Times New Roman"/>
          <w:color w:val="000000" w:themeColor="text1"/>
          <w:spacing w:val="-4"/>
          <w:sz w:val="24"/>
          <w:szCs w:val="24"/>
        </w:rPr>
        <w:t xml:space="preserve"> </w:t>
      </w:r>
      <w:r w:rsidRPr="00D57928">
        <w:rPr>
          <w:rFonts w:ascii="Times New Roman" w:hAnsi="Times New Roman" w:cs="Times New Roman"/>
          <w:color w:val="000000" w:themeColor="text1"/>
          <w:sz w:val="24"/>
          <w:szCs w:val="24"/>
        </w:rPr>
        <w:t>to</w:t>
      </w:r>
      <w:r w:rsidRPr="00D57928">
        <w:rPr>
          <w:rFonts w:ascii="Times New Roman" w:hAnsi="Times New Roman" w:cs="Times New Roman"/>
          <w:color w:val="000000" w:themeColor="text1"/>
          <w:spacing w:val="-7"/>
          <w:sz w:val="24"/>
          <w:szCs w:val="24"/>
        </w:rPr>
        <w:t xml:space="preserve"> </w:t>
      </w:r>
      <w:r w:rsidRPr="00D57928">
        <w:rPr>
          <w:rFonts w:ascii="Times New Roman" w:hAnsi="Times New Roman" w:cs="Times New Roman"/>
          <w:color w:val="000000" w:themeColor="text1"/>
          <w:sz w:val="24"/>
          <w:szCs w:val="24"/>
        </w:rPr>
        <w:t>provide</w:t>
      </w:r>
      <w:r w:rsidRPr="00D57928">
        <w:rPr>
          <w:rFonts w:ascii="Times New Roman" w:hAnsi="Times New Roman" w:cs="Times New Roman"/>
          <w:color w:val="000000" w:themeColor="text1"/>
          <w:spacing w:val="-6"/>
          <w:sz w:val="24"/>
          <w:szCs w:val="24"/>
        </w:rPr>
        <w:t xml:space="preserve"> </w:t>
      </w:r>
      <w:r w:rsidRPr="00D57928">
        <w:rPr>
          <w:rFonts w:ascii="Times New Roman" w:hAnsi="Times New Roman" w:cs="Times New Roman"/>
          <w:color w:val="000000" w:themeColor="text1"/>
          <w:sz w:val="24"/>
          <w:szCs w:val="24"/>
        </w:rPr>
        <w:t>learners</w:t>
      </w:r>
      <w:r w:rsidRPr="00D57928">
        <w:rPr>
          <w:rFonts w:ascii="Times New Roman" w:hAnsi="Times New Roman" w:cs="Times New Roman"/>
          <w:color w:val="000000" w:themeColor="text1"/>
          <w:spacing w:val="-4"/>
          <w:sz w:val="24"/>
          <w:szCs w:val="24"/>
        </w:rPr>
        <w:t xml:space="preserve"> </w:t>
      </w:r>
      <w:r w:rsidRPr="00D57928">
        <w:rPr>
          <w:rFonts w:ascii="Times New Roman" w:hAnsi="Times New Roman" w:cs="Times New Roman"/>
          <w:color w:val="000000" w:themeColor="text1"/>
          <w:sz w:val="24"/>
          <w:szCs w:val="24"/>
        </w:rPr>
        <w:t>with</w:t>
      </w:r>
      <w:r w:rsidRPr="00D57928">
        <w:rPr>
          <w:rFonts w:ascii="Times New Roman" w:hAnsi="Times New Roman" w:cs="Times New Roman"/>
          <w:color w:val="000000" w:themeColor="text1"/>
          <w:spacing w:val="-6"/>
          <w:sz w:val="24"/>
          <w:szCs w:val="24"/>
        </w:rPr>
        <w:t xml:space="preserve"> </w:t>
      </w:r>
      <w:r w:rsidRPr="00D57928">
        <w:rPr>
          <w:rFonts w:ascii="Times New Roman" w:hAnsi="Times New Roman" w:cs="Times New Roman"/>
          <w:color w:val="000000" w:themeColor="text1"/>
          <w:sz w:val="24"/>
          <w:szCs w:val="24"/>
        </w:rPr>
        <w:t>an</w:t>
      </w:r>
      <w:r w:rsidRPr="00D57928">
        <w:rPr>
          <w:rFonts w:ascii="Times New Roman" w:hAnsi="Times New Roman" w:cs="Times New Roman"/>
          <w:color w:val="000000" w:themeColor="text1"/>
          <w:spacing w:val="-6"/>
          <w:sz w:val="24"/>
          <w:szCs w:val="24"/>
        </w:rPr>
        <w:t xml:space="preserve"> </w:t>
      </w:r>
      <w:r w:rsidRPr="00D57928">
        <w:rPr>
          <w:rFonts w:ascii="Times New Roman" w:hAnsi="Times New Roman" w:cs="Times New Roman"/>
          <w:color w:val="000000" w:themeColor="text1"/>
          <w:sz w:val="24"/>
          <w:szCs w:val="24"/>
        </w:rPr>
        <w:t>understanding</w:t>
      </w:r>
      <w:r w:rsidRPr="00D57928">
        <w:rPr>
          <w:rFonts w:ascii="Times New Roman" w:hAnsi="Times New Roman" w:cs="Times New Roman"/>
          <w:color w:val="000000" w:themeColor="text1"/>
          <w:spacing w:val="-6"/>
          <w:sz w:val="24"/>
          <w:szCs w:val="24"/>
        </w:rPr>
        <w:t xml:space="preserve"> </w:t>
      </w:r>
      <w:r w:rsidRPr="00D57928">
        <w:rPr>
          <w:rFonts w:ascii="Times New Roman" w:hAnsi="Times New Roman" w:cs="Times New Roman"/>
          <w:color w:val="000000" w:themeColor="text1"/>
          <w:sz w:val="24"/>
          <w:szCs w:val="24"/>
        </w:rPr>
        <w:t xml:space="preserve">of corporate governance, risk management and forensic investigation. The unit intends to provide insight into how good governance and sound risk management can prevent fraud and corporate failure. The learner will develop corporate governance, risk management and </w:t>
      </w:r>
      <w:r w:rsidR="00BC1518" w:rsidRPr="00D57928">
        <w:rPr>
          <w:rFonts w:ascii="Times New Roman" w:hAnsi="Times New Roman" w:cs="Times New Roman"/>
          <w:color w:val="000000" w:themeColor="text1"/>
          <w:sz w:val="24"/>
          <w:szCs w:val="24"/>
        </w:rPr>
        <w:t>forensic investigative</w:t>
      </w:r>
      <w:r w:rsidRPr="00D57928">
        <w:rPr>
          <w:rFonts w:ascii="Times New Roman" w:hAnsi="Times New Roman" w:cs="Times New Roman"/>
          <w:color w:val="000000" w:themeColor="text1"/>
          <w:sz w:val="24"/>
          <w:szCs w:val="24"/>
        </w:rPr>
        <w:t xml:space="preserve"> knowledge. </w:t>
      </w:r>
    </w:p>
    <w:p w14:paraId="1B8AC8BC" w14:textId="77777777" w:rsidR="00922B5C" w:rsidRPr="00D57928" w:rsidRDefault="00922B5C" w:rsidP="00CD5406">
      <w:pPr>
        <w:pStyle w:val="Heading3"/>
        <w:spacing w:before="240" w:after="240" w:line="360" w:lineRule="auto"/>
        <w:ind w:left="0"/>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Learning</w:t>
      </w:r>
      <w:r w:rsidRPr="00D57928">
        <w:rPr>
          <w:rFonts w:ascii="Times New Roman" w:hAnsi="Times New Roman" w:cs="Times New Roman"/>
          <w:color w:val="000000" w:themeColor="text1"/>
          <w:spacing w:val="-4"/>
          <w:sz w:val="24"/>
          <w:szCs w:val="24"/>
        </w:rPr>
        <w:t xml:space="preserve"> </w:t>
      </w:r>
      <w:r w:rsidRPr="00D57928">
        <w:rPr>
          <w:rFonts w:ascii="Times New Roman" w:hAnsi="Times New Roman" w:cs="Times New Roman"/>
          <w:color w:val="000000" w:themeColor="text1"/>
          <w:sz w:val="24"/>
          <w:szCs w:val="24"/>
        </w:rPr>
        <w:t>Outcomes</w:t>
      </w:r>
      <w:r w:rsidRPr="00D57928">
        <w:rPr>
          <w:rFonts w:ascii="Times New Roman" w:hAnsi="Times New Roman" w:cs="Times New Roman"/>
          <w:color w:val="000000" w:themeColor="text1"/>
          <w:spacing w:val="-4"/>
          <w:sz w:val="24"/>
          <w:szCs w:val="24"/>
        </w:rPr>
        <w:t xml:space="preserve"> </w:t>
      </w:r>
      <w:r w:rsidRPr="00D57928">
        <w:rPr>
          <w:rFonts w:ascii="Times New Roman" w:hAnsi="Times New Roman" w:cs="Times New Roman"/>
          <w:color w:val="000000" w:themeColor="text1"/>
          <w:sz w:val="24"/>
          <w:szCs w:val="24"/>
        </w:rPr>
        <w:t>and</w:t>
      </w:r>
      <w:r w:rsidRPr="00D57928">
        <w:rPr>
          <w:rFonts w:ascii="Times New Roman" w:hAnsi="Times New Roman" w:cs="Times New Roman"/>
          <w:color w:val="000000" w:themeColor="text1"/>
          <w:spacing w:val="-5"/>
          <w:sz w:val="24"/>
          <w:szCs w:val="24"/>
        </w:rPr>
        <w:t xml:space="preserve"> </w:t>
      </w:r>
      <w:r w:rsidRPr="00D57928">
        <w:rPr>
          <w:rFonts w:ascii="Times New Roman" w:hAnsi="Times New Roman" w:cs="Times New Roman"/>
          <w:color w:val="000000" w:themeColor="text1"/>
          <w:sz w:val="24"/>
          <w:szCs w:val="24"/>
        </w:rPr>
        <w:t>Assessment</w:t>
      </w:r>
      <w:r w:rsidRPr="00D57928">
        <w:rPr>
          <w:rFonts w:ascii="Times New Roman" w:hAnsi="Times New Roman" w:cs="Times New Roman"/>
          <w:color w:val="000000" w:themeColor="text1"/>
          <w:spacing w:val="-4"/>
          <w:sz w:val="24"/>
          <w:szCs w:val="24"/>
        </w:rPr>
        <w:t xml:space="preserve"> </w:t>
      </w:r>
      <w:r w:rsidRPr="00D57928">
        <w:rPr>
          <w:rFonts w:ascii="Times New Roman" w:hAnsi="Times New Roman" w:cs="Times New Roman"/>
          <w:color w:val="000000" w:themeColor="text1"/>
          <w:sz w:val="24"/>
          <w:szCs w:val="24"/>
        </w:rPr>
        <w:t>Criteria</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05"/>
        <w:gridCol w:w="4860"/>
      </w:tblGrid>
      <w:tr w:rsidR="00D57928" w:rsidRPr="00D57928" w14:paraId="2BECD699" w14:textId="77777777" w:rsidTr="00C82FD2">
        <w:trPr>
          <w:trHeight w:val="506"/>
        </w:trPr>
        <w:tc>
          <w:tcPr>
            <w:tcW w:w="3905" w:type="dxa"/>
            <w:shd w:val="clear" w:color="auto" w:fill="auto"/>
          </w:tcPr>
          <w:p w14:paraId="5B825D26" w14:textId="77777777" w:rsidR="00922B5C" w:rsidRPr="00D57928" w:rsidRDefault="00922B5C" w:rsidP="00E76AC7">
            <w:pPr>
              <w:pStyle w:val="TableParagraph"/>
              <w:ind w:right="72"/>
              <w:jc w:val="both"/>
              <w:rPr>
                <w:rFonts w:ascii="Times New Roman" w:hAnsi="Times New Roman" w:cs="Times New Roman"/>
                <w:b/>
                <w:color w:val="000000" w:themeColor="text1"/>
                <w:sz w:val="24"/>
                <w:szCs w:val="24"/>
              </w:rPr>
            </w:pPr>
            <w:r w:rsidRPr="00D57928">
              <w:rPr>
                <w:rFonts w:ascii="Times New Roman" w:hAnsi="Times New Roman" w:cs="Times New Roman"/>
                <w:b/>
                <w:color w:val="000000" w:themeColor="text1"/>
                <w:sz w:val="24"/>
                <w:szCs w:val="24"/>
              </w:rPr>
              <w:t>Learning Outcomes-</w:t>
            </w:r>
            <w:r w:rsidRPr="00D57928">
              <w:rPr>
                <w:rFonts w:ascii="Times New Roman" w:hAnsi="Times New Roman" w:cs="Times New Roman"/>
                <w:b/>
                <w:color w:val="000000" w:themeColor="text1"/>
                <w:spacing w:val="-59"/>
                <w:sz w:val="24"/>
                <w:szCs w:val="24"/>
              </w:rPr>
              <w:t xml:space="preserve"> </w:t>
            </w:r>
            <w:r w:rsidRPr="00D57928">
              <w:rPr>
                <w:rFonts w:ascii="Times New Roman" w:hAnsi="Times New Roman" w:cs="Times New Roman"/>
                <w:b/>
                <w:color w:val="000000" w:themeColor="text1"/>
                <w:sz w:val="24"/>
                <w:szCs w:val="24"/>
              </w:rPr>
              <w:t>The</w:t>
            </w:r>
            <w:r w:rsidRPr="00D57928">
              <w:rPr>
                <w:rFonts w:ascii="Times New Roman" w:hAnsi="Times New Roman" w:cs="Times New Roman"/>
                <w:b/>
                <w:color w:val="000000" w:themeColor="text1"/>
                <w:spacing w:val="-1"/>
                <w:sz w:val="24"/>
                <w:szCs w:val="24"/>
              </w:rPr>
              <w:t xml:space="preserve"> </w:t>
            </w:r>
            <w:r w:rsidRPr="00D57928">
              <w:rPr>
                <w:rFonts w:ascii="Times New Roman" w:hAnsi="Times New Roman" w:cs="Times New Roman"/>
                <w:b/>
                <w:color w:val="000000" w:themeColor="text1"/>
                <w:sz w:val="24"/>
                <w:szCs w:val="24"/>
              </w:rPr>
              <w:t>learner</w:t>
            </w:r>
            <w:r w:rsidRPr="00D57928">
              <w:rPr>
                <w:rFonts w:ascii="Times New Roman" w:hAnsi="Times New Roman" w:cs="Times New Roman"/>
                <w:b/>
                <w:color w:val="000000" w:themeColor="text1"/>
                <w:spacing w:val="-2"/>
                <w:sz w:val="24"/>
                <w:szCs w:val="24"/>
              </w:rPr>
              <w:t xml:space="preserve"> </w:t>
            </w:r>
            <w:r w:rsidRPr="00D57928">
              <w:rPr>
                <w:rFonts w:ascii="Times New Roman" w:hAnsi="Times New Roman" w:cs="Times New Roman"/>
                <w:b/>
                <w:color w:val="000000" w:themeColor="text1"/>
                <w:sz w:val="24"/>
                <w:szCs w:val="24"/>
              </w:rPr>
              <w:t>will:</w:t>
            </w:r>
          </w:p>
        </w:tc>
        <w:tc>
          <w:tcPr>
            <w:tcW w:w="4860" w:type="dxa"/>
            <w:shd w:val="clear" w:color="auto" w:fill="auto"/>
          </w:tcPr>
          <w:p w14:paraId="333C5099" w14:textId="77777777" w:rsidR="00922B5C" w:rsidRPr="00D57928" w:rsidRDefault="00922B5C" w:rsidP="00D57928">
            <w:pPr>
              <w:pStyle w:val="TableParagraph"/>
              <w:ind w:left="106" w:right="72"/>
              <w:jc w:val="center"/>
              <w:rPr>
                <w:rFonts w:ascii="Times New Roman" w:hAnsi="Times New Roman" w:cs="Times New Roman"/>
                <w:b/>
                <w:color w:val="000000" w:themeColor="text1"/>
                <w:sz w:val="24"/>
                <w:szCs w:val="24"/>
              </w:rPr>
            </w:pPr>
            <w:r w:rsidRPr="00D57928">
              <w:rPr>
                <w:rFonts w:ascii="Times New Roman" w:hAnsi="Times New Roman" w:cs="Times New Roman"/>
                <w:b/>
                <w:color w:val="000000" w:themeColor="text1"/>
                <w:sz w:val="24"/>
                <w:szCs w:val="24"/>
              </w:rPr>
              <w:t>Assessment</w:t>
            </w:r>
            <w:r w:rsidRPr="00D57928">
              <w:rPr>
                <w:rFonts w:ascii="Times New Roman" w:hAnsi="Times New Roman" w:cs="Times New Roman"/>
                <w:b/>
                <w:color w:val="000000" w:themeColor="text1"/>
                <w:spacing w:val="-15"/>
                <w:sz w:val="24"/>
                <w:szCs w:val="24"/>
              </w:rPr>
              <w:t xml:space="preserve"> </w:t>
            </w:r>
            <w:r w:rsidRPr="00D57928">
              <w:rPr>
                <w:rFonts w:ascii="Times New Roman" w:hAnsi="Times New Roman" w:cs="Times New Roman"/>
                <w:b/>
                <w:color w:val="000000" w:themeColor="text1"/>
                <w:sz w:val="24"/>
                <w:szCs w:val="24"/>
              </w:rPr>
              <w:t>Criteria-</w:t>
            </w:r>
            <w:r w:rsidRPr="00D57928">
              <w:rPr>
                <w:rFonts w:ascii="Times New Roman" w:hAnsi="Times New Roman" w:cs="Times New Roman"/>
                <w:b/>
                <w:color w:val="000000" w:themeColor="text1"/>
                <w:spacing w:val="-58"/>
                <w:sz w:val="24"/>
                <w:szCs w:val="24"/>
              </w:rPr>
              <w:t xml:space="preserve"> </w:t>
            </w:r>
            <w:r w:rsidRPr="00D57928">
              <w:rPr>
                <w:rFonts w:ascii="Times New Roman" w:hAnsi="Times New Roman" w:cs="Times New Roman"/>
                <w:b/>
                <w:color w:val="000000" w:themeColor="text1"/>
                <w:sz w:val="24"/>
                <w:szCs w:val="24"/>
              </w:rPr>
              <w:t>The</w:t>
            </w:r>
            <w:r w:rsidRPr="00D57928">
              <w:rPr>
                <w:rFonts w:ascii="Times New Roman" w:hAnsi="Times New Roman" w:cs="Times New Roman"/>
                <w:b/>
                <w:color w:val="000000" w:themeColor="text1"/>
                <w:spacing w:val="-1"/>
                <w:sz w:val="24"/>
                <w:szCs w:val="24"/>
              </w:rPr>
              <w:t xml:space="preserve"> </w:t>
            </w:r>
            <w:r w:rsidRPr="00D57928">
              <w:rPr>
                <w:rFonts w:ascii="Times New Roman" w:hAnsi="Times New Roman" w:cs="Times New Roman"/>
                <w:b/>
                <w:color w:val="000000" w:themeColor="text1"/>
                <w:sz w:val="24"/>
                <w:szCs w:val="24"/>
              </w:rPr>
              <w:t>learner</w:t>
            </w:r>
            <w:r w:rsidRPr="00D57928">
              <w:rPr>
                <w:rFonts w:ascii="Times New Roman" w:hAnsi="Times New Roman" w:cs="Times New Roman"/>
                <w:b/>
                <w:color w:val="000000" w:themeColor="text1"/>
                <w:spacing w:val="-2"/>
                <w:sz w:val="24"/>
                <w:szCs w:val="24"/>
              </w:rPr>
              <w:t xml:space="preserve"> </w:t>
            </w:r>
            <w:r w:rsidRPr="00D57928">
              <w:rPr>
                <w:rFonts w:ascii="Times New Roman" w:hAnsi="Times New Roman" w:cs="Times New Roman"/>
                <w:b/>
                <w:color w:val="000000" w:themeColor="text1"/>
                <w:sz w:val="24"/>
                <w:szCs w:val="24"/>
              </w:rPr>
              <w:t>can:</w:t>
            </w:r>
          </w:p>
        </w:tc>
      </w:tr>
      <w:tr w:rsidR="00D57928" w:rsidRPr="00D57928" w14:paraId="30D5D405" w14:textId="77777777" w:rsidTr="00C82FD2">
        <w:trPr>
          <w:trHeight w:val="1009"/>
        </w:trPr>
        <w:tc>
          <w:tcPr>
            <w:tcW w:w="3905" w:type="dxa"/>
            <w:shd w:val="clear" w:color="auto" w:fill="auto"/>
          </w:tcPr>
          <w:p w14:paraId="37F17D54" w14:textId="77777777" w:rsidR="00922B5C" w:rsidRPr="00D57928" w:rsidRDefault="00922B5C" w:rsidP="00D57928">
            <w:pPr>
              <w:pStyle w:val="TableParagraph"/>
              <w:ind w:left="420" w:right="72" w:hanging="314"/>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1.</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Understand the general principles of corporate governance.</w:t>
            </w:r>
          </w:p>
        </w:tc>
        <w:tc>
          <w:tcPr>
            <w:tcW w:w="4860" w:type="dxa"/>
            <w:shd w:val="clear" w:color="auto" w:fill="auto"/>
          </w:tcPr>
          <w:p w14:paraId="4661DFE0" w14:textId="77777777" w:rsidR="00922B5C" w:rsidRPr="00D57928" w:rsidRDefault="00922B5C" w:rsidP="00D57928">
            <w:pPr>
              <w:pStyle w:val="TableParagraph"/>
              <w:numPr>
                <w:ilvl w:val="1"/>
                <w:numId w:val="4"/>
              </w:numPr>
              <w:ind w:right="90"/>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Define corporate governance and related key concepts</w:t>
            </w:r>
            <w:r w:rsidRPr="00D57928">
              <w:rPr>
                <w:rFonts w:ascii="Times New Roman" w:hAnsi="Times New Roman" w:cs="Times New Roman"/>
                <w:color w:val="000000" w:themeColor="text1"/>
                <w:spacing w:val="-2"/>
                <w:sz w:val="24"/>
                <w:szCs w:val="24"/>
              </w:rPr>
              <w:t>.</w:t>
            </w:r>
          </w:p>
          <w:p w14:paraId="33D65E7B" w14:textId="77777777" w:rsidR="00922B5C" w:rsidRPr="00D57928" w:rsidRDefault="00922B5C" w:rsidP="00D57928">
            <w:pPr>
              <w:pStyle w:val="TableParagraph"/>
              <w:numPr>
                <w:ilvl w:val="1"/>
                <w:numId w:val="4"/>
              </w:numPr>
              <w:ind w:right="90"/>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Outline the legal and regulatory framework of corporate governance.</w:t>
            </w:r>
          </w:p>
          <w:p w14:paraId="27E542CD" w14:textId="77777777" w:rsidR="00922B5C" w:rsidRDefault="00922B5C" w:rsidP="00D57928">
            <w:pPr>
              <w:pStyle w:val="TableParagraph"/>
              <w:numPr>
                <w:ilvl w:val="1"/>
                <w:numId w:val="4"/>
              </w:numPr>
              <w:ind w:right="90"/>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 xml:space="preserve">Presents key features of the UK and Nigeria corporate governance code. </w:t>
            </w:r>
          </w:p>
          <w:p w14:paraId="41F360D0" w14:textId="77777777" w:rsidR="00E76AC7" w:rsidRPr="00D57928" w:rsidRDefault="00E76AC7" w:rsidP="00E76AC7">
            <w:pPr>
              <w:pStyle w:val="TableParagraph"/>
              <w:ind w:left="594" w:right="90"/>
              <w:jc w:val="both"/>
              <w:rPr>
                <w:rFonts w:ascii="Times New Roman" w:hAnsi="Times New Roman" w:cs="Times New Roman"/>
                <w:color w:val="000000" w:themeColor="text1"/>
                <w:sz w:val="24"/>
                <w:szCs w:val="24"/>
              </w:rPr>
            </w:pPr>
          </w:p>
        </w:tc>
      </w:tr>
      <w:tr w:rsidR="00D57928" w:rsidRPr="00D57928" w14:paraId="1E2E5711" w14:textId="77777777" w:rsidTr="00C82FD2">
        <w:trPr>
          <w:trHeight w:val="1253"/>
        </w:trPr>
        <w:tc>
          <w:tcPr>
            <w:tcW w:w="3905" w:type="dxa"/>
            <w:shd w:val="clear" w:color="auto" w:fill="auto"/>
          </w:tcPr>
          <w:p w14:paraId="16339019" w14:textId="77777777" w:rsidR="00922B5C" w:rsidRPr="00D57928" w:rsidRDefault="00922B5C" w:rsidP="00D57928">
            <w:pPr>
              <w:pStyle w:val="TableParagraph"/>
              <w:ind w:left="420" w:right="72" w:hanging="314"/>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2.</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Be able to demonstrate knowledge of corporate governance in practice.</w:t>
            </w:r>
          </w:p>
        </w:tc>
        <w:tc>
          <w:tcPr>
            <w:tcW w:w="4860" w:type="dxa"/>
            <w:shd w:val="clear" w:color="auto" w:fill="auto"/>
          </w:tcPr>
          <w:p w14:paraId="532BBF1C" w14:textId="77777777" w:rsidR="00922B5C" w:rsidRPr="00D57928" w:rsidRDefault="00922B5C" w:rsidP="00D57928">
            <w:pPr>
              <w:pStyle w:val="TableParagraph"/>
              <w:numPr>
                <w:ilvl w:val="1"/>
                <w:numId w:val="3"/>
              </w:numPr>
              <w:ind w:right="90"/>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Explain the role of the board of directors in strengthening corporate governance arrangements.</w:t>
            </w:r>
          </w:p>
          <w:p w14:paraId="504F7F92" w14:textId="77777777" w:rsidR="00922B5C" w:rsidRPr="00D57928" w:rsidRDefault="00922B5C" w:rsidP="00D57928">
            <w:pPr>
              <w:pStyle w:val="TableParagraph"/>
              <w:numPr>
                <w:ilvl w:val="1"/>
                <w:numId w:val="3"/>
              </w:numPr>
              <w:ind w:right="90"/>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 xml:space="preserve">Discuss boardroom practices and other key governance.  </w:t>
            </w:r>
          </w:p>
          <w:p w14:paraId="21406DBE" w14:textId="77777777" w:rsidR="00922B5C" w:rsidRDefault="00922B5C" w:rsidP="00D57928">
            <w:pPr>
              <w:pStyle w:val="TableParagraph"/>
              <w:numPr>
                <w:ilvl w:val="1"/>
                <w:numId w:val="3"/>
              </w:numPr>
              <w:ind w:right="90"/>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Explain corporate fraud.</w:t>
            </w:r>
          </w:p>
          <w:p w14:paraId="14DDDB2F" w14:textId="77777777" w:rsidR="00E76AC7" w:rsidRPr="00D57928" w:rsidRDefault="00E76AC7" w:rsidP="00E76AC7">
            <w:pPr>
              <w:pStyle w:val="TableParagraph"/>
              <w:ind w:left="594" w:right="90"/>
              <w:jc w:val="both"/>
              <w:rPr>
                <w:rFonts w:ascii="Times New Roman" w:hAnsi="Times New Roman" w:cs="Times New Roman"/>
                <w:color w:val="000000" w:themeColor="text1"/>
                <w:sz w:val="24"/>
                <w:szCs w:val="24"/>
              </w:rPr>
            </w:pPr>
          </w:p>
        </w:tc>
      </w:tr>
      <w:tr w:rsidR="00D57928" w:rsidRPr="00D57928" w14:paraId="5F4031AC" w14:textId="77777777" w:rsidTr="00C82FD2">
        <w:trPr>
          <w:trHeight w:val="620"/>
        </w:trPr>
        <w:tc>
          <w:tcPr>
            <w:tcW w:w="3905" w:type="dxa"/>
            <w:shd w:val="clear" w:color="auto" w:fill="auto"/>
          </w:tcPr>
          <w:p w14:paraId="72CEFB78" w14:textId="77777777" w:rsidR="00922B5C" w:rsidRPr="00D57928" w:rsidRDefault="00922B5C" w:rsidP="00D57928">
            <w:pPr>
              <w:pStyle w:val="TableParagraph"/>
              <w:ind w:left="420" w:right="72" w:hanging="314"/>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3.</w:t>
            </w:r>
            <w:r w:rsidRPr="00D57928">
              <w:rPr>
                <w:rFonts w:ascii="Times New Roman" w:hAnsi="Times New Roman" w:cs="Times New Roman"/>
                <w:color w:val="000000" w:themeColor="text1"/>
                <w:spacing w:val="6"/>
                <w:sz w:val="24"/>
                <w:szCs w:val="24"/>
              </w:rPr>
              <w:t xml:space="preserve"> </w:t>
            </w:r>
            <w:r w:rsidRPr="00D57928">
              <w:rPr>
                <w:rFonts w:ascii="Times New Roman" w:hAnsi="Times New Roman" w:cs="Times New Roman"/>
                <w:color w:val="000000" w:themeColor="text1"/>
                <w:sz w:val="24"/>
                <w:szCs w:val="24"/>
              </w:rPr>
              <w:t>Be able to demonstrate knowledge of risk management and internal control system.</w:t>
            </w:r>
          </w:p>
        </w:tc>
        <w:tc>
          <w:tcPr>
            <w:tcW w:w="4860" w:type="dxa"/>
            <w:shd w:val="clear" w:color="auto" w:fill="auto"/>
          </w:tcPr>
          <w:p w14:paraId="099211B3" w14:textId="77777777" w:rsidR="00922B5C" w:rsidRPr="00D57928" w:rsidRDefault="00922B5C" w:rsidP="00D57928">
            <w:pPr>
              <w:pStyle w:val="TableParagraph"/>
              <w:numPr>
                <w:ilvl w:val="1"/>
                <w:numId w:val="2"/>
              </w:numPr>
              <w:ind w:right="90"/>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Explain the relationship between risk management and corporate governance.</w:t>
            </w:r>
          </w:p>
          <w:p w14:paraId="3FBEDF80" w14:textId="77777777" w:rsidR="00922B5C" w:rsidRDefault="00922B5C" w:rsidP="00D57928">
            <w:pPr>
              <w:pStyle w:val="TableParagraph"/>
              <w:numPr>
                <w:ilvl w:val="1"/>
                <w:numId w:val="2"/>
              </w:numPr>
              <w:ind w:right="90"/>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Discuss the internal control system.</w:t>
            </w:r>
          </w:p>
          <w:p w14:paraId="43BDB11B" w14:textId="77777777" w:rsidR="00E76AC7" w:rsidRPr="00D57928" w:rsidRDefault="00E76AC7" w:rsidP="00E76AC7">
            <w:pPr>
              <w:pStyle w:val="TableParagraph"/>
              <w:ind w:left="594" w:right="90"/>
              <w:jc w:val="both"/>
              <w:rPr>
                <w:rFonts w:ascii="Times New Roman" w:hAnsi="Times New Roman" w:cs="Times New Roman"/>
                <w:color w:val="000000" w:themeColor="text1"/>
                <w:sz w:val="24"/>
                <w:szCs w:val="24"/>
              </w:rPr>
            </w:pPr>
          </w:p>
        </w:tc>
      </w:tr>
      <w:tr w:rsidR="00D57928" w:rsidRPr="00D57928" w14:paraId="19B38280" w14:textId="77777777" w:rsidTr="00C82FD2">
        <w:trPr>
          <w:trHeight w:val="602"/>
        </w:trPr>
        <w:tc>
          <w:tcPr>
            <w:tcW w:w="3905" w:type="dxa"/>
            <w:shd w:val="clear" w:color="auto" w:fill="auto"/>
          </w:tcPr>
          <w:p w14:paraId="3CBE7DA9" w14:textId="77777777" w:rsidR="00922B5C" w:rsidRPr="00D57928" w:rsidRDefault="00922B5C" w:rsidP="00D57928">
            <w:pPr>
              <w:pStyle w:val="TableParagraph"/>
              <w:ind w:left="420" w:right="72" w:hanging="314"/>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4.</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 xml:space="preserve">Understand the general principles of forensic investigation. </w:t>
            </w:r>
          </w:p>
        </w:tc>
        <w:tc>
          <w:tcPr>
            <w:tcW w:w="4860" w:type="dxa"/>
            <w:shd w:val="clear" w:color="auto" w:fill="auto"/>
          </w:tcPr>
          <w:p w14:paraId="72E77EA1" w14:textId="77777777" w:rsidR="00922B5C" w:rsidRPr="00D57928" w:rsidRDefault="00922B5C" w:rsidP="00D57928">
            <w:pPr>
              <w:pStyle w:val="TableParagraph"/>
              <w:numPr>
                <w:ilvl w:val="1"/>
                <w:numId w:val="1"/>
              </w:numPr>
              <w:ind w:right="90"/>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Explain</w:t>
            </w:r>
            <w:r w:rsidRPr="00D57928">
              <w:rPr>
                <w:rFonts w:ascii="Times New Roman" w:hAnsi="Times New Roman" w:cs="Times New Roman"/>
                <w:color w:val="000000" w:themeColor="text1"/>
                <w:spacing w:val="-2"/>
                <w:sz w:val="24"/>
                <w:szCs w:val="24"/>
              </w:rPr>
              <w:t xml:space="preserve"> </w:t>
            </w:r>
            <w:r w:rsidRPr="00D57928">
              <w:rPr>
                <w:rFonts w:ascii="Times New Roman" w:hAnsi="Times New Roman" w:cs="Times New Roman"/>
                <w:color w:val="000000" w:themeColor="text1"/>
                <w:sz w:val="24"/>
                <w:szCs w:val="24"/>
              </w:rPr>
              <w:t>the forensic investigative process.</w:t>
            </w:r>
          </w:p>
          <w:p w14:paraId="1891044C" w14:textId="77777777" w:rsidR="00922B5C" w:rsidRDefault="00922B5C" w:rsidP="00D57928">
            <w:pPr>
              <w:pStyle w:val="TableParagraph"/>
              <w:numPr>
                <w:ilvl w:val="1"/>
                <w:numId w:val="1"/>
              </w:numPr>
              <w:ind w:right="90"/>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 xml:space="preserve">Prepare a forensic investigation plan. </w:t>
            </w:r>
          </w:p>
          <w:p w14:paraId="35F1D635" w14:textId="77777777" w:rsidR="00E76AC7" w:rsidRPr="00D57928" w:rsidRDefault="00E76AC7" w:rsidP="00E76AC7">
            <w:pPr>
              <w:pStyle w:val="TableParagraph"/>
              <w:ind w:left="594" w:right="90"/>
              <w:jc w:val="both"/>
              <w:rPr>
                <w:rFonts w:ascii="Times New Roman" w:hAnsi="Times New Roman" w:cs="Times New Roman"/>
                <w:color w:val="000000" w:themeColor="text1"/>
                <w:sz w:val="24"/>
                <w:szCs w:val="24"/>
              </w:rPr>
            </w:pPr>
          </w:p>
        </w:tc>
      </w:tr>
      <w:tr w:rsidR="00D57928" w:rsidRPr="00D57928" w14:paraId="1656173A" w14:textId="77777777" w:rsidTr="00C82FD2">
        <w:trPr>
          <w:trHeight w:val="759"/>
        </w:trPr>
        <w:tc>
          <w:tcPr>
            <w:tcW w:w="3905" w:type="dxa"/>
            <w:shd w:val="clear" w:color="auto" w:fill="auto"/>
          </w:tcPr>
          <w:p w14:paraId="16A23AC6" w14:textId="77777777" w:rsidR="00922B5C" w:rsidRPr="00D57928" w:rsidRDefault="00922B5C" w:rsidP="00D57928">
            <w:pPr>
              <w:pStyle w:val="TableParagraph"/>
              <w:ind w:left="420" w:right="72" w:hanging="314"/>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lastRenderedPageBreak/>
              <w:t xml:space="preserve">5. Be able to demonstrate knowledge of emerging issues in forensic investigation. </w:t>
            </w:r>
          </w:p>
        </w:tc>
        <w:tc>
          <w:tcPr>
            <w:tcW w:w="4860" w:type="dxa"/>
            <w:shd w:val="clear" w:color="auto" w:fill="auto"/>
          </w:tcPr>
          <w:p w14:paraId="68B58256" w14:textId="77777777" w:rsidR="00922B5C" w:rsidRPr="00D57928" w:rsidRDefault="00922B5C" w:rsidP="00D57928">
            <w:pPr>
              <w:pStyle w:val="TableParagraph"/>
              <w:ind w:left="0" w:right="90"/>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 xml:space="preserve">  5.1    Provide an insight into the future of governance, risk management and forensic investigation.</w:t>
            </w:r>
          </w:p>
        </w:tc>
      </w:tr>
    </w:tbl>
    <w:p w14:paraId="1540DC0B" w14:textId="74F03551" w:rsidR="00922B5C" w:rsidRPr="00D57928" w:rsidRDefault="00922B5C" w:rsidP="00CD5406">
      <w:pPr>
        <w:spacing w:before="240" w:after="240" w:line="360" w:lineRule="auto"/>
        <w:jc w:val="both"/>
        <w:rPr>
          <w:rFonts w:ascii="Times New Roman" w:hAnsi="Times New Roman" w:cs="Times New Roman"/>
          <w:b/>
          <w:color w:val="000000" w:themeColor="text1"/>
          <w:sz w:val="24"/>
          <w:szCs w:val="24"/>
        </w:rPr>
      </w:pPr>
      <w:r w:rsidRPr="00D57928">
        <w:rPr>
          <w:rFonts w:ascii="Times New Roman" w:hAnsi="Times New Roman" w:cs="Times New Roman"/>
          <w:b/>
          <w:color w:val="000000" w:themeColor="text1"/>
          <w:sz w:val="24"/>
          <w:szCs w:val="24"/>
        </w:rPr>
        <w:t>Indicative</w:t>
      </w:r>
      <w:r w:rsidRPr="00D57928">
        <w:rPr>
          <w:rFonts w:ascii="Times New Roman" w:hAnsi="Times New Roman" w:cs="Times New Roman"/>
          <w:b/>
          <w:color w:val="000000" w:themeColor="text1"/>
          <w:spacing w:val="-4"/>
          <w:sz w:val="24"/>
          <w:szCs w:val="24"/>
        </w:rPr>
        <w:t xml:space="preserve"> </w:t>
      </w:r>
      <w:r w:rsidR="00654B03" w:rsidRPr="00D57928">
        <w:rPr>
          <w:rFonts w:ascii="Times New Roman" w:hAnsi="Times New Roman" w:cs="Times New Roman"/>
          <w:b/>
          <w:color w:val="000000" w:themeColor="text1"/>
          <w:sz w:val="24"/>
          <w:szCs w:val="24"/>
        </w:rPr>
        <w:t>Contents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5"/>
        <w:gridCol w:w="3060"/>
        <w:gridCol w:w="5625"/>
      </w:tblGrid>
      <w:tr w:rsidR="00D57928" w:rsidRPr="00D57928" w14:paraId="24B5CA2C" w14:textId="77777777" w:rsidTr="00E76AC7">
        <w:trPr>
          <w:trHeight w:val="506"/>
          <w:jc w:val="center"/>
        </w:trPr>
        <w:tc>
          <w:tcPr>
            <w:tcW w:w="3615" w:type="dxa"/>
            <w:gridSpan w:val="2"/>
          </w:tcPr>
          <w:p w14:paraId="46A1E79A" w14:textId="77777777" w:rsidR="00922B5C" w:rsidRPr="00D57928" w:rsidRDefault="00922B5C" w:rsidP="00E76AC7">
            <w:pPr>
              <w:pStyle w:val="TableParagraph"/>
              <w:ind w:right="72"/>
              <w:jc w:val="both"/>
              <w:rPr>
                <w:rFonts w:ascii="Times New Roman" w:hAnsi="Times New Roman" w:cs="Times New Roman"/>
                <w:b/>
                <w:color w:val="000000" w:themeColor="text1"/>
                <w:sz w:val="24"/>
                <w:szCs w:val="24"/>
              </w:rPr>
            </w:pPr>
            <w:r w:rsidRPr="00D57928">
              <w:rPr>
                <w:rFonts w:ascii="Times New Roman" w:hAnsi="Times New Roman" w:cs="Times New Roman"/>
                <w:b/>
                <w:color w:val="000000" w:themeColor="text1"/>
                <w:sz w:val="24"/>
                <w:szCs w:val="24"/>
              </w:rPr>
              <w:t>Learning Outcome –</w:t>
            </w:r>
            <w:r w:rsidRPr="00D57928">
              <w:rPr>
                <w:rFonts w:ascii="Times New Roman" w:hAnsi="Times New Roman" w:cs="Times New Roman"/>
                <w:b/>
                <w:color w:val="000000" w:themeColor="text1"/>
                <w:spacing w:val="-59"/>
                <w:sz w:val="24"/>
                <w:szCs w:val="24"/>
              </w:rPr>
              <w:t xml:space="preserve"> </w:t>
            </w:r>
            <w:r w:rsidRPr="00D57928">
              <w:rPr>
                <w:rFonts w:ascii="Times New Roman" w:hAnsi="Times New Roman" w:cs="Times New Roman"/>
                <w:b/>
                <w:color w:val="000000" w:themeColor="text1"/>
                <w:sz w:val="24"/>
                <w:szCs w:val="24"/>
              </w:rPr>
              <w:t>The</w:t>
            </w:r>
            <w:r w:rsidRPr="00D57928">
              <w:rPr>
                <w:rFonts w:ascii="Times New Roman" w:hAnsi="Times New Roman" w:cs="Times New Roman"/>
                <w:b/>
                <w:color w:val="000000" w:themeColor="text1"/>
                <w:spacing w:val="-1"/>
                <w:sz w:val="24"/>
                <w:szCs w:val="24"/>
              </w:rPr>
              <w:t xml:space="preserve"> </w:t>
            </w:r>
            <w:r w:rsidRPr="00D57928">
              <w:rPr>
                <w:rFonts w:ascii="Times New Roman" w:hAnsi="Times New Roman" w:cs="Times New Roman"/>
                <w:b/>
                <w:color w:val="000000" w:themeColor="text1"/>
                <w:sz w:val="24"/>
                <w:szCs w:val="24"/>
              </w:rPr>
              <w:t>learner</w:t>
            </w:r>
            <w:r w:rsidRPr="00D57928">
              <w:rPr>
                <w:rFonts w:ascii="Times New Roman" w:hAnsi="Times New Roman" w:cs="Times New Roman"/>
                <w:b/>
                <w:color w:val="000000" w:themeColor="text1"/>
                <w:spacing w:val="-2"/>
                <w:sz w:val="24"/>
                <w:szCs w:val="24"/>
              </w:rPr>
              <w:t xml:space="preserve"> </w:t>
            </w:r>
            <w:r w:rsidRPr="00D57928">
              <w:rPr>
                <w:rFonts w:ascii="Times New Roman" w:hAnsi="Times New Roman" w:cs="Times New Roman"/>
                <w:b/>
                <w:color w:val="000000" w:themeColor="text1"/>
                <w:sz w:val="24"/>
                <w:szCs w:val="24"/>
              </w:rPr>
              <w:t>will:</w:t>
            </w:r>
          </w:p>
        </w:tc>
        <w:tc>
          <w:tcPr>
            <w:tcW w:w="5625" w:type="dxa"/>
          </w:tcPr>
          <w:p w14:paraId="4C3EEA78" w14:textId="77777777" w:rsidR="00922B5C" w:rsidRPr="00D57928" w:rsidRDefault="00922B5C" w:rsidP="00D57928">
            <w:pPr>
              <w:pStyle w:val="TableParagraph"/>
              <w:ind w:left="106" w:right="72"/>
              <w:jc w:val="center"/>
              <w:rPr>
                <w:rFonts w:ascii="Times New Roman" w:hAnsi="Times New Roman" w:cs="Times New Roman"/>
                <w:b/>
                <w:color w:val="000000" w:themeColor="text1"/>
                <w:sz w:val="24"/>
                <w:szCs w:val="24"/>
              </w:rPr>
            </w:pPr>
            <w:r w:rsidRPr="00D57928">
              <w:rPr>
                <w:rFonts w:ascii="Times New Roman" w:hAnsi="Times New Roman" w:cs="Times New Roman"/>
                <w:b/>
                <w:color w:val="000000" w:themeColor="text1"/>
                <w:sz w:val="24"/>
                <w:szCs w:val="24"/>
              </w:rPr>
              <w:t>Indicative</w:t>
            </w:r>
            <w:r w:rsidRPr="00D57928">
              <w:rPr>
                <w:rFonts w:ascii="Times New Roman" w:hAnsi="Times New Roman" w:cs="Times New Roman"/>
                <w:b/>
                <w:color w:val="000000" w:themeColor="text1"/>
                <w:spacing w:val="-2"/>
                <w:sz w:val="24"/>
                <w:szCs w:val="24"/>
              </w:rPr>
              <w:t xml:space="preserve"> </w:t>
            </w:r>
            <w:r w:rsidRPr="00D57928">
              <w:rPr>
                <w:rFonts w:ascii="Times New Roman" w:hAnsi="Times New Roman" w:cs="Times New Roman"/>
                <w:b/>
                <w:color w:val="000000" w:themeColor="text1"/>
                <w:sz w:val="24"/>
                <w:szCs w:val="24"/>
              </w:rPr>
              <w:t>Content</w:t>
            </w:r>
          </w:p>
        </w:tc>
      </w:tr>
      <w:tr w:rsidR="00D57928" w:rsidRPr="00D57928" w14:paraId="4F54BD8E" w14:textId="77777777" w:rsidTr="00E76AC7">
        <w:trPr>
          <w:trHeight w:val="4323"/>
          <w:jc w:val="center"/>
        </w:trPr>
        <w:tc>
          <w:tcPr>
            <w:tcW w:w="555" w:type="dxa"/>
          </w:tcPr>
          <w:p w14:paraId="6D19C5E2" w14:textId="77777777" w:rsidR="00922B5C" w:rsidRPr="00D57928" w:rsidRDefault="00922B5C" w:rsidP="00D57928">
            <w:pPr>
              <w:pStyle w:val="TableParagraph"/>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w w:val="99"/>
                <w:sz w:val="24"/>
                <w:szCs w:val="24"/>
              </w:rPr>
              <w:t>1</w:t>
            </w:r>
          </w:p>
        </w:tc>
        <w:tc>
          <w:tcPr>
            <w:tcW w:w="3060" w:type="dxa"/>
          </w:tcPr>
          <w:p w14:paraId="10C96F62" w14:textId="77777777" w:rsidR="00922B5C" w:rsidRPr="00D57928" w:rsidRDefault="00922B5C" w:rsidP="00D57928">
            <w:pPr>
              <w:pStyle w:val="TableParagraph"/>
              <w:ind w:right="295"/>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Understand the general principles of corporate governance.</w:t>
            </w:r>
          </w:p>
        </w:tc>
        <w:tc>
          <w:tcPr>
            <w:tcW w:w="5625" w:type="dxa"/>
          </w:tcPr>
          <w:p w14:paraId="1AC2B4E2" w14:textId="77777777" w:rsidR="00922B5C" w:rsidRPr="00D57928" w:rsidRDefault="00922B5C" w:rsidP="00D57928">
            <w:pPr>
              <w:pStyle w:val="ListParagraph"/>
              <w:numPr>
                <w:ilvl w:val="0"/>
                <w:numId w:val="34"/>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Definition and Issues in Corporate Governance</w:t>
            </w:r>
          </w:p>
          <w:p w14:paraId="3AA1F102" w14:textId="77777777" w:rsidR="00922B5C" w:rsidRPr="00D57928" w:rsidRDefault="00922B5C" w:rsidP="00D57928">
            <w:pPr>
              <w:pStyle w:val="ListParagraph"/>
              <w:numPr>
                <w:ilvl w:val="0"/>
                <w:numId w:val="33"/>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Defining corporate governance</w:t>
            </w:r>
          </w:p>
          <w:p w14:paraId="71A7A853" w14:textId="77777777" w:rsidR="00922B5C" w:rsidRPr="00D57928" w:rsidRDefault="00922B5C" w:rsidP="00D57928">
            <w:pPr>
              <w:pStyle w:val="ListParagraph"/>
              <w:numPr>
                <w:ilvl w:val="0"/>
                <w:numId w:val="33"/>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Consequences of poor corporate governance</w:t>
            </w:r>
          </w:p>
          <w:p w14:paraId="47F166BF" w14:textId="77777777" w:rsidR="00922B5C" w:rsidRPr="00D57928" w:rsidRDefault="00922B5C" w:rsidP="00D57928">
            <w:pPr>
              <w:pStyle w:val="ListParagraph"/>
              <w:numPr>
                <w:ilvl w:val="0"/>
                <w:numId w:val="33"/>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Stakeholders</w:t>
            </w:r>
          </w:p>
          <w:p w14:paraId="12FF8B20" w14:textId="77777777" w:rsidR="00922B5C" w:rsidRPr="00D57928" w:rsidRDefault="00922B5C" w:rsidP="00D57928">
            <w:pPr>
              <w:pStyle w:val="ListParagraph"/>
              <w:numPr>
                <w:ilvl w:val="0"/>
                <w:numId w:val="33"/>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Theoretical frameworks</w:t>
            </w:r>
          </w:p>
          <w:p w14:paraId="70890704" w14:textId="77777777" w:rsidR="00922B5C" w:rsidRPr="00D57928" w:rsidRDefault="00922B5C" w:rsidP="00D57928">
            <w:pPr>
              <w:pStyle w:val="ListParagraph"/>
              <w:numPr>
                <w:ilvl w:val="0"/>
                <w:numId w:val="33"/>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Approaches to corporate governance</w:t>
            </w:r>
          </w:p>
          <w:p w14:paraId="53DF0DBA" w14:textId="77777777" w:rsidR="00922B5C" w:rsidRPr="00D57928" w:rsidRDefault="00922B5C" w:rsidP="00D57928">
            <w:pPr>
              <w:pStyle w:val="ListParagraph"/>
              <w:numPr>
                <w:ilvl w:val="0"/>
                <w:numId w:val="33"/>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 xml:space="preserve">Principles of good corporate governance </w:t>
            </w:r>
          </w:p>
          <w:p w14:paraId="2F1E7A5A" w14:textId="77777777" w:rsidR="00922B5C" w:rsidRPr="00D57928" w:rsidRDefault="00922B5C" w:rsidP="00D57928">
            <w:pPr>
              <w:pStyle w:val="ListParagraph"/>
              <w:numPr>
                <w:ilvl w:val="0"/>
                <w:numId w:val="33"/>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Ethics and corporate governance</w:t>
            </w:r>
          </w:p>
          <w:p w14:paraId="3F48AA1C" w14:textId="77777777" w:rsidR="00922B5C" w:rsidRPr="00D57928" w:rsidRDefault="00922B5C" w:rsidP="00D57928">
            <w:pPr>
              <w:pStyle w:val="ListParagraph"/>
              <w:numPr>
                <w:ilvl w:val="0"/>
                <w:numId w:val="33"/>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 xml:space="preserve">Corporate code of ethics </w:t>
            </w:r>
          </w:p>
          <w:p w14:paraId="61B2BEB9" w14:textId="77777777" w:rsidR="00922B5C" w:rsidRPr="00D57928" w:rsidRDefault="00922B5C" w:rsidP="00D57928">
            <w:pPr>
              <w:pStyle w:val="ListParagraph"/>
              <w:numPr>
                <w:ilvl w:val="0"/>
                <w:numId w:val="33"/>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Key issues in corporate governance</w:t>
            </w:r>
          </w:p>
          <w:p w14:paraId="214BB525" w14:textId="77777777" w:rsidR="00922B5C" w:rsidRPr="00D57928" w:rsidRDefault="00922B5C" w:rsidP="00D57928">
            <w:pPr>
              <w:pStyle w:val="ListParagraph"/>
              <w:numPr>
                <w:ilvl w:val="0"/>
                <w:numId w:val="33"/>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 xml:space="preserve">A brief history of corporate governance </w:t>
            </w:r>
          </w:p>
          <w:p w14:paraId="70712288" w14:textId="77777777" w:rsidR="00922B5C" w:rsidRPr="00D57928" w:rsidRDefault="00922B5C" w:rsidP="00D57928">
            <w:pPr>
              <w:ind w:left="720"/>
              <w:jc w:val="both"/>
              <w:rPr>
                <w:rFonts w:ascii="Times New Roman" w:hAnsi="Times New Roman" w:cs="Times New Roman"/>
                <w:color w:val="000000" w:themeColor="text1"/>
                <w:sz w:val="24"/>
                <w:szCs w:val="24"/>
              </w:rPr>
            </w:pPr>
          </w:p>
          <w:p w14:paraId="3F46B04B" w14:textId="77777777" w:rsidR="00922B5C" w:rsidRPr="00D57928" w:rsidRDefault="00922B5C" w:rsidP="00D57928">
            <w:pPr>
              <w:pStyle w:val="ListParagraph"/>
              <w:numPr>
                <w:ilvl w:val="0"/>
                <w:numId w:val="34"/>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 xml:space="preserve">Legal and regulatory aspects of governance </w:t>
            </w:r>
          </w:p>
          <w:p w14:paraId="15E614E0" w14:textId="77777777" w:rsidR="00922B5C" w:rsidRPr="00D57928" w:rsidRDefault="00922B5C" w:rsidP="00D57928">
            <w:pPr>
              <w:pStyle w:val="ListParagraph"/>
              <w:numPr>
                <w:ilvl w:val="0"/>
                <w:numId w:val="35"/>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Governance and the law.</w:t>
            </w:r>
          </w:p>
          <w:p w14:paraId="36BB90DE" w14:textId="77777777" w:rsidR="00922B5C" w:rsidRPr="00D57928" w:rsidRDefault="00922B5C" w:rsidP="00D57928">
            <w:pPr>
              <w:pStyle w:val="ListParagraph"/>
              <w:numPr>
                <w:ilvl w:val="0"/>
                <w:numId w:val="35"/>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The UK Listing Regime and corporate governance.</w:t>
            </w:r>
          </w:p>
          <w:p w14:paraId="54B17707" w14:textId="77777777" w:rsidR="00922B5C" w:rsidRPr="00D57928" w:rsidRDefault="00922B5C" w:rsidP="00D57928">
            <w:pPr>
              <w:pStyle w:val="ListParagraph"/>
              <w:numPr>
                <w:ilvl w:val="0"/>
                <w:numId w:val="35"/>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 xml:space="preserve">The US and the Sarbanes-Oxley Act 2002 (SOX). </w:t>
            </w:r>
          </w:p>
          <w:p w14:paraId="5D07670D" w14:textId="77777777" w:rsidR="00922B5C" w:rsidRDefault="00922B5C" w:rsidP="00D57928">
            <w:pPr>
              <w:pStyle w:val="ListParagraph"/>
              <w:numPr>
                <w:ilvl w:val="0"/>
                <w:numId w:val="35"/>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Compulsory regulation and voluntary best practice.</w:t>
            </w:r>
          </w:p>
          <w:p w14:paraId="37303457" w14:textId="77777777" w:rsidR="00E76AC7" w:rsidRPr="00D57928" w:rsidRDefault="00E76AC7" w:rsidP="00E76AC7">
            <w:pPr>
              <w:pStyle w:val="ListParagraph"/>
              <w:ind w:left="1080" w:firstLine="0"/>
              <w:contextualSpacing/>
              <w:jc w:val="both"/>
              <w:rPr>
                <w:rFonts w:ascii="Times New Roman" w:hAnsi="Times New Roman" w:cs="Times New Roman"/>
                <w:color w:val="000000" w:themeColor="text1"/>
                <w:sz w:val="24"/>
                <w:szCs w:val="24"/>
              </w:rPr>
            </w:pPr>
          </w:p>
        </w:tc>
      </w:tr>
      <w:tr w:rsidR="00D57928" w:rsidRPr="00D57928" w14:paraId="1F2EC1FA" w14:textId="77777777" w:rsidTr="00E76AC7">
        <w:trPr>
          <w:trHeight w:val="2240"/>
          <w:jc w:val="center"/>
        </w:trPr>
        <w:tc>
          <w:tcPr>
            <w:tcW w:w="555" w:type="dxa"/>
          </w:tcPr>
          <w:p w14:paraId="07B67183" w14:textId="7C1E67D2" w:rsidR="004963E4" w:rsidRPr="00D57928" w:rsidRDefault="004963E4" w:rsidP="00D57928">
            <w:pPr>
              <w:pStyle w:val="TableParagraph"/>
              <w:jc w:val="both"/>
              <w:rPr>
                <w:rFonts w:ascii="Times New Roman" w:hAnsi="Times New Roman" w:cs="Times New Roman"/>
                <w:color w:val="000000" w:themeColor="text1"/>
                <w:w w:val="99"/>
                <w:sz w:val="24"/>
                <w:szCs w:val="24"/>
              </w:rPr>
            </w:pPr>
            <w:r w:rsidRPr="00D57928">
              <w:rPr>
                <w:rFonts w:ascii="Times New Roman" w:hAnsi="Times New Roman" w:cs="Times New Roman"/>
                <w:color w:val="000000" w:themeColor="text1"/>
                <w:w w:val="99"/>
                <w:sz w:val="24"/>
                <w:szCs w:val="24"/>
              </w:rPr>
              <w:t>2</w:t>
            </w:r>
          </w:p>
        </w:tc>
        <w:tc>
          <w:tcPr>
            <w:tcW w:w="3060" w:type="dxa"/>
          </w:tcPr>
          <w:p w14:paraId="7D2D70AC" w14:textId="3581DE19" w:rsidR="004963E4" w:rsidRPr="00D57928" w:rsidRDefault="004963E4" w:rsidP="00D57928">
            <w:pPr>
              <w:pStyle w:val="TableParagraph"/>
              <w:ind w:right="295"/>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Be able to demonstrate knowledge of corporate governance in practice.</w:t>
            </w:r>
          </w:p>
        </w:tc>
        <w:tc>
          <w:tcPr>
            <w:tcW w:w="5625" w:type="dxa"/>
          </w:tcPr>
          <w:p w14:paraId="523233D5" w14:textId="77777777" w:rsidR="004963E4" w:rsidRPr="00D57928" w:rsidRDefault="004963E4" w:rsidP="00D57928">
            <w:pPr>
              <w:pStyle w:val="ListParagraph"/>
              <w:numPr>
                <w:ilvl w:val="0"/>
                <w:numId w:val="34"/>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 xml:space="preserve">The Board of Directors </w:t>
            </w:r>
          </w:p>
          <w:p w14:paraId="6AFB488B" w14:textId="77777777" w:rsidR="004963E4" w:rsidRPr="00D57928" w:rsidRDefault="004963E4" w:rsidP="00D57928">
            <w:pPr>
              <w:pStyle w:val="ListParagraph"/>
              <w:numPr>
                <w:ilvl w:val="0"/>
                <w:numId w:val="36"/>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Governance and the board of directors</w:t>
            </w:r>
          </w:p>
          <w:p w14:paraId="451AF85A" w14:textId="77777777" w:rsidR="004963E4" w:rsidRPr="00D57928" w:rsidRDefault="004963E4" w:rsidP="00D57928">
            <w:pPr>
              <w:pStyle w:val="ListParagraph"/>
              <w:numPr>
                <w:ilvl w:val="0"/>
                <w:numId w:val="36"/>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 xml:space="preserve">Matters reserved for the board </w:t>
            </w:r>
          </w:p>
          <w:p w14:paraId="36B67847" w14:textId="77777777" w:rsidR="004963E4" w:rsidRPr="00D57928" w:rsidRDefault="004963E4" w:rsidP="00D57928">
            <w:pPr>
              <w:pStyle w:val="ListParagraph"/>
              <w:numPr>
                <w:ilvl w:val="0"/>
                <w:numId w:val="36"/>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 xml:space="preserve">Size and composition of the board </w:t>
            </w:r>
          </w:p>
          <w:p w14:paraId="1130FEA2" w14:textId="77777777" w:rsidR="004963E4" w:rsidRPr="00D57928" w:rsidRDefault="004963E4" w:rsidP="00D57928">
            <w:pPr>
              <w:pStyle w:val="ListParagraph"/>
              <w:numPr>
                <w:ilvl w:val="0"/>
                <w:numId w:val="36"/>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 xml:space="preserve">The powers of directors </w:t>
            </w:r>
          </w:p>
          <w:p w14:paraId="1FA5413B" w14:textId="77777777" w:rsidR="004963E4" w:rsidRPr="00D57928" w:rsidRDefault="004963E4" w:rsidP="00D57928">
            <w:pPr>
              <w:pStyle w:val="ListParagraph"/>
              <w:numPr>
                <w:ilvl w:val="0"/>
                <w:numId w:val="36"/>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 xml:space="preserve">The duties of directors to their company </w:t>
            </w:r>
          </w:p>
          <w:p w14:paraId="21C426A3" w14:textId="77777777" w:rsidR="004963E4" w:rsidRPr="00D57928" w:rsidRDefault="004963E4" w:rsidP="00D57928">
            <w:pPr>
              <w:pStyle w:val="ListParagraph"/>
              <w:numPr>
                <w:ilvl w:val="0"/>
                <w:numId w:val="36"/>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The statutory general duties of directors: CA2006</w:t>
            </w:r>
          </w:p>
          <w:p w14:paraId="7D0B0983" w14:textId="77777777" w:rsidR="004963E4" w:rsidRPr="00D57928" w:rsidRDefault="004963E4" w:rsidP="00D57928">
            <w:pPr>
              <w:pStyle w:val="ListParagraph"/>
              <w:numPr>
                <w:ilvl w:val="0"/>
                <w:numId w:val="36"/>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The roles of chairman and CEO</w:t>
            </w:r>
          </w:p>
          <w:p w14:paraId="2B78DFAD" w14:textId="77777777" w:rsidR="004963E4" w:rsidRPr="00D57928" w:rsidRDefault="004963E4" w:rsidP="00D57928">
            <w:pPr>
              <w:pStyle w:val="ListParagraph"/>
              <w:numPr>
                <w:ilvl w:val="0"/>
                <w:numId w:val="36"/>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Executive directors</w:t>
            </w:r>
          </w:p>
          <w:p w14:paraId="5729B7B4" w14:textId="77777777" w:rsidR="004963E4" w:rsidRPr="00D57928" w:rsidRDefault="004963E4" w:rsidP="00D57928">
            <w:pPr>
              <w:pStyle w:val="ListParagraph"/>
              <w:numPr>
                <w:ilvl w:val="0"/>
                <w:numId w:val="36"/>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 xml:space="preserve">Non-executive directors (NEDs) </w:t>
            </w:r>
          </w:p>
          <w:p w14:paraId="767955A5" w14:textId="77777777" w:rsidR="004963E4" w:rsidRPr="00D57928" w:rsidRDefault="004963E4" w:rsidP="00D57928">
            <w:pPr>
              <w:pStyle w:val="ListParagraph"/>
              <w:numPr>
                <w:ilvl w:val="0"/>
                <w:numId w:val="36"/>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 xml:space="preserve">Senior independent director (SID) </w:t>
            </w:r>
          </w:p>
          <w:p w14:paraId="27D7924E" w14:textId="77777777" w:rsidR="004963E4" w:rsidRPr="00D57928" w:rsidRDefault="004963E4" w:rsidP="00D57928">
            <w:pPr>
              <w:pStyle w:val="ListParagraph"/>
              <w:numPr>
                <w:ilvl w:val="0"/>
                <w:numId w:val="36"/>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 xml:space="preserve">Board committees and NEDs </w:t>
            </w:r>
          </w:p>
          <w:p w14:paraId="14147B74" w14:textId="77777777" w:rsidR="004963E4" w:rsidRPr="00D57928" w:rsidRDefault="004963E4" w:rsidP="00D57928">
            <w:pPr>
              <w:pStyle w:val="ListParagraph"/>
              <w:numPr>
                <w:ilvl w:val="0"/>
                <w:numId w:val="36"/>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 xml:space="preserve">Effectiveness of NEDs </w:t>
            </w:r>
          </w:p>
          <w:p w14:paraId="70D0BEB2" w14:textId="77777777" w:rsidR="004963E4" w:rsidRPr="00D57928" w:rsidRDefault="004963E4" w:rsidP="00D57928">
            <w:pPr>
              <w:pStyle w:val="ListParagraph"/>
              <w:numPr>
                <w:ilvl w:val="0"/>
                <w:numId w:val="36"/>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Unitary and two-tier boards</w:t>
            </w:r>
          </w:p>
          <w:p w14:paraId="13309D4A" w14:textId="77777777" w:rsidR="004963E4" w:rsidRPr="00D57928" w:rsidRDefault="004963E4" w:rsidP="00D57928">
            <w:pPr>
              <w:pStyle w:val="TableParagraph"/>
              <w:ind w:left="826"/>
              <w:jc w:val="both"/>
              <w:rPr>
                <w:rFonts w:ascii="Times New Roman" w:hAnsi="Times New Roman" w:cs="Times New Roman"/>
                <w:color w:val="000000" w:themeColor="text1"/>
                <w:sz w:val="24"/>
                <w:szCs w:val="24"/>
              </w:rPr>
            </w:pPr>
          </w:p>
          <w:p w14:paraId="4B0EE5A4" w14:textId="77777777" w:rsidR="004963E4" w:rsidRPr="00D57928" w:rsidRDefault="004963E4" w:rsidP="00D57928">
            <w:pPr>
              <w:pStyle w:val="ListParagraph"/>
              <w:numPr>
                <w:ilvl w:val="0"/>
                <w:numId w:val="34"/>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Governance and boardroom practice</w:t>
            </w:r>
          </w:p>
          <w:p w14:paraId="158CA28B" w14:textId="77777777" w:rsidR="004963E4" w:rsidRPr="00D57928" w:rsidRDefault="004963E4" w:rsidP="00D57928">
            <w:pPr>
              <w:pStyle w:val="ListParagraph"/>
              <w:numPr>
                <w:ilvl w:val="0"/>
                <w:numId w:val="37"/>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Good boardroom practice and board behaviors</w:t>
            </w:r>
          </w:p>
          <w:p w14:paraId="4F44596E" w14:textId="77777777" w:rsidR="004963E4" w:rsidRPr="00D57928" w:rsidRDefault="004963E4" w:rsidP="00D57928">
            <w:pPr>
              <w:pStyle w:val="ListParagraph"/>
              <w:numPr>
                <w:ilvl w:val="0"/>
                <w:numId w:val="37"/>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 xml:space="preserve">Appointments to the board: nomination </w:t>
            </w:r>
            <w:r w:rsidRPr="00D57928">
              <w:rPr>
                <w:rFonts w:ascii="Times New Roman" w:hAnsi="Times New Roman" w:cs="Times New Roman"/>
                <w:color w:val="000000" w:themeColor="text1"/>
                <w:sz w:val="24"/>
                <w:szCs w:val="24"/>
              </w:rPr>
              <w:lastRenderedPageBreak/>
              <w:t>committee</w:t>
            </w:r>
          </w:p>
          <w:p w14:paraId="0C27ADE0" w14:textId="77777777" w:rsidR="004963E4" w:rsidRPr="00D57928" w:rsidRDefault="004963E4" w:rsidP="00D57928">
            <w:pPr>
              <w:pStyle w:val="ListParagraph"/>
              <w:numPr>
                <w:ilvl w:val="0"/>
                <w:numId w:val="37"/>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 xml:space="preserve">Appointments to the board: diversity </w:t>
            </w:r>
          </w:p>
          <w:p w14:paraId="694626D7" w14:textId="77777777" w:rsidR="004963E4" w:rsidRPr="00D57928" w:rsidRDefault="004963E4" w:rsidP="00D57928">
            <w:pPr>
              <w:pStyle w:val="ListParagraph"/>
              <w:numPr>
                <w:ilvl w:val="0"/>
                <w:numId w:val="37"/>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Accepting an offer of appointment as a NED</w:t>
            </w:r>
          </w:p>
          <w:p w14:paraId="434CF659" w14:textId="77777777" w:rsidR="004963E4" w:rsidRPr="00D57928" w:rsidRDefault="004963E4" w:rsidP="00D57928">
            <w:pPr>
              <w:pStyle w:val="ListParagraph"/>
              <w:numPr>
                <w:ilvl w:val="0"/>
                <w:numId w:val="37"/>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Succession planning</w:t>
            </w:r>
          </w:p>
          <w:p w14:paraId="7A9391EA" w14:textId="77777777" w:rsidR="004963E4" w:rsidRPr="00D57928" w:rsidRDefault="004963E4" w:rsidP="00D57928">
            <w:pPr>
              <w:pStyle w:val="ListParagraph"/>
              <w:numPr>
                <w:ilvl w:val="0"/>
                <w:numId w:val="37"/>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Re-election of directors: refreshing the board membership</w:t>
            </w:r>
          </w:p>
          <w:p w14:paraId="0A51B932" w14:textId="77777777" w:rsidR="004963E4" w:rsidRPr="00D57928" w:rsidRDefault="004963E4" w:rsidP="00D57928">
            <w:pPr>
              <w:pStyle w:val="ListParagraph"/>
              <w:numPr>
                <w:ilvl w:val="0"/>
                <w:numId w:val="37"/>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Induction and training of directors</w:t>
            </w:r>
          </w:p>
          <w:p w14:paraId="7C3A57F3" w14:textId="77777777" w:rsidR="004963E4" w:rsidRPr="00D57928" w:rsidRDefault="004963E4" w:rsidP="00D57928">
            <w:pPr>
              <w:pStyle w:val="ListParagraph"/>
              <w:numPr>
                <w:ilvl w:val="0"/>
                <w:numId w:val="37"/>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Performance evaluation of the board</w:t>
            </w:r>
          </w:p>
          <w:p w14:paraId="654D0C99" w14:textId="77777777" w:rsidR="004963E4" w:rsidRPr="00D57928" w:rsidRDefault="004963E4" w:rsidP="00D57928">
            <w:pPr>
              <w:pStyle w:val="ListParagraph"/>
              <w:numPr>
                <w:ilvl w:val="0"/>
                <w:numId w:val="37"/>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Boardroom ethics</w:t>
            </w:r>
          </w:p>
          <w:p w14:paraId="1257A422" w14:textId="77777777" w:rsidR="00E76AC7" w:rsidRDefault="004963E4" w:rsidP="00D57928">
            <w:pPr>
              <w:pStyle w:val="ListParagraph"/>
              <w:numPr>
                <w:ilvl w:val="0"/>
                <w:numId w:val="37"/>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Liability of directors</w:t>
            </w:r>
          </w:p>
          <w:p w14:paraId="53487EA1" w14:textId="4740709C" w:rsidR="004963E4" w:rsidRPr="00E76AC7" w:rsidRDefault="004963E4" w:rsidP="00D57928">
            <w:pPr>
              <w:pStyle w:val="ListParagraph"/>
              <w:numPr>
                <w:ilvl w:val="0"/>
                <w:numId w:val="37"/>
              </w:numPr>
              <w:contextualSpacing/>
              <w:jc w:val="both"/>
              <w:rPr>
                <w:rFonts w:ascii="Times New Roman" w:hAnsi="Times New Roman" w:cs="Times New Roman"/>
                <w:color w:val="000000" w:themeColor="text1"/>
                <w:sz w:val="24"/>
                <w:szCs w:val="24"/>
              </w:rPr>
            </w:pPr>
            <w:r w:rsidRPr="00E76AC7">
              <w:rPr>
                <w:rFonts w:ascii="Times New Roman" w:hAnsi="Times New Roman" w:cs="Times New Roman"/>
                <w:color w:val="000000" w:themeColor="text1"/>
                <w:sz w:val="24"/>
                <w:szCs w:val="24"/>
              </w:rPr>
              <w:t>Corporate governance and unlisted companies.</w:t>
            </w:r>
          </w:p>
        </w:tc>
      </w:tr>
      <w:tr w:rsidR="00D57928" w:rsidRPr="00D57928" w14:paraId="1ACEB67F" w14:textId="77777777" w:rsidTr="00E76AC7">
        <w:trPr>
          <w:trHeight w:val="4323"/>
          <w:jc w:val="center"/>
        </w:trPr>
        <w:tc>
          <w:tcPr>
            <w:tcW w:w="555" w:type="dxa"/>
          </w:tcPr>
          <w:p w14:paraId="3F3355BE" w14:textId="073BEBD3" w:rsidR="004963E4" w:rsidRPr="00D57928" w:rsidRDefault="004963E4" w:rsidP="00D57928">
            <w:pPr>
              <w:pStyle w:val="TableParagraph"/>
              <w:jc w:val="both"/>
              <w:rPr>
                <w:rFonts w:ascii="Times New Roman" w:hAnsi="Times New Roman" w:cs="Times New Roman"/>
                <w:color w:val="000000" w:themeColor="text1"/>
                <w:w w:val="99"/>
                <w:sz w:val="24"/>
                <w:szCs w:val="24"/>
              </w:rPr>
            </w:pPr>
            <w:r w:rsidRPr="00D57928">
              <w:rPr>
                <w:rFonts w:ascii="Times New Roman" w:hAnsi="Times New Roman" w:cs="Times New Roman"/>
                <w:color w:val="000000" w:themeColor="text1"/>
                <w:w w:val="99"/>
                <w:sz w:val="24"/>
                <w:szCs w:val="24"/>
              </w:rPr>
              <w:lastRenderedPageBreak/>
              <w:t>3</w:t>
            </w:r>
          </w:p>
        </w:tc>
        <w:tc>
          <w:tcPr>
            <w:tcW w:w="3060" w:type="dxa"/>
          </w:tcPr>
          <w:p w14:paraId="2F6D4180" w14:textId="20D2AE48" w:rsidR="004963E4" w:rsidRPr="00D57928" w:rsidRDefault="004963E4" w:rsidP="00D57928">
            <w:pPr>
              <w:pStyle w:val="TableParagraph"/>
              <w:ind w:right="295"/>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Be able to demonstrate knowledge of risk management and internal control system.</w:t>
            </w:r>
          </w:p>
        </w:tc>
        <w:tc>
          <w:tcPr>
            <w:tcW w:w="5625" w:type="dxa"/>
          </w:tcPr>
          <w:p w14:paraId="163244F1" w14:textId="77777777" w:rsidR="004963E4" w:rsidRPr="00D57928" w:rsidRDefault="004963E4" w:rsidP="00D57928">
            <w:pPr>
              <w:pStyle w:val="ListParagraph"/>
              <w:numPr>
                <w:ilvl w:val="0"/>
                <w:numId w:val="34"/>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Risk management and corporate governance</w:t>
            </w:r>
          </w:p>
          <w:p w14:paraId="218B918B" w14:textId="77777777" w:rsidR="004963E4" w:rsidRPr="00D57928" w:rsidRDefault="004963E4" w:rsidP="00D57928">
            <w:pPr>
              <w:pStyle w:val="ListParagraph"/>
              <w:numPr>
                <w:ilvl w:val="0"/>
                <w:numId w:val="38"/>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Risk management and governance.</w:t>
            </w:r>
          </w:p>
          <w:p w14:paraId="025B399F" w14:textId="77777777" w:rsidR="004963E4" w:rsidRPr="00D57928" w:rsidRDefault="004963E4" w:rsidP="00D57928">
            <w:pPr>
              <w:pStyle w:val="ListParagraph"/>
              <w:numPr>
                <w:ilvl w:val="0"/>
                <w:numId w:val="38"/>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The nature of risk</w:t>
            </w:r>
          </w:p>
          <w:p w14:paraId="00BE3E1D" w14:textId="77777777" w:rsidR="004963E4" w:rsidRPr="00D57928" w:rsidRDefault="004963E4" w:rsidP="00D57928">
            <w:pPr>
              <w:pStyle w:val="ListParagraph"/>
              <w:numPr>
                <w:ilvl w:val="0"/>
                <w:numId w:val="38"/>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Business risk: strategic risk and operating risks.</w:t>
            </w:r>
          </w:p>
          <w:p w14:paraId="1D619E9B" w14:textId="77777777" w:rsidR="004963E4" w:rsidRPr="00D57928" w:rsidRDefault="004963E4" w:rsidP="00D57928">
            <w:pPr>
              <w:pStyle w:val="ListParagraph"/>
              <w:numPr>
                <w:ilvl w:val="0"/>
                <w:numId w:val="38"/>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Risk committees and risk managers</w:t>
            </w:r>
          </w:p>
          <w:p w14:paraId="450E5008" w14:textId="77777777" w:rsidR="004963E4" w:rsidRPr="00D57928" w:rsidRDefault="004963E4" w:rsidP="00D57928">
            <w:pPr>
              <w:pStyle w:val="ListParagraph"/>
              <w:numPr>
                <w:ilvl w:val="0"/>
                <w:numId w:val="38"/>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The UK Corporate Governance Code on risk management.</w:t>
            </w:r>
          </w:p>
          <w:p w14:paraId="512124A6" w14:textId="77777777" w:rsidR="004963E4" w:rsidRPr="00D57928" w:rsidRDefault="004963E4" w:rsidP="00D57928">
            <w:pPr>
              <w:pStyle w:val="ListParagraph"/>
              <w:numPr>
                <w:ilvl w:val="0"/>
                <w:numId w:val="38"/>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FRC Guidance on risk management.</w:t>
            </w:r>
          </w:p>
          <w:p w14:paraId="7F87DF73" w14:textId="77777777" w:rsidR="004963E4" w:rsidRPr="00D57928" w:rsidRDefault="004963E4" w:rsidP="00D57928">
            <w:pPr>
              <w:pStyle w:val="ListParagraph"/>
              <w:numPr>
                <w:ilvl w:val="0"/>
                <w:numId w:val="38"/>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Elements in an effective risk management system.</w:t>
            </w:r>
          </w:p>
          <w:p w14:paraId="1A94353E" w14:textId="77777777" w:rsidR="004963E4" w:rsidRPr="00D57928" w:rsidRDefault="004963E4" w:rsidP="00D57928">
            <w:pPr>
              <w:pStyle w:val="ListParagraph"/>
              <w:numPr>
                <w:ilvl w:val="0"/>
                <w:numId w:val="38"/>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Senior executive remuneration: bonuses and risk adjustment.</w:t>
            </w:r>
          </w:p>
          <w:p w14:paraId="42CB45BE" w14:textId="77777777" w:rsidR="004963E4" w:rsidRPr="00D57928" w:rsidRDefault="004963E4" w:rsidP="00D57928">
            <w:pPr>
              <w:pStyle w:val="ListParagraph"/>
              <w:ind w:left="360"/>
              <w:jc w:val="both"/>
              <w:rPr>
                <w:rFonts w:ascii="Times New Roman" w:hAnsi="Times New Roman" w:cs="Times New Roman"/>
                <w:color w:val="000000" w:themeColor="text1"/>
                <w:sz w:val="24"/>
                <w:szCs w:val="24"/>
              </w:rPr>
            </w:pPr>
          </w:p>
          <w:p w14:paraId="0B3F6909" w14:textId="77777777" w:rsidR="004963E4" w:rsidRPr="00D57928" w:rsidRDefault="004963E4" w:rsidP="00D57928">
            <w:pPr>
              <w:pStyle w:val="ListParagraph"/>
              <w:numPr>
                <w:ilvl w:val="0"/>
                <w:numId w:val="34"/>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Internal Control Systems</w:t>
            </w:r>
          </w:p>
          <w:p w14:paraId="1AAD3E09" w14:textId="77777777" w:rsidR="004963E4" w:rsidRPr="00D57928" w:rsidRDefault="004963E4" w:rsidP="00D57928">
            <w:pPr>
              <w:pStyle w:val="ListParagraph"/>
              <w:ind w:left="360"/>
              <w:jc w:val="both"/>
              <w:rPr>
                <w:rFonts w:ascii="Times New Roman" w:hAnsi="Times New Roman" w:cs="Times New Roman"/>
                <w:b/>
                <w:color w:val="000000" w:themeColor="text1"/>
                <w:sz w:val="24"/>
                <w:szCs w:val="24"/>
              </w:rPr>
            </w:pPr>
          </w:p>
          <w:p w14:paraId="0331A8DA" w14:textId="77777777" w:rsidR="004963E4" w:rsidRPr="00D57928" w:rsidRDefault="004963E4" w:rsidP="00D57928">
            <w:pPr>
              <w:pStyle w:val="ListParagraph"/>
              <w:numPr>
                <w:ilvl w:val="0"/>
                <w:numId w:val="39"/>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Internal control systems.</w:t>
            </w:r>
          </w:p>
          <w:p w14:paraId="232774E9" w14:textId="77777777" w:rsidR="004963E4" w:rsidRPr="00D57928" w:rsidRDefault="004963E4" w:rsidP="00D57928">
            <w:pPr>
              <w:pStyle w:val="ListParagraph"/>
              <w:numPr>
                <w:ilvl w:val="0"/>
                <w:numId w:val="39"/>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Elements of an internal control system.</w:t>
            </w:r>
          </w:p>
          <w:p w14:paraId="3BBCCD96" w14:textId="77777777" w:rsidR="004963E4" w:rsidRPr="00D57928" w:rsidRDefault="004963E4" w:rsidP="00D57928">
            <w:pPr>
              <w:pStyle w:val="ListParagraph"/>
              <w:numPr>
                <w:ilvl w:val="0"/>
                <w:numId w:val="39"/>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The UK corporate governance framework for internal control.</w:t>
            </w:r>
          </w:p>
          <w:p w14:paraId="5527D426" w14:textId="77777777" w:rsidR="004963E4" w:rsidRPr="00D57928" w:rsidRDefault="004963E4" w:rsidP="00D57928">
            <w:pPr>
              <w:pStyle w:val="ListParagraph"/>
              <w:numPr>
                <w:ilvl w:val="0"/>
                <w:numId w:val="39"/>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 xml:space="preserve">FRC Guidance on internal control 233 4 Internal audit </w:t>
            </w:r>
          </w:p>
          <w:p w14:paraId="74029BC7" w14:textId="77777777" w:rsidR="004963E4" w:rsidRPr="00D57928" w:rsidRDefault="004963E4" w:rsidP="00D57928">
            <w:pPr>
              <w:pStyle w:val="ListParagraph"/>
              <w:numPr>
                <w:ilvl w:val="0"/>
                <w:numId w:val="39"/>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The need for an internal audit function.</w:t>
            </w:r>
          </w:p>
          <w:p w14:paraId="231F29AA" w14:textId="77777777" w:rsidR="004963E4" w:rsidRPr="00D57928" w:rsidRDefault="004963E4" w:rsidP="00D57928">
            <w:pPr>
              <w:pStyle w:val="ListParagraph"/>
              <w:numPr>
                <w:ilvl w:val="0"/>
                <w:numId w:val="39"/>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Disaster recovery plans.</w:t>
            </w:r>
          </w:p>
          <w:p w14:paraId="7D8E28B5" w14:textId="77777777" w:rsidR="004963E4" w:rsidRPr="00D57928" w:rsidRDefault="004963E4" w:rsidP="00D57928">
            <w:pPr>
              <w:pStyle w:val="ListParagraph"/>
              <w:numPr>
                <w:ilvl w:val="0"/>
                <w:numId w:val="39"/>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Whistleblowing procedures.</w:t>
            </w:r>
          </w:p>
          <w:p w14:paraId="51BCB2AC" w14:textId="77777777" w:rsidR="004963E4" w:rsidRPr="00D57928" w:rsidRDefault="004963E4" w:rsidP="00D57928">
            <w:pPr>
              <w:pStyle w:val="ListParagraph"/>
              <w:numPr>
                <w:ilvl w:val="0"/>
                <w:numId w:val="39"/>
              </w:numPr>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The Bribery Act and its implications for internal control.</w:t>
            </w:r>
          </w:p>
          <w:p w14:paraId="0D769F6C" w14:textId="77777777" w:rsidR="004963E4" w:rsidRPr="00D57928" w:rsidRDefault="004963E4" w:rsidP="00D57928">
            <w:pPr>
              <w:contextualSpacing/>
              <w:jc w:val="both"/>
              <w:rPr>
                <w:rFonts w:ascii="Times New Roman" w:hAnsi="Times New Roman" w:cs="Times New Roman"/>
                <w:color w:val="000000" w:themeColor="text1"/>
                <w:sz w:val="24"/>
                <w:szCs w:val="24"/>
              </w:rPr>
            </w:pPr>
          </w:p>
        </w:tc>
      </w:tr>
      <w:tr w:rsidR="00D57928" w:rsidRPr="00D57928" w14:paraId="3CCE45C7" w14:textId="77777777" w:rsidTr="00E76AC7">
        <w:trPr>
          <w:trHeight w:val="1340"/>
          <w:jc w:val="center"/>
        </w:trPr>
        <w:tc>
          <w:tcPr>
            <w:tcW w:w="555" w:type="dxa"/>
          </w:tcPr>
          <w:p w14:paraId="70454D1F" w14:textId="5057A741" w:rsidR="004963E4" w:rsidRPr="00D57928" w:rsidRDefault="004963E4" w:rsidP="00D57928">
            <w:pPr>
              <w:pStyle w:val="TableParagraph"/>
              <w:jc w:val="both"/>
              <w:rPr>
                <w:rFonts w:ascii="Times New Roman" w:hAnsi="Times New Roman" w:cs="Times New Roman"/>
                <w:color w:val="000000" w:themeColor="text1"/>
                <w:w w:val="99"/>
                <w:sz w:val="24"/>
                <w:szCs w:val="24"/>
              </w:rPr>
            </w:pPr>
            <w:r w:rsidRPr="00D57928">
              <w:rPr>
                <w:rFonts w:ascii="Times New Roman" w:hAnsi="Times New Roman" w:cs="Times New Roman"/>
                <w:color w:val="000000" w:themeColor="text1"/>
                <w:w w:val="99"/>
                <w:sz w:val="24"/>
                <w:szCs w:val="24"/>
              </w:rPr>
              <w:t>4</w:t>
            </w:r>
          </w:p>
        </w:tc>
        <w:tc>
          <w:tcPr>
            <w:tcW w:w="3060" w:type="dxa"/>
          </w:tcPr>
          <w:p w14:paraId="2DACA4E9" w14:textId="4DB838C9" w:rsidR="004963E4" w:rsidRPr="00D57928" w:rsidRDefault="004963E4" w:rsidP="00D57928">
            <w:pPr>
              <w:pStyle w:val="TableParagraph"/>
              <w:ind w:right="295"/>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Be able to demonstrate knowledge of emerging issues in forensic investigation.</w:t>
            </w:r>
          </w:p>
        </w:tc>
        <w:tc>
          <w:tcPr>
            <w:tcW w:w="5625" w:type="dxa"/>
          </w:tcPr>
          <w:p w14:paraId="2BA1020F" w14:textId="77777777" w:rsidR="004963E4" w:rsidRPr="00D57928" w:rsidRDefault="004963E4" w:rsidP="00D57928">
            <w:pPr>
              <w:pStyle w:val="TableParagraph"/>
              <w:numPr>
                <w:ilvl w:val="0"/>
                <w:numId w:val="40"/>
              </w:numPr>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Emerging Issues in corporate governance.</w:t>
            </w:r>
          </w:p>
          <w:p w14:paraId="5AD8BDB5" w14:textId="77777777" w:rsidR="004963E4" w:rsidRPr="00D57928" w:rsidRDefault="004963E4" w:rsidP="00D57928">
            <w:pPr>
              <w:pStyle w:val="TableParagraph"/>
              <w:numPr>
                <w:ilvl w:val="0"/>
                <w:numId w:val="40"/>
              </w:numPr>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Emerging issues in Risk Management.</w:t>
            </w:r>
          </w:p>
          <w:p w14:paraId="47F2B4CD" w14:textId="77777777" w:rsidR="004963E4" w:rsidRPr="00D57928" w:rsidRDefault="004963E4" w:rsidP="00D57928">
            <w:pPr>
              <w:pStyle w:val="TableParagraph"/>
              <w:numPr>
                <w:ilvl w:val="0"/>
                <w:numId w:val="40"/>
              </w:numPr>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Emerging Issues in Forensic Accounting and Investigation.</w:t>
            </w:r>
          </w:p>
          <w:p w14:paraId="533F41DB" w14:textId="77777777" w:rsidR="004963E4" w:rsidRPr="00D57928" w:rsidRDefault="004963E4" w:rsidP="00D57928">
            <w:pPr>
              <w:pStyle w:val="TableParagraph"/>
              <w:jc w:val="both"/>
              <w:rPr>
                <w:rFonts w:ascii="Times New Roman" w:hAnsi="Times New Roman" w:cs="Times New Roman"/>
                <w:color w:val="000000" w:themeColor="text1"/>
                <w:sz w:val="24"/>
                <w:szCs w:val="24"/>
              </w:rPr>
            </w:pPr>
          </w:p>
        </w:tc>
      </w:tr>
    </w:tbl>
    <w:p w14:paraId="11390A20" w14:textId="0E2CFCB9" w:rsidR="00E76AC7" w:rsidRDefault="00E76AC7">
      <w:pPr>
        <w:rPr>
          <w:rFonts w:ascii="Times New Roman" w:eastAsia="Arial" w:hAnsi="Times New Roman" w:cs="Times New Roman"/>
          <w:b/>
          <w:bCs/>
          <w:color w:val="000000" w:themeColor="text1"/>
          <w:sz w:val="24"/>
          <w:szCs w:val="24"/>
        </w:rPr>
      </w:pPr>
    </w:p>
    <w:p w14:paraId="53CEE829" w14:textId="77777777" w:rsidR="00E76AC7" w:rsidRDefault="00E76AC7">
      <w:pPr>
        <w:rPr>
          <w:rFonts w:ascii="Times New Roman" w:eastAsia="Arial" w:hAnsi="Times New Roman" w:cs="Times New Roman"/>
          <w:b/>
          <w:bCs/>
          <w:color w:val="000000" w:themeColor="text1"/>
          <w:sz w:val="24"/>
          <w:szCs w:val="24"/>
        </w:rPr>
      </w:pPr>
      <w:r>
        <w:rPr>
          <w:rFonts w:ascii="Times New Roman" w:hAnsi="Times New Roman" w:cs="Times New Roman"/>
          <w:color w:val="000000" w:themeColor="text1"/>
          <w:sz w:val="24"/>
          <w:szCs w:val="24"/>
        </w:rPr>
        <w:br w:type="page"/>
      </w:r>
    </w:p>
    <w:p w14:paraId="651752B6" w14:textId="6EE7F5D5" w:rsidR="00922B5C" w:rsidRPr="00D57928" w:rsidRDefault="00922B5C" w:rsidP="00CD5406">
      <w:pPr>
        <w:pStyle w:val="Heading3"/>
        <w:spacing w:before="240" w:after="240" w:line="360" w:lineRule="auto"/>
        <w:ind w:left="0"/>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lastRenderedPageBreak/>
        <w:t>Assessment</w:t>
      </w:r>
    </w:p>
    <w:p w14:paraId="4ACCF27F" w14:textId="77777777" w:rsidR="00922B5C" w:rsidRPr="00D57928" w:rsidRDefault="00922B5C" w:rsidP="00CD5406">
      <w:pPr>
        <w:pStyle w:val="BodyText"/>
        <w:spacing w:before="240" w:after="240" w:line="360" w:lineRule="auto"/>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To</w:t>
      </w:r>
      <w:r w:rsidRPr="00D57928">
        <w:rPr>
          <w:rFonts w:ascii="Times New Roman" w:hAnsi="Times New Roman" w:cs="Times New Roman"/>
          <w:color w:val="000000" w:themeColor="text1"/>
          <w:spacing w:val="-12"/>
          <w:sz w:val="24"/>
          <w:szCs w:val="24"/>
        </w:rPr>
        <w:t xml:space="preserve"> </w:t>
      </w:r>
      <w:r w:rsidRPr="00D57928">
        <w:rPr>
          <w:rFonts w:ascii="Times New Roman" w:hAnsi="Times New Roman" w:cs="Times New Roman"/>
          <w:color w:val="000000" w:themeColor="text1"/>
          <w:sz w:val="24"/>
          <w:szCs w:val="24"/>
        </w:rPr>
        <w:t>achieve</w:t>
      </w:r>
      <w:r w:rsidRPr="00D57928">
        <w:rPr>
          <w:rFonts w:ascii="Times New Roman" w:hAnsi="Times New Roman" w:cs="Times New Roman"/>
          <w:color w:val="000000" w:themeColor="text1"/>
          <w:spacing w:val="-13"/>
          <w:sz w:val="24"/>
          <w:szCs w:val="24"/>
        </w:rPr>
        <w:t xml:space="preserve"> </w:t>
      </w:r>
      <w:r w:rsidRPr="00D57928">
        <w:rPr>
          <w:rFonts w:ascii="Times New Roman" w:hAnsi="Times New Roman" w:cs="Times New Roman"/>
          <w:color w:val="000000" w:themeColor="text1"/>
          <w:sz w:val="24"/>
          <w:szCs w:val="24"/>
        </w:rPr>
        <w:t>a</w:t>
      </w:r>
      <w:r w:rsidRPr="00D57928">
        <w:rPr>
          <w:rFonts w:ascii="Times New Roman" w:hAnsi="Times New Roman" w:cs="Times New Roman"/>
          <w:color w:val="000000" w:themeColor="text1"/>
          <w:spacing w:val="-11"/>
          <w:sz w:val="24"/>
          <w:szCs w:val="24"/>
        </w:rPr>
        <w:t xml:space="preserve"> </w:t>
      </w:r>
      <w:r w:rsidRPr="00D57928">
        <w:rPr>
          <w:rFonts w:ascii="Times New Roman" w:hAnsi="Times New Roman" w:cs="Times New Roman"/>
          <w:color w:val="000000" w:themeColor="text1"/>
          <w:sz w:val="24"/>
          <w:szCs w:val="24"/>
        </w:rPr>
        <w:t>‘pass’</w:t>
      </w:r>
      <w:r w:rsidRPr="00D57928">
        <w:rPr>
          <w:rFonts w:ascii="Times New Roman" w:hAnsi="Times New Roman" w:cs="Times New Roman"/>
          <w:color w:val="000000" w:themeColor="text1"/>
          <w:spacing w:val="-13"/>
          <w:sz w:val="24"/>
          <w:szCs w:val="24"/>
        </w:rPr>
        <w:t xml:space="preserve"> </w:t>
      </w:r>
      <w:r w:rsidRPr="00D57928">
        <w:rPr>
          <w:rFonts w:ascii="Times New Roman" w:hAnsi="Times New Roman" w:cs="Times New Roman"/>
          <w:color w:val="000000" w:themeColor="text1"/>
          <w:sz w:val="24"/>
          <w:szCs w:val="24"/>
        </w:rPr>
        <w:t>for</w:t>
      </w:r>
      <w:r w:rsidRPr="00D57928">
        <w:rPr>
          <w:rFonts w:ascii="Times New Roman" w:hAnsi="Times New Roman" w:cs="Times New Roman"/>
          <w:color w:val="000000" w:themeColor="text1"/>
          <w:spacing w:val="-11"/>
          <w:sz w:val="24"/>
          <w:szCs w:val="24"/>
        </w:rPr>
        <w:t xml:space="preserve"> </w:t>
      </w:r>
      <w:r w:rsidRPr="00D57928">
        <w:rPr>
          <w:rFonts w:ascii="Times New Roman" w:hAnsi="Times New Roman" w:cs="Times New Roman"/>
          <w:color w:val="000000" w:themeColor="text1"/>
          <w:sz w:val="24"/>
          <w:szCs w:val="24"/>
        </w:rPr>
        <w:t>this</w:t>
      </w:r>
      <w:r w:rsidRPr="00D57928">
        <w:rPr>
          <w:rFonts w:ascii="Times New Roman" w:hAnsi="Times New Roman" w:cs="Times New Roman"/>
          <w:color w:val="000000" w:themeColor="text1"/>
          <w:spacing w:val="-11"/>
          <w:sz w:val="24"/>
          <w:szCs w:val="24"/>
        </w:rPr>
        <w:t xml:space="preserve"> </w:t>
      </w:r>
      <w:r w:rsidRPr="00D57928">
        <w:rPr>
          <w:rFonts w:ascii="Times New Roman" w:hAnsi="Times New Roman" w:cs="Times New Roman"/>
          <w:color w:val="000000" w:themeColor="text1"/>
          <w:sz w:val="24"/>
          <w:szCs w:val="24"/>
        </w:rPr>
        <w:t>unit,</w:t>
      </w:r>
      <w:r w:rsidRPr="00D57928">
        <w:rPr>
          <w:rFonts w:ascii="Times New Roman" w:hAnsi="Times New Roman" w:cs="Times New Roman"/>
          <w:color w:val="000000" w:themeColor="text1"/>
          <w:spacing w:val="-12"/>
          <w:sz w:val="24"/>
          <w:szCs w:val="24"/>
        </w:rPr>
        <w:t xml:space="preserve"> </w:t>
      </w:r>
      <w:r w:rsidRPr="00D57928">
        <w:rPr>
          <w:rFonts w:ascii="Times New Roman" w:hAnsi="Times New Roman" w:cs="Times New Roman"/>
          <w:color w:val="000000" w:themeColor="text1"/>
          <w:sz w:val="24"/>
          <w:szCs w:val="24"/>
        </w:rPr>
        <w:t>learners</w:t>
      </w:r>
      <w:r w:rsidRPr="00D57928">
        <w:rPr>
          <w:rFonts w:ascii="Times New Roman" w:hAnsi="Times New Roman" w:cs="Times New Roman"/>
          <w:color w:val="000000" w:themeColor="text1"/>
          <w:spacing w:val="-11"/>
          <w:sz w:val="24"/>
          <w:szCs w:val="24"/>
        </w:rPr>
        <w:t xml:space="preserve"> </w:t>
      </w:r>
      <w:r w:rsidRPr="00D57928">
        <w:rPr>
          <w:rFonts w:ascii="Times New Roman" w:hAnsi="Times New Roman" w:cs="Times New Roman"/>
          <w:color w:val="000000" w:themeColor="text1"/>
          <w:sz w:val="24"/>
          <w:szCs w:val="24"/>
        </w:rPr>
        <w:t>must</w:t>
      </w:r>
      <w:r w:rsidRPr="00D57928">
        <w:rPr>
          <w:rFonts w:ascii="Times New Roman" w:hAnsi="Times New Roman" w:cs="Times New Roman"/>
          <w:color w:val="000000" w:themeColor="text1"/>
          <w:spacing w:val="-11"/>
          <w:sz w:val="24"/>
          <w:szCs w:val="24"/>
        </w:rPr>
        <w:t xml:space="preserve"> </w:t>
      </w:r>
      <w:r w:rsidRPr="00D57928">
        <w:rPr>
          <w:rFonts w:ascii="Times New Roman" w:hAnsi="Times New Roman" w:cs="Times New Roman"/>
          <w:color w:val="000000" w:themeColor="text1"/>
          <w:sz w:val="24"/>
          <w:szCs w:val="24"/>
        </w:rPr>
        <w:t>provide</w:t>
      </w:r>
      <w:r w:rsidRPr="00D57928">
        <w:rPr>
          <w:rFonts w:ascii="Times New Roman" w:hAnsi="Times New Roman" w:cs="Times New Roman"/>
          <w:color w:val="000000" w:themeColor="text1"/>
          <w:spacing w:val="-12"/>
          <w:sz w:val="24"/>
          <w:szCs w:val="24"/>
        </w:rPr>
        <w:t xml:space="preserve"> </w:t>
      </w:r>
      <w:r w:rsidRPr="00D57928">
        <w:rPr>
          <w:rFonts w:ascii="Times New Roman" w:hAnsi="Times New Roman" w:cs="Times New Roman"/>
          <w:color w:val="000000" w:themeColor="text1"/>
          <w:sz w:val="24"/>
          <w:szCs w:val="24"/>
        </w:rPr>
        <w:t>evidence</w:t>
      </w:r>
      <w:r w:rsidRPr="00D57928">
        <w:rPr>
          <w:rFonts w:ascii="Times New Roman" w:hAnsi="Times New Roman" w:cs="Times New Roman"/>
          <w:color w:val="000000" w:themeColor="text1"/>
          <w:spacing w:val="-11"/>
          <w:sz w:val="24"/>
          <w:szCs w:val="24"/>
        </w:rPr>
        <w:t xml:space="preserve"> </w:t>
      </w:r>
      <w:r w:rsidRPr="00D57928">
        <w:rPr>
          <w:rFonts w:ascii="Times New Roman" w:hAnsi="Times New Roman" w:cs="Times New Roman"/>
          <w:color w:val="000000" w:themeColor="text1"/>
          <w:sz w:val="24"/>
          <w:szCs w:val="24"/>
        </w:rPr>
        <w:t>to</w:t>
      </w:r>
      <w:r w:rsidRPr="00D57928">
        <w:rPr>
          <w:rFonts w:ascii="Times New Roman" w:hAnsi="Times New Roman" w:cs="Times New Roman"/>
          <w:color w:val="000000" w:themeColor="text1"/>
          <w:spacing w:val="-12"/>
          <w:sz w:val="24"/>
          <w:szCs w:val="24"/>
        </w:rPr>
        <w:t xml:space="preserve"> </w:t>
      </w:r>
      <w:r w:rsidRPr="00D57928">
        <w:rPr>
          <w:rFonts w:ascii="Times New Roman" w:hAnsi="Times New Roman" w:cs="Times New Roman"/>
          <w:color w:val="000000" w:themeColor="text1"/>
          <w:sz w:val="24"/>
          <w:szCs w:val="24"/>
        </w:rPr>
        <w:t>demonstrate</w:t>
      </w:r>
      <w:r w:rsidRPr="00D57928">
        <w:rPr>
          <w:rFonts w:ascii="Times New Roman" w:hAnsi="Times New Roman" w:cs="Times New Roman"/>
          <w:color w:val="000000" w:themeColor="text1"/>
          <w:spacing w:val="-11"/>
          <w:sz w:val="24"/>
          <w:szCs w:val="24"/>
        </w:rPr>
        <w:t xml:space="preserve"> </w:t>
      </w:r>
      <w:r w:rsidRPr="00D57928">
        <w:rPr>
          <w:rFonts w:ascii="Times New Roman" w:hAnsi="Times New Roman" w:cs="Times New Roman"/>
          <w:color w:val="000000" w:themeColor="text1"/>
          <w:sz w:val="24"/>
          <w:szCs w:val="24"/>
        </w:rPr>
        <w:t>that</w:t>
      </w:r>
      <w:r w:rsidRPr="00D57928">
        <w:rPr>
          <w:rFonts w:ascii="Times New Roman" w:hAnsi="Times New Roman" w:cs="Times New Roman"/>
          <w:color w:val="000000" w:themeColor="text1"/>
          <w:spacing w:val="-12"/>
          <w:sz w:val="24"/>
          <w:szCs w:val="24"/>
        </w:rPr>
        <w:t xml:space="preserve"> </w:t>
      </w:r>
      <w:r w:rsidRPr="00D57928">
        <w:rPr>
          <w:rFonts w:ascii="Times New Roman" w:hAnsi="Times New Roman" w:cs="Times New Roman"/>
          <w:color w:val="000000" w:themeColor="text1"/>
          <w:sz w:val="24"/>
          <w:szCs w:val="24"/>
        </w:rPr>
        <w:t>they</w:t>
      </w:r>
      <w:r w:rsidRPr="00D57928">
        <w:rPr>
          <w:rFonts w:ascii="Times New Roman" w:hAnsi="Times New Roman" w:cs="Times New Roman"/>
          <w:color w:val="000000" w:themeColor="text1"/>
          <w:spacing w:val="-11"/>
          <w:sz w:val="24"/>
          <w:szCs w:val="24"/>
        </w:rPr>
        <w:t xml:space="preserve"> </w:t>
      </w:r>
      <w:r w:rsidRPr="00D57928">
        <w:rPr>
          <w:rFonts w:ascii="Times New Roman" w:hAnsi="Times New Roman" w:cs="Times New Roman"/>
          <w:color w:val="000000" w:themeColor="text1"/>
          <w:sz w:val="24"/>
          <w:szCs w:val="24"/>
        </w:rPr>
        <w:t>have</w:t>
      </w:r>
      <w:r w:rsidRPr="00D57928">
        <w:rPr>
          <w:rFonts w:ascii="Times New Roman" w:hAnsi="Times New Roman" w:cs="Times New Roman"/>
          <w:color w:val="000000" w:themeColor="text1"/>
          <w:spacing w:val="-58"/>
          <w:sz w:val="24"/>
          <w:szCs w:val="24"/>
        </w:rPr>
        <w:t xml:space="preserve"> </w:t>
      </w:r>
      <w:r w:rsidRPr="00D57928">
        <w:rPr>
          <w:rFonts w:ascii="Times New Roman" w:hAnsi="Times New Roman" w:cs="Times New Roman"/>
          <w:color w:val="000000" w:themeColor="text1"/>
          <w:sz w:val="24"/>
          <w:szCs w:val="24"/>
        </w:rPr>
        <w:t>fulfilled</w:t>
      </w:r>
      <w:r w:rsidRPr="00D57928">
        <w:rPr>
          <w:rFonts w:ascii="Times New Roman" w:hAnsi="Times New Roman" w:cs="Times New Roman"/>
          <w:color w:val="000000" w:themeColor="text1"/>
          <w:spacing w:val="-7"/>
          <w:sz w:val="24"/>
          <w:szCs w:val="24"/>
        </w:rPr>
        <w:t xml:space="preserve"> </w:t>
      </w:r>
      <w:r w:rsidRPr="00D57928">
        <w:rPr>
          <w:rFonts w:ascii="Times New Roman" w:hAnsi="Times New Roman" w:cs="Times New Roman"/>
          <w:color w:val="000000" w:themeColor="text1"/>
          <w:sz w:val="24"/>
          <w:szCs w:val="24"/>
        </w:rPr>
        <w:t>all</w:t>
      </w:r>
      <w:r w:rsidRPr="00D57928">
        <w:rPr>
          <w:rFonts w:ascii="Times New Roman" w:hAnsi="Times New Roman" w:cs="Times New Roman"/>
          <w:color w:val="000000" w:themeColor="text1"/>
          <w:spacing w:val="-7"/>
          <w:sz w:val="24"/>
          <w:szCs w:val="24"/>
        </w:rPr>
        <w:t xml:space="preserve"> </w:t>
      </w:r>
      <w:r w:rsidRPr="00D57928">
        <w:rPr>
          <w:rFonts w:ascii="Times New Roman" w:hAnsi="Times New Roman" w:cs="Times New Roman"/>
          <w:color w:val="000000" w:themeColor="text1"/>
          <w:sz w:val="24"/>
          <w:szCs w:val="24"/>
        </w:rPr>
        <w:t>the</w:t>
      </w:r>
      <w:r w:rsidRPr="00D57928">
        <w:rPr>
          <w:rFonts w:ascii="Times New Roman" w:hAnsi="Times New Roman" w:cs="Times New Roman"/>
          <w:color w:val="000000" w:themeColor="text1"/>
          <w:spacing w:val="-7"/>
          <w:sz w:val="24"/>
          <w:szCs w:val="24"/>
        </w:rPr>
        <w:t xml:space="preserve"> </w:t>
      </w:r>
      <w:r w:rsidRPr="00D57928">
        <w:rPr>
          <w:rFonts w:ascii="Times New Roman" w:hAnsi="Times New Roman" w:cs="Times New Roman"/>
          <w:color w:val="000000" w:themeColor="text1"/>
          <w:sz w:val="24"/>
          <w:szCs w:val="24"/>
        </w:rPr>
        <w:t>learning</w:t>
      </w:r>
      <w:r w:rsidRPr="00D57928">
        <w:rPr>
          <w:rFonts w:ascii="Times New Roman" w:hAnsi="Times New Roman" w:cs="Times New Roman"/>
          <w:color w:val="000000" w:themeColor="text1"/>
          <w:spacing w:val="-7"/>
          <w:sz w:val="24"/>
          <w:szCs w:val="24"/>
        </w:rPr>
        <w:t xml:space="preserve"> </w:t>
      </w:r>
      <w:r w:rsidRPr="00D57928">
        <w:rPr>
          <w:rFonts w:ascii="Times New Roman" w:hAnsi="Times New Roman" w:cs="Times New Roman"/>
          <w:color w:val="000000" w:themeColor="text1"/>
          <w:sz w:val="24"/>
          <w:szCs w:val="24"/>
        </w:rPr>
        <w:t>outcomes</w:t>
      </w:r>
      <w:r w:rsidRPr="00D57928">
        <w:rPr>
          <w:rFonts w:ascii="Times New Roman" w:hAnsi="Times New Roman" w:cs="Times New Roman"/>
          <w:color w:val="000000" w:themeColor="text1"/>
          <w:spacing w:val="-6"/>
          <w:sz w:val="24"/>
          <w:szCs w:val="24"/>
        </w:rPr>
        <w:t xml:space="preserve"> </w:t>
      </w:r>
      <w:r w:rsidRPr="00D57928">
        <w:rPr>
          <w:rFonts w:ascii="Times New Roman" w:hAnsi="Times New Roman" w:cs="Times New Roman"/>
          <w:color w:val="000000" w:themeColor="text1"/>
          <w:sz w:val="24"/>
          <w:szCs w:val="24"/>
        </w:rPr>
        <w:t>and</w:t>
      </w:r>
      <w:r w:rsidRPr="00D57928">
        <w:rPr>
          <w:rFonts w:ascii="Times New Roman" w:hAnsi="Times New Roman" w:cs="Times New Roman"/>
          <w:color w:val="000000" w:themeColor="text1"/>
          <w:spacing w:val="-7"/>
          <w:sz w:val="24"/>
          <w:szCs w:val="24"/>
        </w:rPr>
        <w:t xml:space="preserve"> </w:t>
      </w:r>
      <w:r w:rsidRPr="00D57928">
        <w:rPr>
          <w:rFonts w:ascii="Times New Roman" w:hAnsi="Times New Roman" w:cs="Times New Roman"/>
          <w:color w:val="000000" w:themeColor="text1"/>
          <w:sz w:val="24"/>
          <w:szCs w:val="24"/>
        </w:rPr>
        <w:t>meet</w:t>
      </w:r>
      <w:r w:rsidRPr="00D57928">
        <w:rPr>
          <w:rFonts w:ascii="Times New Roman" w:hAnsi="Times New Roman" w:cs="Times New Roman"/>
          <w:color w:val="000000" w:themeColor="text1"/>
          <w:spacing w:val="-7"/>
          <w:sz w:val="24"/>
          <w:szCs w:val="24"/>
        </w:rPr>
        <w:t xml:space="preserve"> </w:t>
      </w:r>
      <w:r w:rsidRPr="00D57928">
        <w:rPr>
          <w:rFonts w:ascii="Times New Roman" w:hAnsi="Times New Roman" w:cs="Times New Roman"/>
          <w:color w:val="000000" w:themeColor="text1"/>
          <w:sz w:val="24"/>
          <w:szCs w:val="24"/>
        </w:rPr>
        <w:t>the</w:t>
      </w:r>
      <w:r w:rsidRPr="00D57928">
        <w:rPr>
          <w:rFonts w:ascii="Times New Roman" w:hAnsi="Times New Roman" w:cs="Times New Roman"/>
          <w:color w:val="000000" w:themeColor="text1"/>
          <w:spacing w:val="-7"/>
          <w:sz w:val="24"/>
          <w:szCs w:val="24"/>
        </w:rPr>
        <w:t xml:space="preserve"> </w:t>
      </w:r>
      <w:r w:rsidRPr="00D57928">
        <w:rPr>
          <w:rFonts w:ascii="Times New Roman" w:hAnsi="Times New Roman" w:cs="Times New Roman"/>
          <w:color w:val="000000" w:themeColor="text1"/>
          <w:sz w:val="24"/>
          <w:szCs w:val="24"/>
        </w:rPr>
        <w:t>standards</w:t>
      </w:r>
      <w:r w:rsidRPr="00D57928">
        <w:rPr>
          <w:rFonts w:ascii="Times New Roman" w:hAnsi="Times New Roman" w:cs="Times New Roman"/>
          <w:color w:val="000000" w:themeColor="text1"/>
          <w:spacing w:val="-6"/>
          <w:sz w:val="24"/>
          <w:szCs w:val="24"/>
        </w:rPr>
        <w:t xml:space="preserve"> </w:t>
      </w:r>
      <w:r w:rsidRPr="00D57928">
        <w:rPr>
          <w:rFonts w:ascii="Times New Roman" w:hAnsi="Times New Roman" w:cs="Times New Roman"/>
          <w:color w:val="000000" w:themeColor="text1"/>
          <w:sz w:val="24"/>
          <w:szCs w:val="24"/>
        </w:rPr>
        <w:t>specified</w:t>
      </w:r>
      <w:r w:rsidRPr="00D57928">
        <w:rPr>
          <w:rFonts w:ascii="Times New Roman" w:hAnsi="Times New Roman" w:cs="Times New Roman"/>
          <w:color w:val="000000" w:themeColor="text1"/>
          <w:spacing w:val="-7"/>
          <w:sz w:val="24"/>
          <w:szCs w:val="24"/>
        </w:rPr>
        <w:t xml:space="preserve"> </w:t>
      </w:r>
      <w:r w:rsidRPr="00D57928">
        <w:rPr>
          <w:rFonts w:ascii="Times New Roman" w:hAnsi="Times New Roman" w:cs="Times New Roman"/>
          <w:color w:val="000000" w:themeColor="text1"/>
          <w:sz w:val="24"/>
          <w:szCs w:val="24"/>
        </w:rPr>
        <w:t>by</w:t>
      </w:r>
      <w:r w:rsidRPr="00D57928">
        <w:rPr>
          <w:rFonts w:ascii="Times New Roman" w:hAnsi="Times New Roman" w:cs="Times New Roman"/>
          <w:color w:val="000000" w:themeColor="text1"/>
          <w:spacing w:val="-7"/>
          <w:sz w:val="24"/>
          <w:szCs w:val="24"/>
        </w:rPr>
        <w:t xml:space="preserve"> </w:t>
      </w:r>
      <w:r w:rsidRPr="00D57928">
        <w:rPr>
          <w:rFonts w:ascii="Times New Roman" w:hAnsi="Times New Roman" w:cs="Times New Roman"/>
          <w:color w:val="000000" w:themeColor="text1"/>
          <w:sz w:val="24"/>
          <w:szCs w:val="24"/>
        </w:rPr>
        <w:t>all</w:t>
      </w:r>
      <w:r w:rsidRPr="00D57928">
        <w:rPr>
          <w:rFonts w:ascii="Times New Roman" w:hAnsi="Times New Roman" w:cs="Times New Roman"/>
          <w:color w:val="000000" w:themeColor="text1"/>
          <w:spacing w:val="-8"/>
          <w:sz w:val="24"/>
          <w:szCs w:val="24"/>
        </w:rPr>
        <w:t xml:space="preserve"> </w:t>
      </w:r>
      <w:r w:rsidRPr="00D57928">
        <w:rPr>
          <w:rFonts w:ascii="Times New Roman" w:hAnsi="Times New Roman" w:cs="Times New Roman"/>
          <w:color w:val="000000" w:themeColor="text1"/>
          <w:sz w:val="24"/>
          <w:szCs w:val="24"/>
        </w:rPr>
        <w:t>assessment</w:t>
      </w:r>
      <w:r w:rsidRPr="00D57928">
        <w:rPr>
          <w:rFonts w:ascii="Times New Roman" w:hAnsi="Times New Roman" w:cs="Times New Roman"/>
          <w:color w:val="000000" w:themeColor="text1"/>
          <w:spacing w:val="-6"/>
          <w:sz w:val="24"/>
          <w:szCs w:val="24"/>
        </w:rPr>
        <w:t xml:space="preserve"> </w:t>
      </w:r>
      <w:r w:rsidRPr="00D57928">
        <w:rPr>
          <w:rFonts w:ascii="Times New Roman" w:hAnsi="Times New Roman" w:cs="Times New Roman"/>
          <w:color w:val="000000" w:themeColor="text1"/>
          <w:sz w:val="24"/>
          <w:szCs w:val="24"/>
        </w:rPr>
        <w:t>criteria.</w:t>
      </w:r>
    </w:p>
    <w:tbl>
      <w:tblPr>
        <w:tblW w:w="91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8"/>
        <w:gridCol w:w="2552"/>
        <w:gridCol w:w="1986"/>
        <w:gridCol w:w="2098"/>
      </w:tblGrid>
      <w:tr w:rsidR="00D57928" w:rsidRPr="00D57928" w14:paraId="0F7382C8" w14:textId="77777777" w:rsidTr="00E76AC7">
        <w:trPr>
          <w:trHeight w:val="505"/>
          <w:jc w:val="center"/>
        </w:trPr>
        <w:tc>
          <w:tcPr>
            <w:tcW w:w="2548" w:type="dxa"/>
            <w:shd w:val="clear" w:color="auto" w:fill="auto"/>
          </w:tcPr>
          <w:p w14:paraId="4B9846C6" w14:textId="77777777" w:rsidR="00922B5C" w:rsidRPr="00D57928" w:rsidRDefault="00922B5C" w:rsidP="00D57928">
            <w:pPr>
              <w:pStyle w:val="TableParagraph"/>
              <w:ind w:right="83"/>
              <w:jc w:val="center"/>
              <w:rPr>
                <w:rFonts w:ascii="Times New Roman" w:hAnsi="Times New Roman" w:cs="Times New Roman"/>
                <w:b/>
                <w:color w:val="000000" w:themeColor="text1"/>
                <w:sz w:val="24"/>
                <w:szCs w:val="24"/>
              </w:rPr>
            </w:pPr>
            <w:r w:rsidRPr="00D57928">
              <w:rPr>
                <w:rFonts w:ascii="Times New Roman" w:hAnsi="Times New Roman" w:cs="Times New Roman"/>
                <w:b/>
                <w:color w:val="000000" w:themeColor="text1"/>
                <w:sz w:val="24"/>
                <w:szCs w:val="24"/>
              </w:rPr>
              <w:t>Learning Outcomes</w:t>
            </w:r>
            <w:r w:rsidRPr="00D57928">
              <w:rPr>
                <w:rFonts w:ascii="Times New Roman" w:hAnsi="Times New Roman" w:cs="Times New Roman"/>
                <w:b/>
                <w:color w:val="000000" w:themeColor="text1"/>
                <w:spacing w:val="-59"/>
                <w:sz w:val="24"/>
                <w:szCs w:val="24"/>
              </w:rPr>
              <w:t xml:space="preserve"> </w:t>
            </w:r>
            <w:r w:rsidRPr="00D57928">
              <w:rPr>
                <w:rFonts w:ascii="Times New Roman" w:hAnsi="Times New Roman" w:cs="Times New Roman"/>
                <w:b/>
                <w:color w:val="000000" w:themeColor="text1"/>
                <w:sz w:val="24"/>
                <w:szCs w:val="24"/>
              </w:rPr>
              <w:t>to</w:t>
            </w:r>
            <w:r w:rsidRPr="00D57928">
              <w:rPr>
                <w:rFonts w:ascii="Times New Roman" w:hAnsi="Times New Roman" w:cs="Times New Roman"/>
                <w:b/>
                <w:color w:val="000000" w:themeColor="text1"/>
                <w:spacing w:val="-1"/>
                <w:sz w:val="24"/>
                <w:szCs w:val="24"/>
              </w:rPr>
              <w:t xml:space="preserve"> </w:t>
            </w:r>
            <w:r w:rsidRPr="00D57928">
              <w:rPr>
                <w:rFonts w:ascii="Times New Roman" w:hAnsi="Times New Roman" w:cs="Times New Roman"/>
                <w:b/>
                <w:color w:val="000000" w:themeColor="text1"/>
                <w:sz w:val="24"/>
                <w:szCs w:val="24"/>
              </w:rPr>
              <w:t>be met</w:t>
            </w:r>
          </w:p>
        </w:tc>
        <w:tc>
          <w:tcPr>
            <w:tcW w:w="2552" w:type="dxa"/>
            <w:shd w:val="clear" w:color="auto" w:fill="auto"/>
          </w:tcPr>
          <w:p w14:paraId="2BDFEC81" w14:textId="77777777" w:rsidR="00922B5C" w:rsidRPr="00D57928" w:rsidRDefault="00922B5C" w:rsidP="00D57928">
            <w:pPr>
              <w:pStyle w:val="TableParagraph"/>
              <w:ind w:right="83"/>
              <w:jc w:val="center"/>
              <w:rPr>
                <w:rFonts w:ascii="Times New Roman" w:hAnsi="Times New Roman" w:cs="Times New Roman"/>
                <w:b/>
                <w:color w:val="000000" w:themeColor="text1"/>
                <w:sz w:val="24"/>
                <w:szCs w:val="24"/>
              </w:rPr>
            </w:pPr>
            <w:r w:rsidRPr="00D57928">
              <w:rPr>
                <w:rFonts w:ascii="Times New Roman" w:hAnsi="Times New Roman" w:cs="Times New Roman"/>
                <w:b/>
                <w:color w:val="000000" w:themeColor="text1"/>
                <w:sz w:val="24"/>
                <w:szCs w:val="24"/>
              </w:rPr>
              <w:t>Assessment</w:t>
            </w:r>
            <w:r w:rsidRPr="00D57928">
              <w:rPr>
                <w:rFonts w:ascii="Times New Roman" w:hAnsi="Times New Roman" w:cs="Times New Roman"/>
                <w:b/>
                <w:color w:val="000000" w:themeColor="text1"/>
                <w:spacing w:val="-14"/>
                <w:sz w:val="24"/>
                <w:szCs w:val="24"/>
              </w:rPr>
              <w:t xml:space="preserve"> </w:t>
            </w:r>
            <w:r w:rsidRPr="00D57928">
              <w:rPr>
                <w:rFonts w:ascii="Times New Roman" w:hAnsi="Times New Roman" w:cs="Times New Roman"/>
                <w:b/>
                <w:color w:val="000000" w:themeColor="text1"/>
                <w:sz w:val="24"/>
                <w:szCs w:val="24"/>
              </w:rPr>
              <w:t>criteria</w:t>
            </w:r>
            <w:r w:rsidRPr="00D57928">
              <w:rPr>
                <w:rFonts w:ascii="Times New Roman" w:hAnsi="Times New Roman" w:cs="Times New Roman"/>
                <w:b/>
                <w:color w:val="000000" w:themeColor="text1"/>
                <w:spacing w:val="-58"/>
                <w:sz w:val="24"/>
                <w:szCs w:val="24"/>
              </w:rPr>
              <w:t xml:space="preserve"> </w:t>
            </w:r>
            <w:r w:rsidRPr="00D57928">
              <w:rPr>
                <w:rFonts w:ascii="Times New Roman" w:hAnsi="Times New Roman" w:cs="Times New Roman"/>
                <w:b/>
                <w:color w:val="000000" w:themeColor="text1"/>
                <w:sz w:val="24"/>
                <w:szCs w:val="24"/>
              </w:rPr>
              <w:t>to</w:t>
            </w:r>
            <w:r w:rsidRPr="00D57928">
              <w:rPr>
                <w:rFonts w:ascii="Times New Roman" w:hAnsi="Times New Roman" w:cs="Times New Roman"/>
                <w:b/>
                <w:color w:val="000000" w:themeColor="text1"/>
                <w:spacing w:val="-1"/>
                <w:sz w:val="24"/>
                <w:szCs w:val="24"/>
              </w:rPr>
              <w:t xml:space="preserve"> </w:t>
            </w:r>
            <w:r w:rsidRPr="00D57928">
              <w:rPr>
                <w:rFonts w:ascii="Times New Roman" w:hAnsi="Times New Roman" w:cs="Times New Roman"/>
                <w:b/>
                <w:color w:val="000000" w:themeColor="text1"/>
                <w:sz w:val="24"/>
                <w:szCs w:val="24"/>
              </w:rPr>
              <w:t>be covered</w:t>
            </w:r>
          </w:p>
        </w:tc>
        <w:tc>
          <w:tcPr>
            <w:tcW w:w="1986" w:type="dxa"/>
            <w:shd w:val="clear" w:color="auto" w:fill="auto"/>
          </w:tcPr>
          <w:p w14:paraId="4880CAC8" w14:textId="77777777" w:rsidR="00922B5C" w:rsidRPr="00D57928" w:rsidRDefault="00922B5C" w:rsidP="00D57928">
            <w:pPr>
              <w:pStyle w:val="TableParagraph"/>
              <w:ind w:left="105" w:right="83"/>
              <w:jc w:val="center"/>
              <w:rPr>
                <w:rFonts w:ascii="Times New Roman" w:hAnsi="Times New Roman" w:cs="Times New Roman"/>
                <w:b/>
                <w:color w:val="000000" w:themeColor="text1"/>
                <w:sz w:val="24"/>
                <w:szCs w:val="24"/>
              </w:rPr>
            </w:pPr>
            <w:r w:rsidRPr="00D57928">
              <w:rPr>
                <w:rFonts w:ascii="Times New Roman" w:hAnsi="Times New Roman" w:cs="Times New Roman"/>
                <w:b/>
                <w:color w:val="000000" w:themeColor="text1"/>
                <w:sz w:val="24"/>
                <w:szCs w:val="24"/>
              </w:rPr>
              <w:t>Type of</w:t>
            </w:r>
            <w:r w:rsidRPr="00D57928">
              <w:rPr>
                <w:rFonts w:ascii="Times New Roman" w:hAnsi="Times New Roman" w:cs="Times New Roman"/>
                <w:b/>
                <w:color w:val="000000" w:themeColor="text1"/>
                <w:spacing w:val="1"/>
                <w:sz w:val="24"/>
                <w:szCs w:val="24"/>
              </w:rPr>
              <w:t xml:space="preserve"> </w:t>
            </w:r>
            <w:r w:rsidRPr="00D57928">
              <w:rPr>
                <w:rFonts w:ascii="Times New Roman" w:hAnsi="Times New Roman" w:cs="Times New Roman"/>
                <w:b/>
                <w:color w:val="000000" w:themeColor="text1"/>
                <w:sz w:val="24"/>
                <w:szCs w:val="24"/>
              </w:rPr>
              <w:t>assessment</w:t>
            </w:r>
          </w:p>
        </w:tc>
        <w:tc>
          <w:tcPr>
            <w:tcW w:w="2098" w:type="dxa"/>
            <w:shd w:val="clear" w:color="auto" w:fill="auto"/>
          </w:tcPr>
          <w:p w14:paraId="0FF04429" w14:textId="77777777" w:rsidR="00922B5C" w:rsidRPr="00D57928" w:rsidRDefault="00922B5C" w:rsidP="00D57928">
            <w:pPr>
              <w:pStyle w:val="TableParagraph"/>
              <w:ind w:left="105" w:right="83"/>
              <w:jc w:val="center"/>
              <w:rPr>
                <w:rFonts w:ascii="Times New Roman" w:hAnsi="Times New Roman" w:cs="Times New Roman"/>
                <w:b/>
                <w:color w:val="000000" w:themeColor="text1"/>
                <w:sz w:val="24"/>
                <w:szCs w:val="24"/>
              </w:rPr>
            </w:pPr>
            <w:r w:rsidRPr="00D57928">
              <w:rPr>
                <w:rFonts w:ascii="Times New Roman" w:hAnsi="Times New Roman" w:cs="Times New Roman"/>
                <w:b/>
                <w:color w:val="000000" w:themeColor="text1"/>
                <w:sz w:val="24"/>
                <w:szCs w:val="24"/>
              </w:rPr>
              <w:t>Summary of</w:t>
            </w:r>
            <w:r w:rsidRPr="00D57928">
              <w:rPr>
                <w:rFonts w:ascii="Times New Roman" w:hAnsi="Times New Roman" w:cs="Times New Roman"/>
                <w:b/>
                <w:color w:val="000000" w:themeColor="text1"/>
                <w:spacing w:val="1"/>
                <w:sz w:val="24"/>
                <w:szCs w:val="24"/>
              </w:rPr>
              <w:t xml:space="preserve"> </w:t>
            </w:r>
            <w:r w:rsidRPr="00D57928">
              <w:rPr>
                <w:rFonts w:ascii="Times New Roman" w:hAnsi="Times New Roman" w:cs="Times New Roman"/>
                <w:b/>
                <w:color w:val="000000" w:themeColor="text1"/>
                <w:sz w:val="24"/>
                <w:szCs w:val="24"/>
              </w:rPr>
              <w:t>quantity/quality</w:t>
            </w:r>
          </w:p>
        </w:tc>
      </w:tr>
      <w:tr w:rsidR="00D57928" w:rsidRPr="00D57928" w14:paraId="5ADB38EE" w14:textId="77777777" w:rsidTr="00E76AC7">
        <w:trPr>
          <w:trHeight w:val="254"/>
          <w:jc w:val="center"/>
        </w:trPr>
        <w:tc>
          <w:tcPr>
            <w:tcW w:w="2548" w:type="dxa"/>
            <w:shd w:val="clear" w:color="auto" w:fill="auto"/>
          </w:tcPr>
          <w:p w14:paraId="5D6CFABC" w14:textId="77777777" w:rsidR="00922B5C" w:rsidRPr="00D57928" w:rsidRDefault="00922B5C" w:rsidP="00D57928">
            <w:pPr>
              <w:pStyle w:val="TableParagraph"/>
              <w:ind w:right="83"/>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LO1,</w:t>
            </w:r>
            <w:r w:rsidRPr="00D57928">
              <w:rPr>
                <w:rFonts w:ascii="Times New Roman" w:hAnsi="Times New Roman" w:cs="Times New Roman"/>
                <w:color w:val="000000" w:themeColor="text1"/>
                <w:spacing w:val="-2"/>
                <w:sz w:val="24"/>
                <w:szCs w:val="24"/>
              </w:rPr>
              <w:t xml:space="preserve"> </w:t>
            </w:r>
            <w:r w:rsidRPr="00D57928">
              <w:rPr>
                <w:rFonts w:ascii="Times New Roman" w:hAnsi="Times New Roman" w:cs="Times New Roman"/>
                <w:color w:val="000000" w:themeColor="text1"/>
                <w:sz w:val="24"/>
                <w:szCs w:val="24"/>
              </w:rPr>
              <w:t>LO2,</w:t>
            </w:r>
            <w:r w:rsidRPr="00D57928">
              <w:rPr>
                <w:rFonts w:ascii="Times New Roman" w:hAnsi="Times New Roman" w:cs="Times New Roman"/>
                <w:color w:val="000000" w:themeColor="text1"/>
                <w:spacing w:val="-2"/>
                <w:sz w:val="24"/>
                <w:szCs w:val="24"/>
              </w:rPr>
              <w:t xml:space="preserve"> </w:t>
            </w:r>
            <w:r w:rsidRPr="00D57928">
              <w:rPr>
                <w:rFonts w:ascii="Times New Roman" w:hAnsi="Times New Roman" w:cs="Times New Roman"/>
                <w:color w:val="000000" w:themeColor="text1"/>
                <w:sz w:val="24"/>
                <w:szCs w:val="24"/>
              </w:rPr>
              <w:t>LO3.</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LO4</w:t>
            </w:r>
          </w:p>
        </w:tc>
        <w:tc>
          <w:tcPr>
            <w:tcW w:w="2552" w:type="dxa"/>
            <w:shd w:val="clear" w:color="auto" w:fill="auto"/>
          </w:tcPr>
          <w:p w14:paraId="38DBF476" w14:textId="77777777" w:rsidR="00922B5C" w:rsidRPr="00D57928" w:rsidRDefault="00922B5C" w:rsidP="00D57928">
            <w:pPr>
              <w:pStyle w:val="TableParagraph"/>
              <w:ind w:right="83"/>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All</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ACs</w:t>
            </w:r>
          </w:p>
        </w:tc>
        <w:tc>
          <w:tcPr>
            <w:tcW w:w="1986" w:type="dxa"/>
            <w:shd w:val="clear" w:color="auto" w:fill="auto"/>
          </w:tcPr>
          <w:p w14:paraId="693E1780" w14:textId="77777777" w:rsidR="00922B5C" w:rsidRPr="00D57928" w:rsidRDefault="00922B5C" w:rsidP="00D57928">
            <w:pPr>
              <w:pStyle w:val="TableParagraph"/>
              <w:ind w:left="105" w:right="83"/>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Coursework</w:t>
            </w:r>
          </w:p>
        </w:tc>
        <w:tc>
          <w:tcPr>
            <w:tcW w:w="2098" w:type="dxa"/>
            <w:shd w:val="clear" w:color="auto" w:fill="auto"/>
          </w:tcPr>
          <w:p w14:paraId="0E187207" w14:textId="77777777" w:rsidR="00922B5C" w:rsidRPr="00D57928" w:rsidRDefault="00922B5C" w:rsidP="00D57928">
            <w:pPr>
              <w:pStyle w:val="TableParagraph"/>
              <w:ind w:left="105" w:right="83"/>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750 words</w:t>
            </w:r>
          </w:p>
        </w:tc>
      </w:tr>
    </w:tbl>
    <w:p w14:paraId="69E6E750" w14:textId="6BEC05EE" w:rsidR="00E76AC7" w:rsidRDefault="00E76AC7">
      <w:pPr>
        <w:rPr>
          <w:rFonts w:ascii="Times New Roman" w:eastAsia="Arial" w:hAnsi="Times New Roman" w:cs="Times New Roman"/>
          <w:b/>
          <w:bCs/>
          <w:color w:val="000000" w:themeColor="text1"/>
          <w:sz w:val="24"/>
          <w:szCs w:val="24"/>
        </w:rPr>
      </w:pPr>
    </w:p>
    <w:p w14:paraId="695959CD" w14:textId="77777777" w:rsidR="00D632AE" w:rsidRDefault="00D632AE" w:rsidP="00CD5406">
      <w:pPr>
        <w:pStyle w:val="Heading3"/>
        <w:spacing w:before="240" w:after="240" w:line="360" w:lineRule="auto"/>
        <w:ind w:left="0"/>
        <w:jc w:val="both"/>
        <w:rPr>
          <w:rFonts w:ascii="Times New Roman" w:hAnsi="Times New Roman" w:cs="Times New Roman"/>
          <w:color w:val="000000" w:themeColor="text1"/>
          <w:sz w:val="24"/>
          <w:szCs w:val="24"/>
        </w:rPr>
      </w:pPr>
    </w:p>
    <w:p w14:paraId="43BA4E0C" w14:textId="43AD496E" w:rsidR="00922B5C" w:rsidRPr="00D57928" w:rsidRDefault="00922B5C" w:rsidP="00CD5406">
      <w:pPr>
        <w:pStyle w:val="Heading3"/>
        <w:spacing w:before="240" w:after="240" w:line="360" w:lineRule="auto"/>
        <w:ind w:left="0"/>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Indicative</w:t>
      </w:r>
      <w:r w:rsidRPr="00D57928">
        <w:rPr>
          <w:rFonts w:ascii="Times New Roman" w:hAnsi="Times New Roman" w:cs="Times New Roman"/>
          <w:color w:val="000000" w:themeColor="text1"/>
          <w:spacing w:val="-3"/>
          <w:sz w:val="24"/>
          <w:szCs w:val="24"/>
        </w:rPr>
        <w:t xml:space="preserve"> </w:t>
      </w:r>
      <w:r w:rsidRPr="00D57928">
        <w:rPr>
          <w:rFonts w:ascii="Times New Roman" w:hAnsi="Times New Roman" w:cs="Times New Roman"/>
          <w:color w:val="000000" w:themeColor="text1"/>
          <w:sz w:val="24"/>
          <w:szCs w:val="24"/>
        </w:rPr>
        <w:t>Reading</w:t>
      </w:r>
      <w:r w:rsidRPr="00D57928">
        <w:rPr>
          <w:rFonts w:ascii="Times New Roman" w:hAnsi="Times New Roman" w:cs="Times New Roman"/>
          <w:color w:val="000000" w:themeColor="text1"/>
          <w:spacing w:val="-4"/>
          <w:sz w:val="24"/>
          <w:szCs w:val="24"/>
        </w:rPr>
        <w:t xml:space="preserve"> </w:t>
      </w:r>
      <w:r w:rsidRPr="00D57928">
        <w:rPr>
          <w:rFonts w:ascii="Times New Roman" w:hAnsi="Times New Roman" w:cs="Times New Roman"/>
          <w:color w:val="000000" w:themeColor="text1"/>
          <w:sz w:val="24"/>
          <w:szCs w:val="24"/>
        </w:rPr>
        <w:t>list</w:t>
      </w:r>
    </w:p>
    <w:p w14:paraId="09018A05" w14:textId="77777777" w:rsidR="00922B5C" w:rsidRPr="00D57928" w:rsidRDefault="00922B5C" w:rsidP="00E76AC7">
      <w:pPr>
        <w:pStyle w:val="PlainText"/>
        <w:spacing w:before="240" w:after="240"/>
        <w:jc w:val="both"/>
        <w:rPr>
          <w:rFonts w:ascii="Times New Roman" w:hAnsi="Times New Roman"/>
          <w:b/>
          <w:color w:val="000000" w:themeColor="text1"/>
          <w:sz w:val="24"/>
          <w:szCs w:val="24"/>
          <w:lang w:val="en-US"/>
        </w:rPr>
      </w:pPr>
      <w:r w:rsidRPr="00D57928">
        <w:rPr>
          <w:rFonts w:ascii="Times New Roman" w:hAnsi="Times New Roman"/>
          <w:b/>
          <w:color w:val="000000" w:themeColor="text1"/>
          <w:sz w:val="24"/>
          <w:szCs w:val="24"/>
          <w:lang w:val="en-US"/>
        </w:rPr>
        <w:t>RECOMMENDED TEXTBOOK FOR THE MODULE:</w:t>
      </w:r>
    </w:p>
    <w:p w14:paraId="18919684" w14:textId="77777777" w:rsidR="00922B5C" w:rsidRPr="00E76AC7" w:rsidRDefault="00922B5C" w:rsidP="00E76AC7">
      <w:pPr>
        <w:pStyle w:val="NormalWeb"/>
        <w:numPr>
          <w:ilvl w:val="0"/>
          <w:numId w:val="42"/>
        </w:numPr>
        <w:spacing w:before="240" w:beforeAutospacing="0" w:after="240" w:afterAutospacing="0"/>
        <w:ind w:left="720" w:hanging="720"/>
        <w:jc w:val="both"/>
        <w:rPr>
          <w:color w:val="000000" w:themeColor="text1"/>
        </w:rPr>
      </w:pPr>
      <w:r w:rsidRPr="00E76AC7">
        <w:rPr>
          <w:color w:val="000000" w:themeColor="text1"/>
        </w:rPr>
        <w:t>Coyle, B. and Hill, T. (2017) Corporate Governance. ICSA Publishing Limited 6</w:t>
      </w:r>
      <w:r w:rsidRPr="00E76AC7">
        <w:rPr>
          <w:color w:val="000000" w:themeColor="text1"/>
          <w:vertAlign w:val="superscript"/>
        </w:rPr>
        <w:t>th</w:t>
      </w:r>
      <w:r w:rsidRPr="00E76AC7">
        <w:rPr>
          <w:color w:val="000000" w:themeColor="text1"/>
        </w:rPr>
        <w:t xml:space="preserve"> Ed. </w:t>
      </w:r>
    </w:p>
    <w:p w14:paraId="24480B57" w14:textId="77777777" w:rsidR="00922B5C" w:rsidRPr="00E76AC7" w:rsidRDefault="00922B5C" w:rsidP="00E76AC7">
      <w:pPr>
        <w:pStyle w:val="NormalWeb"/>
        <w:numPr>
          <w:ilvl w:val="0"/>
          <w:numId w:val="42"/>
        </w:numPr>
        <w:spacing w:before="240" w:beforeAutospacing="0" w:after="240" w:afterAutospacing="0"/>
        <w:ind w:left="720" w:hanging="720"/>
        <w:jc w:val="both"/>
        <w:rPr>
          <w:color w:val="000000" w:themeColor="text1"/>
        </w:rPr>
      </w:pPr>
      <w:r w:rsidRPr="00E76AC7">
        <w:rPr>
          <w:color w:val="000000" w:themeColor="text1"/>
        </w:rPr>
        <w:t>Howard, S. Stephen, P. Michael, S. and Frank, R. Forensic Accounting and Fraud Investigation. CPE Edition</w:t>
      </w:r>
    </w:p>
    <w:p w14:paraId="284C761C" w14:textId="77777777" w:rsidR="00922B5C" w:rsidRPr="00E76AC7" w:rsidRDefault="00922B5C" w:rsidP="00E76AC7">
      <w:pPr>
        <w:pStyle w:val="PlainText"/>
        <w:spacing w:before="240" w:after="240"/>
        <w:jc w:val="both"/>
        <w:rPr>
          <w:rFonts w:ascii="Times New Roman" w:hAnsi="Times New Roman"/>
          <w:b/>
          <w:color w:val="000000" w:themeColor="text1"/>
          <w:sz w:val="24"/>
          <w:szCs w:val="24"/>
          <w:lang w:val="en-US"/>
        </w:rPr>
      </w:pPr>
      <w:r w:rsidRPr="00E76AC7">
        <w:rPr>
          <w:rFonts w:ascii="Times New Roman" w:hAnsi="Times New Roman"/>
          <w:b/>
          <w:color w:val="000000" w:themeColor="text1"/>
          <w:sz w:val="24"/>
          <w:szCs w:val="24"/>
          <w:lang w:val="en-US"/>
        </w:rPr>
        <w:t>ACCOMPANIED BY:</w:t>
      </w:r>
    </w:p>
    <w:p w14:paraId="195B44B2" w14:textId="77777777" w:rsidR="00922B5C" w:rsidRPr="00E76AC7" w:rsidRDefault="00922B5C" w:rsidP="00E76AC7">
      <w:pPr>
        <w:pStyle w:val="PlainText"/>
        <w:numPr>
          <w:ilvl w:val="0"/>
          <w:numId w:val="41"/>
        </w:numPr>
        <w:spacing w:before="240" w:after="240"/>
        <w:ind w:hanging="720"/>
        <w:jc w:val="both"/>
        <w:rPr>
          <w:rFonts w:ascii="Times New Roman" w:hAnsi="Times New Roman"/>
          <w:color w:val="000000" w:themeColor="text1"/>
          <w:sz w:val="24"/>
          <w:szCs w:val="24"/>
          <w:lang w:val="en-US"/>
        </w:rPr>
      </w:pPr>
      <w:r w:rsidRPr="00E76AC7">
        <w:rPr>
          <w:rFonts w:ascii="Times New Roman" w:hAnsi="Times New Roman"/>
          <w:color w:val="000000" w:themeColor="text1"/>
          <w:sz w:val="24"/>
          <w:szCs w:val="24"/>
        </w:rPr>
        <w:t xml:space="preserve">Chambers, A.D. (2012) </w:t>
      </w:r>
      <w:r w:rsidRPr="00E76AC7">
        <w:rPr>
          <w:rFonts w:ascii="Times New Roman" w:hAnsi="Times New Roman"/>
          <w:i/>
          <w:color w:val="000000" w:themeColor="text1"/>
          <w:sz w:val="24"/>
          <w:szCs w:val="24"/>
        </w:rPr>
        <w:t>Chambers Corporate Governance Handbook</w:t>
      </w:r>
      <w:r w:rsidRPr="00E76AC7">
        <w:rPr>
          <w:rFonts w:ascii="Times New Roman" w:hAnsi="Times New Roman"/>
          <w:color w:val="000000" w:themeColor="text1"/>
          <w:sz w:val="24"/>
          <w:szCs w:val="24"/>
        </w:rPr>
        <w:t>, 5</w:t>
      </w:r>
      <w:r w:rsidRPr="00E76AC7">
        <w:rPr>
          <w:rFonts w:ascii="Times New Roman" w:hAnsi="Times New Roman"/>
          <w:color w:val="000000" w:themeColor="text1"/>
          <w:sz w:val="24"/>
          <w:szCs w:val="24"/>
          <w:vertAlign w:val="superscript"/>
        </w:rPr>
        <w:t>th</w:t>
      </w:r>
      <w:r w:rsidRPr="00E76AC7">
        <w:rPr>
          <w:rFonts w:ascii="Times New Roman" w:hAnsi="Times New Roman"/>
          <w:color w:val="000000" w:themeColor="text1"/>
          <w:sz w:val="24"/>
          <w:szCs w:val="24"/>
        </w:rPr>
        <w:t xml:space="preserve"> ed., Bloomsbury, ISBN </w:t>
      </w:r>
      <w:r w:rsidRPr="00E76AC7">
        <w:rPr>
          <w:rFonts w:ascii="Times New Roman" w:hAnsi="Times New Roman"/>
          <w:bCs/>
          <w:color w:val="000000" w:themeColor="text1"/>
          <w:sz w:val="24"/>
          <w:szCs w:val="24"/>
        </w:rPr>
        <w:t xml:space="preserve">978 1 84766 878 3, 912 </w:t>
      </w:r>
      <w:proofErr w:type="spellStart"/>
      <w:r w:rsidRPr="00E76AC7">
        <w:rPr>
          <w:rFonts w:ascii="Times New Roman" w:hAnsi="Times New Roman"/>
          <w:bCs/>
          <w:color w:val="000000" w:themeColor="text1"/>
          <w:sz w:val="24"/>
          <w:szCs w:val="24"/>
        </w:rPr>
        <w:t>pps</w:t>
      </w:r>
      <w:proofErr w:type="spellEnd"/>
      <w:r w:rsidRPr="00E76AC7">
        <w:rPr>
          <w:rFonts w:ascii="Times New Roman" w:hAnsi="Times New Roman"/>
          <w:bCs/>
          <w:color w:val="000000" w:themeColor="text1"/>
          <w:sz w:val="24"/>
          <w:szCs w:val="24"/>
        </w:rPr>
        <w:t xml:space="preserve">, April </w:t>
      </w:r>
    </w:p>
    <w:p w14:paraId="1E97131A" w14:textId="77777777" w:rsidR="00E76AC7" w:rsidRPr="00E76AC7" w:rsidRDefault="00E76AC7" w:rsidP="00E76AC7">
      <w:pPr>
        <w:pStyle w:val="Heading2"/>
        <w:keepNext/>
        <w:widowControl/>
        <w:numPr>
          <w:ilvl w:val="1"/>
          <w:numId w:val="0"/>
        </w:numPr>
        <w:autoSpaceDE/>
        <w:autoSpaceDN/>
        <w:spacing w:before="240" w:after="240"/>
        <w:jc w:val="both"/>
        <w:rPr>
          <w:rFonts w:ascii="Times New Roman" w:hAnsi="Times New Roman" w:cs="Times New Roman"/>
          <w:color w:val="000000" w:themeColor="text1"/>
          <w:sz w:val="18"/>
          <w:szCs w:val="24"/>
        </w:rPr>
      </w:pPr>
    </w:p>
    <w:p w14:paraId="580928E7" w14:textId="77777777" w:rsidR="00922B5C" w:rsidRPr="00E76AC7" w:rsidRDefault="00922B5C" w:rsidP="00E76AC7">
      <w:pPr>
        <w:pStyle w:val="Heading2"/>
        <w:keepNext/>
        <w:widowControl/>
        <w:numPr>
          <w:ilvl w:val="1"/>
          <w:numId w:val="0"/>
        </w:numPr>
        <w:autoSpaceDE/>
        <w:autoSpaceDN/>
        <w:spacing w:before="240" w:after="240"/>
        <w:jc w:val="both"/>
        <w:rPr>
          <w:rFonts w:ascii="Times New Roman" w:hAnsi="Times New Roman" w:cs="Times New Roman"/>
          <w:color w:val="000000" w:themeColor="text1"/>
          <w:sz w:val="24"/>
          <w:szCs w:val="24"/>
        </w:rPr>
      </w:pPr>
      <w:r w:rsidRPr="00E76AC7">
        <w:rPr>
          <w:rFonts w:ascii="Times New Roman" w:hAnsi="Times New Roman" w:cs="Times New Roman"/>
          <w:color w:val="000000" w:themeColor="text1"/>
          <w:sz w:val="24"/>
          <w:szCs w:val="24"/>
        </w:rPr>
        <w:t>Optional Materials</w:t>
      </w:r>
    </w:p>
    <w:p w14:paraId="41BBFC49" w14:textId="77777777" w:rsidR="00922B5C" w:rsidRPr="00E76AC7" w:rsidRDefault="00922B5C" w:rsidP="00E76AC7">
      <w:pPr>
        <w:spacing w:before="240" w:after="240"/>
        <w:jc w:val="both"/>
        <w:rPr>
          <w:rFonts w:ascii="Times New Roman" w:hAnsi="Times New Roman" w:cs="Times New Roman"/>
          <w:color w:val="000000" w:themeColor="text1"/>
          <w:sz w:val="24"/>
          <w:szCs w:val="24"/>
        </w:rPr>
      </w:pPr>
      <w:r w:rsidRPr="00E76AC7">
        <w:rPr>
          <w:rFonts w:ascii="Times New Roman" w:hAnsi="Times New Roman" w:cs="Times New Roman"/>
          <w:color w:val="000000" w:themeColor="text1"/>
          <w:sz w:val="24"/>
          <w:szCs w:val="24"/>
        </w:rPr>
        <w:t>Additional Reading Materials:</w:t>
      </w:r>
    </w:p>
    <w:p w14:paraId="51D6B684" w14:textId="77777777" w:rsidR="00E76AC7" w:rsidRPr="00E76AC7" w:rsidRDefault="00922B5C" w:rsidP="00E76AC7">
      <w:pPr>
        <w:pStyle w:val="PlainText"/>
        <w:numPr>
          <w:ilvl w:val="0"/>
          <w:numId w:val="41"/>
        </w:numPr>
        <w:spacing w:before="240" w:after="240"/>
        <w:ind w:hanging="720"/>
        <w:jc w:val="both"/>
        <w:rPr>
          <w:rFonts w:ascii="Times New Roman" w:hAnsi="Times New Roman"/>
          <w:color w:val="000000" w:themeColor="text1"/>
          <w:sz w:val="24"/>
          <w:szCs w:val="24"/>
          <w:lang w:val="en-US"/>
        </w:rPr>
      </w:pPr>
      <w:proofErr w:type="spellStart"/>
      <w:r w:rsidRPr="00E76AC7">
        <w:rPr>
          <w:rFonts w:ascii="Times New Roman" w:hAnsi="Times New Roman"/>
          <w:color w:val="000000" w:themeColor="text1"/>
          <w:sz w:val="24"/>
          <w:szCs w:val="24"/>
          <w:lang w:val="en-US"/>
        </w:rPr>
        <w:t>Adelopo</w:t>
      </w:r>
      <w:proofErr w:type="spellEnd"/>
      <w:r w:rsidRPr="00E76AC7">
        <w:rPr>
          <w:rFonts w:ascii="Times New Roman" w:hAnsi="Times New Roman"/>
          <w:color w:val="000000" w:themeColor="text1"/>
          <w:sz w:val="24"/>
          <w:szCs w:val="24"/>
          <w:lang w:val="en-US"/>
        </w:rPr>
        <w:t>, Ismail (still to appear) Auditor Independence: Auditing, Corporate Governance and Market Confidence, Gower, ISBN 978 1 4094 3470 2, Hardback.</w:t>
      </w:r>
    </w:p>
    <w:p w14:paraId="7D1F371F" w14:textId="77777777" w:rsidR="00E76AC7" w:rsidRPr="00E76AC7" w:rsidRDefault="00922B5C" w:rsidP="00E76AC7">
      <w:pPr>
        <w:pStyle w:val="PlainText"/>
        <w:numPr>
          <w:ilvl w:val="0"/>
          <w:numId w:val="41"/>
        </w:numPr>
        <w:spacing w:before="240" w:after="240"/>
        <w:ind w:hanging="720"/>
        <w:jc w:val="both"/>
        <w:rPr>
          <w:rFonts w:ascii="Times New Roman" w:hAnsi="Times New Roman"/>
          <w:color w:val="000000" w:themeColor="text1"/>
          <w:sz w:val="24"/>
          <w:szCs w:val="24"/>
          <w:lang w:val="en-US"/>
        </w:rPr>
      </w:pPr>
      <w:r w:rsidRPr="00E76AC7">
        <w:rPr>
          <w:rFonts w:ascii="Times New Roman" w:hAnsi="Times New Roman"/>
          <w:color w:val="000000" w:themeColor="text1"/>
          <w:sz w:val="24"/>
          <w:szCs w:val="24"/>
          <w:lang w:val="en-US"/>
        </w:rPr>
        <w:t xml:space="preserve">Bruce, Martha (2011) </w:t>
      </w:r>
      <w:r w:rsidRPr="00E76AC7">
        <w:rPr>
          <w:rFonts w:ascii="Times New Roman" w:hAnsi="Times New Roman"/>
          <w:i/>
          <w:color w:val="000000" w:themeColor="text1"/>
          <w:sz w:val="24"/>
          <w:szCs w:val="24"/>
          <w:lang w:val="en-US"/>
        </w:rPr>
        <w:t>Rights and Duties of Directors</w:t>
      </w:r>
      <w:r w:rsidRPr="00E76AC7">
        <w:rPr>
          <w:rFonts w:ascii="Times New Roman" w:hAnsi="Times New Roman"/>
          <w:color w:val="000000" w:themeColor="text1"/>
          <w:sz w:val="24"/>
          <w:szCs w:val="24"/>
          <w:lang w:val="en-US"/>
        </w:rPr>
        <w:t>. 13</w:t>
      </w:r>
      <w:r w:rsidRPr="00E76AC7">
        <w:rPr>
          <w:rFonts w:ascii="Times New Roman" w:hAnsi="Times New Roman"/>
          <w:color w:val="000000" w:themeColor="text1"/>
          <w:sz w:val="24"/>
          <w:szCs w:val="24"/>
          <w:vertAlign w:val="superscript"/>
          <w:lang w:val="en-US"/>
        </w:rPr>
        <w:t>th</w:t>
      </w:r>
      <w:r w:rsidRPr="00E76AC7">
        <w:rPr>
          <w:rFonts w:ascii="Times New Roman" w:hAnsi="Times New Roman"/>
          <w:color w:val="000000" w:themeColor="text1"/>
          <w:sz w:val="24"/>
          <w:szCs w:val="24"/>
          <w:lang w:val="en-US"/>
        </w:rPr>
        <w:t xml:space="preserve"> ed., Bloomsbury, ISBN 978 1 84766 699 4, 650 pages.</w:t>
      </w:r>
    </w:p>
    <w:p w14:paraId="38A8D011" w14:textId="77777777" w:rsidR="00E76AC7" w:rsidRPr="00E76AC7" w:rsidRDefault="00922B5C" w:rsidP="00E76AC7">
      <w:pPr>
        <w:pStyle w:val="PlainText"/>
        <w:numPr>
          <w:ilvl w:val="0"/>
          <w:numId w:val="41"/>
        </w:numPr>
        <w:spacing w:before="240" w:after="240"/>
        <w:ind w:hanging="720"/>
        <w:jc w:val="both"/>
        <w:rPr>
          <w:rStyle w:val="Hyperlink"/>
          <w:rFonts w:ascii="Times New Roman" w:hAnsi="Times New Roman"/>
          <w:color w:val="000000" w:themeColor="text1"/>
          <w:sz w:val="24"/>
          <w:szCs w:val="24"/>
          <w:u w:val="none"/>
          <w:lang w:val="en-US"/>
        </w:rPr>
      </w:pPr>
      <w:r w:rsidRPr="00E76AC7">
        <w:rPr>
          <w:rStyle w:val="Hyperlink"/>
          <w:rFonts w:ascii="Times New Roman" w:hAnsi="Times New Roman"/>
          <w:color w:val="000000" w:themeColor="text1"/>
          <w:sz w:val="24"/>
          <w:szCs w:val="24"/>
          <w:u w:val="none"/>
        </w:rPr>
        <w:t xml:space="preserve">Coffee, John C. (2006) </w:t>
      </w:r>
      <w:r w:rsidRPr="00E76AC7">
        <w:rPr>
          <w:rStyle w:val="Hyperlink"/>
          <w:rFonts w:ascii="Times New Roman" w:hAnsi="Times New Roman"/>
          <w:i/>
          <w:color w:val="000000" w:themeColor="text1"/>
          <w:sz w:val="24"/>
          <w:szCs w:val="24"/>
          <w:u w:val="none"/>
        </w:rPr>
        <w:t>Gatekeepers: The Professions and Corporate Governance,</w:t>
      </w:r>
      <w:r w:rsidRPr="00E76AC7">
        <w:rPr>
          <w:rStyle w:val="Hyperlink"/>
          <w:rFonts w:ascii="Times New Roman" w:hAnsi="Times New Roman"/>
          <w:color w:val="000000" w:themeColor="text1"/>
          <w:sz w:val="24"/>
          <w:szCs w:val="24"/>
          <w:u w:val="none"/>
        </w:rPr>
        <w:t xml:space="preserve"> Oxford University Press, ISBN 0-19-928809-7, Paperback, 389 pages.</w:t>
      </w:r>
    </w:p>
    <w:p w14:paraId="47E5764A" w14:textId="77777777" w:rsidR="00E76AC7" w:rsidRPr="00E76AC7" w:rsidRDefault="00BF4313" w:rsidP="00E76AC7">
      <w:pPr>
        <w:pStyle w:val="PlainText"/>
        <w:numPr>
          <w:ilvl w:val="0"/>
          <w:numId w:val="41"/>
        </w:numPr>
        <w:spacing w:before="240" w:after="240"/>
        <w:ind w:hanging="720"/>
        <w:jc w:val="both"/>
        <w:rPr>
          <w:rFonts w:ascii="Times New Roman" w:hAnsi="Times New Roman"/>
          <w:color w:val="000000" w:themeColor="text1"/>
          <w:sz w:val="24"/>
          <w:szCs w:val="24"/>
          <w:lang w:val="en-US"/>
        </w:rPr>
      </w:pPr>
      <w:hyperlink r:id="rId21" w:history="1">
        <w:r w:rsidR="00922B5C" w:rsidRPr="00E76AC7">
          <w:rPr>
            <w:rFonts w:ascii="Times New Roman" w:hAnsi="Times New Roman"/>
            <w:color w:val="000000" w:themeColor="text1"/>
            <w:sz w:val="24"/>
            <w:szCs w:val="24"/>
          </w:rPr>
          <w:t>Collins,</w:t>
        </w:r>
      </w:hyperlink>
      <w:r w:rsidR="00922B5C" w:rsidRPr="00E76AC7">
        <w:rPr>
          <w:rFonts w:ascii="Times New Roman" w:hAnsi="Times New Roman"/>
          <w:color w:val="000000" w:themeColor="text1"/>
          <w:sz w:val="24"/>
          <w:szCs w:val="24"/>
        </w:rPr>
        <w:t xml:space="preserve"> Denis (2011) </w:t>
      </w:r>
      <w:r w:rsidR="00922B5C" w:rsidRPr="00E76AC7">
        <w:rPr>
          <w:rFonts w:ascii="Times New Roman" w:hAnsi="Times New Roman"/>
          <w:i/>
          <w:color w:val="000000" w:themeColor="text1"/>
          <w:sz w:val="24"/>
          <w:szCs w:val="24"/>
        </w:rPr>
        <w:t xml:space="preserve">Business Ethics: An Organizational Systems Approach to Designing Ethical Organizations, </w:t>
      </w:r>
      <w:r w:rsidR="00922B5C" w:rsidRPr="00E76AC7">
        <w:rPr>
          <w:rFonts w:ascii="Times New Roman" w:hAnsi="Times New Roman"/>
          <w:color w:val="000000" w:themeColor="text1"/>
          <w:sz w:val="24"/>
          <w:szCs w:val="24"/>
        </w:rPr>
        <w:t>Wiley, 1</w:t>
      </w:r>
      <w:r w:rsidR="00922B5C" w:rsidRPr="00E76AC7">
        <w:rPr>
          <w:rFonts w:ascii="Times New Roman" w:hAnsi="Times New Roman"/>
          <w:color w:val="000000" w:themeColor="text1"/>
          <w:sz w:val="24"/>
          <w:szCs w:val="24"/>
          <w:vertAlign w:val="superscript"/>
        </w:rPr>
        <w:t>st</w:t>
      </w:r>
      <w:r w:rsidR="00922B5C" w:rsidRPr="00E76AC7">
        <w:rPr>
          <w:rFonts w:ascii="Times New Roman" w:hAnsi="Times New Roman"/>
          <w:color w:val="000000" w:themeColor="text1"/>
          <w:sz w:val="24"/>
          <w:szCs w:val="24"/>
        </w:rPr>
        <w:t xml:space="preserve"> ed., ISBN: 978-0-470-63994-8, Paperback, 544 </w:t>
      </w:r>
      <w:proofErr w:type="spellStart"/>
      <w:r w:rsidR="00922B5C" w:rsidRPr="00E76AC7">
        <w:rPr>
          <w:rFonts w:ascii="Times New Roman" w:hAnsi="Times New Roman"/>
          <w:color w:val="000000" w:themeColor="text1"/>
          <w:sz w:val="24"/>
          <w:szCs w:val="24"/>
        </w:rPr>
        <w:t>pps</w:t>
      </w:r>
      <w:proofErr w:type="spellEnd"/>
      <w:r w:rsidR="00922B5C" w:rsidRPr="00E76AC7">
        <w:rPr>
          <w:rFonts w:ascii="Times New Roman" w:hAnsi="Times New Roman"/>
          <w:color w:val="000000" w:themeColor="text1"/>
          <w:sz w:val="24"/>
          <w:szCs w:val="24"/>
        </w:rPr>
        <w:t>.</w:t>
      </w:r>
    </w:p>
    <w:p w14:paraId="395CC2C0" w14:textId="77777777" w:rsidR="00E76AC7" w:rsidRPr="00E76AC7" w:rsidRDefault="00922B5C" w:rsidP="00E76AC7">
      <w:pPr>
        <w:pStyle w:val="PlainText"/>
        <w:numPr>
          <w:ilvl w:val="0"/>
          <w:numId w:val="41"/>
        </w:numPr>
        <w:spacing w:before="240" w:after="240"/>
        <w:ind w:hanging="720"/>
        <w:jc w:val="both"/>
        <w:rPr>
          <w:rStyle w:val="Hyperlink"/>
          <w:rFonts w:ascii="Times New Roman" w:hAnsi="Times New Roman"/>
          <w:color w:val="000000" w:themeColor="text1"/>
          <w:sz w:val="24"/>
          <w:szCs w:val="24"/>
          <w:u w:val="none"/>
          <w:lang w:val="en-US"/>
        </w:rPr>
      </w:pPr>
      <w:proofErr w:type="spellStart"/>
      <w:r w:rsidRPr="00E76AC7">
        <w:rPr>
          <w:rStyle w:val="Hyperlink"/>
          <w:rFonts w:ascii="Times New Roman" w:hAnsi="Times New Roman"/>
          <w:color w:val="000000" w:themeColor="text1"/>
          <w:sz w:val="24"/>
          <w:szCs w:val="24"/>
          <w:u w:val="none"/>
        </w:rPr>
        <w:t>Loughrey</w:t>
      </w:r>
      <w:proofErr w:type="spellEnd"/>
      <w:r w:rsidRPr="00E76AC7">
        <w:rPr>
          <w:rStyle w:val="Hyperlink"/>
          <w:rFonts w:ascii="Times New Roman" w:hAnsi="Times New Roman"/>
          <w:color w:val="000000" w:themeColor="text1"/>
          <w:sz w:val="24"/>
          <w:szCs w:val="24"/>
          <w:u w:val="none"/>
        </w:rPr>
        <w:t xml:space="preserve">, Joan (2011), </w:t>
      </w:r>
      <w:r w:rsidRPr="00E76AC7">
        <w:rPr>
          <w:rStyle w:val="Hyperlink"/>
          <w:rFonts w:ascii="Times New Roman" w:hAnsi="Times New Roman"/>
          <w:i/>
          <w:color w:val="000000" w:themeColor="text1"/>
          <w:sz w:val="24"/>
          <w:szCs w:val="24"/>
          <w:u w:val="none"/>
        </w:rPr>
        <w:t>Corporate Lawyers and Corporate Governance</w:t>
      </w:r>
      <w:r w:rsidRPr="00E76AC7">
        <w:rPr>
          <w:rStyle w:val="Hyperlink"/>
          <w:rFonts w:ascii="Times New Roman" w:hAnsi="Times New Roman"/>
          <w:color w:val="000000" w:themeColor="text1"/>
          <w:sz w:val="24"/>
          <w:szCs w:val="24"/>
          <w:u w:val="none"/>
        </w:rPr>
        <w:t xml:space="preserve">, Cambridge University Press, ISBN 978 0 521 76255 7, Hardback, 350 </w:t>
      </w:r>
      <w:proofErr w:type="spellStart"/>
      <w:r w:rsidRPr="00E76AC7">
        <w:rPr>
          <w:rStyle w:val="Hyperlink"/>
          <w:rFonts w:ascii="Times New Roman" w:hAnsi="Times New Roman"/>
          <w:color w:val="000000" w:themeColor="text1"/>
          <w:sz w:val="24"/>
          <w:szCs w:val="24"/>
          <w:u w:val="none"/>
        </w:rPr>
        <w:t>pps</w:t>
      </w:r>
      <w:proofErr w:type="spellEnd"/>
      <w:r w:rsidRPr="00E76AC7">
        <w:rPr>
          <w:rStyle w:val="Hyperlink"/>
          <w:rFonts w:ascii="Times New Roman" w:hAnsi="Times New Roman"/>
          <w:color w:val="000000" w:themeColor="text1"/>
          <w:sz w:val="24"/>
          <w:szCs w:val="24"/>
          <w:u w:val="none"/>
        </w:rPr>
        <w:t>.</w:t>
      </w:r>
    </w:p>
    <w:p w14:paraId="5901E739" w14:textId="77777777" w:rsidR="00E76AC7" w:rsidRPr="00E76AC7" w:rsidRDefault="00922B5C" w:rsidP="00E76AC7">
      <w:pPr>
        <w:pStyle w:val="PlainText"/>
        <w:numPr>
          <w:ilvl w:val="0"/>
          <w:numId w:val="41"/>
        </w:numPr>
        <w:spacing w:before="240" w:after="240"/>
        <w:ind w:hanging="720"/>
        <w:jc w:val="both"/>
        <w:rPr>
          <w:rFonts w:ascii="Times New Roman" w:hAnsi="Times New Roman"/>
          <w:color w:val="000000" w:themeColor="text1"/>
          <w:sz w:val="24"/>
          <w:szCs w:val="24"/>
          <w:lang w:val="en-US"/>
        </w:rPr>
      </w:pPr>
      <w:r w:rsidRPr="00E76AC7">
        <w:rPr>
          <w:rStyle w:val="Hyperlink"/>
          <w:rFonts w:ascii="Times New Roman" w:hAnsi="Times New Roman"/>
          <w:color w:val="000000" w:themeColor="text1"/>
          <w:sz w:val="24"/>
          <w:szCs w:val="24"/>
          <w:u w:val="none"/>
        </w:rPr>
        <w:t xml:space="preserve">Monks, Robert A.G. and </w:t>
      </w:r>
      <w:proofErr w:type="spellStart"/>
      <w:r w:rsidRPr="00E76AC7">
        <w:rPr>
          <w:rStyle w:val="Hyperlink"/>
          <w:rFonts w:ascii="Times New Roman" w:hAnsi="Times New Roman"/>
          <w:color w:val="000000" w:themeColor="text1"/>
          <w:sz w:val="24"/>
          <w:szCs w:val="24"/>
          <w:u w:val="none"/>
        </w:rPr>
        <w:t>Minow</w:t>
      </w:r>
      <w:proofErr w:type="spellEnd"/>
      <w:r w:rsidRPr="00E76AC7">
        <w:rPr>
          <w:rStyle w:val="Hyperlink"/>
          <w:rFonts w:ascii="Times New Roman" w:hAnsi="Times New Roman"/>
          <w:color w:val="000000" w:themeColor="text1"/>
          <w:sz w:val="24"/>
          <w:szCs w:val="24"/>
          <w:u w:val="none"/>
        </w:rPr>
        <w:t xml:space="preserve">, Neil (July 2011) </w:t>
      </w:r>
      <w:r w:rsidRPr="00E76AC7">
        <w:rPr>
          <w:rFonts w:ascii="Times New Roman" w:hAnsi="Times New Roman"/>
          <w:bCs/>
          <w:i/>
          <w:color w:val="000000" w:themeColor="text1"/>
          <w:sz w:val="24"/>
          <w:szCs w:val="24"/>
        </w:rPr>
        <w:t>Corporate Governance</w:t>
      </w:r>
      <w:r w:rsidRPr="00E76AC7">
        <w:rPr>
          <w:rFonts w:ascii="Times New Roman" w:hAnsi="Times New Roman"/>
          <w:bCs/>
          <w:color w:val="000000" w:themeColor="text1"/>
          <w:sz w:val="24"/>
          <w:szCs w:val="24"/>
        </w:rPr>
        <w:t xml:space="preserve">, 5th </w:t>
      </w:r>
      <w:proofErr w:type="spellStart"/>
      <w:r w:rsidRPr="00E76AC7">
        <w:rPr>
          <w:rFonts w:ascii="Times New Roman" w:hAnsi="Times New Roman"/>
          <w:bCs/>
          <w:color w:val="000000" w:themeColor="text1"/>
          <w:sz w:val="24"/>
          <w:szCs w:val="24"/>
        </w:rPr>
        <w:t>ed</w:t>
      </w:r>
      <w:proofErr w:type="spellEnd"/>
      <w:r w:rsidRPr="00E76AC7">
        <w:rPr>
          <w:rFonts w:ascii="Times New Roman" w:hAnsi="Times New Roman"/>
          <w:bCs/>
          <w:color w:val="000000" w:themeColor="text1"/>
          <w:sz w:val="24"/>
          <w:szCs w:val="24"/>
        </w:rPr>
        <w:t xml:space="preserve">,  Wiley, </w:t>
      </w:r>
      <w:r w:rsidRPr="00E76AC7">
        <w:rPr>
          <w:rFonts w:ascii="Times New Roman" w:hAnsi="Times New Roman"/>
          <w:color w:val="000000" w:themeColor="text1"/>
          <w:sz w:val="24"/>
          <w:szCs w:val="24"/>
        </w:rPr>
        <w:t xml:space="preserve">ISBN: 978-0-470-97259-5, Paperback, 520 </w:t>
      </w:r>
      <w:proofErr w:type="spellStart"/>
      <w:r w:rsidRPr="00E76AC7">
        <w:rPr>
          <w:rFonts w:ascii="Times New Roman" w:hAnsi="Times New Roman"/>
          <w:color w:val="000000" w:themeColor="text1"/>
          <w:sz w:val="24"/>
          <w:szCs w:val="24"/>
        </w:rPr>
        <w:t>pps</w:t>
      </w:r>
      <w:proofErr w:type="spellEnd"/>
      <w:r w:rsidRPr="00E76AC7">
        <w:rPr>
          <w:rFonts w:ascii="Times New Roman" w:hAnsi="Times New Roman"/>
          <w:color w:val="000000" w:themeColor="text1"/>
          <w:sz w:val="24"/>
          <w:szCs w:val="24"/>
        </w:rPr>
        <w:t>, July.</w:t>
      </w:r>
    </w:p>
    <w:p w14:paraId="683BBD2B" w14:textId="39105F22" w:rsidR="00922B5C" w:rsidRPr="00E76AC7" w:rsidRDefault="00922B5C" w:rsidP="00E76AC7">
      <w:pPr>
        <w:pStyle w:val="PlainText"/>
        <w:numPr>
          <w:ilvl w:val="0"/>
          <w:numId w:val="41"/>
        </w:numPr>
        <w:spacing w:before="240" w:after="240"/>
        <w:ind w:hanging="720"/>
        <w:jc w:val="both"/>
        <w:rPr>
          <w:rFonts w:ascii="Times New Roman" w:hAnsi="Times New Roman"/>
          <w:color w:val="000000" w:themeColor="text1"/>
          <w:sz w:val="24"/>
          <w:szCs w:val="24"/>
          <w:lang w:val="en-US"/>
        </w:rPr>
      </w:pPr>
      <w:r w:rsidRPr="00E76AC7">
        <w:rPr>
          <w:rFonts w:ascii="Times New Roman" w:hAnsi="Times New Roman"/>
          <w:color w:val="000000" w:themeColor="text1"/>
          <w:sz w:val="24"/>
          <w:szCs w:val="24"/>
        </w:rPr>
        <w:lastRenderedPageBreak/>
        <w:t xml:space="preserve">Solomon, Jill  (2010) </w:t>
      </w:r>
      <w:r w:rsidRPr="00E76AC7">
        <w:rPr>
          <w:rFonts w:ascii="Times New Roman" w:hAnsi="Times New Roman"/>
          <w:i/>
          <w:color w:val="000000" w:themeColor="text1"/>
          <w:sz w:val="24"/>
          <w:szCs w:val="24"/>
        </w:rPr>
        <w:t>Corporate Governance and Accountability</w:t>
      </w:r>
      <w:r w:rsidRPr="00E76AC7">
        <w:rPr>
          <w:rFonts w:ascii="Times New Roman" w:hAnsi="Times New Roman"/>
          <w:color w:val="000000" w:themeColor="text1"/>
          <w:sz w:val="24"/>
          <w:szCs w:val="24"/>
        </w:rPr>
        <w:t xml:space="preserve">, London, 3rd ed., Wiley, ISBN 978-0-470-69509-8, Paperback, 440 </w:t>
      </w:r>
      <w:proofErr w:type="spellStart"/>
      <w:r w:rsidRPr="00E76AC7">
        <w:rPr>
          <w:rFonts w:ascii="Times New Roman" w:hAnsi="Times New Roman"/>
          <w:color w:val="000000" w:themeColor="text1"/>
          <w:sz w:val="24"/>
          <w:szCs w:val="24"/>
        </w:rPr>
        <w:t>pps</w:t>
      </w:r>
      <w:proofErr w:type="spellEnd"/>
      <w:r w:rsidRPr="00E76AC7">
        <w:rPr>
          <w:rFonts w:ascii="Times New Roman" w:hAnsi="Times New Roman"/>
          <w:color w:val="000000" w:themeColor="text1"/>
          <w:sz w:val="24"/>
          <w:szCs w:val="24"/>
        </w:rPr>
        <w:t>.</w:t>
      </w:r>
    </w:p>
    <w:p w14:paraId="447C2FFA" w14:textId="77777777" w:rsidR="00922B5C" w:rsidRPr="00E76AC7" w:rsidRDefault="00922B5C" w:rsidP="00E76AC7">
      <w:pPr>
        <w:pStyle w:val="ListParagraph"/>
        <w:widowControl/>
        <w:numPr>
          <w:ilvl w:val="0"/>
          <w:numId w:val="41"/>
        </w:numPr>
        <w:autoSpaceDE/>
        <w:autoSpaceDN/>
        <w:spacing w:before="240" w:after="240"/>
        <w:ind w:hanging="720"/>
        <w:contextualSpacing/>
        <w:jc w:val="both"/>
        <w:rPr>
          <w:rFonts w:ascii="Times New Roman" w:hAnsi="Times New Roman" w:cs="Times New Roman"/>
          <w:color w:val="000000" w:themeColor="text1"/>
          <w:sz w:val="24"/>
          <w:szCs w:val="24"/>
        </w:rPr>
      </w:pPr>
      <w:proofErr w:type="spellStart"/>
      <w:r w:rsidRPr="00E76AC7">
        <w:rPr>
          <w:rFonts w:ascii="Times New Roman" w:hAnsi="Times New Roman" w:cs="Times New Roman"/>
          <w:color w:val="000000" w:themeColor="text1"/>
          <w:sz w:val="24"/>
          <w:szCs w:val="24"/>
        </w:rPr>
        <w:t>Tricker</w:t>
      </w:r>
      <w:proofErr w:type="spellEnd"/>
      <w:r w:rsidRPr="00E76AC7">
        <w:rPr>
          <w:rFonts w:ascii="Times New Roman" w:hAnsi="Times New Roman" w:cs="Times New Roman"/>
          <w:color w:val="000000" w:themeColor="text1"/>
          <w:sz w:val="24"/>
          <w:szCs w:val="24"/>
        </w:rPr>
        <w:t xml:space="preserve">, Bob (2012) </w:t>
      </w:r>
      <w:r w:rsidRPr="00E76AC7">
        <w:rPr>
          <w:rFonts w:ascii="Times New Roman" w:hAnsi="Times New Roman" w:cs="Times New Roman"/>
          <w:i/>
          <w:color w:val="000000" w:themeColor="text1"/>
          <w:sz w:val="24"/>
          <w:szCs w:val="24"/>
        </w:rPr>
        <w:t>Corporate Governance – Principles. Policies and Practices</w:t>
      </w:r>
      <w:r w:rsidRPr="00E76AC7">
        <w:rPr>
          <w:rFonts w:ascii="Times New Roman" w:hAnsi="Times New Roman" w:cs="Times New Roman"/>
          <w:color w:val="000000" w:themeColor="text1"/>
          <w:sz w:val="24"/>
          <w:szCs w:val="24"/>
        </w:rPr>
        <w:t>, 2</w:t>
      </w:r>
      <w:r w:rsidRPr="00E76AC7">
        <w:rPr>
          <w:rFonts w:ascii="Times New Roman" w:hAnsi="Times New Roman" w:cs="Times New Roman"/>
          <w:color w:val="000000" w:themeColor="text1"/>
          <w:sz w:val="24"/>
          <w:szCs w:val="24"/>
          <w:vertAlign w:val="superscript"/>
        </w:rPr>
        <w:t>nd</w:t>
      </w:r>
      <w:r w:rsidRPr="00E76AC7">
        <w:rPr>
          <w:rFonts w:ascii="Times New Roman" w:hAnsi="Times New Roman" w:cs="Times New Roman"/>
          <w:color w:val="000000" w:themeColor="text1"/>
          <w:sz w:val="24"/>
          <w:szCs w:val="24"/>
        </w:rPr>
        <w:t xml:space="preserve"> ed., Oxford University Press, ISBN 978-0-19-960796-9, Paperback, 546 </w:t>
      </w:r>
      <w:proofErr w:type="spellStart"/>
      <w:r w:rsidRPr="00E76AC7">
        <w:rPr>
          <w:rFonts w:ascii="Times New Roman" w:hAnsi="Times New Roman" w:cs="Times New Roman"/>
          <w:color w:val="000000" w:themeColor="text1"/>
          <w:sz w:val="24"/>
          <w:szCs w:val="24"/>
        </w:rPr>
        <w:t>pps</w:t>
      </w:r>
      <w:proofErr w:type="spellEnd"/>
      <w:r w:rsidRPr="00E76AC7">
        <w:rPr>
          <w:rFonts w:ascii="Times New Roman" w:hAnsi="Times New Roman" w:cs="Times New Roman"/>
          <w:color w:val="000000" w:themeColor="text1"/>
          <w:sz w:val="24"/>
          <w:szCs w:val="24"/>
        </w:rPr>
        <w:t>.</w:t>
      </w:r>
    </w:p>
    <w:p w14:paraId="78FA0224" w14:textId="77777777" w:rsidR="00922B5C" w:rsidRPr="00E76AC7" w:rsidRDefault="00922B5C" w:rsidP="00E76AC7">
      <w:pPr>
        <w:pStyle w:val="PlainText"/>
        <w:numPr>
          <w:ilvl w:val="0"/>
          <w:numId w:val="41"/>
        </w:numPr>
        <w:spacing w:before="240" w:after="240"/>
        <w:ind w:hanging="720"/>
        <w:jc w:val="both"/>
        <w:rPr>
          <w:rFonts w:ascii="Times New Roman" w:hAnsi="Times New Roman"/>
          <w:color w:val="000000" w:themeColor="text1"/>
          <w:sz w:val="24"/>
          <w:szCs w:val="24"/>
          <w:lang w:val="en-US"/>
        </w:rPr>
      </w:pPr>
      <w:proofErr w:type="spellStart"/>
      <w:r w:rsidRPr="00E76AC7">
        <w:rPr>
          <w:rFonts w:ascii="Times New Roman" w:hAnsi="Times New Roman"/>
          <w:color w:val="000000" w:themeColor="text1"/>
          <w:sz w:val="24"/>
          <w:szCs w:val="24"/>
          <w:lang w:val="en-US"/>
        </w:rPr>
        <w:t>Zinkin</w:t>
      </w:r>
      <w:proofErr w:type="spellEnd"/>
      <w:r w:rsidRPr="00E76AC7">
        <w:rPr>
          <w:rFonts w:ascii="Times New Roman" w:hAnsi="Times New Roman"/>
          <w:color w:val="000000" w:themeColor="text1"/>
          <w:sz w:val="24"/>
          <w:szCs w:val="24"/>
          <w:lang w:val="en-US"/>
        </w:rPr>
        <w:t xml:space="preserve">, John (2010) </w:t>
      </w:r>
      <w:r w:rsidRPr="00E76AC7">
        <w:rPr>
          <w:rFonts w:ascii="Times New Roman" w:hAnsi="Times New Roman"/>
          <w:i/>
          <w:color w:val="000000" w:themeColor="text1"/>
          <w:sz w:val="24"/>
          <w:szCs w:val="24"/>
          <w:lang w:val="en-US"/>
        </w:rPr>
        <w:t>Challenges In Implementing Corporate Governance: Whose Business Is It Anyway?,</w:t>
      </w:r>
      <w:r w:rsidRPr="00E76AC7">
        <w:rPr>
          <w:rFonts w:ascii="Times New Roman" w:hAnsi="Times New Roman"/>
          <w:color w:val="000000" w:themeColor="text1"/>
          <w:sz w:val="24"/>
          <w:szCs w:val="24"/>
          <w:lang w:val="en-US"/>
        </w:rPr>
        <w:t xml:space="preserve"> Singapore, Wiley, ISBN 978 0 470 82495 5, 240 pages.</w:t>
      </w:r>
    </w:p>
    <w:p w14:paraId="1B81C493" w14:textId="58AC6988" w:rsidR="00E76AC7" w:rsidRPr="00E76AC7" w:rsidRDefault="00E76AC7">
      <w:pPr>
        <w:rPr>
          <w:rFonts w:ascii="Times New Roman" w:eastAsia="Calibri" w:hAnsi="Times New Roman" w:cs="Times New Roman"/>
          <w:b/>
          <w:color w:val="000000" w:themeColor="text1"/>
          <w:sz w:val="24"/>
          <w:szCs w:val="24"/>
          <w:lang w:val="en-GB"/>
        </w:rPr>
      </w:pPr>
    </w:p>
    <w:p w14:paraId="39C35C51" w14:textId="5A44C68C" w:rsidR="00922B5C" w:rsidRPr="00E76AC7" w:rsidRDefault="00922B5C" w:rsidP="00CD5406">
      <w:pPr>
        <w:pStyle w:val="PlainText"/>
        <w:spacing w:before="240" w:after="240" w:line="360" w:lineRule="auto"/>
        <w:jc w:val="both"/>
        <w:rPr>
          <w:rFonts w:ascii="Times New Roman" w:hAnsi="Times New Roman"/>
          <w:b/>
          <w:color w:val="000000" w:themeColor="text1"/>
          <w:sz w:val="24"/>
          <w:szCs w:val="24"/>
        </w:rPr>
      </w:pPr>
      <w:r w:rsidRPr="00E76AC7">
        <w:rPr>
          <w:rFonts w:ascii="Times New Roman" w:hAnsi="Times New Roman"/>
          <w:b/>
          <w:color w:val="000000" w:themeColor="text1"/>
          <w:sz w:val="24"/>
          <w:szCs w:val="24"/>
        </w:rPr>
        <w:t>RESEARCH JOURNALS:</w:t>
      </w:r>
    </w:p>
    <w:p w14:paraId="2B84EA48" w14:textId="77777777" w:rsidR="00E76AC7" w:rsidRPr="00E76AC7" w:rsidRDefault="00922B5C" w:rsidP="00E76AC7">
      <w:pPr>
        <w:pStyle w:val="ListParagraph"/>
        <w:widowControl/>
        <w:numPr>
          <w:ilvl w:val="0"/>
          <w:numId w:val="41"/>
        </w:numPr>
        <w:autoSpaceDE/>
        <w:autoSpaceDN/>
        <w:spacing w:before="240" w:after="240"/>
        <w:ind w:hanging="720"/>
        <w:jc w:val="both"/>
        <w:rPr>
          <w:rFonts w:ascii="Times New Roman" w:hAnsi="Times New Roman" w:cs="Times New Roman"/>
          <w:color w:val="000000" w:themeColor="text1"/>
          <w:sz w:val="24"/>
          <w:szCs w:val="24"/>
          <w:lang w:eastAsia="en-GB"/>
        </w:rPr>
      </w:pPr>
      <w:r w:rsidRPr="00E76AC7">
        <w:rPr>
          <w:rFonts w:ascii="Times New Roman" w:hAnsi="Times New Roman" w:cs="Times New Roman"/>
          <w:i/>
          <w:color w:val="000000" w:themeColor="text1"/>
          <w:sz w:val="24"/>
          <w:szCs w:val="24"/>
          <w:lang w:eastAsia="en-GB"/>
        </w:rPr>
        <w:t>Corporate Governance – An International Review</w:t>
      </w:r>
      <w:r w:rsidRPr="00E76AC7">
        <w:rPr>
          <w:rFonts w:ascii="Times New Roman" w:hAnsi="Times New Roman" w:cs="Times New Roman"/>
          <w:color w:val="000000" w:themeColor="text1"/>
          <w:sz w:val="24"/>
          <w:szCs w:val="24"/>
          <w:lang w:eastAsia="en-GB"/>
        </w:rPr>
        <w:t xml:space="preserve"> (ed. William Judge), [Wiley/Blackwell, ISSN: 0964 8410) </w:t>
      </w:r>
    </w:p>
    <w:p w14:paraId="78BD3A87" w14:textId="77777777" w:rsidR="00E76AC7" w:rsidRPr="00E76AC7" w:rsidRDefault="00922B5C" w:rsidP="00E76AC7">
      <w:pPr>
        <w:pStyle w:val="ListParagraph"/>
        <w:widowControl/>
        <w:numPr>
          <w:ilvl w:val="0"/>
          <w:numId w:val="41"/>
        </w:numPr>
        <w:autoSpaceDE/>
        <w:autoSpaceDN/>
        <w:spacing w:before="240" w:after="240"/>
        <w:ind w:hanging="720"/>
        <w:jc w:val="both"/>
        <w:rPr>
          <w:rFonts w:ascii="Times New Roman" w:hAnsi="Times New Roman" w:cs="Times New Roman"/>
          <w:color w:val="000000" w:themeColor="text1"/>
          <w:sz w:val="24"/>
          <w:szCs w:val="24"/>
          <w:lang w:eastAsia="en-GB"/>
        </w:rPr>
      </w:pPr>
      <w:r w:rsidRPr="00E76AC7">
        <w:rPr>
          <w:rFonts w:ascii="Times New Roman" w:hAnsi="Times New Roman" w:cs="Times New Roman"/>
          <w:i/>
          <w:color w:val="000000" w:themeColor="text1"/>
          <w:sz w:val="24"/>
          <w:szCs w:val="24"/>
          <w:lang w:eastAsia="en-GB"/>
        </w:rPr>
        <w:t>Corporate Governance – The International Journal of Business in Society</w:t>
      </w:r>
      <w:r w:rsidRPr="00E76AC7">
        <w:rPr>
          <w:rFonts w:ascii="Times New Roman" w:hAnsi="Times New Roman" w:cs="Times New Roman"/>
          <w:color w:val="000000" w:themeColor="text1"/>
          <w:sz w:val="24"/>
          <w:szCs w:val="24"/>
          <w:lang w:eastAsia="en-GB"/>
        </w:rPr>
        <w:t>, [Emerald, ISSN: 1472-0701]</w:t>
      </w:r>
    </w:p>
    <w:p w14:paraId="058CF05C" w14:textId="77777777" w:rsidR="00E76AC7" w:rsidRPr="00E76AC7" w:rsidRDefault="00922B5C" w:rsidP="00E76AC7">
      <w:pPr>
        <w:pStyle w:val="ListParagraph"/>
        <w:widowControl/>
        <w:numPr>
          <w:ilvl w:val="0"/>
          <w:numId w:val="41"/>
        </w:numPr>
        <w:autoSpaceDE/>
        <w:autoSpaceDN/>
        <w:spacing w:before="240" w:after="240"/>
        <w:ind w:hanging="720"/>
        <w:jc w:val="both"/>
        <w:rPr>
          <w:rFonts w:ascii="Times New Roman" w:hAnsi="Times New Roman" w:cs="Times New Roman"/>
          <w:color w:val="000000" w:themeColor="text1"/>
          <w:sz w:val="24"/>
          <w:szCs w:val="24"/>
          <w:lang w:eastAsia="en-GB"/>
        </w:rPr>
      </w:pPr>
      <w:r w:rsidRPr="00E76AC7">
        <w:rPr>
          <w:rFonts w:ascii="Times New Roman" w:hAnsi="Times New Roman" w:cs="Times New Roman"/>
          <w:i/>
          <w:color w:val="000000" w:themeColor="text1"/>
          <w:sz w:val="24"/>
          <w:szCs w:val="24"/>
          <w:lang w:eastAsia="en-GB"/>
        </w:rPr>
        <w:t xml:space="preserve">Business Ethics – A European Review, </w:t>
      </w:r>
      <w:r w:rsidRPr="00E76AC7">
        <w:rPr>
          <w:rFonts w:ascii="Times New Roman" w:hAnsi="Times New Roman" w:cs="Times New Roman"/>
          <w:color w:val="000000" w:themeColor="text1"/>
          <w:sz w:val="24"/>
          <w:szCs w:val="24"/>
          <w:lang w:eastAsia="en-GB"/>
        </w:rPr>
        <w:t xml:space="preserve">(ed. Prof. Christopher </w:t>
      </w:r>
      <w:proofErr w:type="spellStart"/>
      <w:r w:rsidRPr="00E76AC7">
        <w:rPr>
          <w:rFonts w:ascii="Times New Roman" w:hAnsi="Times New Roman" w:cs="Times New Roman"/>
          <w:color w:val="000000" w:themeColor="text1"/>
          <w:sz w:val="24"/>
          <w:szCs w:val="24"/>
          <w:lang w:eastAsia="en-GB"/>
        </w:rPr>
        <w:t>Cowton</w:t>
      </w:r>
      <w:proofErr w:type="spellEnd"/>
      <w:r w:rsidRPr="00E76AC7">
        <w:rPr>
          <w:rFonts w:ascii="Times New Roman" w:hAnsi="Times New Roman" w:cs="Times New Roman"/>
          <w:color w:val="000000" w:themeColor="text1"/>
          <w:sz w:val="24"/>
          <w:szCs w:val="24"/>
          <w:lang w:eastAsia="en-GB"/>
        </w:rPr>
        <w:t>), [Wiley/Blackwell, ISSN 0962 8770).</w:t>
      </w:r>
    </w:p>
    <w:p w14:paraId="5B89E9CB" w14:textId="77777777" w:rsidR="00E76AC7" w:rsidRPr="00E76AC7" w:rsidRDefault="00922B5C" w:rsidP="00E76AC7">
      <w:pPr>
        <w:pStyle w:val="ListParagraph"/>
        <w:widowControl/>
        <w:numPr>
          <w:ilvl w:val="0"/>
          <w:numId w:val="41"/>
        </w:numPr>
        <w:autoSpaceDE/>
        <w:autoSpaceDN/>
        <w:spacing w:before="240" w:after="240"/>
        <w:ind w:hanging="720"/>
        <w:jc w:val="both"/>
        <w:rPr>
          <w:rFonts w:ascii="Times New Roman" w:hAnsi="Times New Roman" w:cs="Times New Roman"/>
          <w:color w:val="000000" w:themeColor="text1"/>
          <w:sz w:val="24"/>
          <w:szCs w:val="24"/>
        </w:rPr>
      </w:pPr>
      <w:r w:rsidRPr="00E76AC7">
        <w:rPr>
          <w:rFonts w:ascii="Times New Roman" w:hAnsi="Times New Roman" w:cs="Times New Roman"/>
          <w:i/>
          <w:color w:val="000000" w:themeColor="text1"/>
          <w:sz w:val="24"/>
          <w:szCs w:val="24"/>
          <w:lang w:eastAsia="en-GB"/>
        </w:rPr>
        <w:t>International Journal of Disclosure and Governance</w:t>
      </w:r>
      <w:r w:rsidRPr="00E76AC7">
        <w:rPr>
          <w:rFonts w:ascii="Times New Roman" w:hAnsi="Times New Roman" w:cs="Times New Roman"/>
          <w:color w:val="000000" w:themeColor="text1"/>
          <w:sz w:val="24"/>
          <w:szCs w:val="24"/>
          <w:lang w:eastAsia="en-GB"/>
        </w:rPr>
        <w:t xml:space="preserve">, ed. </w:t>
      </w:r>
      <w:r w:rsidRPr="00E76AC7">
        <w:rPr>
          <w:rFonts w:ascii="Times New Roman" w:hAnsi="Times New Roman" w:cs="Times New Roman"/>
          <w:color w:val="000000" w:themeColor="text1"/>
          <w:sz w:val="24"/>
          <w:szCs w:val="24"/>
        </w:rPr>
        <w:t xml:space="preserve">Professor Michael </w:t>
      </w:r>
      <w:proofErr w:type="spellStart"/>
      <w:r w:rsidRPr="00E76AC7">
        <w:rPr>
          <w:rFonts w:ascii="Times New Roman" w:hAnsi="Times New Roman" w:cs="Times New Roman"/>
          <w:color w:val="000000" w:themeColor="text1"/>
          <w:sz w:val="24"/>
          <w:szCs w:val="24"/>
        </w:rPr>
        <w:t>Alles</w:t>
      </w:r>
      <w:proofErr w:type="spellEnd"/>
      <w:r w:rsidRPr="00E76AC7">
        <w:rPr>
          <w:rFonts w:ascii="Times New Roman" w:hAnsi="Times New Roman" w:cs="Times New Roman"/>
          <w:color w:val="000000" w:themeColor="text1"/>
          <w:sz w:val="24"/>
          <w:szCs w:val="24"/>
        </w:rPr>
        <w:t>, Rutgers Business School</w:t>
      </w:r>
      <w:r w:rsidRPr="00E76AC7">
        <w:rPr>
          <w:rFonts w:ascii="Times New Roman" w:hAnsi="Times New Roman" w:cs="Times New Roman"/>
          <w:color w:val="000000" w:themeColor="text1"/>
          <w:sz w:val="24"/>
          <w:szCs w:val="24"/>
          <w:lang w:eastAsia="en-GB"/>
        </w:rPr>
        <w:t xml:space="preserve"> [Palgrave Macmillan, </w:t>
      </w:r>
      <w:r w:rsidRPr="00E76AC7">
        <w:rPr>
          <w:rFonts w:ascii="Times New Roman" w:hAnsi="Times New Roman" w:cs="Times New Roman"/>
          <w:color w:val="000000" w:themeColor="text1"/>
          <w:sz w:val="24"/>
          <w:szCs w:val="24"/>
        </w:rPr>
        <w:t xml:space="preserve">visit </w:t>
      </w:r>
      <w:hyperlink r:id="rId22" w:history="1">
        <w:r w:rsidRPr="00E76AC7">
          <w:rPr>
            <w:rStyle w:val="Hyperlink"/>
            <w:rFonts w:ascii="Times New Roman" w:hAnsi="Times New Roman" w:cs="Times New Roman"/>
            <w:color w:val="000000" w:themeColor="text1"/>
            <w:sz w:val="24"/>
            <w:szCs w:val="24"/>
            <w:u w:val="none"/>
          </w:rPr>
          <w:t>http://www.palgrave-journals.com/</w:t>
        </w:r>
      </w:hyperlink>
      <w:r w:rsidRPr="00E76AC7">
        <w:rPr>
          <w:rFonts w:ascii="Times New Roman" w:hAnsi="Times New Roman" w:cs="Times New Roman"/>
          <w:color w:val="000000" w:themeColor="text1"/>
          <w:sz w:val="24"/>
          <w:szCs w:val="24"/>
        </w:rPr>
        <w:t>]</w:t>
      </w:r>
    </w:p>
    <w:p w14:paraId="0A1937F8" w14:textId="54DAE62A" w:rsidR="00922B5C" w:rsidRPr="00E76AC7" w:rsidRDefault="00922B5C" w:rsidP="00E76AC7">
      <w:pPr>
        <w:pStyle w:val="ListParagraph"/>
        <w:widowControl/>
        <w:numPr>
          <w:ilvl w:val="0"/>
          <w:numId w:val="41"/>
        </w:numPr>
        <w:autoSpaceDE/>
        <w:autoSpaceDN/>
        <w:spacing w:before="240" w:after="240"/>
        <w:ind w:hanging="720"/>
        <w:jc w:val="both"/>
        <w:rPr>
          <w:rFonts w:ascii="Times New Roman" w:hAnsi="Times New Roman" w:cs="Times New Roman"/>
          <w:color w:val="000000" w:themeColor="text1"/>
          <w:sz w:val="24"/>
          <w:szCs w:val="24"/>
        </w:rPr>
      </w:pPr>
      <w:r w:rsidRPr="00E76AC7">
        <w:rPr>
          <w:rFonts w:ascii="Times New Roman" w:hAnsi="Times New Roman" w:cs="Times New Roman"/>
          <w:i/>
          <w:color w:val="000000" w:themeColor="text1"/>
          <w:sz w:val="24"/>
          <w:szCs w:val="24"/>
        </w:rPr>
        <w:t>International Journal of Governance</w:t>
      </w:r>
      <w:r w:rsidRPr="00E76AC7">
        <w:rPr>
          <w:rFonts w:ascii="Times New Roman" w:hAnsi="Times New Roman" w:cs="Times New Roman"/>
          <w:color w:val="000000" w:themeColor="text1"/>
          <w:sz w:val="24"/>
          <w:szCs w:val="24"/>
        </w:rPr>
        <w:t xml:space="preserve"> (IJG), ISSN 2224-5359, </w:t>
      </w:r>
      <w:hyperlink r:id="rId23" w:tooltip="http://www.ijgovernance.com/" w:history="1">
        <w:r w:rsidRPr="00E76AC7">
          <w:rPr>
            <w:rStyle w:val="Hyperlink"/>
            <w:rFonts w:ascii="Times New Roman" w:hAnsi="Times New Roman" w:cs="Times New Roman"/>
            <w:color w:val="000000" w:themeColor="text1"/>
            <w:sz w:val="24"/>
            <w:szCs w:val="24"/>
            <w:u w:val="none"/>
          </w:rPr>
          <w:t>www.ijgovernance.com</w:t>
        </w:r>
      </w:hyperlink>
    </w:p>
    <w:p w14:paraId="6CBCB5CB" w14:textId="77777777" w:rsidR="00E76AC7" w:rsidRPr="00E76AC7" w:rsidRDefault="00E76AC7" w:rsidP="00E76AC7">
      <w:pPr>
        <w:pStyle w:val="PlainText"/>
        <w:spacing w:before="240" w:after="240"/>
        <w:jc w:val="both"/>
        <w:rPr>
          <w:rFonts w:ascii="Times New Roman" w:hAnsi="Times New Roman"/>
          <w:b/>
          <w:color w:val="000000" w:themeColor="text1"/>
          <w:sz w:val="16"/>
          <w:szCs w:val="24"/>
        </w:rPr>
      </w:pPr>
    </w:p>
    <w:p w14:paraId="792FD6CB" w14:textId="77777777" w:rsidR="00922B5C" w:rsidRPr="00E76AC7" w:rsidRDefault="00922B5C" w:rsidP="00E76AC7">
      <w:pPr>
        <w:pStyle w:val="PlainText"/>
        <w:spacing w:before="240" w:after="240"/>
        <w:jc w:val="both"/>
        <w:rPr>
          <w:rFonts w:ascii="Times New Roman" w:hAnsi="Times New Roman"/>
          <w:b/>
          <w:color w:val="000000" w:themeColor="text1"/>
          <w:sz w:val="24"/>
          <w:szCs w:val="24"/>
        </w:rPr>
      </w:pPr>
      <w:r w:rsidRPr="00E76AC7">
        <w:rPr>
          <w:rFonts w:ascii="Times New Roman" w:hAnsi="Times New Roman"/>
          <w:b/>
          <w:color w:val="000000" w:themeColor="text1"/>
          <w:sz w:val="24"/>
          <w:szCs w:val="24"/>
        </w:rPr>
        <w:t>PRONOUNCEMENTS etc.:</w:t>
      </w:r>
    </w:p>
    <w:p w14:paraId="3B5014AB" w14:textId="77777777" w:rsidR="00922B5C" w:rsidRPr="00E76AC7" w:rsidRDefault="00922B5C" w:rsidP="00E76AC7">
      <w:pPr>
        <w:pStyle w:val="ListParagraph"/>
        <w:widowControl/>
        <w:numPr>
          <w:ilvl w:val="0"/>
          <w:numId w:val="41"/>
        </w:numPr>
        <w:autoSpaceDE/>
        <w:autoSpaceDN/>
        <w:spacing w:before="240" w:after="240"/>
        <w:ind w:hanging="720"/>
        <w:contextualSpacing/>
        <w:jc w:val="both"/>
        <w:rPr>
          <w:rFonts w:ascii="Times New Roman" w:hAnsi="Times New Roman" w:cs="Times New Roman"/>
          <w:color w:val="000000" w:themeColor="text1"/>
          <w:sz w:val="24"/>
          <w:szCs w:val="24"/>
          <w:lang w:eastAsia="en-GB"/>
        </w:rPr>
      </w:pPr>
      <w:r w:rsidRPr="00E76AC7">
        <w:rPr>
          <w:rFonts w:ascii="Times New Roman" w:hAnsi="Times New Roman" w:cs="Times New Roman"/>
          <w:color w:val="000000" w:themeColor="text1"/>
          <w:sz w:val="24"/>
          <w:szCs w:val="24"/>
          <w:lang w:eastAsia="en-GB"/>
        </w:rPr>
        <w:t xml:space="preserve">ICSA’s suggested terms of reference for board audit, risk, nomination and remuneration committees (publ. 21Oct10): </w:t>
      </w:r>
      <w:hyperlink r:id="rId24" w:anchor="text[Terms_of_reference]tag[]cat[]page[1" w:history="1">
        <w:r w:rsidRPr="00E76AC7">
          <w:rPr>
            <w:rStyle w:val="Hyperlink"/>
            <w:rFonts w:ascii="Times New Roman" w:hAnsi="Times New Roman" w:cs="Times New Roman"/>
            <w:color w:val="000000" w:themeColor="text1"/>
            <w:sz w:val="24"/>
            <w:szCs w:val="24"/>
            <w:u w:val="none"/>
            <w:lang w:eastAsia="en-GB"/>
          </w:rPr>
          <w:t>http://www.icsa.org.uk/resources/guidance?c=1#text[Terms_of_reference]tag[]cat[]page[1</w:t>
        </w:r>
      </w:hyperlink>
      <w:r w:rsidRPr="00E76AC7">
        <w:rPr>
          <w:rFonts w:ascii="Times New Roman" w:hAnsi="Times New Roman" w:cs="Times New Roman"/>
          <w:color w:val="000000" w:themeColor="text1"/>
          <w:sz w:val="24"/>
          <w:szCs w:val="24"/>
          <w:lang w:eastAsia="en-GB"/>
        </w:rPr>
        <w:t>]).</w:t>
      </w:r>
    </w:p>
    <w:p w14:paraId="0A35C5C2" w14:textId="77777777" w:rsidR="00922B5C" w:rsidRPr="00E76AC7" w:rsidRDefault="00922B5C" w:rsidP="00E76AC7">
      <w:pPr>
        <w:pStyle w:val="PlainText"/>
        <w:numPr>
          <w:ilvl w:val="0"/>
          <w:numId w:val="41"/>
        </w:numPr>
        <w:spacing w:before="240" w:after="240"/>
        <w:ind w:hanging="720"/>
        <w:jc w:val="both"/>
        <w:rPr>
          <w:rStyle w:val="Hyperlink"/>
          <w:rFonts w:ascii="Times New Roman" w:hAnsi="Times New Roman"/>
          <w:color w:val="000000" w:themeColor="text1"/>
          <w:sz w:val="24"/>
          <w:szCs w:val="24"/>
          <w:u w:val="none"/>
          <w:lang w:eastAsia="en-GB"/>
        </w:rPr>
      </w:pPr>
      <w:r w:rsidRPr="00E76AC7">
        <w:rPr>
          <w:rFonts w:ascii="Times New Roman" w:hAnsi="Times New Roman"/>
          <w:color w:val="000000" w:themeColor="text1"/>
          <w:sz w:val="24"/>
          <w:szCs w:val="24"/>
          <w:lang w:eastAsia="en-GB"/>
        </w:rPr>
        <w:t xml:space="preserve">ICSA (March 2011). Guidance on Improving Board Effectiveness, developed by ICSA for FRC, replaces the Higgs Guidance of 2003: </w:t>
      </w:r>
      <w:hyperlink r:id="rId25" w:history="1">
        <w:r w:rsidRPr="00E76AC7">
          <w:rPr>
            <w:rStyle w:val="Hyperlink"/>
            <w:rFonts w:ascii="Times New Roman" w:hAnsi="Times New Roman"/>
            <w:color w:val="000000" w:themeColor="text1"/>
            <w:sz w:val="24"/>
            <w:szCs w:val="24"/>
            <w:u w:val="none"/>
            <w:lang w:eastAsia="en-GB"/>
          </w:rPr>
          <w:t>http://www.frc.org.uk/searchresults.cfm?GOTO=%2Findex.cfm&amp;GOTOSUB=&amp;gSearch=Improving+Board+Effectiveness&amp;SITE=all&amp;Search=Search</w:t>
        </w:r>
      </w:hyperlink>
    </w:p>
    <w:p w14:paraId="5C6A55A6" w14:textId="77777777" w:rsidR="00922B5C" w:rsidRPr="00E76AC7" w:rsidRDefault="00922B5C" w:rsidP="00E76AC7">
      <w:pPr>
        <w:pStyle w:val="PlainText"/>
        <w:numPr>
          <w:ilvl w:val="0"/>
          <w:numId w:val="41"/>
        </w:numPr>
        <w:spacing w:before="240" w:after="240"/>
        <w:ind w:hanging="720"/>
        <w:jc w:val="both"/>
        <w:rPr>
          <w:rFonts w:ascii="Times New Roman" w:hAnsi="Times New Roman"/>
          <w:color w:val="000000" w:themeColor="text1"/>
          <w:sz w:val="24"/>
          <w:szCs w:val="24"/>
          <w:lang w:val="en-US"/>
        </w:rPr>
      </w:pPr>
      <w:r w:rsidRPr="00E76AC7">
        <w:rPr>
          <w:rFonts w:ascii="Times New Roman" w:hAnsi="Times New Roman"/>
          <w:color w:val="000000" w:themeColor="text1"/>
          <w:sz w:val="24"/>
          <w:szCs w:val="24"/>
          <w:lang w:val="en-US"/>
        </w:rPr>
        <w:t xml:space="preserve">The King Report and Code of Governance in South Africa (2009 – “King III”, Institute of Directors, South Africa) </w:t>
      </w:r>
      <w:hyperlink r:id="rId26" w:history="1">
        <w:r w:rsidRPr="00E76AC7">
          <w:rPr>
            <w:rStyle w:val="Hyperlink"/>
            <w:rFonts w:ascii="Times New Roman" w:hAnsi="Times New Roman"/>
            <w:color w:val="000000" w:themeColor="text1"/>
            <w:sz w:val="24"/>
            <w:szCs w:val="24"/>
            <w:u w:val="none"/>
            <w:lang w:val="en-US"/>
          </w:rPr>
          <w:t>http://african.ipapercms.dk/IOD/KINGIII/kingiiireport/</w:t>
        </w:r>
      </w:hyperlink>
      <w:r w:rsidRPr="00E76AC7">
        <w:rPr>
          <w:rFonts w:ascii="Times New Roman" w:hAnsi="Times New Roman"/>
          <w:color w:val="000000" w:themeColor="text1"/>
          <w:sz w:val="24"/>
          <w:szCs w:val="24"/>
          <w:lang w:val="en-US"/>
        </w:rPr>
        <w:t xml:space="preserve"> </w:t>
      </w:r>
    </w:p>
    <w:p w14:paraId="10B9DCEA" w14:textId="77777777" w:rsidR="00922B5C" w:rsidRPr="00E76AC7" w:rsidRDefault="00922B5C" w:rsidP="00E76AC7">
      <w:pPr>
        <w:pStyle w:val="PlainText"/>
        <w:numPr>
          <w:ilvl w:val="0"/>
          <w:numId w:val="41"/>
        </w:numPr>
        <w:spacing w:before="240" w:after="240"/>
        <w:ind w:hanging="720"/>
        <w:jc w:val="both"/>
        <w:rPr>
          <w:rFonts w:ascii="Times New Roman" w:hAnsi="Times New Roman"/>
          <w:color w:val="000000" w:themeColor="text1"/>
          <w:sz w:val="24"/>
          <w:szCs w:val="24"/>
          <w:lang w:val="en-US"/>
        </w:rPr>
      </w:pPr>
      <w:r w:rsidRPr="00E76AC7">
        <w:rPr>
          <w:rFonts w:ascii="Times New Roman" w:hAnsi="Times New Roman"/>
          <w:color w:val="000000" w:themeColor="text1"/>
          <w:sz w:val="24"/>
          <w:szCs w:val="24"/>
          <w:lang w:val="en-US"/>
        </w:rPr>
        <w:t xml:space="preserve">OECD (2004) Corporate Governance Principles (Organization for Economic Cooperation and Development, Paris, France – this is the latest version) </w:t>
      </w:r>
      <w:hyperlink r:id="rId27" w:history="1">
        <w:r w:rsidRPr="00E76AC7">
          <w:rPr>
            <w:rStyle w:val="Hyperlink"/>
            <w:rFonts w:ascii="Times New Roman" w:hAnsi="Times New Roman"/>
            <w:color w:val="000000" w:themeColor="text1"/>
            <w:sz w:val="24"/>
            <w:szCs w:val="24"/>
            <w:u w:val="none"/>
            <w:lang w:val="en-US"/>
          </w:rPr>
          <w:t>http://www.oecd.org/dataoecd/32/18/31557724.pdf</w:t>
        </w:r>
      </w:hyperlink>
      <w:r w:rsidRPr="00E76AC7">
        <w:rPr>
          <w:rFonts w:ascii="Times New Roman" w:hAnsi="Times New Roman"/>
          <w:color w:val="000000" w:themeColor="text1"/>
          <w:sz w:val="24"/>
          <w:szCs w:val="24"/>
          <w:lang w:val="en-US"/>
        </w:rPr>
        <w:t xml:space="preserve"> </w:t>
      </w:r>
    </w:p>
    <w:p w14:paraId="0EA96535" w14:textId="77777777" w:rsidR="00922B5C" w:rsidRPr="00E76AC7" w:rsidRDefault="00922B5C" w:rsidP="00E76AC7">
      <w:pPr>
        <w:pStyle w:val="PlainText"/>
        <w:numPr>
          <w:ilvl w:val="0"/>
          <w:numId w:val="41"/>
        </w:numPr>
        <w:spacing w:before="240" w:after="240"/>
        <w:ind w:hanging="720"/>
        <w:jc w:val="both"/>
        <w:rPr>
          <w:rFonts w:ascii="Times New Roman" w:hAnsi="Times New Roman"/>
          <w:color w:val="000000" w:themeColor="text1"/>
          <w:sz w:val="24"/>
          <w:szCs w:val="24"/>
          <w:lang w:val="en-US"/>
        </w:rPr>
      </w:pPr>
      <w:r w:rsidRPr="00E76AC7">
        <w:rPr>
          <w:rFonts w:ascii="Times New Roman" w:hAnsi="Times New Roman"/>
          <w:color w:val="000000" w:themeColor="text1"/>
          <w:sz w:val="24"/>
          <w:szCs w:val="24"/>
          <w:lang w:val="en-US"/>
        </w:rPr>
        <w:lastRenderedPageBreak/>
        <w:t xml:space="preserve">OECD (2008), </w:t>
      </w:r>
      <w:r w:rsidRPr="00E76AC7">
        <w:rPr>
          <w:rFonts w:ascii="Times New Roman" w:hAnsi="Times New Roman"/>
          <w:i/>
          <w:color w:val="000000" w:themeColor="text1"/>
          <w:sz w:val="24"/>
          <w:szCs w:val="24"/>
          <w:lang w:val="en-US"/>
        </w:rPr>
        <w:t>Using the OECD principles of corporate governance: a boardroom guide</w:t>
      </w:r>
      <w:r w:rsidRPr="00E76AC7">
        <w:rPr>
          <w:rFonts w:ascii="Times New Roman" w:hAnsi="Times New Roman"/>
          <w:color w:val="000000" w:themeColor="text1"/>
          <w:sz w:val="24"/>
          <w:szCs w:val="24"/>
          <w:lang w:val="en-US"/>
        </w:rPr>
        <w:t xml:space="preserve">, (Organization for Economic Cooperation and Development , Paris, France) </w:t>
      </w:r>
      <w:hyperlink r:id="rId28" w:history="1">
        <w:r w:rsidRPr="00E76AC7">
          <w:rPr>
            <w:rStyle w:val="Hyperlink"/>
            <w:rFonts w:ascii="Times New Roman" w:hAnsi="Times New Roman"/>
            <w:color w:val="000000" w:themeColor="text1"/>
            <w:sz w:val="24"/>
            <w:szCs w:val="24"/>
            <w:u w:val="none"/>
            <w:lang w:val="en-US"/>
          </w:rPr>
          <w:t>http://www.oecd.org/dataoecd/20/60/40823806.pdf</w:t>
        </w:r>
      </w:hyperlink>
      <w:r w:rsidRPr="00E76AC7">
        <w:rPr>
          <w:rFonts w:ascii="Times New Roman" w:hAnsi="Times New Roman"/>
          <w:color w:val="000000" w:themeColor="text1"/>
          <w:sz w:val="24"/>
          <w:szCs w:val="24"/>
          <w:lang w:val="en-US"/>
        </w:rPr>
        <w:t xml:space="preserve"> .</w:t>
      </w:r>
    </w:p>
    <w:p w14:paraId="6FAE774F" w14:textId="77777777" w:rsidR="00922B5C" w:rsidRPr="00E76AC7" w:rsidRDefault="00922B5C" w:rsidP="00E76AC7">
      <w:pPr>
        <w:pStyle w:val="PlainText"/>
        <w:numPr>
          <w:ilvl w:val="0"/>
          <w:numId w:val="41"/>
        </w:numPr>
        <w:spacing w:before="240" w:after="240"/>
        <w:ind w:hanging="720"/>
        <w:jc w:val="both"/>
        <w:rPr>
          <w:rFonts w:ascii="Times New Roman" w:hAnsi="Times New Roman"/>
          <w:color w:val="000000" w:themeColor="text1"/>
          <w:sz w:val="24"/>
          <w:szCs w:val="24"/>
          <w:lang w:val="en-US"/>
        </w:rPr>
      </w:pPr>
      <w:r w:rsidRPr="00E76AC7">
        <w:rPr>
          <w:rFonts w:ascii="Times New Roman" w:hAnsi="Times New Roman"/>
          <w:color w:val="000000" w:themeColor="text1"/>
          <w:sz w:val="24"/>
          <w:szCs w:val="24"/>
          <w:lang w:val="en-US"/>
        </w:rPr>
        <w:t xml:space="preserve">Turner Review (March 2009), Financial Services Authority, ‘The Turner Review – A regulatory response to the global banking crisis’, London, England </w:t>
      </w:r>
      <w:hyperlink r:id="rId29" w:history="1">
        <w:r w:rsidRPr="00E76AC7">
          <w:rPr>
            <w:rStyle w:val="Hyperlink"/>
            <w:rFonts w:ascii="Times New Roman" w:hAnsi="Times New Roman"/>
            <w:color w:val="000000" w:themeColor="text1"/>
            <w:sz w:val="24"/>
            <w:szCs w:val="24"/>
            <w:u w:val="none"/>
            <w:lang w:val="en-US"/>
          </w:rPr>
          <w:t>http://www.fsa.gov.uk/pubs/other/turner_review.pdf</w:t>
        </w:r>
      </w:hyperlink>
      <w:r w:rsidRPr="00E76AC7">
        <w:rPr>
          <w:rFonts w:ascii="Times New Roman" w:hAnsi="Times New Roman"/>
          <w:color w:val="000000" w:themeColor="text1"/>
          <w:sz w:val="24"/>
          <w:szCs w:val="24"/>
          <w:lang w:val="en-US"/>
        </w:rPr>
        <w:t xml:space="preserve"> </w:t>
      </w:r>
    </w:p>
    <w:p w14:paraId="6951225A" w14:textId="77777777" w:rsidR="00922B5C" w:rsidRPr="00E76AC7" w:rsidRDefault="00922B5C" w:rsidP="00E76AC7">
      <w:pPr>
        <w:pStyle w:val="PlainText"/>
        <w:numPr>
          <w:ilvl w:val="0"/>
          <w:numId w:val="41"/>
        </w:numPr>
        <w:spacing w:before="240" w:after="240"/>
        <w:ind w:hanging="720"/>
        <w:jc w:val="both"/>
        <w:rPr>
          <w:rFonts w:ascii="Times New Roman" w:hAnsi="Times New Roman"/>
          <w:color w:val="000000" w:themeColor="text1"/>
          <w:sz w:val="24"/>
          <w:szCs w:val="24"/>
          <w:lang w:val="en-US"/>
        </w:rPr>
      </w:pPr>
      <w:r w:rsidRPr="00E76AC7">
        <w:rPr>
          <w:rFonts w:ascii="Times New Roman" w:hAnsi="Times New Roman"/>
          <w:color w:val="000000" w:themeColor="text1"/>
          <w:sz w:val="24"/>
          <w:szCs w:val="24"/>
        </w:rPr>
        <w:t xml:space="preserve">Tyson on ‘widening the director recruitment gene pool’ (2003) </w:t>
      </w:r>
      <w:hyperlink r:id="rId30" w:history="1">
        <w:r w:rsidRPr="00E76AC7">
          <w:rPr>
            <w:rStyle w:val="Hyperlink"/>
            <w:rFonts w:ascii="Times New Roman" w:hAnsi="Times New Roman"/>
            <w:color w:val="000000" w:themeColor="text1"/>
            <w:sz w:val="24"/>
            <w:szCs w:val="24"/>
            <w:u w:val="none"/>
          </w:rPr>
          <w:t>http://www.google.co.uk/#hl=en&amp;source=hp&amp;q=the+tyson+report&amp;aq=0&amp;aqi=g1&amp;aql=&amp;oq=The+Tyson+report&amp;gs_rfai=&amp;fp=288e28b999eb4086</w:t>
        </w:r>
      </w:hyperlink>
      <w:r w:rsidRPr="00E76AC7">
        <w:rPr>
          <w:rFonts w:ascii="Times New Roman" w:hAnsi="Times New Roman"/>
          <w:color w:val="000000" w:themeColor="text1"/>
          <w:sz w:val="24"/>
          <w:szCs w:val="24"/>
        </w:rPr>
        <w:t xml:space="preserve"> </w:t>
      </w:r>
    </w:p>
    <w:p w14:paraId="566BAE14" w14:textId="77777777" w:rsidR="00922B5C" w:rsidRPr="00E76AC7" w:rsidRDefault="00922B5C" w:rsidP="00E76AC7">
      <w:pPr>
        <w:pStyle w:val="PlainText"/>
        <w:numPr>
          <w:ilvl w:val="0"/>
          <w:numId w:val="41"/>
        </w:numPr>
        <w:spacing w:before="240" w:after="240"/>
        <w:ind w:hanging="720"/>
        <w:jc w:val="both"/>
        <w:rPr>
          <w:rFonts w:ascii="Times New Roman" w:hAnsi="Times New Roman"/>
          <w:color w:val="000000" w:themeColor="text1"/>
          <w:sz w:val="24"/>
          <w:szCs w:val="24"/>
          <w:lang w:val="it-IT"/>
        </w:rPr>
      </w:pPr>
      <w:r w:rsidRPr="00E76AC7">
        <w:rPr>
          <w:rFonts w:ascii="Times New Roman" w:hAnsi="Times New Roman"/>
          <w:color w:val="000000" w:themeColor="text1"/>
          <w:sz w:val="24"/>
          <w:szCs w:val="24"/>
          <w:lang w:val="it-IT"/>
        </w:rPr>
        <w:t xml:space="preserve">UK Corporate Governance Code (2018) </w:t>
      </w:r>
      <w:r w:rsidR="00BF4313">
        <w:fldChar w:fldCharType="begin"/>
      </w:r>
      <w:r w:rsidR="00BF4313">
        <w:instrText xml:space="preserve"> HYPERLINK "https://www.frc.org.uk/getattachment/88bd8c45-50ea-4841-95b0-d2f4f48069a2/2018-UK-Corporate-Governance-Code-FINAL.PDF" </w:instrText>
      </w:r>
      <w:r w:rsidR="00BF4313">
        <w:fldChar w:fldCharType="separate"/>
      </w:r>
      <w:r w:rsidRPr="00E76AC7">
        <w:rPr>
          <w:rStyle w:val="Hyperlink"/>
          <w:rFonts w:ascii="Times New Roman" w:hAnsi="Times New Roman"/>
          <w:color w:val="000000" w:themeColor="text1"/>
          <w:sz w:val="24"/>
          <w:szCs w:val="24"/>
          <w:u w:val="none"/>
          <w:lang w:val="it-IT"/>
        </w:rPr>
        <w:t>https://www.frc.org.uk/getattachment/88bd8c45-50ea-4841-95b0-d2f4f48069a2/2018-UK-Corporate-Governance-Code-FINAL.PDF</w:t>
      </w:r>
      <w:r w:rsidR="00BF4313">
        <w:rPr>
          <w:rStyle w:val="Hyperlink"/>
          <w:rFonts w:ascii="Times New Roman" w:hAnsi="Times New Roman"/>
          <w:color w:val="000000" w:themeColor="text1"/>
          <w:sz w:val="24"/>
          <w:szCs w:val="24"/>
          <w:u w:val="none"/>
          <w:lang w:val="it-IT"/>
        </w:rPr>
        <w:fldChar w:fldCharType="end"/>
      </w:r>
    </w:p>
    <w:p w14:paraId="79F58358" w14:textId="77777777" w:rsidR="00922B5C" w:rsidRPr="00E76AC7" w:rsidRDefault="00922B5C" w:rsidP="00E76AC7">
      <w:pPr>
        <w:pStyle w:val="PlainText"/>
        <w:numPr>
          <w:ilvl w:val="0"/>
          <w:numId w:val="41"/>
        </w:numPr>
        <w:spacing w:before="240" w:after="240"/>
        <w:ind w:hanging="720"/>
        <w:jc w:val="both"/>
        <w:rPr>
          <w:rFonts w:ascii="Times New Roman" w:hAnsi="Times New Roman"/>
          <w:color w:val="000000" w:themeColor="text1"/>
          <w:sz w:val="24"/>
          <w:szCs w:val="24"/>
          <w:lang w:val="en-US"/>
        </w:rPr>
      </w:pPr>
      <w:r w:rsidRPr="00E76AC7">
        <w:rPr>
          <w:rFonts w:ascii="Times New Roman" w:hAnsi="Times New Roman"/>
          <w:color w:val="000000" w:themeColor="text1"/>
          <w:sz w:val="24"/>
          <w:szCs w:val="24"/>
          <w:lang w:val="en-US"/>
        </w:rPr>
        <w:t xml:space="preserve">K Stewardship Code, (2014) </w:t>
      </w:r>
      <w:hyperlink r:id="rId31" w:history="1">
        <w:r w:rsidRPr="00E76AC7">
          <w:rPr>
            <w:rStyle w:val="Hyperlink"/>
            <w:rFonts w:ascii="Times New Roman" w:hAnsi="Times New Roman"/>
            <w:color w:val="000000" w:themeColor="text1"/>
            <w:sz w:val="24"/>
            <w:szCs w:val="24"/>
            <w:u w:val="none"/>
            <w:lang w:val="en-US"/>
          </w:rPr>
          <w:t>http://www.frc.org.uk/images/uploaded/documents/UK%20Stewardship%20Code%20July%2020103.pdf</w:t>
        </w:r>
      </w:hyperlink>
      <w:r w:rsidRPr="00E76AC7">
        <w:rPr>
          <w:rFonts w:ascii="Times New Roman" w:hAnsi="Times New Roman"/>
          <w:color w:val="000000" w:themeColor="text1"/>
          <w:sz w:val="24"/>
          <w:szCs w:val="24"/>
          <w:lang w:val="en-US"/>
        </w:rPr>
        <w:t xml:space="preserve">) </w:t>
      </w:r>
    </w:p>
    <w:p w14:paraId="1451D5D7" w14:textId="77777777" w:rsidR="00922B5C" w:rsidRPr="00E76AC7" w:rsidRDefault="00922B5C" w:rsidP="00E76AC7">
      <w:pPr>
        <w:pStyle w:val="ListParagraph"/>
        <w:widowControl/>
        <w:numPr>
          <w:ilvl w:val="0"/>
          <w:numId w:val="41"/>
        </w:numPr>
        <w:autoSpaceDE/>
        <w:autoSpaceDN/>
        <w:spacing w:before="240" w:after="240"/>
        <w:ind w:hanging="720"/>
        <w:contextualSpacing/>
        <w:jc w:val="both"/>
        <w:rPr>
          <w:rStyle w:val="Hyperlink"/>
          <w:rFonts w:ascii="Times New Roman" w:hAnsi="Times New Roman" w:cs="Times New Roman"/>
          <w:color w:val="000000" w:themeColor="text1"/>
          <w:sz w:val="24"/>
          <w:szCs w:val="24"/>
          <w:u w:val="none"/>
        </w:rPr>
      </w:pPr>
      <w:r w:rsidRPr="00E76AC7">
        <w:rPr>
          <w:rFonts w:ascii="Times New Roman" w:hAnsi="Times New Roman" w:cs="Times New Roman"/>
          <w:color w:val="000000" w:themeColor="text1"/>
          <w:sz w:val="24"/>
          <w:szCs w:val="24"/>
        </w:rPr>
        <w:t xml:space="preserve">The Walker Review on Financial Sector Corporate Governance (November 2009) </w:t>
      </w:r>
      <w:hyperlink r:id="rId32" w:history="1">
        <w:r w:rsidRPr="00E76AC7">
          <w:rPr>
            <w:rStyle w:val="Hyperlink"/>
            <w:rFonts w:ascii="Times New Roman" w:hAnsi="Times New Roman" w:cs="Times New Roman"/>
            <w:color w:val="000000" w:themeColor="text1"/>
            <w:sz w:val="24"/>
            <w:szCs w:val="24"/>
            <w:u w:val="none"/>
          </w:rPr>
          <w:t>http://www.hm-treasury.gov.uk/d/walker_review_261109.pdf</w:t>
        </w:r>
      </w:hyperlink>
    </w:p>
    <w:p w14:paraId="6A2BF773" w14:textId="77777777" w:rsidR="00922B5C" w:rsidRPr="00D57928" w:rsidRDefault="00922B5C" w:rsidP="00E76AC7">
      <w:pPr>
        <w:spacing w:before="240" w:after="240"/>
        <w:jc w:val="both"/>
        <w:rPr>
          <w:rFonts w:ascii="Times New Roman" w:hAnsi="Times New Roman" w:cs="Times New Roman"/>
          <w:color w:val="000000" w:themeColor="text1"/>
          <w:sz w:val="24"/>
          <w:szCs w:val="24"/>
        </w:rPr>
      </w:pPr>
    </w:p>
    <w:p w14:paraId="0C57124A" w14:textId="77777777" w:rsidR="00922B5C" w:rsidRPr="00D57928" w:rsidRDefault="00922B5C" w:rsidP="00E76AC7">
      <w:pPr>
        <w:spacing w:before="240" w:after="240"/>
        <w:jc w:val="both"/>
        <w:rPr>
          <w:rFonts w:ascii="Times New Roman" w:hAnsi="Times New Roman" w:cs="Times New Roman"/>
          <w:color w:val="000000" w:themeColor="text1"/>
          <w:sz w:val="24"/>
          <w:szCs w:val="24"/>
        </w:rPr>
      </w:pPr>
    </w:p>
    <w:p w14:paraId="6441FDFC" w14:textId="77777777" w:rsidR="00922B5C" w:rsidRPr="00D57928" w:rsidRDefault="00922B5C" w:rsidP="00CD5406">
      <w:pPr>
        <w:spacing w:before="240" w:after="240" w:line="360" w:lineRule="auto"/>
        <w:jc w:val="both"/>
        <w:rPr>
          <w:rFonts w:ascii="Times New Roman" w:hAnsi="Times New Roman" w:cs="Times New Roman"/>
          <w:color w:val="000000" w:themeColor="text1"/>
          <w:sz w:val="24"/>
          <w:szCs w:val="24"/>
        </w:rPr>
      </w:pPr>
    </w:p>
    <w:p w14:paraId="3533F54E" w14:textId="77777777" w:rsidR="00922B5C" w:rsidRPr="00D57928" w:rsidRDefault="00922B5C" w:rsidP="00CD5406">
      <w:pPr>
        <w:spacing w:before="240" w:after="240" w:line="360" w:lineRule="auto"/>
        <w:jc w:val="both"/>
        <w:rPr>
          <w:rFonts w:ascii="Times New Roman" w:hAnsi="Times New Roman" w:cs="Times New Roman"/>
          <w:color w:val="000000" w:themeColor="text1"/>
          <w:sz w:val="24"/>
          <w:szCs w:val="24"/>
        </w:rPr>
      </w:pPr>
    </w:p>
    <w:p w14:paraId="04E9863B" w14:textId="77777777" w:rsidR="00922B5C" w:rsidRPr="00D57928" w:rsidRDefault="00922B5C" w:rsidP="00CD5406">
      <w:pPr>
        <w:spacing w:before="240" w:after="240" w:line="360" w:lineRule="auto"/>
        <w:jc w:val="both"/>
        <w:rPr>
          <w:rFonts w:ascii="Times New Roman" w:hAnsi="Times New Roman" w:cs="Times New Roman"/>
          <w:color w:val="000000" w:themeColor="text1"/>
          <w:sz w:val="24"/>
          <w:szCs w:val="24"/>
        </w:rPr>
      </w:pPr>
    </w:p>
    <w:p w14:paraId="5FF56944" w14:textId="77777777" w:rsidR="00922B5C" w:rsidRPr="00D57928" w:rsidRDefault="00922B5C" w:rsidP="00CD5406">
      <w:pPr>
        <w:spacing w:before="240" w:after="240" w:line="360" w:lineRule="auto"/>
        <w:jc w:val="both"/>
        <w:rPr>
          <w:rFonts w:ascii="Times New Roman" w:hAnsi="Times New Roman" w:cs="Times New Roman"/>
          <w:color w:val="000000" w:themeColor="text1"/>
          <w:sz w:val="24"/>
          <w:szCs w:val="24"/>
        </w:rPr>
      </w:pPr>
    </w:p>
    <w:p w14:paraId="3D6F9F4E" w14:textId="77777777" w:rsidR="00922B5C" w:rsidRPr="00D57928" w:rsidRDefault="00922B5C" w:rsidP="00CD5406">
      <w:pPr>
        <w:spacing w:before="240" w:after="240" w:line="360" w:lineRule="auto"/>
        <w:jc w:val="both"/>
        <w:rPr>
          <w:rFonts w:ascii="Times New Roman" w:hAnsi="Times New Roman" w:cs="Times New Roman"/>
          <w:color w:val="000000" w:themeColor="text1"/>
          <w:sz w:val="24"/>
          <w:szCs w:val="24"/>
        </w:rPr>
      </w:pPr>
    </w:p>
    <w:p w14:paraId="5AA669DE" w14:textId="77777777" w:rsidR="00922B5C" w:rsidRPr="00D57928" w:rsidRDefault="00922B5C" w:rsidP="00CD5406">
      <w:pPr>
        <w:spacing w:before="240" w:after="240" w:line="360" w:lineRule="auto"/>
        <w:jc w:val="both"/>
        <w:rPr>
          <w:rFonts w:ascii="Times New Roman" w:hAnsi="Times New Roman" w:cs="Times New Roman"/>
          <w:color w:val="000000" w:themeColor="text1"/>
          <w:sz w:val="24"/>
          <w:szCs w:val="24"/>
        </w:rPr>
      </w:pPr>
    </w:p>
    <w:p w14:paraId="341451FA" w14:textId="77777777" w:rsidR="00922B5C" w:rsidRPr="00D57928" w:rsidRDefault="00922B5C" w:rsidP="00CD5406">
      <w:pPr>
        <w:spacing w:before="240" w:after="240" w:line="360" w:lineRule="auto"/>
        <w:jc w:val="both"/>
        <w:rPr>
          <w:rFonts w:ascii="Times New Roman" w:hAnsi="Times New Roman" w:cs="Times New Roman"/>
          <w:color w:val="000000" w:themeColor="text1"/>
          <w:sz w:val="24"/>
          <w:szCs w:val="24"/>
        </w:rPr>
      </w:pPr>
    </w:p>
    <w:p w14:paraId="46C3116E" w14:textId="77777777" w:rsidR="00922B5C" w:rsidRPr="00D57928" w:rsidRDefault="00922B5C" w:rsidP="00CD5406">
      <w:pPr>
        <w:spacing w:before="240" w:after="240" w:line="360" w:lineRule="auto"/>
        <w:jc w:val="both"/>
        <w:rPr>
          <w:rFonts w:ascii="Times New Roman" w:hAnsi="Times New Roman" w:cs="Times New Roman"/>
          <w:color w:val="000000" w:themeColor="text1"/>
          <w:sz w:val="24"/>
          <w:szCs w:val="24"/>
        </w:rPr>
      </w:pPr>
    </w:p>
    <w:p w14:paraId="1653C9C5" w14:textId="005318E4" w:rsidR="00E55602" w:rsidRDefault="00E55602" w:rsidP="00CD5406">
      <w:pPr>
        <w:spacing w:before="240" w:after="240" w:line="360" w:lineRule="auto"/>
        <w:rPr>
          <w:rFonts w:ascii="Times New Roman" w:eastAsia="Arial" w:hAnsi="Times New Roman" w:cs="Times New Roman"/>
          <w:b/>
          <w:bCs/>
          <w:color w:val="000000" w:themeColor="text1"/>
          <w:sz w:val="24"/>
          <w:szCs w:val="24"/>
        </w:rPr>
      </w:pPr>
    </w:p>
    <w:p w14:paraId="0EEE8779" w14:textId="77777777" w:rsidR="00812283" w:rsidRPr="00D57928" w:rsidRDefault="00812283" w:rsidP="00CD5406">
      <w:pPr>
        <w:spacing w:before="240" w:after="240" w:line="360" w:lineRule="auto"/>
        <w:rPr>
          <w:rFonts w:ascii="Times New Roman" w:eastAsia="Arial" w:hAnsi="Times New Roman" w:cs="Times New Roman"/>
          <w:b/>
          <w:bCs/>
          <w:color w:val="000000" w:themeColor="text1"/>
          <w:sz w:val="24"/>
          <w:szCs w:val="24"/>
        </w:rPr>
      </w:pPr>
    </w:p>
    <w:p w14:paraId="60F36F6E" w14:textId="19C689A0" w:rsidR="00922B5C" w:rsidRPr="00D57928" w:rsidRDefault="00E55602" w:rsidP="00E76AC7">
      <w:pPr>
        <w:pStyle w:val="Heading2"/>
        <w:spacing w:before="240" w:after="240" w:line="360" w:lineRule="auto"/>
        <w:ind w:left="0"/>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lastRenderedPageBreak/>
        <w:t>LAW AND PRACTICE OF EVIDENCE</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7"/>
        <w:gridCol w:w="5945"/>
      </w:tblGrid>
      <w:tr w:rsidR="00D57928" w:rsidRPr="00D57928" w14:paraId="760E153E" w14:textId="77777777" w:rsidTr="00812283">
        <w:trPr>
          <w:trHeight w:val="252"/>
        </w:trPr>
        <w:tc>
          <w:tcPr>
            <w:tcW w:w="3127" w:type="dxa"/>
            <w:shd w:val="clear" w:color="auto" w:fill="auto"/>
          </w:tcPr>
          <w:p w14:paraId="79BA244E" w14:textId="77777777" w:rsidR="00922B5C" w:rsidRPr="00D57928" w:rsidRDefault="00922B5C" w:rsidP="00D57928">
            <w:pPr>
              <w:pStyle w:val="TableParagraph"/>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Unit</w:t>
            </w:r>
            <w:r w:rsidRPr="00D57928">
              <w:rPr>
                <w:rFonts w:ascii="Times New Roman" w:hAnsi="Times New Roman" w:cs="Times New Roman"/>
                <w:color w:val="000000" w:themeColor="text1"/>
                <w:spacing w:val="-3"/>
                <w:sz w:val="24"/>
                <w:szCs w:val="24"/>
              </w:rPr>
              <w:t xml:space="preserve"> </w:t>
            </w:r>
            <w:r w:rsidRPr="00D57928">
              <w:rPr>
                <w:rFonts w:ascii="Times New Roman" w:hAnsi="Times New Roman" w:cs="Times New Roman"/>
                <w:color w:val="000000" w:themeColor="text1"/>
                <w:sz w:val="24"/>
                <w:szCs w:val="24"/>
              </w:rPr>
              <w:t>Reference</w:t>
            </w:r>
            <w:r w:rsidRPr="00D57928">
              <w:rPr>
                <w:rFonts w:ascii="Times New Roman" w:hAnsi="Times New Roman" w:cs="Times New Roman"/>
                <w:color w:val="000000" w:themeColor="text1"/>
                <w:spacing w:val="-2"/>
                <w:sz w:val="24"/>
                <w:szCs w:val="24"/>
              </w:rPr>
              <w:t xml:space="preserve"> </w:t>
            </w:r>
            <w:r w:rsidRPr="00D57928">
              <w:rPr>
                <w:rFonts w:ascii="Times New Roman" w:hAnsi="Times New Roman" w:cs="Times New Roman"/>
                <w:color w:val="000000" w:themeColor="text1"/>
                <w:sz w:val="24"/>
                <w:szCs w:val="24"/>
              </w:rPr>
              <w:t>Number</w:t>
            </w:r>
          </w:p>
        </w:tc>
        <w:tc>
          <w:tcPr>
            <w:tcW w:w="5945" w:type="dxa"/>
            <w:shd w:val="clear" w:color="auto" w:fill="auto"/>
          </w:tcPr>
          <w:p w14:paraId="750FB134" w14:textId="77777777" w:rsidR="00922B5C" w:rsidRPr="00D57928" w:rsidRDefault="00922B5C" w:rsidP="00D57928">
            <w:pPr>
              <w:pStyle w:val="TableParagraph"/>
              <w:ind w:left="108"/>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FA/04/1004</w:t>
            </w:r>
          </w:p>
        </w:tc>
      </w:tr>
      <w:tr w:rsidR="00D57928" w:rsidRPr="00D57928" w14:paraId="1403D621" w14:textId="77777777" w:rsidTr="00812283">
        <w:trPr>
          <w:trHeight w:val="252"/>
        </w:trPr>
        <w:tc>
          <w:tcPr>
            <w:tcW w:w="3127" w:type="dxa"/>
            <w:shd w:val="clear" w:color="auto" w:fill="auto"/>
          </w:tcPr>
          <w:p w14:paraId="1551E762" w14:textId="77777777" w:rsidR="00922B5C" w:rsidRPr="00D57928" w:rsidRDefault="00922B5C" w:rsidP="00D57928">
            <w:pPr>
              <w:pStyle w:val="TableParagraph"/>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Unit</w:t>
            </w:r>
            <w:r w:rsidRPr="00D57928">
              <w:rPr>
                <w:rFonts w:ascii="Times New Roman" w:hAnsi="Times New Roman" w:cs="Times New Roman"/>
                <w:color w:val="000000" w:themeColor="text1"/>
                <w:spacing w:val="-2"/>
                <w:sz w:val="24"/>
                <w:szCs w:val="24"/>
              </w:rPr>
              <w:t xml:space="preserve"> </w:t>
            </w:r>
            <w:r w:rsidRPr="00D57928">
              <w:rPr>
                <w:rFonts w:ascii="Times New Roman" w:hAnsi="Times New Roman" w:cs="Times New Roman"/>
                <w:color w:val="000000" w:themeColor="text1"/>
                <w:sz w:val="24"/>
                <w:szCs w:val="24"/>
              </w:rPr>
              <w:t>Title</w:t>
            </w:r>
          </w:p>
        </w:tc>
        <w:tc>
          <w:tcPr>
            <w:tcW w:w="5945" w:type="dxa"/>
            <w:shd w:val="clear" w:color="auto" w:fill="auto"/>
          </w:tcPr>
          <w:p w14:paraId="022657D2" w14:textId="77777777" w:rsidR="00922B5C" w:rsidRPr="00D57928" w:rsidRDefault="00922B5C" w:rsidP="00D57928">
            <w:pPr>
              <w:pStyle w:val="TableParagraph"/>
              <w:ind w:left="108"/>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shd w:val="clear" w:color="auto" w:fill="FFFFFF"/>
              </w:rPr>
              <w:t xml:space="preserve">Law &amp; Practice of Evidence. </w:t>
            </w:r>
          </w:p>
        </w:tc>
      </w:tr>
      <w:tr w:rsidR="00D57928" w:rsidRPr="00D57928" w14:paraId="58A3EF5E" w14:textId="77777777" w:rsidTr="00812283">
        <w:trPr>
          <w:trHeight w:val="254"/>
        </w:trPr>
        <w:tc>
          <w:tcPr>
            <w:tcW w:w="3127" w:type="dxa"/>
            <w:shd w:val="clear" w:color="auto" w:fill="auto"/>
          </w:tcPr>
          <w:p w14:paraId="723A645D" w14:textId="77777777" w:rsidR="00922B5C" w:rsidRPr="00D57928" w:rsidRDefault="00922B5C" w:rsidP="00D57928">
            <w:pPr>
              <w:pStyle w:val="TableParagraph"/>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Unit</w:t>
            </w:r>
            <w:r w:rsidRPr="00D57928">
              <w:rPr>
                <w:rFonts w:ascii="Times New Roman" w:hAnsi="Times New Roman" w:cs="Times New Roman"/>
                <w:color w:val="000000" w:themeColor="text1"/>
                <w:spacing w:val="-2"/>
                <w:sz w:val="24"/>
                <w:szCs w:val="24"/>
              </w:rPr>
              <w:t xml:space="preserve"> </w:t>
            </w:r>
            <w:r w:rsidRPr="00D57928">
              <w:rPr>
                <w:rFonts w:ascii="Times New Roman" w:hAnsi="Times New Roman" w:cs="Times New Roman"/>
                <w:color w:val="000000" w:themeColor="text1"/>
                <w:sz w:val="24"/>
                <w:szCs w:val="24"/>
              </w:rPr>
              <w:t>Level</w:t>
            </w:r>
          </w:p>
        </w:tc>
        <w:tc>
          <w:tcPr>
            <w:tcW w:w="5945" w:type="dxa"/>
            <w:shd w:val="clear" w:color="auto" w:fill="auto"/>
          </w:tcPr>
          <w:p w14:paraId="4529335A" w14:textId="77777777" w:rsidR="00922B5C" w:rsidRPr="00D57928" w:rsidRDefault="00922B5C" w:rsidP="00D57928">
            <w:pPr>
              <w:pStyle w:val="TableParagraph"/>
              <w:ind w:left="108"/>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w w:val="99"/>
                <w:sz w:val="24"/>
                <w:szCs w:val="24"/>
              </w:rPr>
              <w:t>3</w:t>
            </w:r>
          </w:p>
        </w:tc>
      </w:tr>
      <w:tr w:rsidR="00D57928" w:rsidRPr="00D57928" w14:paraId="2B512789" w14:textId="77777777" w:rsidTr="00812283">
        <w:trPr>
          <w:trHeight w:val="252"/>
        </w:trPr>
        <w:tc>
          <w:tcPr>
            <w:tcW w:w="3127" w:type="dxa"/>
            <w:shd w:val="clear" w:color="auto" w:fill="auto"/>
          </w:tcPr>
          <w:p w14:paraId="2422C3AA" w14:textId="77777777" w:rsidR="00922B5C" w:rsidRPr="00D57928" w:rsidRDefault="00922B5C" w:rsidP="00D57928">
            <w:pPr>
              <w:pStyle w:val="TableParagraph"/>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Number</w:t>
            </w:r>
            <w:r w:rsidRPr="00D57928">
              <w:rPr>
                <w:rFonts w:ascii="Times New Roman" w:hAnsi="Times New Roman" w:cs="Times New Roman"/>
                <w:color w:val="000000" w:themeColor="text1"/>
                <w:spacing w:val="-2"/>
                <w:sz w:val="24"/>
                <w:szCs w:val="24"/>
              </w:rPr>
              <w:t xml:space="preserve"> </w:t>
            </w:r>
            <w:r w:rsidRPr="00D57928">
              <w:rPr>
                <w:rFonts w:ascii="Times New Roman" w:hAnsi="Times New Roman" w:cs="Times New Roman"/>
                <w:color w:val="000000" w:themeColor="text1"/>
                <w:sz w:val="24"/>
                <w:szCs w:val="24"/>
              </w:rPr>
              <w:t>of</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Credits</w:t>
            </w:r>
          </w:p>
        </w:tc>
        <w:tc>
          <w:tcPr>
            <w:tcW w:w="5945" w:type="dxa"/>
            <w:shd w:val="clear" w:color="auto" w:fill="auto"/>
          </w:tcPr>
          <w:p w14:paraId="64B9146B" w14:textId="77777777" w:rsidR="00922B5C" w:rsidRPr="00D57928" w:rsidRDefault="00922B5C" w:rsidP="00D57928">
            <w:pPr>
              <w:pStyle w:val="TableParagraph"/>
              <w:ind w:left="108"/>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3</w:t>
            </w:r>
          </w:p>
        </w:tc>
      </w:tr>
      <w:tr w:rsidR="00D57928" w:rsidRPr="00D57928" w14:paraId="294A9F63" w14:textId="77777777" w:rsidTr="00812283">
        <w:trPr>
          <w:trHeight w:val="252"/>
        </w:trPr>
        <w:tc>
          <w:tcPr>
            <w:tcW w:w="3127" w:type="dxa"/>
            <w:shd w:val="clear" w:color="auto" w:fill="auto"/>
          </w:tcPr>
          <w:p w14:paraId="6366845D" w14:textId="77777777" w:rsidR="00922B5C" w:rsidRPr="00D57928" w:rsidRDefault="00922B5C" w:rsidP="00D57928">
            <w:pPr>
              <w:pStyle w:val="TableParagraph"/>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Total</w:t>
            </w:r>
            <w:r w:rsidRPr="00D57928">
              <w:rPr>
                <w:rFonts w:ascii="Times New Roman" w:hAnsi="Times New Roman" w:cs="Times New Roman"/>
                <w:color w:val="000000" w:themeColor="text1"/>
                <w:spacing w:val="-3"/>
                <w:sz w:val="24"/>
                <w:szCs w:val="24"/>
              </w:rPr>
              <w:t xml:space="preserve"> </w:t>
            </w:r>
            <w:r w:rsidRPr="00D57928">
              <w:rPr>
                <w:rFonts w:ascii="Times New Roman" w:hAnsi="Times New Roman" w:cs="Times New Roman"/>
                <w:color w:val="000000" w:themeColor="text1"/>
                <w:sz w:val="24"/>
                <w:szCs w:val="24"/>
              </w:rPr>
              <w:t>Qualification</w:t>
            </w:r>
            <w:r w:rsidRPr="00D57928">
              <w:rPr>
                <w:rFonts w:ascii="Times New Roman" w:hAnsi="Times New Roman" w:cs="Times New Roman"/>
                <w:color w:val="000000" w:themeColor="text1"/>
                <w:spacing w:val="-2"/>
                <w:sz w:val="24"/>
                <w:szCs w:val="24"/>
              </w:rPr>
              <w:t xml:space="preserve"> </w:t>
            </w:r>
            <w:r w:rsidRPr="00D57928">
              <w:rPr>
                <w:rFonts w:ascii="Times New Roman" w:hAnsi="Times New Roman" w:cs="Times New Roman"/>
                <w:color w:val="000000" w:themeColor="text1"/>
                <w:sz w:val="24"/>
                <w:szCs w:val="24"/>
              </w:rPr>
              <w:t>Time</w:t>
            </w:r>
          </w:p>
        </w:tc>
        <w:tc>
          <w:tcPr>
            <w:tcW w:w="5945" w:type="dxa"/>
            <w:shd w:val="clear" w:color="auto" w:fill="auto"/>
          </w:tcPr>
          <w:p w14:paraId="6EF0DC91" w14:textId="77777777" w:rsidR="00922B5C" w:rsidRPr="00D57928" w:rsidRDefault="00922B5C" w:rsidP="00D57928">
            <w:pPr>
              <w:pStyle w:val="TableParagraph"/>
              <w:ind w:left="108"/>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30</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hours</w:t>
            </w:r>
          </w:p>
        </w:tc>
      </w:tr>
      <w:tr w:rsidR="00D57928" w:rsidRPr="00D57928" w14:paraId="32EC5B9C" w14:textId="77777777" w:rsidTr="00812283">
        <w:trPr>
          <w:trHeight w:val="252"/>
        </w:trPr>
        <w:tc>
          <w:tcPr>
            <w:tcW w:w="3127" w:type="dxa"/>
            <w:shd w:val="clear" w:color="auto" w:fill="auto"/>
          </w:tcPr>
          <w:p w14:paraId="2ED1646B" w14:textId="77777777" w:rsidR="00922B5C" w:rsidRPr="00D57928" w:rsidRDefault="00922B5C" w:rsidP="00D57928">
            <w:pPr>
              <w:pStyle w:val="TableParagraph"/>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Mandatory</w:t>
            </w:r>
            <w:r w:rsidRPr="00D57928">
              <w:rPr>
                <w:rFonts w:ascii="Times New Roman" w:hAnsi="Times New Roman" w:cs="Times New Roman"/>
                <w:color w:val="000000" w:themeColor="text1"/>
                <w:spacing w:val="-2"/>
                <w:sz w:val="24"/>
                <w:szCs w:val="24"/>
              </w:rPr>
              <w:t xml:space="preserve"> </w:t>
            </w:r>
            <w:r w:rsidRPr="00D57928">
              <w:rPr>
                <w:rFonts w:ascii="Times New Roman" w:hAnsi="Times New Roman" w:cs="Times New Roman"/>
                <w:color w:val="000000" w:themeColor="text1"/>
                <w:sz w:val="24"/>
                <w:szCs w:val="24"/>
              </w:rPr>
              <w:t>/</w:t>
            </w:r>
            <w:r w:rsidRPr="00D57928">
              <w:rPr>
                <w:rFonts w:ascii="Times New Roman" w:hAnsi="Times New Roman" w:cs="Times New Roman"/>
                <w:color w:val="000000" w:themeColor="text1"/>
                <w:spacing w:val="-2"/>
                <w:sz w:val="24"/>
                <w:szCs w:val="24"/>
              </w:rPr>
              <w:t xml:space="preserve"> </w:t>
            </w:r>
            <w:r w:rsidRPr="00D57928">
              <w:rPr>
                <w:rFonts w:ascii="Times New Roman" w:hAnsi="Times New Roman" w:cs="Times New Roman"/>
                <w:color w:val="000000" w:themeColor="text1"/>
                <w:sz w:val="24"/>
                <w:szCs w:val="24"/>
              </w:rPr>
              <w:t>Optional</w:t>
            </w:r>
          </w:p>
        </w:tc>
        <w:tc>
          <w:tcPr>
            <w:tcW w:w="5945" w:type="dxa"/>
            <w:shd w:val="clear" w:color="auto" w:fill="auto"/>
          </w:tcPr>
          <w:p w14:paraId="32063357" w14:textId="77777777" w:rsidR="00922B5C" w:rsidRPr="00D57928" w:rsidRDefault="00922B5C" w:rsidP="00D57928">
            <w:pPr>
              <w:pStyle w:val="TableParagraph"/>
              <w:ind w:left="108"/>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Mandatory</w:t>
            </w:r>
          </w:p>
        </w:tc>
      </w:tr>
      <w:tr w:rsidR="00D57928" w:rsidRPr="00D57928" w14:paraId="0EE457AF" w14:textId="77777777" w:rsidTr="00812283">
        <w:trPr>
          <w:trHeight w:val="252"/>
        </w:trPr>
        <w:tc>
          <w:tcPr>
            <w:tcW w:w="3127" w:type="dxa"/>
            <w:shd w:val="clear" w:color="auto" w:fill="auto"/>
          </w:tcPr>
          <w:p w14:paraId="308342B2" w14:textId="77777777" w:rsidR="00922B5C" w:rsidRPr="00D57928" w:rsidRDefault="00922B5C" w:rsidP="00D57928">
            <w:pPr>
              <w:pStyle w:val="TableParagraph"/>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SSAs</w:t>
            </w:r>
          </w:p>
        </w:tc>
        <w:tc>
          <w:tcPr>
            <w:tcW w:w="5945" w:type="dxa"/>
            <w:shd w:val="clear" w:color="auto" w:fill="auto"/>
          </w:tcPr>
          <w:p w14:paraId="36A26408" w14:textId="77777777" w:rsidR="00922B5C" w:rsidRPr="00D57928" w:rsidRDefault="00922B5C" w:rsidP="00D57928">
            <w:pPr>
              <w:pStyle w:val="TableParagraph"/>
              <w:ind w:left="108"/>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Accounting</w:t>
            </w:r>
            <w:r w:rsidRPr="00D57928">
              <w:rPr>
                <w:rFonts w:ascii="Times New Roman" w:hAnsi="Times New Roman" w:cs="Times New Roman"/>
                <w:color w:val="000000" w:themeColor="text1"/>
                <w:spacing w:val="-2"/>
                <w:sz w:val="24"/>
                <w:szCs w:val="24"/>
              </w:rPr>
              <w:t xml:space="preserve"> </w:t>
            </w:r>
            <w:r w:rsidRPr="00D57928">
              <w:rPr>
                <w:rFonts w:ascii="Times New Roman" w:hAnsi="Times New Roman" w:cs="Times New Roman"/>
                <w:color w:val="000000" w:themeColor="text1"/>
                <w:sz w:val="24"/>
                <w:szCs w:val="24"/>
              </w:rPr>
              <w:t>and</w:t>
            </w:r>
            <w:r w:rsidRPr="00D57928">
              <w:rPr>
                <w:rFonts w:ascii="Times New Roman" w:hAnsi="Times New Roman" w:cs="Times New Roman"/>
                <w:color w:val="000000" w:themeColor="text1"/>
                <w:spacing w:val="-2"/>
                <w:sz w:val="24"/>
                <w:szCs w:val="24"/>
              </w:rPr>
              <w:t xml:space="preserve"> </w:t>
            </w:r>
            <w:r w:rsidRPr="00D57928">
              <w:rPr>
                <w:rFonts w:ascii="Times New Roman" w:hAnsi="Times New Roman" w:cs="Times New Roman"/>
                <w:color w:val="000000" w:themeColor="text1"/>
                <w:sz w:val="24"/>
                <w:szCs w:val="24"/>
              </w:rPr>
              <w:t>Finance</w:t>
            </w:r>
          </w:p>
        </w:tc>
      </w:tr>
      <w:tr w:rsidR="00D57928" w:rsidRPr="00D57928" w14:paraId="2E936ECC" w14:textId="77777777" w:rsidTr="00812283">
        <w:trPr>
          <w:trHeight w:val="253"/>
        </w:trPr>
        <w:tc>
          <w:tcPr>
            <w:tcW w:w="3127" w:type="dxa"/>
            <w:shd w:val="clear" w:color="auto" w:fill="auto"/>
          </w:tcPr>
          <w:p w14:paraId="690480B4" w14:textId="77777777" w:rsidR="00922B5C" w:rsidRPr="00D57928" w:rsidRDefault="00922B5C" w:rsidP="00D57928">
            <w:pPr>
              <w:pStyle w:val="TableParagraph"/>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Unit</w:t>
            </w:r>
            <w:r w:rsidRPr="00D57928">
              <w:rPr>
                <w:rFonts w:ascii="Times New Roman" w:hAnsi="Times New Roman" w:cs="Times New Roman"/>
                <w:color w:val="000000" w:themeColor="text1"/>
                <w:spacing w:val="-3"/>
                <w:sz w:val="24"/>
                <w:szCs w:val="24"/>
              </w:rPr>
              <w:t xml:space="preserve"> </w:t>
            </w:r>
            <w:r w:rsidRPr="00D57928">
              <w:rPr>
                <w:rFonts w:ascii="Times New Roman" w:hAnsi="Times New Roman" w:cs="Times New Roman"/>
                <w:color w:val="000000" w:themeColor="text1"/>
                <w:sz w:val="24"/>
                <w:szCs w:val="24"/>
              </w:rPr>
              <w:t>Grading</w:t>
            </w:r>
            <w:r w:rsidRPr="00D57928">
              <w:rPr>
                <w:rFonts w:ascii="Times New Roman" w:hAnsi="Times New Roman" w:cs="Times New Roman"/>
                <w:color w:val="000000" w:themeColor="text1"/>
                <w:spacing w:val="-2"/>
                <w:sz w:val="24"/>
                <w:szCs w:val="24"/>
              </w:rPr>
              <w:t xml:space="preserve"> </w:t>
            </w:r>
            <w:r w:rsidRPr="00D57928">
              <w:rPr>
                <w:rFonts w:ascii="Times New Roman" w:hAnsi="Times New Roman" w:cs="Times New Roman"/>
                <w:color w:val="000000" w:themeColor="text1"/>
                <w:sz w:val="24"/>
                <w:szCs w:val="24"/>
              </w:rPr>
              <w:t>Structure</w:t>
            </w:r>
          </w:p>
        </w:tc>
        <w:tc>
          <w:tcPr>
            <w:tcW w:w="5945" w:type="dxa"/>
            <w:shd w:val="clear" w:color="auto" w:fill="auto"/>
          </w:tcPr>
          <w:p w14:paraId="6CCA7911" w14:textId="77777777" w:rsidR="00922B5C" w:rsidRPr="00D57928" w:rsidRDefault="00922B5C" w:rsidP="00D57928">
            <w:pPr>
              <w:pStyle w:val="TableParagraph"/>
              <w:ind w:left="108"/>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Pass</w:t>
            </w:r>
          </w:p>
        </w:tc>
      </w:tr>
    </w:tbl>
    <w:p w14:paraId="66550A05" w14:textId="53806BE3" w:rsidR="00922B5C" w:rsidRPr="00D57928" w:rsidRDefault="00922B5C" w:rsidP="00CD5406">
      <w:pPr>
        <w:pStyle w:val="Heading3"/>
        <w:spacing w:before="240" w:after="240" w:line="360" w:lineRule="auto"/>
        <w:ind w:left="0"/>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Unit</w:t>
      </w:r>
      <w:r w:rsidRPr="00D57928">
        <w:rPr>
          <w:rFonts w:ascii="Times New Roman" w:hAnsi="Times New Roman" w:cs="Times New Roman"/>
          <w:color w:val="000000" w:themeColor="text1"/>
          <w:spacing w:val="-3"/>
          <w:sz w:val="24"/>
          <w:szCs w:val="24"/>
        </w:rPr>
        <w:t xml:space="preserve"> </w:t>
      </w:r>
      <w:r w:rsidR="00E55602" w:rsidRPr="00D57928">
        <w:rPr>
          <w:rFonts w:ascii="Times New Roman" w:hAnsi="Times New Roman" w:cs="Times New Roman"/>
          <w:color w:val="000000" w:themeColor="text1"/>
          <w:sz w:val="24"/>
          <w:szCs w:val="24"/>
        </w:rPr>
        <w:t>Aims</w:t>
      </w:r>
    </w:p>
    <w:p w14:paraId="676E4219" w14:textId="77777777" w:rsidR="00922B5C" w:rsidRPr="00D57928" w:rsidRDefault="00922B5C" w:rsidP="00CD5406">
      <w:pPr>
        <w:pStyle w:val="BodyText"/>
        <w:spacing w:before="240" w:after="240" w:line="360" w:lineRule="auto"/>
        <w:ind w:right="30"/>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This</w:t>
      </w:r>
      <w:r w:rsidRPr="00D57928">
        <w:rPr>
          <w:rFonts w:ascii="Times New Roman" w:hAnsi="Times New Roman" w:cs="Times New Roman"/>
          <w:color w:val="000000" w:themeColor="text1"/>
          <w:spacing w:val="-4"/>
          <w:sz w:val="24"/>
          <w:szCs w:val="24"/>
        </w:rPr>
        <w:t xml:space="preserve"> </w:t>
      </w:r>
      <w:r w:rsidRPr="00D57928">
        <w:rPr>
          <w:rFonts w:ascii="Times New Roman" w:hAnsi="Times New Roman" w:cs="Times New Roman"/>
          <w:color w:val="000000" w:themeColor="text1"/>
          <w:sz w:val="24"/>
          <w:szCs w:val="24"/>
        </w:rPr>
        <w:t>unit</w:t>
      </w:r>
      <w:r w:rsidRPr="00D57928">
        <w:rPr>
          <w:rFonts w:ascii="Times New Roman" w:hAnsi="Times New Roman" w:cs="Times New Roman"/>
          <w:color w:val="000000" w:themeColor="text1"/>
          <w:spacing w:val="-7"/>
          <w:sz w:val="24"/>
          <w:szCs w:val="24"/>
        </w:rPr>
        <w:t xml:space="preserve"> </w:t>
      </w:r>
      <w:r w:rsidRPr="00D57928">
        <w:rPr>
          <w:rFonts w:ascii="Times New Roman" w:hAnsi="Times New Roman" w:cs="Times New Roman"/>
          <w:color w:val="000000" w:themeColor="text1"/>
          <w:sz w:val="24"/>
          <w:szCs w:val="24"/>
        </w:rPr>
        <w:t>aims</w:t>
      </w:r>
      <w:r w:rsidRPr="00D57928">
        <w:rPr>
          <w:rFonts w:ascii="Times New Roman" w:hAnsi="Times New Roman" w:cs="Times New Roman"/>
          <w:color w:val="000000" w:themeColor="text1"/>
          <w:spacing w:val="-4"/>
          <w:sz w:val="24"/>
          <w:szCs w:val="24"/>
        </w:rPr>
        <w:t xml:space="preserve"> </w:t>
      </w:r>
      <w:r w:rsidRPr="00D57928">
        <w:rPr>
          <w:rFonts w:ascii="Times New Roman" w:hAnsi="Times New Roman" w:cs="Times New Roman"/>
          <w:color w:val="000000" w:themeColor="text1"/>
          <w:sz w:val="24"/>
          <w:szCs w:val="24"/>
        </w:rPr>
        <w:t>to</w:t>
      </w:r>
      <w:r w:rsidRPr="00D57928">
        <w:rPr>
          <w:rFonts w:ascii="Times New Roman" w:hAnsi="Times New Roman" w:cs="Times New Roman"/>
          <w:color w:val="000000" w:themeColor="text1"/>
          <w:spacing w:val="-7"/>
          <w:sz w:val="24"/>
          <w:szCs w:val="24"/>
        </w:rPr>
        <w:t xml:space="preserve"> </w:t>
      </w:r>
      <w:r w:rsidRPr="00D57928">
        <w:rPr>
          <w:rFonts w:ascii="Times New Roman" w:hAnsi="Times New Roman" w:cs="Times New Roman"/>
          <w:color w:val="000000" w:themeColor="text1"/>
          <w:sz w:val="24"/>
          <w:szCs w:val="24"/>
        </w:rPr>
        <w:t>provide</w:t>
      </w:r>
      <w:r w:rsidRPr="00D57928">
        <w:rPr>
          <w:rFonts w:ascii="Times New Roman" w:hAnsi="Times New Roman" w:cs="Times New Roman"/>
          <w:color w:val="000000" w:themeColor="text1"/>
          <w:spacing w:val="-6"/>
          <w:sz w:val="24"/>
          <w:szCs w:val="24"/>
        </w:rPr>
        <w:t xml:space="preserve"> </w:t>
      </w:r>
      <w:r w:rsidRPr="00D57928">
        <w:rPr>
          <w:rFonts w:ascii="Times New Roman" w:hAnsi="Times New Roman" w:cs="Times New Roman"/>
          <w:color w:val="000000" w:themeColor="text1"/>
          <w:sz w:val="24"/>
          <w:szCs w:val="24"/>
        </w:rPr>
        <w:t>learners</w:t>
      </w:r>
      <w:r w:rsidRPr="00D57928">
        <w:rPr>
          <w:rFonts w:ascii="Times New Roman" w:hAnsi="Times New Roman" w:cs="Times New Roman"/>
          <w:color w:val="000000" w:themeColor="text1"/>
          <w:spacing w:val="-4"/>
          <w:sz w:val="24"/>
          <w:szCs w:val="24"/>
        </w:rPr>
        <w:t xml:space="preserve"> </w:t>
      </w:r>
      <w:r w:rsidRPr="00D57928">
        <w:rPr>
          <w:rFonts w:ascii="Times New Roman" w:hAnsi="Times New Roman" w:cs="Times New Roman"/>
          <w:color w:val="000000" w:themeColor="text1"/>
          <w:sz w:val="24"/>
          <w:szCs w:val="24"/>
        </w:rPr>
        <w:t>with</w:t>
      </w:r>
      <w:r w:rsidRPr="00D57928">
        <w:rPr>
          <w:rFonts w:ascii="Times New Roman" w:hAnsi="Times New Roman" w:cs="Times New Roman"/>
          <w:color w:val="000000" w:themeColor="text1"/>
          <w:spacing w:val="-6"/>
          <w:sz w:val="24"/>
          <w:szCs w:val="24"/>
        </w:rPr>
        <w:t xml:space="preserve"> </w:t>
      </w:r>
      <w:r w:rsidRPr="00D57928">
        <w:rPr>
          <w:rFonts w:ascii="Times New Roman" w:hAnsi="Times New Roman" w:cs="Times New Roman"/>
          <w:color w:val="000000" w:themeColor="text1"/>
          <w:sz w:val="24"/>
          <w:szCs w:val="24"/>
        </w:rPr>
        <w:t>an understanding</w:t>
      </w:r>
      <w:r w:rsidRPr="00D57928">
        <w:rPr>
          <w:rFonts w:ascii="Times New Roman" w:hAnsi="Times New Roman" w:cs="Times New Roman"/>
          <w:color w:val="000000" w:themeColor="text1"/>
          <w:spacing w:val="-6"/>
          <w:sz w:val="24"/>
          <w:szCs w:val="24"/>
        </w:rPr>
        <w:t xml:space="preserve"> </w:t>
      </w:r>
      <w:r w:rsidRPr="00D57928">
        <w:rPr>
          <w:rFonts w:ascii="Times New Roman" w:hAnsi="Times New Roman" w:cs="Times New Roman"/>
          <w:color w:val="000000" w:themeColor="text1"/>
          <w:sz w:val="24"/>
          <w:szCs w:val="24"/>
        </w:rPr>
        <w:t xml:space="preserve">of substantive and procedural laws, especially the Law of Evidence which forms the bedrock of justice. The unit intends to provide insight into how the Law and Practice of Evidence are meant to introduce, or rather give sensitization on, the relevance of procedural (adjective) law in the administration of justice. Learners will develop foundation knowledge of how the basic principles applicable in obtaining Evidence as a Forensic Accountant works. </w:t>
      </w:r>
    </w:p>
    <w:p w14:paraId="436BFE61" w14:textId="77777777" w:rsidR="00922B5C" w:rsidRPr="00D57928" w:rsidRDefault="00922B5C" w:rsidP="00E76AC7">
      <w:pPr>
        <w:pStyle w:val="Heading3"/>
        <w:spacing w:before="240" w:after="240"/>
        <w:ind w:left="0"/>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Learning</w:t>
      </w:r>
      <w:r w:rsidRPr="00D57928">
        <w:rPr>
          <w:rFonts w:ascii="Times New Roman" w:hAnsi="Times New Roman" w:cs="Times New Roman"/>
          <w:color w:val="000000" w:themeColor="text1"/>
          <w:spacing w:val="-4"/>
          <w:sz w:val="24"/>
          <w:szCs w:val="24"/>
        </w:rPr>
        <w:t xml:space="preserve"> </w:t>
      </w:r>
      <w:r w:rsidRPr="00D57928">
        <w:rPr>
          <w:rFonts w:ascii="Times New Roman" w:hAnsi="Times New Roman" w:cs="Times New Roman"/>
          <w:color w:val="000000" w:themeColor="text1"/>
          <w:sz w:val="24"/>
          <w:szCs w:val="24"/>
        </w:rPr>
        <w:t>Outcomes</w:t>
      </w:r>
      <w:r w:rsidRPr="00D57928">
        <w:rPr>
          <w:rFonts w:ascii="Times New Roman" w:hAnsi="Times New Roman" w:cs="Times New Roman"/>
          <w:color w:val="000000" w:themeColor="text1"/>
          <w:spacing w:val="-4"/>
          <w:sz w:val="24"/>
          <w:szCs w:val="24"/>
        </w:rPr>
        <w:t xml:space="preserve"> </w:t>
      </w:r>
      <w:r w:rsidRPr="00D57928">
        <w:rPr>
          <w:rFonts w:ascii="Times New Roman" w:hAnsi="Times New Roman" w:cs="Times New Roman"/>
          <w:color w:val="000000" w:themeColor="text1"/>
          <w:sz w:val="24"/>
          <w:szCs w:val="24"/>
        </w:rPr>
        <w:t>and</w:t>
      </w:r>
      <w:r w:rsidRPr="00D57928">
        <w:rPr>
          <w:rFonts w:ascii="Times New Roman" w:hAnsi="Times New Roman" w:cs="Times New Roman"/>
          <w:color w:val="000000" w:themeColor="text1"/>
          <w:spacing w:val="-5"/>
          <w:sz w:val="24"/>
          <w:szCs w:val="24"/>
        </w:rPr>
        <w:t xml:space="preserve"> </w:t>
      </w:r>
      <w:r w:rsidRPr="00D57928">
        <w:rPr>
          <w:rFonts w:ascii="Times New Roman" w:hAnsi="Times New Roman" w:cs="Times New Roman"/>
          <w:color w:val="000000" w:themeColor="text1"/>
          <w:sz w:val="24"/>
          <w:szCs w:val="24"/>
        </w:rPr>
        <w:t>Assessment</w:t>
      </w:r>
      <w:r w:rsidRPr="00D57928">
        <w:rPr>
          <w:rFonts w:ascii="Times New Roman" w:hAnsi="Times New Roman" w:cs="Times New Roman"/>
          <w:color w:val="000000" w:themeColor="text1"/>
          <w:spacing w:val="-4"/>
          <w:sz w:val="24"/>
          <w:szCs w:val="24"/>
        </w:rPr>
        <w:t xml:space="preserve"> </w:t>
      </w:r>
      <w:r w:rsidRPr="00D57928">
        <w:rPr>
          <w:rFonts w:ascii="Times New Roman" w:hAnsi="Times New Roman" w:cs="Times New Roman"/>
          <w:color w:val="000000" w:themeColor="text1"/>
          <w:sz w:val="24"/>
          <w:szCs w:val="24"/>
        </w:rPr>
        <w:t>Criteria</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9"/>
        <w:gridCol w:w="6520"/>
      </w:tblGrid>
      <w:tr w:rsidR="00D57928" w:rsidRPr="00D57928" w14:paraId="18C3097E" w14:textId="77777777" w:rsidTr="00360884">
        <w:trPr>
          <w:trHeight w:val="197"/>
          <w:jc w:val="center"/>
        </w:trPr>
        <w:tc>
          <w:tcPr>
            <w:tcW w:w="3119" w:type="dxa"/>
            <w:shd w:val="clear" w:color="auto" w:fill="auto"/>
          </w:tcPr>
          <w:p w14:paraId="210A9752" w14:textId="77777777" w:rsidR="00922B5C" w:rsidRPr="00D57928" w:rsidRDefault="00922B5C" w:rsidP="00D57928">
            <w:pPr>
              <w:pStyle w:val="TableParagraph"/>
              <w:ind w:right="103"/>
              <w:jc w:val="both"/>
              <w:rPr>
                <w:rFonts w:ascii="Times New Roman" w:hAnsi="Times New Roman" w:cs="Times New Roman"/>
                <w:b/>
                <w:color w:val="000000" w:themeColor="text1"/>
                <w:sz w:val="24"/>
                <w:szCs w:val="24"/>
              </w:rPr>
            </w:pPr>
            <w:r w:rsidRPr="00D57928">
              <w:rPr>
                <w:rFonts w:ascii="Times New Roman" w:hAnsi="Times New Roman" w:cs="Times New Roman"/>
                <w:b/>
                <w:color w:val="000000" w:themeColor="text1"/>
                <w:sz w:val="24"/>
                <w:szCs w:val="24"/>
              </w:rPr>
              <w:t>Learning Outcomes-</w:t>
            </w:r>
            <w:r w:rsidRPr="00D57928">
              <w:rPr>
                <w:rFonts w:ascii="Times New Roman" w:hAnsi="Times New Roman" w:cs="Times New Roman"/>
                <w:b/>
                <w:color w:val="000000" w:themeColor="text1"/>
                <w:spacing w:val="-59"/>
                <w:sz w:val="24"/>
                <w:szCs w:val="24"/>
              </w:rPr>
              <w:t xml:space="preserve"> </w:t>
            </w:r>
            <w:r w:rsidRPr="00D57928">
              <w:rPr>
                <w:rFonts w:ascii="Times New Roman" w:hAnsi="Times New Roman" w:cs="Times New Roman"/>
                <w:b/>
                <w:color w:val="000000" w:themeColor="text1"/>
                <w:sz w:val="24"/>
                <w:szCs w:val="24"/>
              </w:rPr>
              <w:t>The</w:t>
            </w:r>
            <w:r w:rsidRPr="00D57928">
              <w:rPr>
                <w:rFonts w:ascii="Times New Roman" w:hAnsi="Times New Roman" w:cs="Times New Roman"/>
                <w:b/>
                <w:color w:val="000000" w:themeColor="text1"/>
                <w:spacing w:val="-1"/>
                <w:sz w:val="24"/>
                <w:szCs w:val="24"/>
              </w:rPr>
              <w:t xml:space="preserve"> </w:t>
            </w:r>
            <w:r w:rsidRPr="00D57928">
              <w:rPr>
                <w:rFonts w:ascii="Times New Roman" w:hAnsi="Times New Roman" w:cs="Times New Roman"/>
                <w:b/>
                <w:color w:val="000000" w:themeColor="text1"/>
                <w:sz w:val="24"/>
                <w:szCs w:val="24"/>
              </w:rPr>
              <w:t>learner</w:t>
            </w:r>
            <w:r w:rsidRPr="00D57928">
              <w:rPr>
                <w:rFonts w:ascii="Times New Roman" w:hAnsi="Times New Roman" w:cs="Times New Roman"/>
                <w:b/>
                <w:color w:val="000000" w:themeColor="text1"/>
                <w:spacing w:val="-2"/>
                <w:sz w:val="24"/>
                <w:szCs w:val="24"/>
              </w:rPr>
              <w:t xml:space="preserve"> </w:t>
            </w:r>
            <w:r w:rsidRPr="00D57928">
              <w:rPr>
                <w:rFonts w:ascii="Times New Roman" w:hAnsi="Times New Roman" w:cs="Times New Roman"/>
                <w:b/>
                <w:color w:val="000000" w:themeColor="text1"/>
                <w:sz w:val="24"/>
                <w:szCs w:val="24"/>
              </w:rPr>
              <w:t>will:</w:t>
            </w:r>
          </w:p>
        </w:tc>
        <w:tc>
          <w:tcPr>
            <w:tcW w:w="6520" w:type="dxa"/>
            <w:shd w:val="clear" w:color="auto" w:fill="auto"/>
          </w:tcPr>
          <w:p w14:paraId="2E5BF497" w14:textId="77777777" w:rsidR="00922B5C" w:rsidRPr="00D57928" w:rsidRDefault="00922B5C" w:rsidP="00D57928">
            <w:pPr>
              <w:pStyle w:val="TableParagraph"/>
              <w:ind w:left="106" w:right="103"/>
              <w:jc w:val="both"/>
              <w:rPr>
                <w:rFonts w:ascii="Times New Roman" w:hAnsi="Times New Roman" w:cs="Times New Roman"/>
                <w:b/>
                <w:color w:val="000000" w:themeColor="text1"/>
                <w:sz w:val="24"/>
                <w:szCs w:val="24"/>
              </w:rPr>
            </w:pPr>
            <w:r w:rsidRPr="00D57928">
              <w:rPr>
                <w:rFonts w:ascii="Times New Roman" w:hAnsi="Times New Roman" w:cs="Times New Roman"/>
                <w:b/>
                <w:color w:val="000000" w:themeColor="text1"/>
                <w:sz w:val="24"/>
                <w:szCs w:val="24"/>
              </w:rPr>
              <w:t>Assessment</w:t>
            </w:r>
            <w:r w:rsidRPr="00D57928">
              <w:rPr>
                <w:rFonts w:ascii="Times New Roman" w:hAnsi="Times New Roman" w:cs="Times New Roman"/>
                <w:b/>
                <w:color w:val="000000" w:themeColor="text1"/>
                <w:spacing w:val="-15"/>
                <w:sz w:val="24"/>
                <w:szCs w:val="24"/>
              </w:rPr>
              <w:t xml:space="preserve"> </w:t>
            </w:r>
            <w:r w:rsidRPr="00D57928">
              <w:rPr>
                <w:rFonts w:ascii="Times New Roman" w:hAnsi="Times New Roman" w:cs="Times New Roman"/>
                <w:b/>
                <w:color w:val="000000" w:themeColor="text1"/>
                <w:sz w:val="24"/>
                <w:szCs w:val="24"/>
              </w:rPr>
              <w:t>Criteria-</w:t>
            </w:r>
            <w:r w:rsidRPr="00D57928">
              <w:rPr>
                <w:rFonts w:ascii="Times New Roman" w:hAnsi="Times New Roman" w:cs="Times New Roman"/>
                <w:b/>
                <w:color w:val="000000" w:themeColor="text1"/>
                <w:spacing w:val="-58"/>
                <w:sz w:val="24"/>
                <w:szCs w:val="24"/>
              </w:rPr>
              <w:t xml:space="preserve"> </w:t>
            </w:r>
            <w:r w:rsidRPr="00D57928">
              <w:rPr>
                <w:rFonts w:ascii="Times New Roman" w:hAnsi="Times New Roman" w:cs="Times New Roman"/>
                <w:b/>
                <w:color w:val="000000" w:themeColor="text1"/>
                <w:sz w:val="24"/>
                <w:szCs w:val="24"/>
              </w:rPr>
              <w:t>The</w:t>
            </w:r>
            <w:r w:rsidRPr="00D57928">
              <w:rPr>
                <w:rFonts w:ascii="Times New Roman" w:hAnsi="Times New Roman" w:cs="Times New Roman"/>
                <w:b/>
                <w:color w:val="000000" w:themeColor="text1"/>
                <w:spacing w:val="-1"/>
                <w:sz w:val="24"/>
                <w:szCs w:val="24"/>
              </w:rPr>
              <w:t xml:space="preserve"> </w:t>
            </w:r>
            <w:r w:rsidRPr="00D57928">
              <w:rPr>
                <w:rFonts w:ascii="Times New Roman" w:hAnsi="Times New Roman" w:cs="Times New Roman"/>
                <w:b/>
                <w:color w:val="000000" w:themeColor="text1"/>
                <w:sz w:val="24"/>
                <w:szCs w:val="24"/>
              </w:rPr>
              <w:t>learner</w:t>
            </w:r>
            <w:r w:rsidRPr="00D57928">
              <w:rPr>
                <w:rFonts w:ascii="Times New Roman" w:hAnsi="Times New Roman" w:cs="Times New Roman"/>
                <w:b/>
                <w:color w:val="000000" w:themeColor="text1"/>
                <w:spacing w:val="-2"/>
                <w:sz w:val="24"/>
                <w:szCs w:val="24"/>
              </w:rPr>
              <w:t xml:space="preserve"> </w:t>
            </w:r>
            <w:r w:rsidRPr="00D57928">
              <w:rPr>
                <w:rFonts w:ascii="Times New Roman" w:hAnsi="Times New Roman" w:cs="Times New Roman"/>
                <w:b/>
                <w:color w:val="000000" w:themeColor="text1"/>
                <w:sz w:val="24"/>
                <w:szCs w:val="24"/>
              </w:rPr>
              <w:t>can:</w:t>
            </w:r>
          </w:p>
        </w:tc>
      </w:tr>
      <w:tr w:rsidR="00D57928" w:rsidRPr="00D57928" w14:paraId="5A5B3BEA" w14:textId="77777777" w:rsidTr="00360884">
        <w:trPr>
          <w:trHeight w:val="1484"/>
          <w:jc w:val="center"/>
        </w:trPr>
        <w:tc>
          <w:tcPr>
            <w:tcW w:w="3119" w:type="dxa"/>
            <w:shd w:val="clear" w:color="auto" w:fill="auto"/>
          </w:tcPr>
          <w:p w14:paraId="0D4FE8F0" w14:textId="77777777" w:rsidR="00922B5C" w:rsidRPr="00D57928" w:rsidRDefault="00922B5C" w:rsidP="00D57928">
            <w:pPr>
              <w:pStyle w:val="ListParagraph"/>
              <w:widowControl/>
              <w:numPr>
                <w:ilvl w:val="0"/>
                <w:numId w:val="43"/>
              </w:numPr>
              <w:autoSpaceDE/>
              <w:autoSpaceDN/>
              <w:ind w:left="395" w:right="103"/>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Understand the legal meaning of Evidence and recognize the relevance of Evidence in the dispensation of justice.</w:t>
            </w:r>
          </w:p>
          <w:p w14:paraId="4DA80193" w14:textId="77777777" w:rsidR="00922B5C" w:rsidRPr="00D57928" w:rsidRDefault="00922B5C" w:rsidP="00D57928">
            <w:pPr>
              <w:pStyle w:val="TableParagraph"/>
              <w:ind w:left="395" w:right="103" w:hanging="314"/>
              <w:jc w:val="both"/>
              <w:rPr>
                <w:rFonts w:ascii="Times New Roman" w:hAnsi="Times New Roman" w:cs="Times New Roman"/>
                <w:color w:val="000000" w:themeColor="text1"/>
                <w:sz w:val="24"/>
                <w:szCs w:val="24"/>
              </w:rPr>
            </w:pPr>
          </w:p>
        </w:tc>
        <w:tc>
          <w:tcPr>
            <w:tcW w:w="6520" w:type="dxa"/>
            <w:shd w:val="clear" w:color="auto" w:fill="auto"/>
          </w:tcPr>
          <w:p w14:paraId="5C39C4B2" w14:textId="77777777" w:rsidR="00360884" w:rsidRDefault="00922B5C" w:rsidP="00360884">
            <w:pPr>
              <w:pStyle w:val="TableParagraph"/>
              <w:numPr>
                <w:ilvl w:val="1"/>
                <w:numId w:val="43"/>
              </w:numPr>
              <w:ind w:right="103"/>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Explain the legal meaning of Evidence. Define corporate governance and related key concepts</w:t>
            </w:r>
            <w:r w:rsidRPr="00D57928">
              <w:rPr>
                <w:rFonts w:ascii="Times New Roman" w:hAnsi="Times New Roman" w:cs="Times New Roman"/>
                <w:color w:val="000000" w:themeColor="text1"/>
                <w:spacing w:val="-2"/>
                <w:sz w:val="24"/>
                <w:szCs w:val="24"/>
              </w:rPr>
              <w:t>.</w:t>
            </w:r>
          </w:p>
          <w:p w14:paraId="7B312BEF" w14:textId="77777777" w:rsidR="00360884" w:rsidRDefault="00360884" w:rsidP="00360884">
            <w:pPr>
              <w:pStyle w:val="TableParagraph"/>
              <w:ind w:left="954" w:right="103"/>
              <w:rPr>
                <w:rFonts w:ascii="Times New Roman" w:hAnsi="Times New Roman" w:cs="Times New Roman"/>
                <w:color w:val="000000" w:themeColor="text1"/>
                <w:sz w:val="24"/>
                <w:szCs w:val="24"/>
              </w:rPr>
            </w:pPr>
          </w:p>
          <w:p w14:paraId="1A7A2146" w14:textId="423B6226" w:rsidR="00E55602" w:rsidRPr="00360884" w:rsidRDefault="00922B5C" w:rsidP="00360884">
            <w:pPr>
              <w:pStyle w:val="TableParagraph"/>
              <w:numPr>
                <w:ilvl w:val="1"/>
                <w:numId w:val="43"/>
              </w:numPr>
              <w:ind w:right="103"/>
              <w:rPr>
                <w:rFonts w:ascii="Times New Roman" w:hAnsi="Times New Roman" w:cs="Times New Roman"/>
                <w:color w:val="000000" w:themeColor="text1"/>
                <w:sz w:val="24"/>
                <w:szCs w:val="24"/>
              </w:rPr>
            </w:pPr>
            <w:r w:rsidRPr="00360884">
              <w:rPr>
                <w:rFonts w:ascii="Times New Roman" w:hAnsi="Times New Roman" w:cs="Times New Roman"/>
                <w:color w:val="000000" w:themeColor="text1"/>
                <w:sz w:val="24"/>
                <w:szCs w:val="24"/>
              </w:rPr>
              <w:t>Discuss the recognize the relevance of Evidence in the dispensation of justice. Outline the legal and regulatory.</w:t>
            </w:r>
          </w:p>
        </w:tc>
      </w:tr>
      <w:tr w:rsidR="00D57928" w:rsidRPr="00D57928" w14:paraId="77E1943C" w14:textId="77777777" w:rsidTr="00360884">
        <w:trPr>
          <w:trHeight w:val="1196"/>
          <w:jc w:val="center"/>
        </w:trPr>
        <w:tc>
          <w:tcPr>
            <w:tcW w:w="3119" w:type="dxa"/>
            <w:shd w:val="clear" w:color="auto" w:fill="auto"/>
          </w:tcPr>
          <w:p w14:paraId="791676C4" w14:textId="77777777" w:rsidR="00922B5C" w:rsidRPr="00D57928" w:rsidRDefault="00922B5C" w:rsidP="00D57928">
            <w:pPr>
              <w:pStyle w:val="ListParagraph"/>
              <w:widowControl/>
              <w:numPr>
                <w:ilvl w:val="0"/>
                <w:numId w:val="43"/>
              </w:numPr>
              <w:autoSpaceDE/>
              <w:autoSpaceDN/>
              <w:ind w:left="395" w:right="103"/>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Be able to Identify and list the different types of Evidence that the court may admit.</w:t>
            </w:r>
          </w:p>
          <w:p w14:paraId="6DD73995" w14:textId="77777777" w:rsidR="00922B5C" w:rsidRPr="00D57928" w:rsidRDefault="00922B5C" w:rsidP="00D57928">
            <w:pPr>
              <w:pStyle w:val="TableParagraph"/>
              <w:ind w:left="395" w:right="103" w:hanging="314"/>
              <w:jc w:val="both"/>
              <w:rPr>
                <w:rFonts w:ascii="Times New Roman" w:hAnsi="Times New Roman" w:cs="Times New Roman"/>
                <w:color w:val="000000" w:themeColor="text1"/>
                <w:sz w:val="24"/>
                <w:szCs w:val="24"/>
              </w:rPr>
            </w:pPr>
          </w:p>
        </w:tc>
        <w:tc>
          <w:tcPr>
            <w:tcW w:w="6520" w:type="dxa"/>
            <w:shd w:val="clear" w:color="auto" w:fill="auto"/>
          </w:tcPr>
          <w:p w14:paraId="74C8F70C" w14:textId="1BB1373B" w:rsidR="00922B5C" w:rsidRPr="00D57928" w:rsidRDefault="00922B5C" w:rsidP="00360884">
            <w:pPr>
              <w:pStyle w:val="BodyText"/>
              <w:numPr>
                <w:ilvl w:val="1"/>
                <w:numId w:val="43"/>
              </w:numPr>
              <w:ind w:right="103"/>
              <w:rPr>
                <w:rFonts w:ascii="Times New Roman" w:hAnsi="Times New Roman" w:cs="Times New Roman"/>
                <w:color w:val="000000" w:themeColor="text1"/>
                <w:sz w:val="24"/>
                <w:szCs w:val="24"/>
                <w:lang w:val="en-GB"/>
              </w:rPr>
            </w:pPr>
            <w:r w:rsidRPr="00D57928">
              <w:rPr>
                <w:rFonts w:ascii="Times New Roman" w:hAnsi="Times New Roman" w:cs="Times New Roman"/>
                <w:color w:val="000000" w:themeColor="text1"/>
                <w:sz w:val="24"/>
                <w:szCs w:val="24"/>
              </w:rPr>
              <w:t>Identify the different types of Evidence that the court may admit.</w:t>
            </w:r>
          </w:p>
          <w:p w14:paraId="5CBA732E" w14:textId="77777777" w:rsidR="00922B5C" w:rsidRPr="00D57928" w:rsidRDefault="00922B5C" w:rsidP="00360884">
            <w:pPr>
              <w:pStyle w:val="BodyText"/>
              <w:numPr>
                <w:ilvl w:val="1"/>
                <w:numId w:val="43"/>
              </w:numPr>
              <w:ind w:right="103"/>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List the different types of Evidence that the court may admit.</w:t>
            </w:r>
          </w:p>
        </w:tc>
      </w:tr>
      <w:tr w:rsidR="00D57928" w:rsidRPr="00D57928" w14:paraId="24C17007" w14:textId="77777777" w:rsidTr="00360884">
        <w:trPr>
          <w:trHeight w:val="2078"/>
          <w:jc w:val="center"/>
        </w:trPr>
        <w:tc>
          <w:tcPr>
            <w:tcW w:w="3119" w:type="dxa"/>
            <w:shd w:val="clear" w:color="auto" w:fill="auto"/>
          </w:tcPr>
          <w:p w14:paraId="2400AA8C" w14:textId="77777777" w:rsidR="00922B5C" w:rsidRPr="00D57928" w:rsidRDefault="00922B5C" w:rsidP="00D57928">
            <w:pPr>
              <w:pStyle w:val="ListParagraph"/>
              <w:widowControl/>
              <w:numPr>
                <w:ilvl w:val="0"/>
                <w:numId w:val="43"/>
              </w:numPr>
              <w:autoSpaceDE/>
              <w:autoSpaceDN/>
              <w:ind w:left="395" w:right="103"/>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Be able to highlight the means of proof, explain the concept, principle of relevancy and Admissibility of Evidence.</w:t>
            </w:r>
          </w:p>
          <w:p w14:paraId="489B944D" w14:textId="77777777" w:rsidR="00922B5C" w:rsidRPr="00D57928" w:rsidRDefault="00922B5C" w:rsidP="00D57928">
            <w:pPr>
              <w:pStyle w:val="TableParagraph"/>
              <w:ind w:left="395" w:right="103" w:hanging="314"/>
              <w:jc w:val="both"/>
              <w:rPr>
                <w:rFonts w:ascii="Times New Roman" w:hAnsi="Times New Roman" w:cs="Times New Roman"/>
                <w:color w:val="000000" w:themeColor="text1"/>
                <w:sz w:val="24"/>
                <w:szCs w:val="24"/>
              </w:rPr>
            </w:pPr>
          </w:p>
        </w:tc>
        <w:tc>
          <w:tcPr>
            <w:tcW w:w="6520" w:type="dxa"/>
            <w:shd w:val="clear" w:color="auto" w:fill="auto"/>
          </w:tcPr>
          <w:p w14:paraId="139526D7" w14:textId="35D3B33A" w:rsidR="00922B5C" w:rsidRPr="00D57928" w:rsidRDefault="00922B5C" w:rsidP="00360884">
            <w:pPr>
              <w:pStyle w:val="TableParagraph"/>
              <w:numPr>
                <w:ilvl w:val="1"/>
                <w:numId w:val="43"/>
              </w:numPr>
              <w:ind w:right="103"/>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Highlight the means of proof. Explain the relationship between risk management and corporate governance.</w:t>
            </w:r>
          </w:p>
          <w:p w14:paraId="5BFFC9EA" w14:textId="77777777" w:rsidR="00922B5C" w:rsidRPr="00D57928" w:rsidRDefault="00922B5C" w:rsidP="00360884">
            <w:pPr>
              <w:pStyle w:val="TableParagraph"/>
              <w:numPr>
                <w:ilvl w:val="1"/>
                <w:numId w:val="43"/>
              </w:numPr>
              <w:ind w:right="103"/>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Explain the concept of relevancy and Admissibility of Evidence.</w:t>
            </w:r>
          </w:p>
          <w:p w14:paraId="7EF1FE9B" w14:textId="7B16CB1C" w:rsidR="00E76AC7" w:rsidRPr="00E76AC7" w:rsidRDefault="00922B5C" w:rsidP="00360884">
            <w:pPr>
              <w:pStyle w:val="TableParagraph"/>
              <w:numPr>
                <w:ilvl w:val="1"/>
                <w:numId w:val="43"/>
              </w:numPr>
              <w:ind w:right="103"/>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Highlight the principles of relevancy and Admissibility of Evidence.</w:t>
            </w:r>
          </w:p>
        </w:tc>
      </w:tr>
      <w:tr w:rsidR="00D57928" w:rsidRPr="00D57928" w14:paraId="4A944A39" w14:textId="77777777" w:rsidTr="00360884">
        <w:trPr>
          <w:trHeight w:val="76"/>
          <w:jc w:val="center"/>
        </w:trPr>
        <w:tc>
          <w:tcPr>
            <w:tcW w:w="3119" w:type="dxa"/>
            <w:shd w:val="clear" w:color="auto" w:fill="auto"/>
          </w:tcPr>
          <w:p w14:paraId="39E00AA8" w14:textId="0E04DD7B" w:rsidR="00922B5C" w:rsidRPr="00D57928" w:rsidRDefault="00922B5C" w:rsidP="00D57928">
            <w:pPr>
              <w:pStyle w:val="ListParagraph"/>
              <w:widowControl/>
              <w:numPr>
                <w:ilvl w:val="0"/>
                <w:numId w:val="43"/>
              </w:numPr>
              <w:autoSpaceDE/>
              <w:autoSpaceDN/>
              <w:ind w:left="395" w:right="103"/>
              <w:contextualSpacing/>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 xml:space="preserve">Be able to explain when the different types of Evidence are admissible; and identify the relevance of </w:t>
            </w:r>
            <w:r w:rsidRPr="00D57928">
              <w:rPr>
                <w:rFonts w:ascii="Times New Roman" w:hAnsi="Times New Roman" w:cs="Times New Roman"/>
                <w:color w:val="000000" w:themeColor="text1"/>
                <w:sz w:val="24"/>
                <w:szCs w:val="24"/>
              </w:rPr>
              <w:lastRenderedPageBreak/>
              <w:t>the burden of proof, the standard of proof, witnesses and corroboration of Evidence.</w:t>
            </w:r>
          </w:p>
        </w:tc>
        <w:tc>
          <w:tcPr>
            <w:tcW w:w="6520" w:type="dxa"/>
            <w:shd w:val="clear" w:color="auto" w:fill="auto"/>
          </w:tcPr>
          <w:p w14:paraId="63059370" w14:textId="69E53FE0" w:rsidR="00922B5C" w:rsidRPr="00D57928" w:rsidRDefault="00922B5C" w:rsidP="00360884">
            <w:pPr>
              <w:pStyle w:val="TableParagraph"/>
              <w:numPr>
                <w:ilvl w:val="1"/>
                <w:numId w:val="43"/>
              </w:numPr>
              <w:ind w:right="103"/>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lastRenderedPageBreak/>
              <w:t>Explain when the different types of Evidence are admissible.</w:t>
            </w:r>
          </w:p>
          <w:p w14:paraId="67F629AB" w14:textId="77777777" w:rsidR="00922B5C" w:rsidRPr="00D57928" w:rsidRDefault="00922B5C" w:rsidP="00360884">
            <w:pPr>
              <w:pStyle w:val="TableParagraph"/>
              <w:numPr>
                <w:ilvl w:val="1"/>
                <w:numId w:val="43"/>
              </w:numPr>
              <w:ind w:right="103"/>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Identify the relevance of burden of proof, the standard of proof, witnesses and corroboration of Evidence;</w:t>
            </w:r>
          </w:p>
          <w:p w14:paraId="25C325F7" w14:textId="3A9DBA03" w:rsidR="00922B5C" w:rsidRPr="00E76AC7" w:rsidRDefault="00922B5C" w:rsidP="00360884">
            <w:pPr>
              <w:pStyle w:val="TableParagraph"/>
              <w:numPr>
                <w:ilvl w:val="1"/>
                <w:numId w:val="43"/>
              </w:numPr>
              <w:ind w:right="103"/>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lastRenderedPageBreak/>
              <w:t>Identify facts which need not be proved.</w:t>
            </w:r>
          </w:p>
        </w:tc>
      </w:tr>
    </w:tbl>
    <w:p w14:paraId="35F05036" w14:textId="11F583B9" w:rsidR="00922B5C" w:rsidRPr="00D57928" w:rsidRDefault="00922B5C" w:rsidP="00E76AC7">
      <w:pPr>
        <w:spacing w:before="240" w:after="240" w:line="360" w:lineRule="auto"/>
        <w:jc w:val="both"/>
        <w:rPr>
          <w:rFonts w:ascii="Times New Roman" w:hAnsi="Times New Roman" w:cs="Times New Roman"/>
          <w:b/>
          <w:color w:val="000000" w:themeColor="text1"/>
          <w:sz w:val="24"/>
          <w:szCs w:val="24"/>
        </w:rPr>
      </w:pPr>
      <w:r w:rsidRPr="00D57928">
        <w:rPr>
          <w:rFonts w:ascii="Times New Roman" w:hAnsi="Times New Roman" w:cs="Times New Roman"/>
          <w:b/>
          <w:color w:val="000000" w:themeColor="text1"/>
          <w:sz w:val="24"/>
          <w:szCs w:val="24"/>
        </w:rPr>
        <w:lastRenderedPageBreak/>
        <w:t>Indicative</w:t>
      </w:r>
      <w:r w:rsidRPr="00D57928">
        <w:rPr>
          <w:rFonts w:ascii="Times New Roman" w:hAnsi="Times New Roman" w:cs="Times New Roman"/>
          <w:b/>
          <w:color w:val="000000" w:themeColor="text1"/>
          <w:spacing w:val="-4"/>
          <w:sz w:val="24"/>
          <w:szCs w:val="24"/>
        </w:rPr>
        <w:t xml:space="preserve"> </w:t>
      </w:r>
      <w:r w:rsidR="00E55602" w:rsidRPr="00D57928">
        <w:rPr>
          <w:rFonts w:ascii="Times New Roman" w:hAnsi="Times New Roman" w:cs="Times New Roman"/>
          <w:b/>
          <w:color w:val="000000" w:themeColor="text1"/>
          <w:sz w:val="24"/>
          <w:szCs w:val="24"/>
        </w:rPr>
        <w:t>Contents</w:t>
      </w: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40"/>
      </w:tblGrid>
      <w:tr w:rsidR="00D57928" w:rsidRPr="00D57928" w14:paraId="79D4667D" w14:textId="77777777" w:rsidTr="00360884">
        <w:trPr>
          <w:trHeight w:val="422"/>
        </w:trPr>
        <w:tc>
          <w:tcPr>
            <w:tcW w:w="9640" w:type="dxa"/>
          </w:tcPr>
          <w:p w14:paraId="0380A8B2" w14:textId="77777777" w:rsidR="00922B5C" w:rsidRPr="00D57928" w:rsidRDefault="00922B5C" w:rsidP="00D57928">
            <w:pPr>
              <w:pStyle w:val="TableParagraph"/>
              <w:ind w:left="106"/>
              <w:jc w:val="both"/>
              <w:rPr>
                <w:rFonts w:ascii="Times New Roman" w:hAnsi="Times New Roman" w:cs="Times New Roman"/>
                <w:b/>
                <w:color w:val="000000" w:themeColor="text1"/>
                <w:sz w:val="24"/>
                <w:szCs w:val="24"/>
              </w:rPr>
            </w:pPr>
            <w:r w:rsidRPr="00D57928">
              <w:rPr>
                <w:rFonts w:ascii="Times New Roman" w:hAnsi="Times New Roman" w:cs="Times New Roman"/>
                <w:b/>
                <w:color w:val="000000" w:themeColor="text1"/>
                <w:sz w:val="24"/>
                <w:szCs w:val="24"/>
              </w:rPr>
              <w:t>Indicative</w:t>
            </w:r>
            <w:r w:rsidRPr="00D57928">
              <w:rPr>
                <w:rFonts w:ascii="Times New Roman" w:hAnsi="Times New Roman" w:cs="Times New Roman"/>
                <w:b/>
                <w:color w:val="000000" w:themeColor="text1"/>
                <w:spacing w:val="-2"/>
                <w:sz w:val="24"/>
                <w:szCs w:val="24"/>
              </w:rPr>
              <w:t xml:space="preserve"> </w:t>
            </w:r>
            <w:r w:rsidRPr="00D57928">
              <w:rPr>
                <w:rFonts w:ascii="Times New Roman" w:hAnsi="Times New Roman" w:cs="Times New Roman"/>
                <w:b/>
                <w:color w:val="000000" w:themeColor="text1"/>
                <w:sz w:val="24"/>
                <w:szCs w:val="24"/>
              </w:rPr>
              <w:t>Content</w:t>
            </w:r>
          </w:p>
        </w:tc>
      </w:tr>
      <w:tr w:rsidR="00D57928" w:rsidRPr="00D57928" w14:paraId="4A3CCAA5" w14:textId="77777777" w:rsidTr="00360884">
        <w:trPr>
          <w:trHeight w:val="4323"/>
        </w:trPr>
        <w:tc>
          <w:tcPr>
            <w:tcW w:w="9640" w:type="dxa"/>
          </w:tcPr>
          <w:p w14:paraId="646CC198" w14:textId="77777777" w:rsidR="00922B5C" w:rsidRPr="00D57928" w:rsidRDefault="00922B5C" w:rsidP="00D57928">
            <w:pPr>
              <w:numPr>
                <w:ilvl w:val="0"/>
                <w:numId w:val="44"/>
              </w:numPr>
              <w:tabs>
                <w:tab w:val="clear" w:pos="720"/>
              </w:tabs>
              <w:jc w:val="both"/>
              <w:rPr>
                <w:rFonts w:ascii="Times New Roman" w:hAnsi="Times New Roman" w:cs="Times New Roman"/>
                <w:color w:val="000000" w:themeColor="text1"/>
                <w:sz w:val="24"/>
                <w:szCs w:val="24"/>
                <w:lang w:val="en-GB"/>
              </w:rPr>
            </w:pPr>
            <w:r w:rsidRPr="00D57928">
              <w:rPr>
                <w:rFonts w:ascii="Times New Roman" w:hAnsi="Times New Roman" w:cs="Times New Roman"/>
                <w:color w:val="000000" w:themeColor="text1"/>
                <w:sz w:val="24"/>
                <w:szCs w:val="24"/>
              </w:rPr>
              <w:t>Introduction</w:t>
            </w:r>
          </w:p>
          <w:p w14:paraId="3B4BCB8C" w14:textId="77777777" w:rsidR="00922B5C" w:rsidRPr="00D57928" w:rsidRDefault="00922B5C" w:rsidP="00D57928">
            <w:pPr>
              <w:numPr>
                <w:ilvl w:val="0"/>
                <w:numId w:val="44"/>
              </w:numPr>
              <w:tabs>
                <w:tab w:val="clear" w:pos="720"/>
              </w:tabs>
              <w:jc w:val="both"/>
              <w:rPr>
                <w:rFonts w:ascii="Times New Roman" w:hAnsi="Times New Roman" w:cs="Times New Roman"/>
                <w:color w:val="000000" w:themeColor="text1"/>
                <w:sz w:val="24"/>
                <w:szCs w:val="24"/>
                <w:lang w:val="en-GB"/>
              </w:rPr>
            </w:pPr>
            <w:r w:rsidRPr="00D57928">
              <w:rPr>
                <w:rFonts w:ascii="Times New Roman" w:hAnsi="Times New Roman" w:cs="Times New Roman"/>
                <w:color w:val="000000" w:themeColor="text1"/>
                <w:sz w:val="24"/>
                <w:szCs w:val="24"/>
              </w:rPr>
              <w:t>Definition of Law, forensic Law and classification of Law of Evidence</w:t>
            </w:r>
          </w:p>
          <w:p w14:paraId="65CC7FD7" w14:textId="77777777" w:rsidR="00922B5C" w:rsidRPr="00D57928" w:rsidRDefault="00922B5C" w:rsidP="00D57928">
            <w:pPr>
              <w:numPr>
                <w:ilvl w:val="0"/>
                <w:numId w:val="44"/>
              </w:numPr>
              <w:tabs>
                <w:tab w:val="clear" w:pos="720"/>
              </w:tabs>
              <w:jc w:val="both"/>
              <w:rPr>
                <w:rFonts w:ascii="Times New Roman" w:hAnsi="Times New Roman" w:cs="Times New Roman"/>
                <w:color w:val="000000" w:themeColor="text1"/>
                <w:sz w:val="24"/>
                <w:szCs w:val="24"/>
                <w:lang w:val="en-GB"/>
              </w:rPr>
            </w:pPr>
            <w:r w:rsidRPr="00D57928">
              <w:rPr>
                <w:rFonts w:ascii="Times New Roman" w:hAnsi="Times New Roman" w:cs="Times New Roman"/>
                <w:color w:val="000000" w:themeColor="text1"/>
                <w:sz w:val="24"/>
                <w:szCs w:val="24"/>
              </w:rPr>
              <w:t>Evidence and Nature of Evidence</w:t>
            </w:r>
          </w:p>
          <w:p w14:paraId="71514DF8" w14:textId="77777777" w:rsidR="00922B5C" w:rsidRPr="00D57928" w:rsidRDefault="00922B5C" w:rsidP="00D57928">
            <w:pPr>
              <w:numPr>
                <w:ilvl w:val="0"/>
                <w:numId w:val="44"/>
              </w:numPr>
              <w:tabs>
                <w:tab w:val="clear" w:pos="720"/>
              </w:tabs>
              <w:jc w:val="both"/>
              <w:rPr>
                <w:rFonts w:ascii="Times New Roman" w:hAnsi="Times New Roman" w:cs="Times New Roman"/>
                <w:color w:val="000000" w:themeColor="text1"/>
                <w:sz w:val="24"/>
                <w:szCs w:val="24"/>
                <w:lang w:val="en-GB"/>
              </w:rPr>
            </w:pPr>
            <w:r w:rsidRPr="00D57928">
              <w:rPr>
                <w:rFonts w:ascii="Times New Roman" w:hAnsi="Times New Roman" w:cs="Times New Roman"/>
                <w:color w:val="000000" w:themeColor="text1"/>
                <w:sz w:val="24"/>
                <w:szCs w:val="24"/>
              </w:rPr>
              <w:t>Sources of Nigerian Law of Evidence</w:t>
            </w:r>
          </w:p>
          <w:p w14:paraId="57290E64" w14:textId="77777777" w:rsidR="00922B5C" w:rsidRPr="00D57928" w:rsidRDefault="00922B5C" w:rsidP="00D57928">
            <w:pPr>
              <w:numPr>
                <w:ilvl w:val="0"/>
                <w:numId w:val="44"/>
              </w:numPr>
              <w:tabs>
                <w:tab w:val="clear" w:pos="720"/>
              </w:tabs>
              <w:jc w:val="both"/>
              <w:rPr>
                <w:rFonts w:ascii="Times New Roman" w:hAnsi="Times New Roman" w:cs="Times New Roman"/>
                <w:color w:val="000000" w:themeColor="text1"/>
                <w:sz w:val="24"/>
                <w:szCs w:val="24"/>
                <w:lang w:val="en-GB"/>
              </w:rPr>
            </w:pPr>
            <w:r w:rsidRPr="00D57928">
              <w:rPr>
                <w:rFonts w:ascii="Times New Roman" w:hAnsi="Times New Roman" w:cs="Times New Roman"/>
                <w:color w:val="000000" w:themeColor="text1"/>
                <w:sz w:val="24"/>
                <w:szCs w:val="24"/>
              </w:rPr>
              <w:t>Court and Proceedings in which Evidence is applicable</w:t>
            </w:r>
          </w:p>
          <w:p w14:paraId="5D19F05D" w14:textId="77777777" w:rsidR="00922B5C" w:rsidRPr="00D57928" w:rsidRDefault="00922B5C" w:rsidP="00D57928">
            <w:pPr>
              <w:numPr>
                <w:ilvl w:val="0"/>
                <w:numId w:val="44"/>
              </w:numPr>
              <w:tabs>
                <w:tab w:val="clear" w:pos="720"/>
              </w:tabs>
              <w:jc w:val="both"/>
              <w:rPr>
                <w:rFonts w:ascii="Times New Roman" w:hAnsi="Times New Roman" w:cs="Times New Roman"/>
                <w:color w:val="000000" w:themeColor="text1"/>
                <w:sz w:val="24"/>
                <w:szCs w:val="24"/>
                <w:lang w:val="en-GB"/>
              </w:rPr>
            </w:pPr>
            <w:r w:rsidRPr="00D57928">
              <w:rPr>
                <w:rFonts w:ascii="Times New Roman" w:hAnsi="Times New Roman" w:cs="Times New Roman"/>
                <w:color w:val="000000" w:themeColor="text1"/>
                <w:sz w:val="24"/>
                <w:szCs w:val="24"/>
              </w:rPr>
              <w:t>Types of Evidence</w:t>
            </w:r>
          </w:p>
          <w:p w14:paraId="4726F80D" w14:textId="77777777" w:rsidR="00922B5C" w:rsidRPr="00D57928" w:rsidRDefault="00922B5C" w:rsidP="00D57928">
            <w:pPr>
              <w:numPr>
                <w:ilvl w:val="0"/>
                <w:numId w:val="44"/>
              </w:numPr>
              <w:tabs>
                <w:tab w:val="clear" w:pos="720"/>
              </w:tabs>
              <w:jc w:val="both"/>
              <w:rPr>
                <w:rFonts w:ascii="Times New Roman" w:hAnsi="Times New Roman" w:cs="Times New Roman"/>
                <w:color w:val="000000" w:themeColor="text1"/>
                <w:sz w:val="24"/>
                <w:szCs w:val="24"/>
                <w:lang w:val="en-GB"/>
              </w:rPr>
            </w:pPr>
            <w:r w:rsidRPr="00D57928">
              <w:rPr>
                <w:rFonts w:ascii="Times New Roman" w:hAnsi="Times New Roman" w:cs="Times New Roman"/>
                <w:color w:val="000000" w:themeColor="text1"/>
                <w:sz w:val="24"/>
                <w:szCs w:val="24"/>
              </w:rPr>
              <w:t>Means of proof</w:t>
            </w:r>
          </w:p>
          <w:p w14:paraId="3D06E383" w14:textId="77777777" w:rsidR="00922B5C" w:rsidRPr="00D57928" w:rsidRDefault="00922B5C" w:rsidP="00D57928">
            <w:pPr>
              <w:numPr>
                <w:ilvl w:val="0"/>
                <w:numId w:val="44"/>
              </w:numPr>
              <w:tabs>
                <w:tab w:val="clear" w:pos="720"/>
              </w:tabs>
              <w:jc w:val="both"/>
              <w:rPr>
                <w:rFonts w:ascii="Times New Roman" w:hAnsi="Times New Roman" w:cs="Times New Roman"/>
                <w:color w:val="000000" w:themeColor="text1"/>
                <w:sz w:val="24"/>
                <w:szCs w:val="24"/>
                <w:lang w:val="en-GB"/>
              </w:rPr>
            </w:pPr>
            <w:r w:rsidRPr="00D57928">
              <w:rPr>
                <w:rFonts w:ascii="Times New Roman" w:hAnsi="Times New Roman" w:cs="Times New Roman"/>
                <w:color w:val="000000" w:themeColor="text1"/>
                <w:sz w:val="24"/>
                <w:szCs w:val="24"/>
              </w:rPr>
              <w:t>Relevancy and Admissibility</w:t>
            </w:r>
          </w:p>
          <w:p w14:paraId="4C52FBCB" w14:textId="77777777" w:rsidR="00922B5C" w:rsidRPr="00D57928" w:rsidRDefault="00922B5C" w:rsidP="00D57928">
            <w:pPr>
              <w:numPr>
                <w:ilvl w:val="0"/>
                <w:numId w:val="44"/>
              </w:numPr>
              <w:tabs>
                <w:tab w:val="clear" w:pos="720"/>
              </w:tabs>
              <w:jc w:val="both"/>
              <w:rPr>
                <w:rFonts w:ascii="Times New Roman" w:hAnsi="Times New Roman" w:cs="Times New Roman"/>
                <w:color w:val="000000" w:themeColor="text1"/>
                <w:sz w:val="24"/>
                <w:szCs w:val="24"/>
                <w:lang w:val="en-GB"/>
              </w:rPr>
            </w:pPr>
            <w:r w:rsidRPr="00D57928">
              <w:rPr>
                <w:rFonts w:ascii="Times New Roman" w:hAnsi="Times New Roman" w:cs="Times New Roman"/>
                <w:color w:val="000000" w:themeColor="text1"/>
                <w:sz w:val="24"/>
                <w:szCs w:val="24"/>
              </w:rPr>
              <w:t>Exceptions to the general principle of Admissibility</w:t>
            </w:r>
          </w:p>
          <w:p w14:paraId="26928778" w14:textId="77777777" w:rsidR="00922B5C" w:rsidRPr="00D57928" w:rsidRDefault="00922B5C" w:rsidP="00D57928">
            <w:pPr>
              <w:numPr>
                <w:ilvl w:val="0"/>
                <w:numId w:val="44"/>
              </w:numPr>
              <w:tabs>
                <w:tab w:val="clear" w:pos="720"/>
              </w:tabs>
              <w:jc w:val="both"/>
              <w:rPr>
                <w:rFonts w:ascii="Times New Roman" w:hAnsi="Times New Roman" w:cs="Times New Roman"/>
                <w:color w:val="000000" w:themeColor="text1"/>
                <w:sz w:val="24"/>
                <w:szCs w:val="24"/>
                <w:lang w:val="en-GB"/>
              </w:rPr>
            </w:pPr>
            <w:r w:rsidRPr="00D57928">
              <w:rPr>
                <w:rFonts w:ascii="Times New Roman" w:hAnsi="Times New Roman" w:cs="Times New Roman"/>
                <w:color w:val="000000" w:themeColor="text1"/>
                <w:sz w:val="24"/>
                <w:szCs w:val="24"/>
              </w:rPr>
              <w:t>Exceptions to the Rule, what is irrelevant is inadmissible</w:t>
            </w:r>
          </w:p>
          <w:p w14:paraId="5E63CF93" w14:textId="77777777" w:rsidR="00922B5C" w:rsidRPr="00D57928" w:rsidRDefault="00922B5C" w:rsidP="00D57928">
            <w:pPr>
              <w:numPr>
                <w:ilvl w:val="0"/>
                <w:numId w:val="44"/>
              </w:numPr>
              <w:tabs>
                <w:tab w:val="clear" w:pos="720"/>
              </w:tabs>
              <w:jc w:val="both"/>
              <w:rPr>
                <w:rFonts w:ascii="Times New Roman" w:hAnsi="Times New Roman" w:cs="Times New Roman"/>
                <w:color w:val="000000" w:themeColor="text1"/>
                <w:sz w:val="24"/>
                <w:szCs w:val="24"/>
                <w:lang w:val="en-GB"/>
              </w:rPr>
            </w:pPr>
            <w:r w:rsidRPr="00D57928">
              <w:rPr>
                <w:rFonts w:ascii="Times New Roman" w:hAnsi="Times New Roman" w:cs="Times New Roman"/>
                <w:color w:val="000000" w:themeColor="text1"/>
                <w:sz w:val="24"/>
                <w:szCs w:val="24"/>
              </w:rPr>
              <w:t>Documentary Evidence</w:t>
            </w:r>
          </w:p>
          <w:p w14:paraId="361F1118" w14:textId="7B6F1603" w:rsidR="00922B5C" w:rsidRPr="00D57928" w:rsidRDefault="00922B5C" w:rsidP="00D57928">
            <w:pPr>
              <w:numPr>
                <w:ilvl w:val="0"/>
                <w:numId w:val="44"/>
              </w:numPr>
              <w:tabs>
                <w:tab w:val="clear" w:pos="720"/>
              </w:tabs>
              <w:jc w:val="both"/>
              <w:rPr>
                <w:rFonts w:ascii="Times New Roman" w:hAnsi="Times New Roman" w:cs="Times New Roman"/>
                <w:color w:val="000000" w:themeColor="text1"/>
                <w:sz w:val="24"/>
                <w:szCs w:val="24"/>
                <w:lang w:val="en-GB"/>
              </w:rPr>
            </w:pPr>
            <w:r w:rsidRPr="00D57928">
              <w:rPr>
                <w:rFonts w:ascii="Times New Roman" w:hAnsi="Times New Roman" w:cs="Times New Roman"/>
                <w:color w:val="000000" w:themeColor="text1"/>
                <w:sz w:val="24"/>
                <w:szCs w:val="24"/>
              </w:rPr>
              <w:t>Electronically-generated Evid</w:t>
            </w:r>
            <w:r w:rsidR="00776AF2">
              <w:rPr>
                <w:rFonts w:ascii="Times New Roman" w:hAnsi="Times New Roman" w:cs="Times New Roman"/>
                <w:color w:val="000000" w:themeColor="text1"/>
                <w:sz w:val="24"/>
                <w:szCs w:val="24"/>
              </w:rPr>
              <w:t>ence</w:t>
            </w:r>
            <w:r w:rsidRPr="00D57928">
              <w:rPr>
                <w:rFonts w:ascii="Times New Roman" w:hAnsi="Times New Roman" w:cs="Times New Roman"/>
                <w:color w:val="000000" w:themeColor="text1"/>
                <w:sz w:val="24"/>
                <w:szCs w:val="24"/>
                <w:shd w:val="clear" w:color="auto" w:fill="FFFFFF"/>
              </w:rPr>
              <w:t xml:space="preserve"> Law &amp; Practice of Evidence. </w:t>
            </w:r>
            <w:r w:rsidRPr="00D57928">
              <w:rPr>
                <w:rFonts w:ascii="Times New Roman" w:hAnsi="Times New Roman" w:cs="Times New Roman"/>
                <w:color w:val="000000" w:themeColor="text1"/>
                <w:sz w:val="24"/>
                <w:szCs w:val="24"/>
              </w:rPr>
              <w:t xml:space="preserve"> </w:t>
            </w:r>
          </w:p>
          <w:p w14:paraId="60DFA5A0" w14:textId="77777777" w:rsidR="00922B5C" w:rsidRPr="00D57928" w:rsidRDefault="00922B5C" w:rsidP="00D57928">
            <w:pPr>
              <w:numPr>
                <w:ilvl w:val="0"/>
                <w:numId w:val="44"/>
              </w:numPr>
              <w:tabs>
                <w:tab w:val="clear" w:pos="720"/>
              </w:tabs>
              <w:jc w:val="both"/>
              <w:rPr>
                <w:rFonts w:ascii="Times New Roman" w:hAnsi="Times New Roman" w:cs="Times New Roman"/>
                <w:color w:val="000000" w:themeColor="text1"/>
                <w:sz w:val="24"/>
                <w:szCs w:val="24"/>
                <w:lang w:val="en-GB"/>
              </w:rPr>
            </w:pPr>
            <w:r w:rsidRPr="00D57928">
              <w:rPr>
                <w:rFonts w:ascii="Times New Roman" w:hAnsi="Times New Roman" w:cs="Times New Roman"/>
                <w:color w:val="000000" w:themeColor="text1"/>
                <w:sz w:val="24"/>
                <w:szCs w:val="24"/>
              </w:rPr>
              <w:t>Corroboration</w:t>
            </w:r>
          </w:p>
          <w:p w14:paraId="7EE1D824" w14:textId="77777777" w:rsidR="00922B5C" w:rsidRPr="00D57928" w:rsidRDefault="00922B5C" w:rsidP="00D57928">
            <w:pPr>
              <w:numPr>
                <w:ilvl w:val="0"/>
                <w:numId w:val="44"/>
              </w:numPr>
              <w:tabs>
                <w:tab w:val="clear" w:pos="720"/>
              </w:tabs>
              <w:jc w:val="both"/>
              <w:rPr>
                <w:rFonts w:ascii="Times New Roman" w:hAnsi="Times New Roman" w:cs="Times New Roman"/>
                <w:color w:val="000000" w:themeColor="text1"/>
                <w:sz w:val="24"/>
                <w:szCs w:val="24"/>
                <w:lang w:val="en-GB"/>
              </w:rPr>
            </w:pPr>
            <w:r w:rsidRPr="00D57928">
              <w:rPr>
                <w:rFonts w:ascii="Times New Roman" w:hAnsi="Times New Roman" w:cs="Times New Roman"/>
                <w:color w:val="000000" w:themeColor="text1"/>
                <w:sz w:val="24"/>
                <w:szCs w:val="24"/>
              </w:rPr>
              <w:t>Witnesses</w:t>
            </w:r>
          </w:p>
          <w:p w14:paraId="392DE84C" w14:textId="77777777" w:rsidR="00922B5C" w:rsidRPr="00D57928" w:rsidRDefault="00922B5C" w:rsidP="00D57928">
            <w:pPr>
              <w:numPr>
                <w:ilvl w:val="0"/>
                <w:numId w:val="44"/>
              </w:numPr>
              <w:tabs>
                <w:tab w:val="clear" w:pos="720"/>
              </w:tabs>
              <w:jc w:val="both"/>
              <w:rPr>
                <w:rFonts w:ascii="Times New Roman" w:hAnsi="Times New Roman" w:cs="Times New Roman"/>
                <w:color w:val="000000" w:themeColor="text1"/>
                <w:sz w:val="24"/>
                <w:szCs w:val="24"/>
                <w:lang w:val="en-GB"/>
              </w:rPr>
            </w:pPr>
            <w:r w:rsidRPr="00D57928">
              <w:rPr>
                <w:rFonts w:ascii="Times New Roman" w:hAnsi="Times New Roman" w:cs="Times New Roman"/>
                <w:color w:val="000000" w:themeColor="text1"/>
                <w:sz w:val="24"/>
                <w:szCs w:val="24"/>
              </w:rPr>
              <w:t>Burden of proof and standard of proof</w:t>
            </w:r>
          </w:p>
          <w:p w14:paraId="313571F8" w14:textId="77777777" w:rsidR="00922B5C" w:rsidRPr="00D57928" w:rsidRDefault="00922B5C" w:rsidP="00D57928">
            <w:pPr>
              <w:numPr>
                <w:ilvl w:val="0"/>
                <w:numId w:val="44"/>
              </w:numPr>
              <w:tabs>
                <w:tab w:val="clear" w:pos="720"/>
              </w:tabs>
              <w:jc w:val="both"/>
              <w:rPr>
                <w:rFonts w:ascii="Times New Roman" w:hAnsi="Times New Roman" w:cs="Times New Roman"/>
                <w:color w:val="000000" w:themeColor="text1"/>
                <w:sz w:val="24"/>
                <w:szCs w:val="24"/>
                <w:lang w:val="en-GB"/>
              </w:rPr>
            </w:pPr>
            <w:r w:rsidRPr="00D57928">
              <w:rPr>
                <w:rFonts w:ascii="Times New Roman" w:hAnsi="Times New Roman" w:cs="Times New Roman"/>
                <w:color w:val="000000" w:themeColor="text1"/>
                <w:sz w:val="24"/>
                <w:szCs w:val="24"/>
              </w:rPr>
              <w:t>Facts of which proof is not allowed</w:t>
            </w:r>
          </w:p>
          <w:p w14:paraId="6A620012" w14:textId="77777777" w:rsidR="00922B5C" w:rsidRPr="00D57928" w:rsidRDefault="00922B5C" w:rsidP="00D57928">
            <w:pPr>
              <w:numPr>
                <w:ilvl w:val="0"/>
                <w:numId w:val="44"/>
              </w:numPr>
              <w:tabs>
                <w:tab w:val="clear" w:pos="720"/>
              </w:tabs>
              <w:jc w:val="both"/>
              <w:rPr>
                <w:rFonts w:ascii="Times New Roman" w:hAnsi="Times New Roman" w:cs="Times New Roman"/>
                <w:color w:val="000000" w:themeColor="text1"/>
                <w:sz w:val="24"/>
                <w:szCs w:val="24"/>
                <w:lang w:val="en-GB"/>
              </w:rPr>
            </w:pPr>
            <w:r w:rsidRPr="00D57928">
              <w:rPr>
                <w:rFonts w:ascii="Times New Roman" w:hAnsi="Times New Roman" w:cs="Times New Roman"/>
                <w:color w:val="000000" w:themeColor="text1"/>
                <w:sz w:val="24"/>
                <w:szCs w:val="24"/>
              </w:rPr>
              <w:t xml:space="preserve">Admissibility of illegally or improperly obtained Evidence </w:t>
            </w:r>
          </w:p>
          <w:p w14:paraId="4CA9AF98" w14:textId="77777777" w:rsidR="00922B5C" w:rsidRPr="00D57928" w:rsidRDefault="00922B5C" w:rsidP="00D57928">
            <w:pPr>
              <w:numPr>
                <w:ilvl w:val="0"/>
                <w:numId w:val="44"/>
              </w:numPr>
              <w:tabs>
                <w:tab w:val="clear" w:pos="720"/>
              </w:tabs>
              <w:jc w:val="both"/>
              <w:rPr>
                <w:rFonts w:ascii="Times New Roman" w:hAnsi="Times New Roman" w:cs="Times New Roman"/>
                <w:color w:val="000000" w:themeColor="text1"/>
                <w:sz w:val="24"/>
                <w:szCs w:val="24"/>
                <w:lang w:val="en-GB"/>
              </w:rPr>
            </w:pPr>
            <w:r w:rsidRPr="00D57928">
              <w:rPr>
                <w:rFonts w:ascii="Times New Roman" w:hAnsi="Times New Roman" w:cs="Times New Roman"/>
                <w:color w:val="000000" w:themeColor="text1"/>
                <w:sz w:val="24"/>
                <w:szCs w:val="24"/>
              </w:rPr>
              <w:t xml:space="preserve">Conclusion. </w:t>
            </w:r>
          </w:p>
          <w:p w14:paraId="24C23A21" w14:textId="77777777" w:rsidR="00922B5C" w:rsidRPr="00D57928" w:rsidRDefault="00922B5C" w:rsidP="00D57928">
            <w:pPr>
              <w:jc w:val="both"/>
              <w:rPr>
                <w:rFonts w:ascii="Times New Roman" w:hAnsi="Times New Roman" w:cs="Times New Roman"/>
                <w:color w:val="000000" w:themeColor="text1"/>
                <w:sz w:val="24"/>
                <w:szCs w:val="24"/>
              </w:rPr>
            </w:pPr>
          </w:p>
        </w:tc>
      </w:tr>
    </w:tbl>
    <w:p w14:paraId="6E265851" w14:textId="77777777" w:rsidR="00922B5C" w:rsidRPr="00D57928" w:rsidRDefault="00922B5C" w:rsidP="00CD5406">
      <w:pPr>
        <w:pStyle w:val="Heading3"/>
        <w:spacing w:before="240" w:after="240" w:line="360" w:lineRule="auto"/>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Assessment</w:t>
      </w:r>
    </w:p>
    <w:p w14:paraId="5016FCD5" w14:textId="77777777" w:rsidR="00922B5C" w:rsidRPr="00D57928" w:rsidRDefault="00922B5C" w:rsidP="00CD5406">
      <w:pPr>
        <w:pStyle w:val="BodyText"/>
        <w:spacing w:before="240" w:after="240" w:line="360" w:lineRule="auto"/>
        <w:ind w:left="140"/>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To</w:t>
      </w:r>
      <w:r w:rsidRPr="00D57928">
        <w:rPr>
          <w:rFonts w:ascii="Times New Roman" w:hAnsi="Times New Roman" w:cs="Times New Roman"/>
          <w:color w:val="000000" w:themeColor="text1"/>
          <w:spacing w:val="-12"/>
          <w:sz w:val="24"/>
          <w:szCs w:val="24"/>
        </w:rPr>
        <w:t xml:space="preserve"> </w:t>
      </w:r>
      <w:r w:rsidRPr="00D57928">
        <w:rPr>
          <w:rFonts w:ascii="Times New Roman" w:hAnsi="Times New Roman" w:cs="Times New Roman"/>
          <w:color w:val="000000" w:themeColor="text1"/>
          <w:sz w:val="24"/>
          <w:szCs w:val="24"/>
        </w:rPr>
        <w:t>achieve</w:t>
      </w:r>
      <w:r w:rsidRPr="00D57928">
        <w:rPr>
          <w:rFonts w:ascii="Times New Roman" w:hAnsi="Times New Roman" w:cs="Times New Roman"/>
          <w:color w:val="000000" w:themeColor="text1"/>
          <w:spacing w:val="-13"/>
          <w:sz w:val="24"/>
          <w:szCs w:val="24"/>
        </w:rPr>
        <w:t xml:space="preserve"> </w:t>
      </w:r>
      <w:r w:rsidRPr="00D57928">
        <w:rPr>
          <w:rFonts w:ascii="Times New Roman" w:hAnsi="Times New Roman" w:cs="Times New Roman"/>
          <w:color w:val="000000" w:themeColor="text1"/>
          <w:sz w:val="24"/>
          <w:szCs w:val="24"/>
        </w:rPr>
        <w:t>a</w:t>
      </w:r>
      <w:r w:rsidRPr="00D57928">
        <w:rPr>
          <w:rFonts w:ascii="Times New Roman" w:hAnsi="Times New Roman" w:cs="Times New Roman"/>
          <w:color w:val="000000" w:themeColor="text1"/>
          <w:spacing w:val="-11"/>
          <w:sz w:val="24"/>
          <w:szCs w:val="24"/>
        </w:rPr>
        <w:t xml:space="preserve"> </w:t>
      </w:r>
      <w:r w:rsidRPr="00D57928">
        <w:rPr>
          <w:rFonts w:ascii="Times New Roman" w:hAnsi="Times New Roman" w:cs="Times New Roman"/>
          <w:color w:val="000000" w:themeColor="text1"/>
          <w:sz w:val="24"/>
          <w:szCs w:val="24"/>
        </w:rPr>
        <w:t>‘pass’</w:t>
      </w:r>
      <w:r w:rsidRPr="00D57928">
        <w:rPr>
          <w:rFonts w:ascii="Times New Roman" w:hAnsi="Times New Roman" w:cs="Times New Roman"/>
          <w:color w:val="000000" w:themeColor="text1"/>
          <w:spacing w:val="-13"/>
          <w:sz w:val="24"/>
          <w:szCs w:val="24"/>
        </w:rPr>
        <w:t xml:space="preserve"> </w:t>
      </w:r>
      <w:r w:rsidRPr="00D57928">
        <w:rPr>
          <w:rFonts w:ascii="Times New Roman" w:hAnsi="Times New Roman" w:cs="Times New Roman"/>
          <w:color w:val="000000" w:themeColor="text1"/>
          <w:sz w:val="24"/>
          <w:szCs w:val="24"/>
        </w:rPr>
        <w:t>for</w:t>
      </w:r>
      <w:r w:rsidRPr="00D57928">
        <w:rPr>
          <w:rFonts w:ascii="Times New Roman" w:hAnsi="Times New Roman" w:cs="Times New Roman"/>
          <w:color w:val="000000" w:themeColor="text1"/>
          <w:spacing w:val="-11"/>
          <w:sz w:val="24"/>
          <w:szCs w:val="24"/>
        </w:rPr>
        <w:t xml:space="preserve"> </w:t>
      </w:r>
      <w:r w:rsidRPr="00D57928">
        <w:rPr>
          <w:rFonts w:ascii="Times New Roman" w:hAnsi="Times New Roman" w:cs="Times New Roman"/>
          <w:color w:val="000000" w:themeColor="text1"/>
          <w:sz w:val="24"/>
          <w:szCs w:val="24"/>
        </w:rPr>
        <w:t>this</w:t>
      </w:r>
      <w:r w:rsidRPr="00D57928">
        <w:rPr>
          <w:rFonts w:ascii="Times New Roman" w:hAnsi="Times New Roman" w:cs="Times New Roman"/>
          <w:color w:val="000000" w:themeColor="text1"/>
          <w:spacing w:val="-11"/>
          <w:sz w:val="24"/>
          <w:szCs w:val="24"/>
        </w:rPr>
        <w:t xml:space="preserve"> </w:t>
      </w:r>
      <w:r w:rsidRPr="00D57928">
        <w:rPr>
          <w:rFonts w:ascii="Times New Roman" w:hAnsi="Times New Roman" w:cs="Times New Roman"/>
          <w:color w:val="000000" w:themeColor="text1"/>
          <w:sz w:val="24"/>
          <w:szCs w:val="24"/>
        </w:rPr>
        <w:t>unit,</w:t>
      </w:r>
      <w:r w:rsidRPr="00D57928">
        <w:rPr>
          <w:rFonts w:ascii="Times New Roman" w:hAnsi="Times New Roman" w:cs="Times New Roman"/>
          <w:color w:val="000000" w:themeColor="text1"/>
          <w:spacing w:val="-12"/>
          <w:sz w:val="24"/>
          <w:szCs w:val="24"/>
        </w:rPr>
        <w:t xml:space="preserve"> </w:t>
      </w:r>
      <w:r w:rsidRPr="00D57928">
        <w:rPr>
          <w:rFonts w:ascii="Times New Roman" w:hAnsi="Times New Roman" w:cs="Times New Roman"/>
          <w:color w:val="000000" w:themeColor="text1"/>
          <w:sz w:val="24"/>
          <w:szCs w:val="24"/>
        </w:rPr>
        <w:t>learners</w:t>
      </w:r>
      <w:r w:rsidRPr="00D57928">
        <w:rPr>
          <w:rFonts w:ascii="Times New Roman" w:hAnsi="Times New Roman" w:cs="Times New Roman"/>
          <w:color w:val="000000" w:themeColor="text1"/>
          <w:spacing w:val="-11"/>
          <w:sz w:val="24"/>
          <w:szCs w:val="24"/>
        </w:rPr>
        <w:t xml:space="preserve"> </w:t>
      </w:r>
      <w:r w:rsidRPr="00D57928">
        <w:rPr>
          <w:rFonts w:ascii="Times New Roman" w:hAnsi="Times New Roman" w:cs="Times New Roman"/>
          <w:color w:val="000000" w:themeColor="text1"/>
          <w:sz w:val="24"/>
          <w:szCs w:val="24"/>
        </w:rPr>
        <w:t>must</w:t>
      </w:r>
      <w:r w:rsidRPr="00D57928">
        <w:rPr>
          <w:rFonts w:ascii="Times New Roman" w:hAnsi="Times New Roman" w:cs="Times New Roman"/>
          <w:color w:val="000000" w:themeColor="text1"/>
          <w:spacing w:val="-11"/>
          <w:sz w:val="24"/>
          <w:szCs w:val="24"/>
        </w:rPr>
        <w:t xml:space="preserve"> </w:t>
      </w:r>
      <w:r w:rsidRPr="00D57928">
        <w:rPr>
          <w:rFonts w:ascii="Times New Roman" w:hAnsi="Times New Roman" w:cs="Times New Roman"/>
          <w:color w:val="000000" w:themeColor="text1"/>
          <w:sz w:val="24"/>
          <w:szCs w:val="24"/>
        </w:rPr>
        <w:t>provide</w:t>
      </w:r>
      <w:r w:rsidRPr="00D57928">
        <w:rPr>
          <w:rFonts w:ascii="Times New Roman" w:hAnsi="Times New Roman" w:cs="Times New Roman"/>
          <w:color w:val="000000" w:themeColor="text1"/>
          <w:spacing w:val="-12"/>
          <w:sz w:val="24"/>
          <w:szCs w:val="24"/>
        </w:rPr>
        <w:t xml:space="preserve"> </w:t>
      </w:r>
      <w:r w:rsidRPr="00D57928">
        <w:rPr>
          <w:rFonts w:ascii="Times New Roman" w:hAnsi="Times New Roman" w:cs="Times New Roman"/>
          <w:color w:val="000000" w:themeColor="text1"/>
          <w:sz w:val="24"/>
          <w:szCs w:val="24"/>
        </w:rPr>
        <w:t>Evidence</w:t>
      </w:r>
      <w:r w:rsidRPr="00D57928">
        <w:rPr>
          <w:rFonts w:ascii="Times New Roman" w:hAnsi="Times New Roman" w:cs="Times New Roman"/>
          <w:color w:val="000000" w:themeColor="text1"/>
          <w:spacing w:val="-11"/>
          <w:sz w:val="24"/>
          <w:szCs w:val="24"/>
        </w:rPr>
        <w:t xml:space="preserve"> </w:t>
      </w:r>
      <w:r w:rsidRPr="00D57928">
        <w:rPr>
          <w:rFonts w:ascii="Times New Roman" w:hAnsi="Times New Roman" w:cs="Times New Roman"/>
          <w:color w:val="000000" w:themeColor="text1"/>
          <w:sz w:val="24"/>
          <w:szCs w:val="24"/>
        </w:rPr>
        <w:t>to</w:t>
      </w:r>
      <w:r w:rsidRPr="00D57928">
        <w:rPr>
          <w:rFonts w:ascii="Times New Roman" w:hAnsi="Times New Roman" w:cs="Times New Roman"/>
          <w:color w:val="000000" w:themeColor="text1"/>
          <w:spacing w:val="-12"/>
          <w:sz w:val="24"/>
          <w:szCs w:val="24"/>
        </w:rPr>
        <w:t xml:space="preserve"> </w:t>
      </w:r>
      <w:r w:rsidRPr="00D57928">
        <w:rPr>
          <w:rFonts w:ascii="Times New Roman" w:hAnsi="Times New Roman" w:cs="Times New Roman"/>
          <w:color w:val="000000" w:themeColor="text1"/>
          <w:sz w:val="24"/>
          <w:szCs w:val="24"/>
        </w:rPr>
        <w:t>demonstrate</w:t>
      </w:r>
      <w:r w:rsidRPr="00D57928">
        <w:rPr>
          <w:rFonts w:ascii="Times New Roman" w:hAnsi="Times New Roman" w:cs="Times New Roman"/>
          <w:color w:val="000000" w:themeColor="text1"/>
          <w:spacing w:val="-11"/>
          <w:sz w:val="24"/>
          <w:szCs w:val="24"/>
        </w:rPr>
        <w:t xml:space="preserve"> </w:t>
      </w:r>
      <w:r w:rsidRPr="00D57928">
        <w:rPr>
          <w:rFonts w:ascii="Times New Roman" w:hAnsi="Times New Roman" w:cs="Times New Roman"/>
          <w:color w:val="000000" w:themeColor="text1"/>
          <w:sz w:val="24"/>
          <w:szCs w:val="24"/>
        </w:rPr>
        <w:t>that</w:t>
      </w:r>
      <w:r w:rsidRPr="00D57928">
        <w:rPr>
          <w:rFonts w:ascii="Times New Roman" w:hAnsi="Times New Roman" w:cs="Times New Roman"/>
          <w:color w:val="000000" w:themeColor="text1"/>
          <w:spacing w:val="-12"/>
          <w:sz w:val="24"/>
          <w:szCs w:val="24"/>
        </w:rPr>
        <w:t xml:space="preserve"> </w:t>
      </w:r>
      <w:r w:rsidRPr="00D57928">
        <w:rPr>
          <w:rFonts w:ascii="Times New Roman" w:hAnsi="Times New Roman" w:cs="Times New Roman"/>
          <w:color w:val="000000" w:themeColor="text1"/>
          <w:sz w:val="24"/>
          <w:szCs w:val="24"/>
        </w:rPr>
        <w:t>they</w:t>
      </w:r>
      <w:r w:rsidRPr="00D57928">
        <w:rPr>
          <w:rFonts w:ascii="Times New Roman" w:hAnsi="Times New Roman" w:cs="Times New Roman"/>
          <w:color w:val="000000" w:themeColor="text1"/>
          <w:spacing w:val="-11"/>
          <w:sz w:val="24"/>
          <w:szCs w:val="24"/>
        </w:rPr>
        <w:t xml:space="preserve"> </w:t>
      </w:r>
      <w:r w:rsidRPr="00D57928">
        <w:rPr>
          <w:rFonts w:ascii="Times New Roman" w:hAnsi="Times New Roman" w:cs="Times New Roman"/>
          <w:color w:val="000000" w:themeColor="text1"/>
          <w:sz w:val="24"/>
          <w:szCs w:val="24"/>
        </w:rPr>
        <w:t>have</w:t>
      </w:r>
      <w:r w:rsidRPr="00D57928">
        <w:rPr>
          <w:rFonts w:ascii="Times New Roman" w:hAnsi="Times New Roman" w:cs="Times New Roman"/>
          <w:color w:val="000000" w:themeColor="text1"/>
          <w:spacing w:val="-58"/>
          <w:sz w:val="24"/>
          <w:szCs w:val="24"/>
        </w:rPr>
        <w:t xml:space="preserve"> </w:t>
      </w:r>
      <w:r w:rsidRPr="00D57928">
        <w:rPr>
          <w:rFonts w:ascii="Times New Roman" w:hAnsi="Times New Roman" w:cs="Times New Roman"/>
          <w:color w:val="000000" w:themeColor="text1"/>
          <w:sz w:val="24"/>
          <w:szCs w:val="24"/>
        </w:rPr>
        <w:t>fulfilled</w:t>
      </w:r>
      <w:r w:rsidRPr="00D57928">
        <w:rPr>
          <w:rFonts w:ascii="Times New Roman" w:hAnsi="Times New Roman" w:cs="Times New Roman"/>
          <w:color w:val="000000" w:themeColor="text1"/>
          <w:spacing w:val="-7"/>
          <w:sz w:val="24"/>
          <w:szCs w:val="24"/>
        </w:rPr>
        <w:t xml:space="preserve"> </w:t>
      </w:r>
      <w:r w:rsidRPr="00D57928">
        <w:rPr>
          <w:rFonts w:ascii="Times New Roman" w:hAnsi="Times New Roman" w:cs="Times New Roman"/>
          <w:color w:val="000000" w:themeColor="text1"/>
          <w:sz w:val="24"/>
          <w:szCs w:val="24"/>
        </w:rPr>
        <w:t>all</w:t>
      </w:r>
      <w:r w:rsidRPr="00D57928">
        <w:rPr>
          <w:rFonts w:ascii="Times New Roman" w:hAnsi="Times New Roman" w:cs="Times New Roman"/>
          <w:color w:val="000000" w:themeColor="text1"/>
          <w:spacing w:val="-7"/>
          <w:sz w:val="24"/>
          <w:szCs w:val="24"/>
        </w:rPr>
        <w:t xml:space="preserve"> </w:t>
      </w:r>
      <w:r w:rsidRPr="00D57928">
        <w:rPr>
          <w:rFonts w:ascii="Times New Roman" w:hAnsi="Times New Roman" w:cs="Times New Roman"/>
          <w:color w:val="000000" w:themeColor="text1"/>
          <w:sz w:val="24"/>
          <w:szCs w:val="24"/>
        </w:rPr>
        <w:t>the</w:t>
      </w:r>
      <w:r w:rsidRPr="00D57928">
        <w:rPr>
          <w:rFonts w:ascii="Times New Roman" w:hAnsi="Times New Roman" w:cs="Times New Roman"/>
          <w:color w:val="000000" w:themeColor="text1"/>
          <w:spacing w:val="-7"/>
          <w:sz w:val="24"/>
          <w:szCs w:val="24"/>
        </w:rPr>
        <w:t xml:space="preserve"> </w:t>
      </w:r>
      <w:r w:rsidRPr="00D57928">
        <w:rPr>
          <w:rFonts w:ascii="Times New Roman" w:hAnsi="Times New Roman" w:cs="Times New Roman"/>
          <w:color w:val="000000" w:themeColor="text1"/>
          <w:sz w:val="24"/>
          <w:szCs w:val="24"/>
        </w:rPr>
        <w:t>learning</w:t>
      </w:r>
      <w:r w:rsidRPr="00D57928">
        <w:rPr>
          <w:rFonts w:ascii="Times New Roman" w:hAnsi="Times New Roman" w:cs="Times New Roman"/>
          <w:color w:val="000000" w:themeColor="text1"/>
          <w:spacing w:val="-7"/>
          <w:sz w:val="24"/>
          <w:szCs w:val="24"/>
        </w:rPr>
        <w:t xml:space="preserve"> </w:t>
      </w:r>
      <w:r w:rsidRPr="00D57928">
        <w:rPr>
          <w:rFonts w:ascii="Times New Roman" w:hAnsi="Times New Roman" w:cs="Times New Roman"/>
          <w:color w:val="000000" w:themeColor="text1"/>
          <w:sz w:val="24"/>
          <w:szCs w:val="24"/>
        </w:rPr>
        <w:t>outcomes</w:t>
      </w:r>
      <w:r w:rsidRPr="00D57928">
        <w:rPr>
          <w:rFonts w:ascii="Times New Roman" w:hAnsi="Times New Roman" w:cs="Times New Roman"/>
          <w:color w:val="000000" w:themeColor="text1"/>
          <w:spacing w:val="-6"/>
          <w:sz w:val="24"/>
          <w:szCs w:val="24"/>
        </w:rPr>
        <w:t xml:space="preserve"> </w:t>
      </w:r>
      <w:r w:rsidRPr="00D57928">
        <w:rPr>
          <w:rFonts w:ascii="Times New Roman" w:hAnsi="Times New Roman" w:cs="Times New Roman"/>
          <w:color w:val="000000" w:themeColor="text1"/>
          <w:sz w:val="24"/>
          <w:szCs w:val="24"/>
        </w:rPr>
        <w:t>and</w:t>
      </w:r>
      <w:r w:rsidRPr="00D57928">
        <w:rPr>
          <w:rFonts w:ascii="Times New Roman" w:hAnsi="Times New Roman" w:cs="Times New Roman"/>
          <w:color w:val="000000" w:themeColor="text1"/>
          <w:spacing w:val="-7"/>
          <w:sz w:val="24"/>
          <w:szCs w:val="24"/>
        </w:rPr>
        <w:t xml:space="preserve"> </w:t>
      </w:r>
      <w:r w:rsidRPr="00D57928">
        <w:rPr>
          <w:rFonts w:ascii="Times New Roman" w:hAnsi="Times New Roman" w:cs="Times New Roman"/>
          <w:color w:val="000000" w:themeColor="text1"/>
          <w:sz w:val="24"/>
          <w:szCs w:val="24"/>
        </w:rPr>
        <w:t>meet</w:t>
      </w:r>
      <w:r w:rsidRPr="00D57928">
        <w:rPr>
          <w:rFonts w:ascii="Times New Roman" w:hAnsi="Times New Roman" w:cs="Times New Roman"/>
          <w:color w:val="000000" w:themeColor="text1"/>
          <w:spacing w:val="-7"/>
          <w:sz w:val="24"/>
          <w:szCs w:val="24"/>
        </w:rPr>
        <w:t xml:space="preserve"> </w:t>
      </w:r>
      <w:r w:rsidRPr="00D57928">
        <w:rPr>
          <w:rFonts w:ascii="Times New Roman" w:hAnsi="Times New Roman" w:cs="Times New Roman"/>
          <w:color w:val="000000" w:themeColor="text1"/>
          <w:sz w:val="24"/>
          <w:szCs w:val="24"/>
        </w:rPr>
        <w:t>the</w:t>
      </w:r>
      <w:r w:rsidRPr="00D57928">
        <w:rPr>
          <w:rFonts w:ascii="Times New Roman" w:hAnsi="Times New Roman" w:cs="Times New Roman"/>
          <w:color w:val="000000" w:themeColor="text1"/>
          <w:spacing w:val="-7"/>
          <w:sz w:val="24"/>
          <w:szCs w:val="24"/>
        </w:rPr>
        <w:t xml:space="preserve"> </w:t>
      </w:r>
      <w:r w:rsidRPr="00D57928">
        <w:rPr>
          <w:rFonts w:ascii="Times New Roman" w:hAnsi="Times New Roman" w:cs="Times New Roman"/>
          <w:color w:val="000000" w:themeColor="text1"/>
          <w:sz w:val="24"/>
          <w:szCs w:val="24"/>
        </w:rPr>
        <w:t>standards</w:t>
      </w:r>
      <w:r w:rsidRPr="00D57928">
        <w:rPr>
          <w:rFonts w:ascii="Times New Roman" w:hAnsi="Times New Roman" w:cs="Times New Roman"/>
          <w:color w:val="000000" w:themeColor="text1"/>
          <w:spacing w:val="-6"/>
          <w:sz w:val="24"/>
          <w:szCs w:val="24"/>
        </w:rPr>
        <w:t xml:space="preserve"> </w:t>
      </w:r>
      <w:r w:rsidRPr="00D57928">
        <w:rPr>
          <w:rFonts w:ascii="Times New Roman" w:hAnsi="Times New Roman" w:cs="Times New Roman"/>
          <w:color w:val="000000" w:themeColor="text1"/>
          <w:sz w:val="24"/>
          <w:szCs w:val="24"/>
        </w:rPr>
        <w:t>specified</w:t>
      </w:r>
      <w:r w:rsidRPr="00D57928">
        <w:rPr>
          <w:rFonts w:ascii="Times New Roman" w:hAnsi="Times New Roman" w:cs="Times New Roman"/>
          <w:color w:val="000000" w:themeColor="text1"/>
          <w:spacing w:val="-7"/>
          <w:sz w:val="24"/>
          <w:szCs w:val="24"/>
        </w:rPr>
        <w:t xml:space="preserve"> </w:t>
      </w:r>
      <w:r w:rsidRPr="00D57928">
        <w:rPr>
          <w:rFonts w:ascii="Times New Roman" w:hAnsi="Times New Roman" w:cs="Times New Roman"/>
          <w:color w:val="000000" w:themeColor="text1"/>
          <w:sz w:val="24"/>
          <w:szCs w:val="24"/>
        </w:rPr>
        <w:t>by</w:t>
      </w:r>
      <w:r w:rsidRPr="00D57928">
        <w:rPr>
          <w:rFonts w:ascii="Times New Roman" w:hAnsi="Times New Roman" w:cs="Times New Roman"/>
          <w:color w:val="000000" w:themeColor="text1"/>
          <w:spacing w:val="-7"/>
          <w:sz w:val="24"/>
          <w:szCs w:val="24"/>
        </w:rPr>
        <w:t xml:space="preserve"> </w:t>
      </w:r>
      <w:r w:rsidRPr="00D57928">
        <w:rPr>
          <w:rFonts w:ascii="Times New Roman" w:hAnsi="Times New Roman" w:cs="Times New Roman"/>
          <w:color w:val="000000" w:themeColor="text1"/>
          <w:sz w:val="24"/>
          <w:szCs w:val="24"/>
        </w:rPr>
        <w:t>all</w:t>
      </w:r>
      <w:r w:rsidRPr="00D57928">
        <w:rPr>
          <w:rFonts w:ascii="Times New Roman" w:hAnsi="Times New Roman" w:cs="Times New Roman"/>
          <w:color w:val="000000" w:themeColor="text1"/>
          <w:spacing w:val="-8"/>
          <w:sz w:val="24"/>
          <w:szCs w:val="24"/>
        </w:rPr>
        <w:t xml:space="preserve"> </w:t>
      </w:r>
      <w:r w:rsidRPr="00D57928">
        <w:rPr>
          <w:rFonts w:ascii="Times New Roman" w:hAnsi="Times New Roman" w:cs="Times New Roman"/>
          <w:color w:val="000000" w:themeColor="text1"/>
          <w:sz w:val="24"/>
          <w:szCs w:val="24"/>
        </w:rPr>
        <w:t>assessment</w:t>
      </w:r>
      <w:r w:rsidRPr="00D57928">
        <w:rPr>
          <w:rFonts w:ascii="Times New Roman" w:hAnsi="Times New Roman" w:cs="Times New Roman"/>
          <w:color w:val="000000" w:themeColor="text1"/>
          <w:spacing w:val="-6"/>
          <w:sz w:val="24"/>
          <w:szCs w:val="24"/>
        </w:rPr>
        <w:t xml:space="preserve"> </w:t>
      </w:r>
      <w:r w:rsidRPr="00D57928">
        <w:rPr>
          <w:rFonts w:ascii="Times New Roman" w:hAnsi="Times New Roman" w:cs="Times New Roman"/>
          <w:color w:val="000000" w:themeColor="text1"/>
          <w:sz w:val="24"/>
          <w:szCs w:val="24"/>
        </w:rPr>
        <w:t>criteria.</w:t>
      </w:r>
    </w:p>
    <w:tbl>
      <w:tblPr>
        <w:tblW w:w="9184"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8"/>
        <w:gridCol w:w="2552"/>
        <w:gridCol w:w="1986"/>
        <w:gridCol w:w="2098"/>
      </w:tblGrid>
      <w:tr w:rsidR="00D57928" w:rsidRPr="00D57928" w14:paraId="3F255540" w14:textId="77777777" w:rsidTr="00E76AC7">
        <w:trPr>
          <w:trHeight w:val="505"/>
        </w:trPr>
        <w:tc>
          <w:tcPr>
            <w:tcW w:w="2548" w:type="dxa"/>
            <w:shd w:val="clear" w:color="auto" w:fill="auto"/>
          </w:tcPr>
          <w:p w14:paraId="7E721A38" w14:textId="77777777" w:rsidR="00922B5C" w:rsidRPr="00D57928" w:rsidRDefault="00922B5C" w:rsidP="00D57928">
            <w:pPr>
              <w:pStyle w:val="TableParagraph"/>
              <w:ind w:right="83"/>
              <w:jc w:val="center"/>
              <w:rPr>
                <w:rFonts w:ascii="Times New Roman" w:hAnsi="Times New Roman" w:cs="Times New Roman"/>
                <w:b/>
                <w:color w:val="000000" w:themeColor="text1"/>
                <w:sz w:val="24"/>
                <w:szCs w:val="24"/>
              </w:rPr>
            </w:pPr>
            <w:r w:rsidRPr="00D57928">
              <w:rPr>
                <w:rFonts w:ascii="Times New Roman" w:hAnsi="Times New Roman" w:cs="Times New Roman"/>
                <w:b/>
                <w:color w:val="000000" w:themeColor="text1"/>
                <w:sz w:val="24"/>
                <w:szCs w:val="24"/>
              </w:rPr>
              <w:t>Learning Outcomes</w:t>
            </w:r>
            <w:r w:rsidRPr="00D57928">
              <w:rPr>
                <w:rFonts w:ascii="Times New Roman" w:hAnsi="Times New Roman" w:cs="Times New Roman"/>
                <w:b/>
                <w:color w:val="000000" w:themeColor="text1"/>
                <w:spacing w:val="-59"/>
                <w:sz w:val="24"/>
                <w:szCs w:val="24"/>
              </w:rPr>
              <w:t xml:space="preserve"> </w:t>
            </w:r>
            <w:r w:rsidRPr="00D57928">
              <w:rPr>
                <w:rFonts w:ascii="Times New Roman" w:hAnsi="Times New Roman" w:cs="Times New Roman"/>
                <w:b/>
                <w:color w:val="000000" w:themeColor="text1"/>
                <w:sz w:val="24"/>
                <w:szCs w:val="24"/>
              </w:rPr>
              <w:t>to</w:t>
            </w:r>
            <w:r w:rsidRPr="00D57928">
              <w:rPr>
                <w:rFonts w:ascii="Times New Roman" w:hAnsi="Times New Roman" w:cs="Times New Roman"/>
                <w:b/>
                <w:color w:val="000000" w:themeColor="text1"/>
                <w:spacing w:val="-1"/>
                <w:sz w:val="24"/>
                <w:szCs w:val="24"/>
              </w:rPr>
              <w:t xml:space="preserve"> </w:t>
            </w:r>
            <w:r w:rsidRPr="00D57928">
              <w:rPr>
                <w:rFonts w:ascii="Times New Roman" w:hAnsi="Times New Roman" w:cs="Times New Roman"/>
                <w:b/>
                <w:color w:val="000000" w:themeColor="text1"/>
                <w:sz w:val="24"/>
                <w:szCs w:val="24"/>
              </w:rPr>
              <w:t>be met</w:t>
            </w:r>
          </w:p>
        </w:tc>
        <w:tc>
          <w:tcPr>
            <w:tcW w:w="2552" w:type="dxa"/>
            <w:shd w:val="clear" w:color="auto" w:fill="auto"/>
          </w:tcPr>
          <w:p w14:paraId="7A64CA68" w14:textId="77777777" w:rsidR="00922B5C" w:rsidRPr="00D57928" w:rsidRDefault="00922B5C" w:rsidP="00D57928">
            <w:pPr>
              <w:pStyle w:val="TableParagraph"/>
              <w:ind w:right="83"/>
              <w:jc w:val="center"/>
              <w:rPr>
                <w:rFonts w:ascii="Times New Roman" w:hAnsi="Times New Roman" w:cs="Times New Roman"/>
                <w:b/>
                <w:color w:val="000000" w:themeColor="text1"/>
                <w:sz w:val="24"/>
                <w:szCs w:val="24"/>
              </w:rPr>
            </w:pPr>
            <w:r w:rsidRPr="00D57928">
              <w:rPr>
                <w:rFonts w:ascii="Times New Roman" w:hAnsi="Times New Roman" w:cs="Times New Roman"/>
                <w:b/>
                <w:color w:val="000000" w:themeColor="text1"/>
                <w:sz w:val="24"/>
                <w:szCs w:val="24"/>
              </w:rPr>
              <w:t>Assessment</w:t>
            </w:r>
            <w:r w:rsidRPr="00D57928">
              <w:rPr>
                <w:rFonts w:ascii="Times New Roman" w:hAnsi="Times New Roman" w:cs="Times New Roman"/>
                <w:b/>
                <w:color w:val="000000" w:themeColor="text1"/>
                <w:spacing w:val="-14"/>
                <w:sz w:val="24"/>
                <w:szCs w:val="24"/>
              </w:rPr>
              <w:t xml:space="preserve"> </w:t>
            </w:r>
            <w:r w:rsidRPr="00D57928">
              <w:rPr>
                <w:rFonts w:ascii="Times New Roman" w:hAnsi="Times New Roman" w:cs="Times New Roman"/>
                <w:b/>
                <w:color w:val="000000" w:themeColor="text1"/>
                <w:sz w:val="24"/>
                <w:szCs w:val="24"/>
              </w:rPr>
              <w:t>criteria</w:t>
            </w:r>
            <w:r w:rsidRPr="00D57928">
              <w:rPr>
                <w:rFonts w:ascii="Times New Roman" w:hAnsi="Times New Roman" w:cs="Times New Roman"/>
                <w:b/>
                <w:color w:val="000000" w:themeColor="text1"/>
                <w:spacing w:val="-58"/>
                <w:sz w:val="24"/>
                <w:szCs w:val="24"/>
              </w:rPr>
              <w:t xml:space="preserve"> </w:t>
            </w:r>
            <w:r w:rsidRPr="00D57928">
              <w:rPr>
                <w:rFonts w:ascii="Times New Roman" w:hAnsi="Times New Roman" w:cs="Times New Roman"/>
                <w:b/>
                <w:color w:val="000000" w:themeColor="text1"/>
                <w:sz w:val="24"/>
                <w:szCs w:val="24"/>
              </w:rPr>
              <w:t>to</w:t>
            </w:r>
            <w:r w:rsidRPr="00D57928">
              <w:rPr>
                <w:rFonts w:ascii="Times New Roman" w:hAnsi="Times New Roman" w:cs="Times New Roman"/>
                <w:b/>
                <w:color w:val="000000" w:themeColor="text1"/>
                <w:spacing w:val="-1"/>
                <w:sz w:val="24"/>
                <w:szCs w:val="24"/>
              </w:rPr>
              <w:t xml:space="preserve"> </w:t>
            </w:r>
            <w:r w:rsidRPr="00D57928">
              <w:rPr>
                <w:rFonts w:ascii="Times New Roman" w:hAnsi="Times New Roman" w:cs="Times New Roman"/>
                <w:b/>
                <w:color w:val="000000" w:themeColor="text1"/>
                <w:sz w:val="24"/>
                <w:szCs w:val="24"/>
              </w:rPr>
              <w:t>be covered</w:t>
            </w:r>
          </w:p>
        </w:tc>
        <w:tc>
          <w:tcPr>
            <w:tcW w:w="1986" w:type="dxa"/>
            <w:shd w:val="clear" w:color="auto" w:fill="auto"/>
          </w:tcPr>
          <w:p w14:paraId="07B5DF90" w14:textId="77777777" w:rsidR="00922B5C" w:rsidRPr="00D57928" w:rsidRDefault="00922B5C" w:rsidP="00D57928">
            <w:pPr>
              <w:pStyle w:val="TableParagraph"/>
              <w:ind w:left="105" w:right="83"/>
              <w:jc w:val="center"/>
              <w:rPr>
                <w:rFonts w:ascii="Times New Roman" w:hAnsi="Times New Roman" w:cs="Times New Roman"/>
                <w:b/>
                <w:color w:val="000000" w:themeColor="text1"/>
                <w:sz w:val="24"/>
                <w:szCs w:val="24"/>
              </w:rPr>
            </w:pPr>
            <w:r w:rsidRPr="00D57928">
              <w:rPr>
                <w:rFonts w:ascii="Times New Roman" w:hAnsi="Times New Roman" w:cs="Times New Roman"/>
                <w:b/>
                <w:color w:val="000000" w:themeColor="text1"/>
                <w:sz w:val="24"/>
                <w:szCs w:val="24"/>
              </w:rPr>
              <w:t>Type of</w:t>
            </w:r>
            <w:r w:rsidRPr="00D57928">
              <w:rPr>
                <w:rFonts w:ascii="Times New Roman" w:hAnsi="Times New Roman" w:cs="Times New Roman"/>
                <w:b/>
                <w:color w:val="000000" w:themeColor="text1"/>
                <w:spacing w:val="1"/>
                <w:sz w:val="24"/>
                <w:szCs w:val="24"/>
              </w:rPr>
              <w:t xml:space="preserve"> </w:t>
            </w:r>
            <w:r w:rsidRPr="00D57928">
              <w:rPr>
                <w:rFonts w:ascii="Times New Roman" w:hAnsi="Times New Roman" w:cs="Times New Roman"/>
                <w:b/>
                <w:color w:val="000000" w:themeColor="text1"/>
                <w:sz w:val="24"/>
                <w:szCs w:val="24"/>
              </w:rPr>
              <w:t>assessment</w:t>
            </w:r>
          </w:p>
        </w:tc>
        <w:tc>
          <w:tcPr>
            <w:tcW w:w="2098" w:type="dxa"/>
            <w:shd w:val="clear" w:color="auto" w:fill="auto"/>
          </w:tcPr>
          <w:p w14:paraId="674E3A74" w14:textId="77777777" w:rsidR="00922B5C" w:rsidRPr="00D57928" w:rsidRDefault="00922B5C" w:rsidP="00D57928">
            <w:pPr>
              <w:pStyle w:val="TableParagraph"/>
              <w:ind w:left="105" w:right="83"/>
              <w:jc w:val="center"/>
              <w:rPr>
                <w:rFonts w:ascii="Times New Roman" w:hAnsi="Times New Roman" w:cs="Times New Roman"/>
                <w:b/>
                <w:color w:val="000000" w:themeColor="text1"/>
                <w:sz w:val="24"/>
                <w:szCs w:val="24"/>
              </w:rPr>
            </w:pPr>
            <w:r w:rsidRPr="00D57928">
              <w:rPr>
                <w:rFonts w:ascii="Times New Roman" w:hAnsi="Times New Roman" w:cs="Times New Roman"/>
                <w:b/>
                <w:color w:val="000000" w:themeColor="text1"/>
                <w:sz w:val="24"/>
                <w:szCs w:val="24"/>
              </w:rPr>
              <w:t>Summary of</w:t>
            </w:r>
            <w:r w:rsidRPr="00D57928">
              <w:rPr>
                <w:rFonts w:ascii="Times New Roman" w:hAnsi="Times New Roman" w:cs="Times New Roman"/>
                <w:b/>
                <w:color w:val="000000" w:themeColor="text1"/>
                <w:spacing w:val="1"/>
                <w:sz w:val="24"/>
                <w:szCs w:val="24"/>
              </w:rPr>
              <w:t xml:space="preserve"> </w:t>
            </w:r>
            <w:r w:rsidRPr="00D57928">
              <w:rPr>
                <w:rFonts w:ascii="Times New Roman" w:hAnsi="Times New Roman" w:cs="Times New Roman"/>
                <w:b/>
                <w:color w:val="000000" w:themeColor="text1"/>
                <w:sz w:val="24"/>
                <w:szCs w:val="24"/>
              </w:rPr>
              <w:t>quantity/quality</w:t>
            </w:r>
          </w:p>
        </w:tc>
      </w:tr>
      <w:tr w:rsidR="00D57928" w:rsidRPr="00D57928" w14:paraId="6282D44D" w14:textId="77777777" w:rsidTr="00E76AC7">
        <w:trPr>
          <w:trHeight w:val="254"/>
        </w:trPr>
        <w:tc>
          <w:tcPr>
            <w:tcW w:w="2548" w:type="dxa"/>
            <w:shd w:val="clear" w:color="auto" w:fill="auto"/>
          </w:tcPr>
          <w:p w14:paraId="16443B50" w14:textId="77777777" w:rsidR="00922B5C" w:rsidRPr="00D57928" w:rsidRDefault="00922B5C" w:rsidP="00D57928">
            <w:pPr>
              <w:pStyle w:val="TableParagraph"/>
              <w:jc w:val="center"/>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LO1,</w:t>
            </w:r>
            <w:r w:rsidRPr="00D57928">
              <w:rPr>
                <w:rFonts w:ascii="Times New Roman" w:hAnsi="Times New Roman" w:cs="Times New Roman"/>
                <w:color w:val="000000" w:themeColor="text1"/>
                <w:spacing w:val="-2"/>
                <w:sz w:val="24"/>
                <w:szCs w:val="24"/>
              </w:rPr>
              <w:t xml:space="preserve"> </w:t>
            </w:r>
            <w:r w:rsidRPr="00D57928">
              <w:rPr>
                <w:rFonts w:ascii="Times New Roman" w:hAnsi="Times New Roman" w:cs="Times New Roman"/>
                <w:color w:val="000000" w:themeColor="text1"/>
                <w:sz w:val="24"/>
                <w:szCs w:val="24"/>
              </w:rPr>
              <w:t>LO2,</w:t>
            </w:r>
            <w:r w:rsidRPr="00D57928">
              <w:rPr>
                <w:rFonts w:ascii="Times New Roman" w:hAnsi="Times New Roman" w:cs="Times New Roman"/>
                <w:color w:val="000000" w:themeColor="text1"/>
                <w:spacing w:val="-2"/>
                <w:sz w:val="24"/>
                <w:szCs w:val="24"/>
              </w:rPr>
              <w:t xml:space="preserve"> </w:t>
            </w:r>
            <w:r w:rsidRPr="00D57928">
              <w:rPr>
                <w:rFonts w:ascii="Times New Roman" w:hAnsi="Times New Roman" w:cs="Times New Roman"/>
                <w:color w:val="000000" w:themeColor="text1"/>
                <w:sz w:val="24"/>
                <w:szCs w:val="24"/>
              </w:rPr>
              <w:t>LO3.</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LO4</w:t>
            </w:r>
          </w:p>
        </w:tc>
        <w:tc>
          <w:tcPr>
            <w:tcW w:w="2552" w:type="dxa"/>
            <w:shd w:val="clear" w:color="auto" w:fill="auto"/>
          </w:tcPr>
          <w:p w14:paraId="52A43557" w14:textId="77777777" w:rsidR="00922B5C" w:rsidRPr="00D57928" w:rsidRDefault="00922B5C" w:rsidP="00D57928">
            <w:pPr>
              <w:pStyle w:val="TableParagraph"/>
              <w:jc w:val="center"/>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All</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ACs</w:t>
            </w:r>
          </w:p>
        </w:tc>
        <w:tc>
          <w:tcPr>
            <w:tcW w:w="1986" w:type="dxa"/>
            <w:shd w:val="clear" w:color="auto" w:fill="auto"/>
          </w:tcPr>
          <w:p w14:paraId="009F3D2D" w14:textId="77777777" w:rsidR="00922B5C" w:rsidRPr="00D57928" w:rsidRDefault="00922B5C" w:rsidP="00D57928">
            <w:pPr>
              <w:pStyle w:val="TableParagraph"/>
              <w:ind w:left="105"/>
              <w:jc w:val="center"/>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Coursework</w:t>
            </w:r>
          </w:p>
        </w:tc>
        <w:tc>
          <w:tcPr>
            <w:tcW w:w="2098" w:type="dxa"/>
            <w:shd w:val="clear" w:color="auto" w:fill="auto"/>
          </w:tcPr>
          <w:p w14:paraId="77FA9068" w14:textId="77777777" w:rsidR="00922B5C" w:rsidRPr="00D57928" w:rsidRDefault="00922B5C" w:rsidP="00D57928">
            <w:pPr>
              <w:pStyle w:val="TableParagraph"/>
              <w:ind w:left="105"/>
              <w:jc w:val="center"/>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750 words</w:t>
            </w:r>
          </w:p>
        </w:tc>
      </w:tr>
    </w:tbl>
    <w:p w14:paraId="1F64C6B9" w14:textId="543B2C93" w:rsidR="00922B5C" w:rsidRPr="00D57928" w:rsidRDefault="00922B5C" w:rsidP="00CD5406">
      <w:pPr>
        <w:pStyle w:val="Heading3"/>
        <w:spacing w:before="240" w:after="240" w:line="360" w:lineRule="auto"/>
        <w:ind w:left="0"/>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Indicative</w:t>
      </w:r>
      <w:r w:rsidRPr="00D57928">
        <w:rPr>
          <w:rFonts w:ascii="Times New Roman" w:hAnsi="Times New Roman" w:cs="Times New Roman"/>
          <w:color w:val="000000" w:themeColor="text1"/>
          <w:spacing w:val="-3"/>
          <w:sz w:val="24"/>
          <w:szCs w:val="24"/>
        </w:rPr>
        <w:t xml:space="preserve"> </w:t>
      </w:r>
      <w:r w:rsidRPr="00D57928">
        <w:rPr>
          <w:rFonts w:ascii="Times New Roman" w:hAnsi="Times New Roman" w:cs="Times New Roman"/>
          <w:color w:val="000000" w:themeColor="text1"/>
          <w:sz w:val="24"/>
          <w:szCs w:val="24"/>
        </w:rPr>
        <w:t>Reading</w:t>
      </w:r>
      <w:r w:rsidRPr="00D57928">
        <w:rPr>
          <w:rFonts w:ascii="Times New Roman" w:hAnsi="Times New Roman" w:cs="Times New Roman"/>
          <w:color w:val="000000" w:themeColor="text1"/>
          <w:spacing w:val="-4"/>
          <w:sz w:val="24"/>
          <w:szCs w:val="24"/>
        </w:rPr>
        <w:t xml:space="preserve"> </w:t>
      </w:r>
      <w:r w:rsidRPr="00D57928">
        <w:rPr>
          <w:rFonts w:ascii="Times New Roman" w:hAnsi="Times New Roman" w:cs="Times New Roman"/>
          <w:color w:val="000000" w:themeColor="text1"/>
          <w:sz w:val="24"/>
          <w:szCs w:val="24"/>
        </w:rPr>
        <w:t>list</w:t>
      </w:r>
    </w:p>
    <w:p w14:paraId="43D4A793" w14:textId="77777777" w:rsidR="00922B5C" w:rsidRPr="00D57928" w:rsidRDefault="00922B5C" w:rsidP="00CD5406">
      <w:pPr>
        <w:pStyle w:val="NormalWeb"/>
        <w:numPr>
          <w:ilvl w:val="0"/>
          <w:numId w:val="42"/>
        </w:numPr>
        <w:spacing w:before="240" w:beforeAutospacing="0" w:after="240" w:afterAutospacing="0" w:line="360" w:lineRule="auto"/>
        <w:ind w:left="720" w:hanging="720"/>
        <w:jc w:val="both"/>
        <w:rPr>
          <w:color w:val="000000" w:themeColor="text1"/>
        </w:rPr>
      </w:pPr>
      <w:r w:rsidRPr="00D57928">
        <w:rPr>
          <w:color w:val="000000" w:themeColor="text1"/>
        </w:rPr>
        <w:t>Accompany Lecture Notes &amp; Lecturer Slides.</w:t>
      </w:r>
    </w:p>
    <w:p w14:paraId="502D9BFA" w14:textId="77777777" w:rsidR="00922B5C" w:rsidRPr="00D57928" w:rsidRDefault="00922B5C" w:rsidP="00CD5406">
      <w:pPr>
        <w:spacing w:before="240" w:after="240" w:line="360" w:lineRule="auto"/>
        <w:ind w:right="438"/>
        <w:jc w:val="both"/>
        <w:rPr>
          <w:rFonts w:ascii="Times New Roman" w:hAnsi="Times New Roman" w:cs="Times New Roman"/>
          <w:color w:val="000000" w:themeColor="text1"/>
          <w:sz w:val="24"/>
          <w:szCs w:val="24"/>
        </w:rPr>
      </w:pPr>
    </w:p>
    <w:p w14:paraId="551645BC" w14:textId="77777777" w:rsidR="00E76AC7" w:rsidRDefault="00E76AC7">
      <w:pPr>
        <w:rPr>
          <w:rFonts w:ascii="Times New Roman" w:eastAsia="Arial" w:hAnsi="Times New Roman" w:cs="Times New Roman"/>
          <w:b/>
          <w:bCs/>
          <w:color w:val="000000" w:themeColor="text1"/>
          <w:sz w:val="24"/>
          <w:szCs w:val="24"/>
        </w:rPr>
      </w:pPr>
      <w:r>
        <w:rPr>
          <w:rFonts w:ascii="Times New Roman" w:hAnsi="Times New Roman" w:cs="Times New Roman"/>
          <w:color w:val="000000" w:themeColor="text1"/>
          <w:sz w:val="24"/>
          <w:szCs w:val="24"/>
        </w:rPr>
        <w:br w:type="page"/>
      </w:r>
    </w:p>
    <w:p w14:paraId="7DCCE2E5" w14:textId="253749C8" w:rsidR="00B32C91" w:rsidRPr="00D57928" w:rsidRDefault="008F6216" w:rsidP="00CD5406">
      <w:pPr>
        <w:pStyle w:val="Heading1"/>
        <w:spacing w:before="240" w:after="240" w:line="360" w:lineRule="auto"/>
        <w:ind w:left="0"/>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lastRenderedPageBreak/>
        <w:t>IMPORTANT</w:t>
      </w:r>
      <w:r w:rsidRPr="00D57928">
        <w:rPr>
          <w:rFonts w:ascii="Times New Roman" w:hAnsi="Times New Roman" w:cs="Times New Roman"/>
          <w:color w:val="000000" w:themeColor="text1"/>
          <w:spacing w:val="-7"/>
          <w:sz w:val="24"/>
          <w:szCs w:val="24"/>
        </w:rPr>
        <w:t xml:space="preserve"> </w:t>
      </w:r>
      <w:r w:rsidRPr="00D57928">
        <w:rPr>
          <w:rFonts w:ascii="Times New Roman" w:hAnsi="Times New Roman" w:cs="Times New Roman"/>
          <w:color w:val="000000" w:themeColor="text1"/>
          <w:sz w:val="24"/>
          <w:szCs w:val="24"/>
        </w:rPr>
        <w:t>NOTE</w:t>
      </w:r>
    </w:p>
    <w:p w14:paraId="38295704" w14:textId="4460F8D2" w:rsidR="00B32C91" w:rsidRPr="00D57928" w:rsidRDefault="008F6216" w:rsidP="00CD5406">
      <w:pPr>
        <w:pStyle w:val="BodyText"/>
        <w:spacing w:before="240" w:after="240" w:line="360" w:lineRule="auto"/>
        <w:ind w:right="30"/>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 xml:space="preserve">Whilst we make every effort to keep the information contained in </w:t>
      </w:r>
      <w:proofErr w:type="spellStart"/>
      <w:r w:rsidRPr="00D57928">
        <w:rPr>
          <w:rFonts w:ascii="Times New Roman" w:hAnsi="Times New Roman" w:cs="Times New Roman"/>
          <w:color w:val="000000" w:themeColor="text1"/>
          <w:sz w:val="24"/>
          <w:szCs w:val="24"/>
        </w:rPr>
        <w:t>programme</w:t>
      </w:r>
      <w:proofErr w:type="spellEnd"/>
      <w:r w:rsidRPr="00D57928">
        <w:rPr>
          <w:rFonts w:ascii="Times New Roman" w:hAnsi="Times New Roman" w:cs="Times New Roman"/>
          <w:color w:val="000000" w:themeColor="text1"/>
          <w:sz w:val="24"/>
          <w:szCs w:val="24"/>
        </w:rPr>
        <w:t xml:space="preserve"> specification up</w:t>
      </w:r>
      <w:r w:rsidRPr="00D57928">
        <w:rPr>
          <w:rFonts w:ascii="Times New Roman" w:hAnsi="Times New Roman" w:cs="Times New Roman"/>
          <w:color w:val="000000" w:themeColor="text1"/>
          <w:spacing w:val="-59"/>
          <w:sz w:val="24"/>
          <w:szCs w:val="24"/>
        </w:rPr>
        <w:t xml:space="preserve"> </w:t>
      </w:r>
      <w:r w:rsidRPr="00D57928">
        <w:rPr>
          <w:rFonts w:ascii="Times New Roman" w:hAnsi="Times New Roman" w:cs="Times New Roman"/>
          <w:color w:val="000000" w:themeColor="text1"/>
          <w:sz w:val="24"/>
          <w:szCs w:val="24"/>
        </w:rPr>
        <w:t xml:space="preserve">to date, some changes to procedures, regulations, fees matter, timetables, </w:t>
      </w:r>
      <w:proofErr w:type="spellStart"/>
      <w:r w:rsidRPr="00D57928">
        <w:rPr>
          <w:rFonts w:ascii="Times New Roman" w:hAnsi="Times New Roman" w:cs="Times New Roman"/>
          <w:color w:val="000000" w:themeColor="text1"/>
          <w:sz w:val="24"/>
          <w:szCs w:val="24"/>
        </w:rPr>
        <w:t>etc</w:t>
      </w:r>
      <w:proofErr w:type="spellEnd"/>
      <w:r w:rsidRPr="00D57928">
        <w:rPr>
          <w:rFonts w:ascii="Times New Roman" w:hAnsi="Times New Roman" w:cs="Times New Roman"/>
          <w:color w:val="000000" w:themeColor="text1"/>
          <w:sz w:val="24"/>
          <w:szCs w:val="24"/>
        </w:rPr>
        <w:t xml:space="preserve"> may occur</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during</w:t>
      </w:r>
      <w:r w:rsidRPr="00D57928">
        <w:rPr>
          <w:rFonts w:ascii="Times New Roman" w:hAnsi="Times New Roman" w:cs="Times New Roman"/>
          <w:color w:val="000000" w:themeColor="text1"/>
          <w:spacing w:val="-5"/>
          <w:sz w:val="24"/>
          <w:szCs w:val="24"/>
        </w:rPr>
        <w:t xml:space="preserve"> </w:t>
      </w:r>
      <w:r w:rsidRPr="00D57928">
        <w:rPr>
          <w:rFonts w:ascii="Times New Roman" w:hAnsi="Times New Roman" w:cs="Times New Roman"/>
          <w:color w:val="000000" w:themeColor="text1"/>
          <w:sz w:val="24"/>
          <w:szCs w:val="24"/>
        </w:rPr>
        <w:t>the</w:t>
      </w:r>
      <w:r w:rsidRPr="00D57928">
        <w:rPr>
          <w:rFonts w:ascii="Times New Roman" w:hAnsi="Times New Roman" w:cs="Times New Roman"/>
          <w:color w:val="000000" w:themeColor="text1"/>
          <w:spacing w:val="-6"/>
          <w:sz w:val="24"/>
          <w:szCs w:val="24"/>
        </w:rPr>
        <w:t xml:space="preserve"> </w:t>
      </w:r>
      <w:r w:rsidRPr="00D57928">
        <w:rPr>
          <w:rFonts w:ascii="Times New Roman" w:hAnsi="Times New Roman" w:cs="Times New Roman"/>
          <w:color w:val="000000" w:themeColor="text1"/>
          <w:sz w:val="24"/>
          <w:szCs w:val="24"/>
        </w:rPr>
        <w:t>course</w:t>
      </w:r>
      <w:r w:rsidRPr="00D57928">
        <w:rPr>
          <w:rFonts w:ascii="Times New Roman" w:hAnsi="Times New Roman" w:cs="Times New Roman"/>
          <w:color w:val="000000" w:themeColor="text1"/>
          <w:spacing w:val="-5"/>
          <w:sz w:val="24"/>
          <w:szCs w:val="24"/>
        </w:rPr>
        <w:t xml:space="preserve"> </w:t>
      </w:r>
      <w:r w:rsidRPr="00D57928">
        <w:rPr>
          <w:rFonts w:ascii="Times New Roman" w:hAnsi="Times New Roman" w:cs="Times New Roman"/>
          <w:color w:val="000000" w:themeColor="text1"/>
          <w:sz w:val="24"/>
          <w:szCs w:val="24"/>
        </w:rPr>
        <w:t>of</w:t>
      </w:r>
      <w:r w:rsidRPr="00D57928">
        <w:rPr>
          <w:rFonts w:ascii="Times New Roman" w:hAnsi="Times New Roman" w:cs="Times New Roman"/>
          <w:color w:val="000000" w:themeColor="text1"/>
          <w:spacing w:val="-6"/>
          <w:sz w:val="24"/>
          <w:szCs w:val="24"/>
        </w:rPr>
        <w:t xml:space="preserve"> </w:t>
      </w:r>
      <w:r w:rsidRPr="00D57928">
        <w:rPr>
          <w:rFonts w:ascii="Times New Roman" w:hAnsi="Times New Roman" w:cs="Times New Roman"/>
          <w:color w:val="000000" w:themeColor="text1"/>
          <w:sz w:val="24"/>
          <w:szCs w:val="24"/>
        </w:rPr>
        <w:t>your</w:t>
      </w:r>
      <w:r w:rsidRPr="00D57928">
        <w:rPr>
          <w:rFonts w:ascii="Times New Roman" w:hAnsi="Times New Roman" w:cs="Times New Roman"/>
          <w:color w:val="000000" w:themeColor="text1"/>
          <w:spacing w:val="-5"/>
          <w:sz w:val="24"/>
          <w:szCs w:val="24"/>
        </w:rPr>
        <w:t xml:space="preserve"> </w:t>
      </w:r>
      <w:r w:rsidRPr="00D57928">
        <w:rPr>
          <w:rFonts w:ascii="Times New Roman" w:hAnsi="Times New Roman" w:cs="Times New Roman"/>
          <w:color w:val="000000" w:themeColor="text1"/>
          <w:sz w:val="24"/>
          <w:szCs w:val="24"/>
        </w:rPr>
        <w:t>studies.</w:t>
      </w:r>
      <w:r w:rsidRPr="00D57928">
        <w:rPr>
          <w:rFonts w:ascii="Times New Roman" w:hAnsi="Times New Roman" w:cs="Times New Roman"/>
          <w:color w:val="000000" w:themeColor="text1"/>
          <w:spacing w:val="-4"/>
          <w:sz w:val="24"/>
          <w:szCs w:val="24"/>
        </w:rPr>
        <w:t xml:space="preserve"> </w:t>
      </w:r>
      <w:r w:rsidRPr="00D57928">
        <w:rPr>
          <w:rFonts w:ascii="Times New Roman" w:hAnsi="Times New Roman" w:cs="Times New Roman"/>
          <w:color w:val="000000" w:themeColor="text1"/>
          <w:sz w:val="24"/>
          <w:szCs w:val="24"/>
        </w:rPr>
        <w:t>You</w:t>
      </w:r>
      <w:r w:rsidRPr="00D57928">
        <w:rPr>
          <w:rFonts w:ascii="Times New Roman" w:hAnsi="Times New Roman" w:cs="Times New Roman"/>
          <w:color w:val="000000" w:themeColor="text1"/>
          <w:spacing w:val="-4"/>
          <w:sz w:val="24"/>
          <w:szCs w:val="24"/>
        </w:rPr>
        <w:t xml:space="preserve"> </w:t>
      </w:r>
      <w:r w:rsidRPr="00D57928">
        <w:rPr>
          <w:rFonts w:ascii="Times New Roman" w:hAnsi="Times New Roman" w:cs="Times New Roman"/>
          <w:color w:val="000000" w:themeColor="text1"/>
          <w:sz w:val="24"/>
          <w:szCs w:val="24"/>
        </w:rPr>
        <w:t>should,</w:t>
      </w:r>
      <w:r w:rsidRPr="00D57928">
        <w:rPr>
          <w:rFonts w:ascii="Times New Roman" w:hAnsi="Times New Roman" w:cs="Times New Roman"/>
          <w:color w:val="000000" w:themeColor="text1"/>
          <w:spacing w:val="-6"/>
          <w:sz w:val="24"/>
          <w:szCs w:val="24"/>
        </w:rPr>
        <w:t xml:space="preserve"> </w:t>
      </w:r>
      <w:r w:rsidRPr="00D57928">
        <w:rPr>
          <w:rFonts w:ascii="Times New Roman" w:hAnsi="Times New Roman" w:cs="Times New Roman"/>
          <w:color w:val="000000" w:themeColor="text1"/>
          <w:sz w:val="24"/>
          <w:szCs w:val="24"/>
        </w:rPr>
        <w:t>therefore,</w:t>
      </w:r>
      <w:r w:rsidRPr="00D57928">
        <w:rPr>
          <w:rFonts w:ascii="Times New Roman" w:hAnsi="Times New Roman" w:cs="Times New Roman"/>
          <w:color w:val="000000" w:themeColor="text1"/>
          <w:spacing w:val="-5"/>
          <w:sz w:val="24"/>
          <w:szCs w:val="24"/>
        </w:rPr>
        <w:t xml:space="preserve"> </w:t>
      </w:r>
      <w:proofErr w:type="spellStart"/>
      <w:r w:rsidRPr="00D57928">
        <w:rPr>
          <w:rFonts w:ascii="Times New Roman" w:hAnsi="Times New Roman" w:cs="Times New Roman"/>
          <w:color w:val="000000" w:themeColor="text1"/>
          <w:sz w:val="24"/>
          <w:szCs w:val="24"/>
        </w:rPr>
        <w:t>recognise</w:t>
      </w:r>
      <w:proofErr w:type="spellEnd"/>
      <w:r w:rsidRPr="00D57928">
        <w:rPr>
          <w:rFonts w:ascii="Times New Roman" w:hAnsi="Times New Roman" w:cs="Times New Roman"/>
          <w:color w:val="000000" w:themeColor="text1"/>
          <w:spacing w:val="-5"/>
          <w:sz w:val="24"/>
          <w:szCs w:val="24"/>
        </w:rPr>
        <w:t xml:space="preserve"> </w:t>
      </w:r>
      <w:r w:rsidRPr="00D57928">
        <w:rPr>
          <w:rFonts w:ascii="Times New Roman" w:hAnsi="Times New Roman" w:cs="Times New Roman"/>
          <w:color w:val="000000" w:themeColor="text1"/>
          <w:sz w:val="24"/>
          <w:szCs w:val="24"/>
        </w:rPr>
        <w:t>that</w:t>
      </w:r>
      <w:r w:rsidRPr="00D57928">
        <w:rPr>
          <w:rFonts w:ascii="Times New Roman" w:hAnsi="Times New Roman" w:cs="Times New Roman"/>
          <w:color w:val="000000" w:themeColor="text1"/>
          <w:spacing w:val="-6"/>
          <w:sz w:val="24"/>
          <w:szCs w:val="24"/>
        </w:rPr>
        <w:t xml:space="preserve"> </w:t>
      </w:r>
      <w:r w:rsidRPr="00D57928">
        <w:rPr>
          <w:rFonts w:ascii="Times New Roman" w:hAnsi="Times New Roman" w:cs="Times New Roman"/>
          <w:color w:val="000000" w:themeColor="text1"/>
          <w:sz w:val="24"/>
          <w:szCs w:val="24"/>
        </w:rPr>
        <w:t>this</w:t>
      </w:r>
      <w:r w:rsidRPr="00D57928">
        <w:rPr>
          <w:rFonts w:ascii="Times New Roman" w:hAnsi="Times New Roman" w:cs="Times New Roman"/>
          <w:color w:val="000000" w:themeColor="text1"/>
          <w:spacing w:val="-4"/>
          <w:sz w:val="24"/>
          <w:szCs w:val="24"/>
        </w:rPr>
        <w:t xml:space="preserve"> </w:t>
      </w:r>
      <w:r w:rsidRPr="00D57928">
        <w:rPr>
          <w:rFonts w:ascii="Times New Roman" w:hAnsi="Times New Roman" w:cs="Times New Roman"/>
          <w:color w:val="000000" w:themeColor="text1"/>
          <w:sz w:val="24"/>
          <w:szCs w:val="24"/>
        </w:rPr>
        <w:t>document</w:t>
      </w:r>
      <w:r w:rsidRPr="00D57928">
        <w:rPr>
          <w:rFonts w:ascii="Times New Roman" w:hAnsi="Times New Roman" w:cs="Times New Roman"/>
          <w:color w:val="000000" w:themeColor="text1"/>
          <w:spacing w:val="-4"/>
          <w:sz w:val="24"/>
          <w:szCs w:val="24"/>
        </w:rPr>
        <w:t xml:space="preserve"> </w:t>
      </w:r>
      <w:r w:rsidRPr="00D57928">
        <w:rPr>
          <w:rFonts w:ascii="Times New Roman" w:hAnsi="Times New Roman" w:cs="Times New Roman"/>
          <w:color w:val="000000" w:themeColor="text1"/>
          <w:sz w:val="24"/>
          <w:szCs w:val="24"/>
        </w:rPr>
        <w:t>serves</w:t>
      </w:r>
      <w:r w:rsidRPr="00D57928">
        <w:rPr>
          <w:rFonts w:ascii="Times New Roman" w:hAnsi="Times New Roman" w:cs="Times New Roman"/>
          <w:color w:val="000000" w:themeColor="text1"/>
          <w:spacing w:val="-59"/>
          <w:sz w:val="24"/>
          <w:szCs w:val="24"/>
        </w:rPr>
        <w:t xml:space="preserve"> </w:t>
      </w:r>
      <w:r w:rsidRPr="00D57928">
        <w:rPr>
          <w:rFonts w:ascii="Times New Roman" w:hAnsi="Times New Roman" w:cs="Times New Roman"/>
          <w:color w:val="000000" w:themeColor="text1"/>
          <w:sz w:val="24"/>
          <w:szCs w:val="24"/>
        </w:rPr>
        <w:t>only as a useful guide to your learning experience.</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For updated information please visit our</w:t>
      </w:r>
      <w:r w:rsidRPr="00D57928">
        <w:rPr>
          <w:rFonts w:ascii="Times New Roman" w:hAnsi="Times New Roman" w:cs="Times New Roman"/>
          <w:color w:val="000000" w:themeColor="text1"/>
          <w:spacing w:val="1"/>
          <w:sz w:val="24"/>
          <w:szCs w:val="24"/>
        </w:rPr>
        <w:t xml:space="preserve"> </w:t>
      </w:r>
      <w:r w:rsidRPr="00D57928">
        <w:rPr>
          <w:rFonts w:ascii="Times New Roman" w:hAnsi="Times New Roman" w:cs="Times New Roman"/>
          <w:color w:val="000000" w:themeColor="text1"/>
          <w:sz w:val="24"/>
          <w:szCs w:val="24"/>
        </w:rPr>
        <w:t>website</w:t>
      </w:r>
      <w:r w:rsidR="00C34762" w:rsidRPr="00D57928">
        <w:rPr>
          <w:rFonts w:ascii="Times New Roman" w:hAnsi="Times New Roman" w:cs="Times New Roman"/>
          <w:color w:val="000000" w:themeColor="text1"/>
          <w:sz w:val="24"/>
          <w:szCs w:val="24"/>
        </w:rPr>
        <w:t xml:space="preserve"> www.lctd.co.uk</w:t>
      </w:r>
      <w:r w:rsidRPr="00D57928">
        <w:rPr>
          <w:rFonts w:ascii="Times New Roman" w:hAnsi="Times New Roman" w:cs="Times New Roman"/>
          <w:color w:val="000000" w:themeColor="text1"/>
          <w:sz w:val="24"/>
          <w:szCs w:val="24"/>
        </w:rPr>
        <w:t>.</w:t>
      </w:r>
    </w:p>
    <w:p w14:paraId="7130CDC8" w14:textId="6DC4294A" w:rsidR="00B32C91" w:rsidRPr="00D57928" w:rsidRDefault="008F6216" w:rsidP="00E76AC7">
      <w:pPr>
        <w:pStyle w:val="BodyText"/>
        <w:spacing w:before="240" w:after="240" w:line="360" w:lineRule="auto"/>
        <w:ind w:right="30"/>
        <w:jc w:val="both"/>
        <w:rPr>
          <w:rFonts w:ascii="Times New Roman" w:hAnsi="Times New Roman" w:cs="Times New Roman"/>
          <w:color w:val="000000" w:themeColor="text1"/>
          <w:sz w:val="24"/>
          <w:szCs w:val="24"/>
        </w:rPr>
      </w:pPr>
      <w:r w:rsidRPr="00D57928">
        <w:rPr>
          <w:rFonts w:ascii="Times New Roman" w:hAnsi="Times New Roman" w:cs="Times New Roman"/>
          <w:color w:val="000000" w:themeColor="text1"/>
          <w:sz w:val="24"/>
          <w:szCs w:val="24"/>
        </w:rPr>
        <w:t>You</w:t>
      </w:r>
      <w:r w:rsidRPr="00D57928">
        <w:rPr>
          <w:rFonts w:ascii="Times New Roman" w:hAnsi="Times New Roman" w:cs="Times New Roman"/>
          <w:color w:val="000000" w:themeColor="text1"/>
          <w:spacing w:val="-2"/>
          <w:sz w:val="24"/>
          <w:szCs w:val="24"/>
        </w:rPr>
        <w:t xml:space="preserve"> </w:t>
      </w:r>
      <w:r w:rsidRPr="00D57928">
        <w:rPr>
          <w:rFonts w:ascii="Times New Roman" w:hAnsi="Times New Roman" w:cs="Times New Roman"/>
          <w:color w:val="000000" w:themeColor="text1"/>
          <w:sz w:val="24"/>
          <w:szCs w:val="24"/>
        </w:rPr>
        <w:t>can</w:t>
      </w:r>
      <w:r w:rsidRPr="00D57928">
        <w:rPr>
          <w:rFonts w:ascii="Times New Roman" w:hAnsi="Times New Roman" w:cs="Times New Roman"/>
          <w:color w:val="000000" w:themeColor="text1"/>
          <w:spacing w:val="-1"/>
          <w:sz w:val="24"/>
          <w:szCs w:val="24"/>
        </w:rPr>
        <w:t xml:space="preserve"> </w:t>
      </w:r>
      <w:r w:rsidR="00C34762" w:rsidRPr="00D57928">
        <w:rPr>
          <w:rFonts w:ascii="Times New Roman" w:hAnsi="Times New Roman" w:cs="Times New Roman"/>
          <w:color w:val="000000" w:themeColor="text1"/>
          <w:spacing w:val="-1"/>
          <w:sz w:val="24"/>
          <w:szCs w:val="24"/>
        </w:rPr>
        <w:t xml:space="preserve">also contact us directly via: </w:t>
      </w:r>
    </w:p>
    <w:p w14:paraId="6D6D83A8" w14:textId="77777777" w:rsidR="00C34762" w:rsidRPr="00D57928" w:rsidRDefault="00C34762" w:rsidP="00E76AC7">
      <w:pPr>
        <w:spacing w:before="240" w:after="240"/>
        <w:ind w:right="30"/>
        <w:jc w:val="both"/>
        <w:rPr>
          <w:rFonts w:ascii="Times New Roman" w:hAnsi="Times New Roman" w:cs="Times New Roman"/>
          <w:b/>
          <w:bCs/>
          <w:color w:val="000000" w:themeColor="text1"/>
          <w:sz w:val="24"/>
          <w:szCs w:val="24"/>
        </w:rPr>
      </w:pPr>
      <w:r w:rsidRPr="00D57928">
        <w:rPr>
          <w:rFonts w:ascii="Times New Roman" w:hAnsi="Times New Roman" w:cs="Times New Roman"/>
          <w:b/>
          <w:bCs/>
          <w:color w:val="000000" w:themeColor="text1"/>
          <w:sz w:val="24"/>
          <w:szCs w:val="24"/>
        </w:rPr>
        <w:t>LONDON CENTRE FOR TRAINING &amp; DEVELOPMENT LTD.</w:t>
      </w:r>
    </w:p>
    <w:p w14:paraId="1D60C3C9" w14:textId="77777777" w:rsidR="00C34762" w:rsidRPr="00E76AC7" w:rsidRDefault="00C34762" w:rsidP="00E76AC7">
      <w:pPr>
        <w:spacing w:before="240" w:after="240"/>
        <w:ind w:right="30"/>
        <w:jc w:val="both"/>
        <w:rPr>
          <w:rFonts w:ascii="Times New Roman" w:hAnsi="Times New Roman" w:cs="Times New Roman"/>
          <w:color w:val="000000" w:themeColor="text1"/>
          <w:sz w:val="24"/>
          <w:szCs w:val="24"/>
        </w:rPr>
      </w:pPr>
      <w:r w:rsidRPr="00E76AC7">
        <w:rPr>
          <w:rFonts w:ascii="Times New Roman" w:hAnsi="Times New Roman" w:cs="Times New Roman"/>
          <w:color w:val="000000" w:themeColor="text1"/>
          <w:sz w:val="24"/>
          <w:szCs w:val="24"/>
        </w:rPr>
        <w:t xml:space="preserve">Tower House, </w:t>
      </w:r>
      <w:proofErr w:type="spellStart"/>
      <w:r w:rsidRPr="00E76AC7">
        <w:rPr>
          <w:rFonts w:ascii="Times New Roman" w:hAnsi="Times New Roman" w:cs="Times New Roman"/>
          <w:color w:val="000000" w:themeColor="text1"/>
          <w:sz w:val="24"/>
          <w:szCs w:val="24"/>
        </w:rPr>
        <w:t>Lewisham</w:t>
      </w:r>
      <w:proofErr w:type="spellEnd"/>
      <w:r w:rsidRPr="00E76AC7">
        <w:rPr>
          <w:rFonts w:ascii="Times New Roman" w:hAnsi="Times New Roman" w:cs="Times New Roman"/>
          <w:color w:val="000000" w:themeColor="text1"/>
          <w:sz w:val="24"/>
          <w:szCs w:val="24"/>
        </w:rPr>
        <w:t xml:space="preserve"> High Street, London, United Kingdom, SE13 5JX.</w:t>
      </w:r>
    </w:p>
    <w:p w14:paraId="56CF5082" w14:textId="3BF248E7" w:rsidR="00C34762" w:rsidRPr="00E76AC7" w:rsidRDefault="00E76AC7" w:rsidP="00E76AC7">
      <w:pPr>
        <w:spacing w:before="240" w:after="240"/>
        <w:ind w:left="140" w:right="3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Tel</w:t>
      </w:r>
      <w:r w:rsidR="00C34762" w:rsidRPr="00E76AC7">
        <w:rPr>
          <w:rFonts w:ascii="Times New Roman" w:hAnsi="Times New Roman" w:cs="Times New Roman"/>
          <w:color w:val="000000" w:themeColor="text1"/>
          <w:sz w:val="24"/>
          <w:szCs w:val="24"/>
        </w:rPr>
        <w:t>:</w:t>
      </w:r>
      <w:r w:rsidR="00C34762" w:rsidRPr="00E76AC7">
        <w:rPr>
          <w:rFonts w:ascii="Times New Roman" w:hAnsi="Times New Roman" w:cs="Times New Roman"/>
          <w:color w:val="000000" w:themeColor="text1"/>
          <w:spacing w:val="-2"/>
          <w:sz w:val="24"/>
          <w:szCs w:val="24"/>
        </w:rPr>
        <w:t xml:space="preserve"> </w:t>
      </w:r>
      <w:r>
        <w:rPr>
          <w:rFonts w:ascii="Times New Roman" w:hAnsi="Times New Roman" w:cs="Times New Roman"/>
          <w:color w:val="000000" w:themeColor="text1"/>
          <w:spacing w:val="-2"/>
          <w:sz w:val="24"/>
          <w:szCs w:val="24"/>
        </w:rPr>
        <w:tab/>
      </w:r>
      <w:r>
        <w:rPr>
          <w:rFonts w:ascii="Times New Roman" w:hAnsi="Times New Roman" w:cs="Times New Roman"/>
          <w:color w:val="000000" w:themeColor="text1"/>
          <w:spacing w:val="-2"/>
          <w:sz w:val="24"/>
          <w:szCs w:val="24"/>
        </w:rPr>
        <w:tab/>
      </w:r>
      <w:hyperlink r:id="rId33" w:history="1">
        <w:r w:rsidR="00C34762" w:rsidRPr="00E76AC7">
          <w:rPr>
            <w:rStyle w:val="Hyperlink"/>
            <w:rFonts w:ascii="Times New Roman" w:hAnsi="Times New Roman" w:cs="Times New Roman"/>
            <w:color w:val="000000" w:themeColor="text1"/>
            <w:sz w:val="24"/>
            <w:szCs w:val="24"/>
            <w:u w:val="none"/>
          </w:rPr>
          <w:t>+448006894834</w:t>
        </w:r>
      </w:hyperlink>
      <w:r w:rsidR="00C34762" w:rsidRPr="00E76AC7">
        <w:rPr>
          <w:rFonts w:ascii="Times New Roman" w:hAnsi="Times New Roman" w:cs="Times New Roman"/>
          <w:color w:val="000000" w:themeColor="text1"/>
          <w:sz w:val="24"/>
          <w:szCs w:val="24"/>
        </w:rPr>
        <w:t> </w:t>
      </w:r>
    </w:p>
    <w:p w14:paraId="6A507972" w14:textId="58E39EC8" w:rsidR="00C34762" w:rsidRPr="00E76AC7" w:rsidRDefault="00C34762" w:rsidP="00E76AC7">
      <w:pPr>
        <w:spacing w:before="240" w:after="240"/>
        <w:ind w:left="140" w:right="30"/>
        <w:jc w:val="both"/>
        <w:rPr>
          <w:rFonts w:ascii="Times New Roman" w:hAnsi="Times New Roman" w:cs="Times New Roman"/>
          <w:color w:val="000000" w:themeColor="text1"/>
          <w:sz w:val="24"/>
          <w:szCs w:val="24"/>
        </w:rPr>
      </w:pPr>
      <w:r w:rsidRPr="00E76AC7">
        <w:rPr>
          <w:rFonts w:ascii="Times New Roman" w:hAnsi="Times New Roman" w:cs="Times New Roman"/>
          <w:color w:val="000000" w:themeColor="text1"/>
          <w:sz w:val="24"/>
          <w:szCs w:val="24"/>
        </w:rPr>
        <w:t>Email</w:t>
      </w:r>
      <w:r w:rsidRPr="00E76AC7">
        <w:rPr>
          <w:rFonts w:ascii="Times New Roman" w:hAnsi="Times New Roman" w:cs="Times New Roman"/>
          <w:color w:val="000000" w:themeColor="text1"/>
          <w:sz w:val="24"/>
          <w:szCs w:val="24"/>
        </w:rPr>
        <w:tab/>
        <w:t xml:space="preserve">: </w:t>
      </w:r>
      <w:r w:rsidR="00E76AC7">
        <w:rPr>
          <w:rFonts w:ascii="Times New Roman" w:hAnsi="Times New Roman" w:cs="Times New Roman"/>
          <w:color w:val="000000" w:themeColor="text1"/>
          <w:sz w:val="24"/>
          <w:szCs w:val="24"/>
        </w:rPr>
        <w:tab/>
      </w:r>
      <w:hyperlink r:id="rId34" w:history="1">
        <w:r w:rsidRPr="00E76AC7">
          <w:rPr>
            <w:rFonts w:ascii="Times New Roman" w:hAnsi="Times New Roman" w:cs="Times New Roman"/>
            <w:color w:val="000000" w:themeColor="text1"/>
            <w:sz w:val="24"/>
            <w:szCs w:val="24"/>
          </w:rPr>
          <w:t>info@lctd.co.uk</w:t>
        </w:r>
      </w:hyperlink>
    </w:p>
    <w:p w14:paraId="2C4FEBAC" w14:textId="0174D7C2" w:rsidR="00C34762" w:rsidRPr="00D57928" w:rsidRDefault="00E76AC7" w:rsidP="00E76AC7">
      <w:pPr>
        <w:spacing w:before="240" w:after="240"/>
        <w:ind w:left="140" w:right="30"/>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Website</w:t>
      </w:r>
      <w:r w:rsidR="00C34762" w:rsidRPr="00E76AC7">
        <w:rPr>
          <w:rFonts w:ascii="Times New Roman" w:hAnsi="Times New Roman" w:cs="Times New Roman"/>
          <w:color w:val="000000" w:themeColor="text1"/>
          <w:sz w:val="24"/>
          <w:szCs w:val="24"/>
          <w:lang w:val="nl-NL"/>
        </w:rPr>
        <w:t>:</w:t>
      </w:r>
      <w:r w:rsidR="00C34762" w:rsidRPr="00E76AC7">
        <w:rPr>
          <w:rFonts w:ascii="Times New Roman" w:hAnsi="Times New Roman" w:cs="Times New Roman"/>
          <w:color w:val="000000" w:themeColor="text1"/>
          <w:spacing w:val="-7"/>
          <w:sz w:val="24"/>
          <w:szCs w:val="24"/>
          <w:lang w:val="nl-NL"/>
        </w:rPr>
        <w:t xml:space="preserve"> </w:t>
      </w:r>
      <w:r>
        <w:rPr>
          <w:rFonts w:ascii="Times New Roman" w:hAnsi="Times New Roman" w:cs="Times New Roman"/>
          <w:color w:val="000000" w:themeColor="text1"/>
          <w:spacing w:val="-7"/>
          <w:sz w:val="24"/>
          <w:szCs w:val="24"/>
          <w:lang w:val="nl-NL"/>
        </w:rPr>
        <w:tab/>
      </w:r>
      <w:r w:rsidR="00C34762" w:rsidRPr="00E76AC7">
        <w:rPr>
          <w:rFonts w:ascii="Times New Roman" w:hAnsi="Times New Roman" w:cs="Times New Roman"/>
          <w:color w:val="000000" w:themeColor="text1"/>
          <w:sz w:val="24"/>
          <w:szCs w:val="24"/>
          <w:lang w:val="nl-NL"/>
        </w:rPr>
        <w:t>www.lctd.</w:t>
      </w:r>
      <w:r w:rsidR="00C34762" w:rsidRPr="00D57928">
        <w:rPr>
          <w:rFonts w:ascii="Times New Roman" w:hAnsi="Times New Roman" w:cs="Times New Roman"/>
          <w:color w:val="000000" w:themeColor="text1"/>
          <w:sz w:val="24"/>
          <w:szCs w:val="24"/>
          <w:lang w:val="nl-NL"/>
        </w:rPr>
        <w:t>co.uk</w:t>
      </w:r>
    </w:p>
    <w:p w14:paraId="468EC021" w14:textId="77777777" w:rsidR="00C34762" w:rsidRPr="00D57928" w:rsidRDefault="00C34762" w:rsidP="00CD5406">
      <w:pPr>
        <w:spacing w:before="240" w:after="240" w:line="360" w:lineRule="auto"/>
        <w:ind w:right="30"/>
        <w:jc w:val="both"/>
        <w:rPr>
          <w:rFonts w:ascii="Times New Roman" w:hAnsi="Times New Roman" w:cs="Times New Roman"/>
          <w:color w:val="000000" w:themeColor="text1"/>
          <w:sz w:val="24"/>
          <w:szCs w:val="24"/>
        </w:rPr>
      </w:pPr>
    </w:p>
    <w:sectPr w:rsidR="00C34762" w:rsidRPr="00D57928" w:rsidSect="004C6D43">
      <w:pgSz w:w="11910" w:h="16840"/>
      <w:pgMar w:top="1440" w:right="1440" w:bottom="1440" w:left="1440" w:header="691" w:footer="70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BB574" w14:textId="77777777" w:rsidR="004A73B1" w:rsidRDefault="004A73B1">
      <w:r>
        <w:separator/>
      </w:r>
    </w:p>
  </w:endnote>
  <w:endnote w:type="continuationSeparator" w:id="0">
    <w:p w14:paraId="010CFDF7" w14:textId="77777777" w:rsidR="004A73B1" w:rsidRDefault="004A7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NeueLTStd-BdCn">
    <w:altName w:val="Arial"/>
    <w:panose1 w:val="00000000000000000000"/>
    <w:charset w:val="00"/>
    <w:family w:val="roman"/>
    <w:notTrueType/>
    <w:pitch w:val="default"/>
  </w:font>
  <w:font w:name="HelveticaNeueLTStd-Cn">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FE62D" w14:textId="7E040FA9" w:rsidR="00BF4313" w:rsidRDefault="00BF4313">
    <w:pPr>
      <w:pStyle w:val="BodyText"/>
      <w:spacing w:line="14" w:lineRule="auto"/>
      <w:rPr>
        <w:sz w:val="17"/>
      </w:rPr>
    </w:pPr>
    <w:r>
      <w:rPr>
        <w:noProof/>
        <w:lang w:val="en-GB" w:eastAsia="en-GB"/>
      </w:rPr>
      <mc:AlternateContent>
        <mc:Choice Requires="wps">
          <w:drawing>
            <wp:anchor distT="0" distB="0" distL="114300" distR="114300" simplePos="0" relativeHeight="486999040" behindDoc="1" locked="0" layoutInCell="1" allowOverlap="1" wp14:anchorId="626F0A54" wp14:editId="1A59C2AF">
              <wp:simplePos x="0" y="0"/>
              <wp:positionH relativeFrom="page">
                <wp:posOffset>5854065</wp:posOffset>
              </wp:positionH>
              <wp:positionV relativeFrom="page">
                <wp:posOffset>10068560</wp:posOffset>
              </wp:positionV>
              <wp:extent cx="913130" cy="170180"/>
              <wp:effectExtent l="0" t="0" r="127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F8CAC" w14:textId="2D30DE69" w:rsidR="00BF4313" w:rsidRDefault="00BF4313">
                          <w:pPr>
                            <w:spacing w:before="60"/>
                            <w:ind w:left="20"/>
                            <w:rPr>
                              <w:rFonts w:ascii="Arial"/>
                              <w:b/>
                              <w:sz w:val="16"/>
                            </w:rPr>
                          </w:pPr>
                          <w:r>
                            <w:rPr>
                              <w:sz w:val="16"/>
                            </w:rPr>
                            <w:t>PAGE</w:t>
                          </w:r>
                          <w:r>
                            <w:rPr>
                              <w:spacing w:val="-11"/>
                              <w:sz w:val="16"/>
                            </w:rPr>
                            <w:t xml:space="preserve"> </w:t>
                          </w:r>
                          <w:r>
                            <w:fldChar w:fldCharType="begin"/>
                          </w:r>
                          <w:r>
                            <w:rPr>
                              <w:rFonts w:ascii="Arial"/>
                              <w:b/>
                              <w:sz w:val="16"/>
                            </w:rPr>
                            <w:instrText xml:space="preserve"> PAGE </w:instrText>
                          </w:r>
                          <w:r>
                            <w:fldChar w:fldCharType="separate"/>
                          </w:r>
                          <w:r w:rsidR="00776AF2">
                            <w:rPr>
                              <w:rFonts w:ascii="Arial"/>
                              <w:b/>
                              <w:noProof/>
                              <w:sz w:val="16"/>
                            </w:rPr>
                            <w:t>24</w:t>
                          </w:r>
                          <w:r>
                            <w:fldChar w:fldCharType="end"/>
                          </w:r>
                          <w:r>
                            <w:rPr>
                              <w:rFonts w:ascii="Arial"/>
                              <w:b/>
                              <w:spacing w:val="-9"/>
                              <w:sz w:val="16"/>
                            </w:rPr>
                            <w:t xml:space="preserve"> </w:t>
                          </w:r>
                          <w:r>
                            <w:rPr>
                              <w:sz w:val="16"/>
                            </w:rPr>
                            <w:t>OF</w:t>
                          </w:r>
                          <w:r>
                            <w:rPr>
                              <w:spacing w:val="-11"/>
                              <w:sz w:val="16"/>
                            </w:rPr>
                            <w:t xml:space="preserve"> </w:t>
                          </w:r>
                          <w:r>
                            <w:rPr>
                              <w:rFonts w:ascii="Arial"/>
                              <w:b/>
                              <w:sz w:val="16"/>
                            </w:rPr>
                            <w:t>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6F0A54" id="_x0000_t202" coordsize="21600,21600" o:spt="202" path="m,l,21600r21600,l21600,xe">
              <v:stroke joinstyle="miter"/>
              <v:path gradientshapeok="t" o:connecttype="rect"/>
            </v:shapetype>
            <v:shape id="Text Box 1" o:spid="_x0000_s1027" type="#_x0000_t202" style="position:absolute;margin-left:460.95pt;margin-top:792.8pt;width:71.9pt;height:13.4pt;z-index:-1631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" filled="f" stroked="f">
              <v:textbox inset="0,0,0,0">
                <w:txbxContent>
                  <w:p w14:paraId="3CBF8CAC" w14:textId="2D30DE69" w:rsidR="00BF4313" w:rsidRDefault="00BF4313">
                    <w:pPr>
                      <w:spacing w:before="60"/>
                      <w:ind w:left="20"/>
                      <w:rPr>
                        <w:rFonts w:ascii="Arial"/>
                        <w:b/>
                        <w:sz w:val="16"/>
                      </w:rPr>
                    </w:pPr>
                    <w:r>
                      <w:rPr>
                        <w:sz w:val="16"/>
                      </w:rPr>
                      <w:t>PAGE</w:t>
                    </w:r>
                    <w:r>
                      <w:rPr>
                        <w:spacing w:val="-11"/>
                        <w:sz w:val="16"/>
                      </w:rPr>
                      <w:t xml:space="preserve"> </w:t>
                    </w:r>
                    <w:r>
                      <w:fldChar w:fldCharType="begin"/>
                    </w:r>
                    <w:r>
                      <w:rPr>
                        <w:rFonts w:ascii="Arial"/>
                        <w:b/>
                        <w:sz w:val="16"/>
                      </w:rPr>
                      <w:instrText xml:space="preserve"> PAGE </w:instrText>
                    </w:r>
                    <w:r>
                      <w:fldChar w:fldCharType="separate"/>
                    </w:r>
                    <w:r w:rsidR="00776AF2">
                      <w:rPr>
                        <w:rFonts w:ascii="Arial"/>
                        <w:b/>
                        <w:noProof/>
                        <w:sz w:val="16"/>
                      </w:rPr>
                      <w:t>24</w:t>
                    </w:r>
                    <w:r>
                      <w:fldChar w:fldCharType="end"/>
                    </w:r>
                    <w:r>
                      <w:rPr>
                        <w:rFonts w:ascii="Arial"/>
                        <w:b/>
                        <w:spacing w:val="-9"/>
                        <w:sz w:val="16"/>
                      </w:rPr>
                      <w:t xml:space="preserve"> </w:t>
                    </w:r>
                    <w:r>
                      <w:rPr>
                        <w:sz w:val="16"/>
                      </w:rPr>
                      <w:t>OF</w:t>
                    </w:r>
                    <w:r>
                      <w:rPr>
                        <w:spacing w:val="-11"/>
                        <w:sz w:val="16"/>
                      </w:rPr>
                      <w:t xml:space="preserve"> </w:t>
                    </w:r>
                    <w:r>
                      <w:rPr>
                        <w:rFonts w:ascii="Arial"/>
                        <w:b/>
                        <w:sz w:val="16"/>
                      </w:rPr>
                      <w:t>26</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6998016" behindDoc="1" locked="0" layoutInCell="1" allowOverlap="1" wp14:anchorId="159E249B" wp14:editId="5AFA9855">
              <wp:simplePos x="0" y="0"/>
              <wp:positionH relativeFrom="page">
                <wp:posOffset>970280</wp:posOffset>
              </wp:positionH>
              <wp:positionV relativeFrom="page">
                <wp:posOffset>10100945</wp:posOffset>
              </wp:positionV>
              <wp:extent cx="1477010" cy="13906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0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28263" w14:textId="6FDEA960" w:rsidR="00BF4313" w:rsidRDefault="00BF4313">
                          <w:pPr>
                            <w:spacing w:before="14"/>
                            <w:ind w:left="20"/>
                            <w:rPr>
                              <w:sz w:val="16"/>
                            </w:rPr>
                          </w:pPr>
                          <w:r>
                            <w:rPr>
                              <w:spacing w:val="-1"/>
                              <w:sz w:val="16"/>
                            </w:rPr>
                            <w:t>SPECIFICATION</w:t>
                          </w:r>
                          <w:r>
                            <w:rPr>
                              <w:spacing w:val="-8"/>
                              <w:sz w:val="16"/>
                            </w:rPr>
                            <w:t xml:space="preserve"> </w:t>
                          </w:r>
                          <w:r>
                            <w:rPr>
                              <w:sz w:val="16"/>
                            </w:rPr>
                            <w:t>|</w:t>
                          </w:r>
                          <w:r>
                            <w:rPr>
                              <w:spacing w:val="-7"/>
                              <w:sz w:val="16"/>
                            </w:rPr>
                            <w:t xml:space="preserve"> </w:t>
                          </w:r>
                          <w:r>
                            <w:rPr>
                              <w:sz w:val="13"/>
                            </w:rPr>
                            <w:t>OCT 2022</w:t>
                          </w:r>
                          <w:r>
                            <w:rPr>
                              <w:spacing w:val="-9"/>
                              <w:sz w:val="16"/>
                            </w:rPr>
                            <w:t xml:space="preserve"> </w:t>
                          </w:r>
                          <w:r>
                            <w:rPr>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E249B" id="Text Box 3" o:spid="_x0000_s1028" type="#_x0000_t202" style="position:absolute;margin-left:76.4pt;margin-top:795.35pt;width:116.3pt;height:10.95pt;z-index:-1631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2lCrwIAALA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" filled="f" stroked="f">
              <v:textbox inset="0,0,0,0">
                <w:txbxContent>
                  <w:p w14:paraId="7D228263" w14:textId="6FDEA960" w:rsidR="00BF4313" w:rsidRDefault="00BF4313">
                    <w:pPr>
                      <w:spacing w:before="14"/>
                      <w:ind w:left="20"/>
                      <w:rPr>
                        <w:sz w:val="16"/>
                      </w:rPr>
                    </w:pPr>
                    <w:r>
                      <w:rPr>
                        <w:spacing w:val="-1"/>
                        <w:sz w:val="16"/>
                      </w:rPr>
                      <w:t>SPECIFICATION</w:t>
                    </w:r>
                    <w:r>
                      <w:rPr>
                        <w:spacing w:val="-8"/>
                        <w:sz w:val="16"/>
                      </w:rPr>
                      <w:t xml:space="preserve"> </w:t>
                    </w:r>
                    <w:r>
                      <w:rPr>
                        <w:sz w:val="16"/>
                      </w:rPr>
                      <w:t>|</w:t>
                    </w:r>
                    <w:r>
                      <w:rPr>
                        <w:spacing w:val="-7"/>
                        <w:sz w:val="16"/>
                      </w:rPr>
                      <w:t xml:space="preserve"> </w:t>
                    </w:r>
                    <w:r>
                      <w:rPr>
                        <w:sz w:val="13"/>
                      </w:rPr>
                      <w:t>OCT 2022</w:t>
                    </w:r>
                    <w:r>
                      <w:rPr>
                        <w:spacing w:val="-9"/>
                        <w:sz w:val="16"/>
                      </w:rPr>
                      <w:t xml:space="preserve"> </w:t>
                    </w:r>
                    <w:r>
                      <w:rPr>
                        <w:sz w:val="16"/>
                      </w:rPr>
                      <w: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6998528" behindDoc="1" locked="0" layoutInCell="1" allowOverlap="1" wp14:anchorId="6EEF03BB" wp14:editId="7CD9C3BF">
              <wp:simplePos x="0" y="0"/>
              <wp:positionH relativeFrom="page">
                <wp:posOffset>3919220</wp:posOffset>
              </wp:positionH>
              <wp:positionV relativeFrom="page">
                <wp:posOffset>10100945</wp:posOffset>
              </wp:positionV>
              <wp:extent cx="1068705" cy="1390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8E8D6" w14:textId="74F86B1F" w:rsidR="00BF4313" w:rsidRDefault="00BF4313">
                          <w:pPr>
                            <w:spacing w:before="14"/>
                            <w:ind w:left="20"/>
                            <w:rPr>
                              <w:sz w:val="16"/>
                            </w:rPr>
                          </w:pPr>
                          <w:hyperlink r:id="rId1" w:history="1">
                            <w:r w:rsidRPr="00663A22">
                              <w:rPr>
                                <w:rStyle w:val="Hyperlink"/>
                                <w:sz w:val="16"/>
                              </w:rPr>
                              <w:t>WWW.LCTD.CO.UK</w:t>
                            </w:r>
                          </w:hyperlink>
                          <w:r>
                            <w:rPr>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F03BB" id="Text Box 2" o:spid="_x0000_s1029" type="#_x0000_t202" style="position:absolute;margin-left:308.6pt;margin-top:795.35pt;width:84.15pt;height:10.95pt;z-index:-1631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mJXrgIAALA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" filled="f" stroked="f">
              <v:textbox inset="0,0,0,0">
                <w:txbxContent>
                  <w:p w14:paraId="4C28E8D6" w14:textId="74F86B1F" w:rsidR="00BF4313" w:rsidRDefault="00BF4313">
                    <w:pPr>
                      <w:spacing w:before="14"/>
                      <w:ind w:left="20"/>
                      <w:rPr>
                        <w:sz w:val="16"/>
                      </w:rPr>
                    </w:pPr>
                    <w:hyperlink r:id="rId2" w:history="1">
                      <w:r w:rsidRPr="00663A22">
                        <w:rPr>
                          <w:rStyle w:val="Hyperlink"/>
                          <w:sz w:val="16"/>
                        </w:rPr>
                        <w:t>WWW.LCTD.CO.UK</w:t>
                      </w:r>
                    </w:hyperlink>
                    <w:r>
                      <w:rPr>
                        <w:sz w:val="16"/>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246F9" w14:textId="77777777" w:rsidR="004A73B1" w:rsidRDefault="004A73B1">
      <w:r>
        <w:separator/>
      </w:r>
    </w:p>
  </w:footnote>
  <w:footnote w:type="continuationSeparator" w:id="0">
    <w:p w14:paraId="15040176" w14:textId="77777777" w:rsidR="004A73B1" w:rsidRDefault="004A73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7DB21" w14:textId="0C25DDFC" w:rsidR="00BF4313" w:rsidRDefault="00BF4313">
    <w:pPr>
      <w:pStyle w:val="BodyText"/>
      <w:spacing w:line="14" w:lineRule="auto"/>
      <w:rPr>
        <w:sz w:val="20"/>
      </w:rPr>
    </w:pPr>
    <w:r>
      <w:rPr>
        <w:noProof/>
        <w:lang w:val="en-GB" w:eastAsia="en-GB"/>
      </w:rPr>
      <mc:AlternateContent>
        <mc:Choice Requires="wps">
          <w:drawing>
            <wp:anchor distT="0" distB="0" distL="114300" distR="114300" simplePos="0" relativeHeight="486997504" behindDoc="1" locked="0" layoutInCell="1" allowOverlap="1" wp14:anchorId="3417F1A5" wp14:editId="7F196432">
              <wp:simplePos x="0" y="0"/>
              <wp:positionH relativeFrom="page">
                <wp:posOffset>1908175</wp:posOffset>
              </wp:positionH>
              <wp:positionV relativeFrom="page">
                <wp:posOffset>441325</wp:posOffset>
              </wp:positionV>
              <wp:extent cx="3743325" cy="13906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C19D9" w14:textId="6C537EFF" w:rsidR="00BF4313" w:rsidRDefault="00BF4313" w:rsidP="004614B5">
                          <w:pPr>
                            <w:spacing w:before="14"/>
                            <w:jc w:val="center"/>
                            <w:rPr>
                              <w:sz w:val="16"/>
                            </w:rPr>
                          </w:pPr>
                          <w:r>
                            <w:rPr>
                              <w:sz w:val="16"/>
                            </w:rPr>
                            <w:t>LEVEL</w:t>
                          </w:r>
                          <w:r>
                            <w:rPr>
                              <w:spacing w:val="-4"/>
                              <w:sz w:val="16"/>
                            </w:rPr>
                            <w:t xml:space="preserve"> </w:t>
                          </w:r>
                          <w:r>
                            <w:rPr>
                              <w:sz w:val="16"/>
                            </w:rPr>
                            <w:t>3</w:t>
                          </w:r>
                          <w:r>
                            <w:rPr>
                              <w:spacing w:val="-2"/>
                              <w:sz w:val="16"/>
                            </w:rPr>
                            <w:t xml:space="preserve"> AWARD </w:t>
                          </w:r>
                          <w:r>
                            <w:rPr>
                              <w:sz w:val="16"/>
                            </w:rPr>
                            <w:t>IN</w:t>
                          </w:r>
                          <w:r>
                            <w:rPr>
                              <w:spacing w:val="-4"/>
                              <w:sz w:val="16"/>
                            </w:rPr>
                            <w:t xml:space="preserve"> FORENSIC </w:t>
                          </w:r>
                          <w:r>
                            <w:rPr>
                              <w:sz w:val="16"/>
                            </w:rPr>
                            <w:t>ACCOUNTING</w:t>
                          </w:r>
                          <w:r>
                            <w:rPr>
                              <w:spacing w:val="-3"/>
                              <w:sz w:val="16"/>
                            </w:rPr>
                            <w:t xml:space="preserve"> </w:t>
                          </w:r>
                          <w:r>
                            <w:rPr>
                              <w:sz w:val="16"/>
                            </w:rPr>
                            <w:t>|</w:t>
                          </w:r>
                          <w:r>
                            <w:rPr>
                              <w:spacing w:val="-3"/>
                              <w:sz w:val="16"/>
                            </w:rPr>
                            <w:t xml:space="preserve"> </w:t>
                          </w:r>
                          <w:r>
                            <w:rPr>
                              <w:sz w:val="16"/>
                            </w:rPr>
                            <w:t>SPECIFICATION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17F1A5" id="_x0000_t202" coordsize="21600,21600" o:spt="202" path="m,l,21600r21600,l21600,xe">
              <v:stroke joinstyle="miter"/>
              <v:path gradientshapeok="t" o:connecttype="rect"/>
            </v:shapetype>
            <v:shape id="Text Box 4" o:spid="_x0000_s1026" type="#_x0000_t202" style="position:absolute;margin-left:150.25pt;margin-top:34.75pt;width:294.75pt;height:10.95pt;z-index:-1631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" filled="f" stroked="f">
              <v:textbox inset="0,0,0,0">
                <w:txbxContent>
                  <w:p w14:paraId="58EC19D9" w14:textId="6C537EFF" w:rsidR="00BF4313" w:rsidRDefault="00BF4313" w:rsidP="004614B5">
                    <w:pPr>
                      <w:spacing w:before="14"/>
                      <w:jc w:val="center"/>
                      <w:rPr>
                        <w:sz w:val="16"/>
                      </w:rPr>
                    </w:pPr>
                    <w:r>
                      <w:rPr>
                        <w:sz w:val="16"/>
                      </w:rPr>
                      <w:t>LEVEL</w:t>
                    </w:r>
                    <w:r>
                      <w:rPr>
                        <w:spacing w:val="-4"/>
                        <w:sz w:val="16"/>
                      </w:rPr>
                      <w:t xml:space="preserve"> </w:t>
                    </w:r>
                    <w:r>
                      <w:rPr>
                        <w:sz w:val="16"/>
                      </w:rPr>
                      <w:t>3</w:t>
                    </w:r>
                    <w:r>
                      <w:rPr>
                        <w:spacing w:val="-2"/>
                        <w:sz w:val="16"/>
                      </w:rPr>
                      <w:t xml:space="preserve"> AWARD </w:t>
                    </w:r>
                    <w:r>
                      <w:rPr>
                        <w:sz w:val="16"/>
                      </w:rPr>
                      <w:t>IN</w:t>
                    </w:r>
                    <w:r>
                      <w:rPr>
                        <w:spacing w:val="-4"/>
                        <w:sz w:val="16"/>
                      </w:rPr>
                      <w:t xml:space="preserve"> FORENSIC </w:t>
                    </w:r>
                    <w:r>
                      <w:rPr>
                        <w:sz w:val="16"/>
                      </w:rPr>
                      <w:t>ACCOUNTING</w:t>
                    </w:r>
                    <w:r>
                      <w:rPr>
                        <w:spacing w:val="-3"/>
                        <w:sz w:val="16"/>
                      </w:rPr>
                      <w:t xml:space="preserve"> </w:t>
                    </w:r>
                    <w:r>
                      <w:rPr>
                        <w:sz w:val="16"/>
                      </w:rPr>
                      <w:t>|</w:t>
                    </w:r>
                    <w:r>
                      <w:rPr>
                        <w:spacing w:val="-3"/>
                        <w:sz w:val="16"/>
                      </w:rPr>
                      <w:t xml:space="preserve"> </w:t>
                    </w:r>
                    <w:r>
                      <w:rPr>
                        <w:sz w:val="16"/>
                      </w:rPr>
                      <w:t>SPECIFICATION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A93E585A"/>
    <w:lvl w:ilvl="0" w:tplc="A7D8AB0A">
      <w:start w:val="1"/>
      <w:numFmt w:val="bullet"/>
      <w:lvlText w:val=""/>
      <w:lvlJc w:val="left"/>
      <w:pPr>
        <w:ind w:left="360" w:hanging="360"/>
      </w:pPr>
      <w:rPr>
        <w:rFonts w:ascii="Symbol" w:eastAsia="Symbol" w:hAnsi="Symbol" w:cs="Symbol" w:hint="default"/>
        <w:w w:val="99"/>
        <w:sz w:val="22"/>
        <w:szCs w:val="22"/>
        <w:lang w:val="en-US" w:eastAsia="en-US" w:bidi="ar-SA"/>
      </w:rPr>
    </w:lvl>
    <w:lvl w:ilvl="1" w:tplc="04090003">
      <w:start w:val="1"/>
      <w:numFmt w:val="bullet"/>
      <w:lvlText w:val="o"/>
      <w:lvlJc w:val="left"/>
      <w:pPr>
        <w:ind w:left="974" w:hanging="360"/>
      </w:pPr>
      <w:rPr>
        <w:rFonts w:ascii="Courier New" w:hAnsi="Courier New" w:cs="Courier New" w:hint="default"/>
      </w:rPr>
    </w:lvl>
    <w:lvl w:ilvl="2" w:tplc="04090005" w:tentative="1">
      <w:start w:val="1"/>
      <w:numFmt w:val="bullet"/>
      <w:lvlText w:val=""/>
      <w:lvlJc w:val="left"/>
      <w:pPr>
        <w:ind w:left="1694" w:hanging="360"/>
      </w:pPr>
      <w:rPr>
        <w:rFonts w:ascii="Wingdings" w:hAnsi="Wingdings" w:hint="default"/>
      </w:rPr>
    </w:lvl>
    <w:lvl w:ilvl="3" w:tplc="04090001" w:tentative="1">
      <w:start w:val="1"/>
      <w:numFmt w:val="bullet"/>
      <w:lvlText w:val=""/>
      <w:lvlJc w:val="left"/>
      <w:pPr>
        <w:ind w:left="2414" w:hanging="360"/>
      </w:pPr>
      <w:rPr>
        <w:rFonts w:ascii="Symbol" w:hAnsi="Symbol" w:hint="default"/>
      </w:rPr>
    </w:lvl>
    <w:lvl w:ilvl="4" w:tplc="04090003" w:tentative="1">
      <w:start w:val="1"/>
      <w:numFmt w:val="bullet"/>
      <w:lvlText w:val="o"/>
      <w:lvlJc w:val="left"/>
      <w:pPr>
        <w:ind w:left="3134" w:hanging="360"/>
      </w:pPr>
      <w:rPr>
        <w:rFonts w:ascii="Courier New" w:hAnsi="Courier New" w:cs="Courier New" w:hint="default"/>
      </w:rPr>
    </w:lvl>
    <w:lvl w:ilvl="5" w:tplc="04090005" w:tentative="1">
      <w:start w:val="1"/>
      <w:numFmt w:val="bullet"/>
      <w:lvlText w:val=""/>
      <w:lvlJc w:val="left"/>
      <w:pPr>
        <w:ind w:left="3854" w:hanging="360"/>
      </w:pPr>
      <w:rPr>
        <w:rFonts w:ascii="Wingdings" w:hAnsi="Wingdings" w:hint="default"/>
      </w:rPr>
    </w:lvl>
    <w:lvl w:ilvl="6" w:tplc="04090001" w:tentative="1">
      <w:start w:val="1"/>
      <w:numFmt w:val="bullet"/>
      <w:lvlText w:val=""/>
      <w:lvlJc w:val="left"/>
      <w:pPr>
        <w:ind w:left="4574" w:hanging="360"/>
      </w:pPr>
      <w:rPr>
        <w:rFonts w:ascii="Symbol" w:hAnsi="Symbol" w:hint="default"/>
      </w:rPr>
    </w:lvl>
    <w:lvl w:ilvl="7" w:tplc="04090003" w:tentative="1">
      <w:start w:val="1"/>
      <w:numFmt w:val="bullet"/>
      <w:lvlText w:val="o"/>
      <w:lvlJc w:val="left"/>
      <w:pPr>
        <w:ind w:left="5294" w:hanging="360"/>
      </w:pPr>
      <w:rPr>
        <w:rFonts w:ascii="Courier New" w:hAnsi="Courier New" w:cs="Courier New" w:hint="default"/>
      </w:rPr>
    </w:lvl>
    <w:lvl w:ilvl="8" w:tplc="04090005" w:tentative="1">
      <w:start w:val="1"/>
      <w:numFmt w:val="bullet"/>
      <w:lvlText w:val=""/>
      <w:lvlJc w:val="left"/>
      <w:pPr>
        <w:ind w:left="6014" w:hanging="360"/>
      </w:pPr>
      <w:rPr>
        <w:rFonts w:ascii="Wingdings" w:hAnsi="Wingdings" w:hint="default"/>
      </w:rPr>
    </w:lvl>
  </w:abstractNum>
  <w:abstractNum w:abstractNumId="1" w15:restartNumberingAfterBreak="0">
    <w:nsid w:val="00000003"/>
    <w:multiLevelType w:val="hybridMultilevel"/>
    <w:tmpl w:val="F1D40978"/>
    <w:lvl w:ilvl="0" w:tplc="D50A8EE0">
      <w:start w:val="1"/>
      <w:numFmt w:val="bullet"/>
      <w:lvlText w:val=""/>
      <w:lvlJc w:val="left"/>
      <w:pPr>
        <w:ind w:left="827" w:hanging="360"/>
      </w:pPr>
      <w:rPr>
        <w:rFonts w:ascii="Symbol" w:eastAsia="Symbol" w:hAnsi="Symbol" w:cs="Symbol" w:hint="default"/>
        <w:w w:val="99"/>
        <w:sz w:val="22"/>
        <w:szCs w:val="22"/>
        <w:lang w:val="en-US" w:eastAsia="en-US" w:bidi="ar-SA"/>
      </w:rPr>
    </w:lvl>
    <w:lvl w:ilvl="1" w:tplc="A81A9304">
      <w:start w:val="1"/>
      <w:numFmt w:val="bullet"/>
      <w:lvlText w:val="•"/>
      <w:lvlJc w:val="left"/>
      <w:pPr>
        <w:ind w:left="1304" w:hanging="360"/>
      </w:pPr>
      <w:rPr>
        <w:rFonts w:hint="default"/>
        <w:lang w:val="en-US" w:eastAsia="en-US" w:bidi="ar-SA"/>
      </w:rPr>
    </w:lvl>
    <w:lvl w:ilvl="2" w:tplc="A1CCAACA">
      <w:start w:val="1"/>
      <w:numFmt w:val="bullet"/>
      <w:lvlText w:val="•"/>
      <w:lvlJc w:val="left"/>
      <w:pPr>
        <w:ind w:left="1789" w:hanging="360"/>
      </w:pPr>
      <w:rPr>
        <w:rFonts w:hint="default"/>
        <w:lang w:val="en-US" w:eastAsia="en-US" w:bidi="ar-SA"/>
      </w:rPr>
    </w:lvl>
    <w:lvl w:ilvl="3" w:tplc="A448F6C6">
      <w:start w:val="1"/>
      <w:numFmt w:val="bullet"/>
      <w:lvlText w:val="•"/>
      <w:lvlJc w:val="left"/>
      <w:pPr>
        <w:ind w:left="2273" w:hanging="360"/>
      </w:pPr>
      <w:rPr>
        <w:rFonts w:hint="default"/>
        <w:lang w:val="en-US" w:eastAsia="en-US" w:bidi="ar-SA"/>
      </w:rPr>
    </w:lvl>
    <w:lvl w:ilvl="4" w:tplc="9FF278CC">
      <w:start w:val="1"/>
      <w:numFmt w:val="bullet"/>
      <w:lvlText w:val="•"/>
      <w:lvlJc w:val="left"/>
      <w:pPr>
        <w:ind w:left="2758" w:hanging="360"/>
      </w:pPr>
      <w:rPr>
        <w:rFonts w:hint="default"/>
        <w:lang w:val="en-US" w:eastAsia="en-US" w:bidi="ar-SA"/>
      </w:rPr>
    </w:lvl>
    <w:lvl w:ilvl="5" w:tplc="848ECFF8">
      <w:start w:val="1"/>
      <w:numFmt w:val="bullet"/>
      <w:lvlText w:val="•"/>
      <w:lvlJc w:val="left"/>
      <w:pPr>
        <w:ind w:left="3243" w:hanging="360"/>
      </w:pPr>
      <w:rPr>
        <w:rFonts w:hint="default"/>
        <w:lang w:val="en-US" w:eastAsia="en-US" w:bidi="ar-SA"/>
      </w:rPr>
    </w:lvl>
    <w:lvl w:ilvl="6" w:tplc="0916D28C">
      <w:start w:val="1"/>
      <w:numFmt w:val="bullet"/>
      <w:lvlText w:val="•"/>
      <w:lvlJc w:val="left"/>
      <w:pPr>
        <w:ind w:left="3727" w:hanging="360"/>
      </w:pPr>
      <w:rPr>
        <w:rFonts w:hint="default"/>
        <w:lang w:val="en-US" w:eastAsia="en-US" w:bidi="ar-SA"/>
      </w:rPr>
    </w:lvl>
    <w:lvl w:ilvl="7" w:tplc="D7D81FE6">
      <w:start w:val="1"/>
      <w:numFmt w:val="bullet"/>
      <w:lvlText w:val="•"/>
      <w:lvlJc w:val="left"/>
      <w:pPr>
        <w:ind w:left="4212" w:hanging="360"/>
      </w:pPr>
      <w:rPr>
        <w:rFonts w:hint="default"/>
        <w:lang w:val="en-US" w:eastAsia="en-US" w:bidi="ar-SA"/>
      </w:rPr>
    </w:lvl>
    <w:lvl w:ilvl="8" w:tplc="1EE45738">
      <w:start w:val="1"/>
      <w:numFmt w:val="bullet"/>
      <w:lvlText w:val="•"/>
      <w:lvlJc w:val="left"/>
      <w:pPr>
        <w:ind w:left="4696" w:hanging="360"/>
      </w:pPr>
      <w:rPr>
        <w:rFonts w:hint="default"/>
        <w:lang w:val="en-US" w:eastAsia="en-US" w:bidi="ar-SA"/>
      </w:rPr>
    </w:lvl>
  </w:abstractNum>
  <w:abstractNum w:abstractNumId="2" w15:restartNumberingAfterBreak="0">
    <w:nsid w:val="00000004"/>
    <w:multiLevelType w:val="hybridMultilevel"/>
    <w:tmpl w:val="83FE417C"/>
    <w:lvl w:ilvl="0" w:tplc="A7D8AB0A">
      <w:start w:val="1"/>
      <w:numFmt w:val="bullet"/>
      <w:lvlText w:val=""/>
      <w:lvlJc w:val="left"/>
      <w:pPr>
        <w:ind w:left="826" w:hanging="360"/>
      </w:pPr>
      <w:rPr>
        <w:rFonts w:ascii="Symbol" w:eastAsia="Symbol" w:hAnsi="Symbol" w:cs="Symbol" w:hint="default"/>
        <w:w w:val="99"/>
        <w:sz w:val="22"/>
        <w:szCs w:val="22"/>
        <w:lang w:val="en-US" w:eastAsia="en-US" w:bidi="ar-SA"/>
      </w:rPr>
    </w:lvl>
    <w:lvl w:ilvl="1" w:tplc="408ED274">
      <w:start w:val="1"/>
      <w:numFmt w:val="bullet"/>
      <w:lvlText w:val="•"/>
      <w:lvlJc w:val="left"/>
      <w:pPr>
        <w:ind w:left="1304" w:hanging="360"/>
      </w:pPr>
      <w:rPr>
        <w:rFonts w:hint="default"/>
        <w:lang w:val="en-US" w:eastAsia="en-US" w:bidi="ar-SA"/>
      </w:rPr>
    </w:lvl>
    <w:lvl w:ilvl="2" w:tplc="6374C000">
      <w:start w:val="1"/>
      <w:numFmt w:val="bullet"/>
      <w:lvlText w:val="•"/>
      <w:lvlJc w:val="left"/>
      <w:pPr>
        <w:ind w:left="1789" w:hanging="360"/>
      </w:pPr>
      <w:rPr>
        <w:rFonts w:hint="default"/>
        <w:lang w:val="en-US" w:eastAsia="en-US" w:bidi="ar-SA"/>
      </w:rPr>
    </w:lvl>
    <w:lvl w:ilvl="3" w:tplc="45145B6C">
      <w:start w:val="1"/>
      <w:numFmt w:val="bullet"/>
      <w:lvlText w:val="•"/>
      <w:lvlJc w:val="left"/>
      <w:pPr>
        <w:ind w:left="2273" w:hanging="360"/>
      </w:pPr>
      <w:rPr>
        <w:rFonts w:hint="default"/>
        <w:lang w:val="en-US" w:eastAsia="en-US" w:bidi="ar-SA"/>
      </w:rPr>
    </w:lvl>
    <w:lvl w:ilvl="4" w:tplc="9EB88D12">
      <w:start w:val="1"/>
      <w:numFmt w:val="bullet"/>
      <w:lvlText w:val="•"/>
      <w:lvlJc w:val="left"/>
      <w:pPr>
        <w:ind w:left="2758" w:hanging="360"/>
      </w:pPr>
      <w:rPr>
        <w:rFonts w:hint="default"/>
        <w:lang w:val="en-US" w:eastAsia="en-US" w:bidi="ar-SA"/>
      </w:rPr>
    </w:lvl>
    <w:lvl w:ilvl="5" w:tplc="7F4CE9EC">
      <w:start w:val="1"/>
      <w:numFmt w:val="bullet"/>
      <w:lvlText w:val="•"/>
      <w:lvlJc w:val="left"/>
      <w:pPr>
        <w:ind w:left="3243" w:hanging="360"/>
      </w:pPr>
      <w:rPr>
        <w:rFonts w:hint="default"/>
        <w:lang w:val="en-US" w:eastAsia="en-US" w:bidi="ar-SA"/>
      </w:rPr>
    </w:lvl>
    <w:lvl w:ilvl="6" w:tplc="A176D8D2">
      <w:start w:val="1"/>
      <w:numFmt w:val="bullet"/>
      <w:lvlText w:val="•"/>
      <w:lvlJc w:val="left"/>
      <w:pPr>
        <w:ind w:left="3727" w:hanging="360"/>
      </w:pPr>
      <w:rPr>
        <w:rFonts w:hint="default"/>
        <w:lang w:val="en-US" w:eastAsia="en-US" w:bidi="ar-SA"/>
      </w:rPr>
    </w:lvl>
    <w:lvl w:ilvl="7" w:tplc="7F64B8B0">
      <w:start w:val="1"/>
      <w:numFmt w:val="bullet"/>
      <w:lvlText w:val="•"/>
      <w:lvlJc w:val="left"/>
      <w:pPr>
        <w:ind w:left="4212" w:hanging="360"/>
      </w:pPr>
      <w:rPr>
        <w:rFonts w:hint="default"/>
        <w:lang w:val="en-US" w:eastAsia="en-US" w:bidi="ar-SA"/>
      </w:rPr>
    </w:lvl>
    <w:lvl w:ilvl="8" w:tplc="F1B2000A">
      <w:start w:val="1"/>
      <w:numFmt w:val="bullet"/>
      <w:lvlText w:val="•"/>
      <w:lvlJc w:val="left"/>
      <w:pPr>
        <w:ind w:left="4696" w:hanging="360"/>
      </w:pPr>
      <w:rPr>
        <w:rFonts w:hint="default"/>
        <w:lang w:val="en-US" w:eastAsia="en-US" w:bidi="ar-SA"/>
      </w:rPr>
    </w:lvl>
  </w:abstractNum>
  <w:abstractNum w:abstractNumId="3" w15:restartNumberingAfterBreak="0">
    <w:nsid w:val="00000005"/>
    <w:multiLevelType w:val="multilevel"/>
    <w:tmpl w:val="9AC875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0000006"/>
    <w:multiLevelType w:val="hybridMultilevel"/>
    <w:tmpl w:val="90D26A2A"/>
    <w:lvl w:ilvl="0" w:tplc="A7D8AB0A">
      <w:start w:val="1"/>
      <w:numFmt w:val="bullet"/>
      <w:lvlText w:val=""/>
      <w:lvlJc w:val="left"/>
      <w:pPr>
        <w:ind w:left="826" w:hanging="360"/>
      </w:pPr>
      <w:rPr>
        <w:rFonts w:ascii="Symbol" w:eastAsia="Symbol" w:hAnsi="Symbol" w:cs="Symbol" w:hint="default"/>
        <w:w w:val="99"/>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0000008"/>
    <w:multiLevelType w:val="multilevel"/>
    <w:tmpl w:val="A7A605E6"/>
    <w:lvl w:ilvl="0">
      <w:start w:val="1"/>
      <w:numFmt w:val="decimal"/>
      <w:lvlText w:val="%1"/>
      <w:lvlJc w:val="left"/>
      <w:pPr>
        <w:ind w:left="596" w:hanging="489"/>
      </w:pPr>
      <w:rPr>
        <w:rFonts w:hint="default"/>
        <w:lang w:val="en-US" w:eastAsia="en-US" w:bidi="ar-SA"/>
      </w:rPr>
    </w:lvl>
    <w:lvl w:ilvl="1">
      <w:start w:val="1"/>
      <w:numFmt w:val="decimal"/>
      <w:lvlText w:val="%1.%2"/>
      <w:lvlJc w:val="left"/>
      <w:pPr>
        <w:ind w:left="596" w:hanging="489"/>
      </w:pPr>
      <w:rPr>
        <w:rFonts w:ascii="Arial MT" w:eastAsia="Arial MT" w:hAnsi="Arial MT" w:cs="Arial MT" w:hint="default"/>
        <w:w w:val="99"/>
        <w:sz w:val="22"/>
        <w:szCs w:val="22"/>
        <w:lang w:val="en-US" w:eastAsia="en-US" w:bidi="ar-SA"/>
      </w:rPr>
    </w:lvl>
    <w:lvl w:ilvl="2">
      <w:start w:val="1"/>
      <w:numFmt w:val="bullet"/>
      <w:lvlText w:val="•"/>
      <w:lvlJc w:val="left"/>
      <w:pPr>
        <w:ind w:left="1640" w:hanging="489"/>
      </w:pPr>
      <w:rPr>
        <w:rFonts w:hint="default"/>
        <w:lang w:val="en-US" w:eastAsia="en-US" w:bidi="ar-SA"/>
      </w:rPr>
    </w:lvl>
    <w:lvl w:ilvl="3">
      <w:start w:val="1"/>
      <w:numFmt w:val="bullet"/>
      <w:lvlText w:val="•"/>
      <w:lvlJc w:val="left"/>
      <w:pPr>
        <w:ind w:left="2160" w:hanging="489"/>
      </w:pPr>
      <w:rPr>
        <w:rFonts w:hint="default"/>
        <w:lang w:val="en-US" w:eastAsia="en-US" w:bidi="ar-SA"/>
      </w:rPr>
    </w:lvl>
    <w:lvl w:ilvl="4">
      <w:start w:val="1"/>
      <w:numFmt w:val="bullet"/>
      <w:lvlText w:val="•"/>
      <w:lvlJc w:val="left"/>
      <w:pPr>
        <w:ind w:left="2681" w:hanging="489"/>
      </w:pPr>
      <w:rPr>
        <w:rFonts w:hint="default"/>
        <w:lang w:val="en-US" w:eastAsia="en-US" w:bidi="ar-SA"/>
      </w:rPr>
    </w:lvl>
    <w:lvl w:ilvl="5">
      <w:start w:val="1"/>
      <w:numFmt w:val="bullet"/>
      <w:lvlText w:val="•"/>
      <w:lvlJc w:val="left"/>
      <w:pPr>
        <w:ind w:left="3201" w:hanging="489"/>
      </w:pPr>
      <w:rPr>
        <w:rFonts w:hint="default"/>
        <w:lang w:val="en-US" w:eastAsia="en-US" w:bidi="ar-SA"/>
      </w:rPr>
    </w:lvl>
    <w:lvl w:ilvl="6">
      <w:start w:val="1"/>
      <w:numFmt w:val="bullet"/>
      <w:lvlText w:val="•"/>
      <w:lvlJc w:val="left"/>
      <w:pPr>
        <w:ind w:left="3721" w:hanging="489"/>
      </w:pPr>
      <w:rPr>
        <w:rFonts w:hint="default"/>
        <w:lang w:val="en-US" w:eastAsia="en-US" w:bidi="ar-SA"/>
      </w:rPr>
    </w:lvl>
    <w:lvl w:ilvl="7">
      <w:start w:val="1"/>
      <w:numFmt w:val="bullet"/>
      <w:lvlText w:val="•"/>
      <w:lvlJc w:val="left"/>
      <w:pPr>
        <w:ind w:left="4242" w:hanging="489"/>
      </w:pPr>
      <w:rPr>
        <w:rFonts w:hint="default"/>
        <w:lang w:val="en-US" w:eastAsia="en-US" w:bidi="ar-SA"/>
      </w:rPr>
    </w:lvl>
    <w:lvl w:ilvl="8">
      <w:start w:val="1"/>
      <w:numFmt w:val="bullet"/>
      <w:lvlText w:val="•"/>
      <w:lvlJc w:val="left"/>
      <w:pPr>
        <w:ind w:left="4762" w:hanging="489"/>
      </w:pPr>
      <w:rPr>
        <w:rFonts w:hint="default"/>
        <w:lang w:val="en-US" w:eastAsia="en-US" w:bidi="ar-SA"/>
      </w:rPr>
    </w:lvl>
  </w:abstractNum>
  <w:abstractNum w:abstractNumId="6" w15:restartNumberingAfterBreak="0">
    <w:nsid w:val="00000009"/>
    <w:multiLevelType w:val="multilevel"/>
    <w:tmpl w:val="EC2A8E7A"/>
    <w:lvl w:ilvl="0">
      <w:start w:val="2"/>
      <w:numFmt w:val="decimal"/>
      <w:lvlText w:val="%1"/>
      <w:lvlJc w:val="left"/>
      <w:pPr>
        <w:ind w:left="596" w:hanging="489"/>
      </w:pPr>
      <w:rPr>
        <w:rFonts w:hint="default"/>
        <w:lang w:val="en-US" w:eastAsia="en-US" w:bidi="ar-SA"/>
      </w:rPr>
    </w:lvl>
    <w:lvl w:ilvl="1">
      <w:start w:val="1"/>
      <w:numFmt w:val="decimal"/>
      <w:lvlText w:val="%1.%2"/>
      <w:lvlJc w:val="left"/>
      <w:pPr>
        <w:ind w:left="596" w:hanging="489"/>
      </w:pPr>
      <w:rPr>
        <w:rFonts w:ascii="Arial MT" w:eastAsia="Arial MT" w:hAnsi="Arial MT" w:cs="Arial MT" w:hint="default"/>
        <w:w w:val="99"/>
        <w:sz w:val="22"/>
        <w:szCs w:val="22"/>
        <w:lang w:val="en-US" w:eastAsia="en-US" w:bidi="ar-SA"/>
      </w:rPr>
    </w:lvl>
    <w:lvl w:ilvl="2">
      <w:start w:val="1"/>
      <w:numFmt w:val="bullet"/>
      <w:lvlText w:val="•"/>
      <w:lvlJc w:val="left"/>
      <w:pPr>
        <w:ind w:left="1640" w:hanging="489"/>
      </w:pPr>
      <w:rPr>
        <w:rFonts w:hint="default"/>
        <w:lang w:val="en-US" w:eastAsia="en-US" w:bidi="ar-SA"/>
      </w:rPr>
    </w:lvl>
    <w:lvl w:ilvl="3">
      <w:start w:val="1"/>
      <w:numFmt w:val="bullet"/>
      <w:lvlText w:val="•"/>
      <w:lvlJc w:val="left"/>
      <w:pPr>
        <w:ind w:left="2160" w:hanging="489"/>
      </w:pPr>
      <w:rPr>
        <w:rFonts w:hint="default"/>
        <w:lang w:val="en-US" w:eastAsia="en-US" w:bidi="ar-SA"/>
      </w:rPr>
    </w:lvl>
    <w:lvl w:ilvl="4">
      <w:start w:val="1"/>
      <w:numFmt w:val="bullet"/>
      <w:lvlText w:val="•"/>
      <w:lvlJc w:val="left"/>
      <w:pPr>
        <w:ind w:left="2681" w:hanging="489"/>
      </w:pPr>
      <w:rPr>
        <w:rFonts w:hint="default"/>
        <w:lang w:val="en-US" w:eastAsia="en-US" w:bidi="ar-SA"/>
      </w:rPr>
    </w:lvl>
    <w:lvl w:ilvl="5">
      <w:start w:val="1"/>
      <w:numFmt w:val="bullet"/>
      <w:lvlText w:val="•"/>
      <w:lvlJc w:val="left"/>
      <w:pPr>
        <w:ind w:left="3201" w:hanging="489"/>
      </w:pPr>
      <w:rPr>
        <w:rFonts w:hint="default"/>
        <w:lang w:val="en-US" w:eastAsia="en-US" w:bidi="ar-SA"/>
      </w:rPr>
    </w:lvl>
    <w:lvl w:ilvl="6">
      <w:start w:val="1"/>
      <w:numFmt w:val="bullet"/>
      <w:lvlText w:val="•"/>
      <w:lvlJc w:val="left"/>
      <w:pPr>
        <w:ind w:left="3721" w:hanging="489"/>
      </w:pPr>
      <w:rPr>
        <w:rFonts w:hint="default"/>
        <w:lang w:val="en-US" w:eastAsia="en-US" w:bidi="ar-SA"/>
      </w:rPr>
    </w:lvl>
    <w:lvl w:ilvl="7">
      <w:start w:val="1"/>
      <w:numFmt w:val="bullet"/>
      <w:lvlText w:val="•"/>
      <w:lvlJc w:val="left"/>
      <w:pPr>
        <w:ind w:left="4242" w:hanging="489"/>
      </w:pPr>
      <w:rPr>
        <w:rFonts w:hint="default"/>
        <w:lang w:val="en-US" w:eastAsia="en-US" w:bidi="ar-SA"/>
      </w:rPr>
    </w:lvl>
    <w:lvl w:ilvl="8">
      <w:start w:val="1"/>
      <w:numFmt w:val="bullet"/>
      <w:lvlText w:val="•"/>
      <w:lvlJc w:val="left"/>
      <w:pPr>
        <w:ind w:left="4762" w:hanging="489"/>
      </w:pPr>
      <w:rPr>
        <w:rFonts w:hint="default"/>
        <w:lang w:val="en-US" w:eastAsia="en-US" w:bidi="ar-SA"/>
      </w:rPr>
    </w:lvl>
  </w:abstractNum>
  <w:abstractNum w:abstractNumId="7" w15:restartNumberingAfterBreak="0">
    <w:nsid w:val="0000000D"/>
    <w:multiLevelType w:val="multilevel"/>
    <w:tmpl w:val="7C0C6E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000000E"/>
    <w:multiLevelType w:val="multilevel"/>
    <w:tmpl w:val="DBDE5E06"/>
    <w:lvl w:ilvl="0">
      <w:start w:val="3"/>
      <w:numFmt w:val="decimal"/>
      <w:lvlText w:val="%1"/>
      <w:lvlJc w:val="left"/>
      <w:pPr>
        <w:ind w:left="596" w:hanging="489"/>
      </w:pPr>
      <w:rPr>
        <w:rFonts w:hint="default"/>
        <w:lang w:val="en-US" w:eastAsia="en-US" w:bidi="ar-SA"/>
      </w:rPr>
    </w:lvl>
    <w:lvl w:ilvl="1">
      <w:start w:val="1"/>
      <w:numFmt w:val="decimal"/>
      <w:lvlText w:val="%1.%2"/>
      <w:lvlJc w:val="left"/>
      <w:pPr>
        <w:ind w:left="596" w:hanging="489"/>
      </w:pPr>
      <w:rPr>
        <w:rFonts w:ascii="Arial MT" w:eastAsia="Arial MT" w:hAnsi="Arial MT" w:cs="Arial MT" w:hint="default"/>
        <w:w w:val="99"/>
        <w:sz w:val="22"/>
        <w:szCs w:val="22"/>
        <w:lang w:val="en-US" w:eastAsia="en-US" w:bidi="ar-SA"/>
      </w:rPr>
    </w:lvl>
    <w:lvl w:ilvl="2">
      <w:start w:val="1"/>
      <w:numFmt w:val="bullet"/>
      <w:lvlText w:val="•"/>
      <w:lvlJc w:val="left"/>
      <w:pPr>
        <w:ind w:left="1640" w:hanging="489"/>
      </w:pPr>
      <w:rPr>
        <w:rFonts w:hint="default"/>
        <w:lang w:val="en-US" w:eastAsia="en-US" w:bidi="ar-SA"/>
      </w:rPr>
    </w:lvl>
    <w:lvl w:ilvl="3">
      <w:start w:val="1"/>
      <w:numFmt w:val="bullet"/>
      <w:lvlText w:val="•"/>
      <w:lvlJc w:val="left"/>
      <w:pPr>
        <w:ind w:left="2160" w:hanging="489"/>
      </w:pPr>
      <w:rPr>
        <w:rFonts w:hint="default"/>
        <w:lang w:val="en-US" w:eastAsia="en-US" w:bidi="ar-SA"/>
      </w:rPr>
    </w:lvl>
    <w:lvl w:ilvl="4">
      <w:start w:val="1"/>
      <w:numFmt w:val="bullet"/>
      <w:lvlText w:val="•"/>
      <w:lvlJc w:val="left"/>
      <w:pPr>
        <w:ind w:left="2681" w:hanging="489"/>
      </w:pPr>
      <w:rPr>
        <w:rFonts w:hint="default"/>
        <w:lang w:val="en-US" w:eastAsia="en-US" w:bidi="ar-SA"/>
      </w:rPr>
    </w:lvl>
    <w:lvl w:ilvl="5">
      <w:start w:val="1"/>
      <w:numFmt w:val="bullet"/>
      <w:lvlText w:val="•"/>
      <w:lvlJc w:val="left"/>
      <w:pPr>
        <w:ind w:left="3201" w:hanging="489"/>
      </w:pPr>
      <w:rPr>
        <w:rFonts w:hint="default"/>
        <w:lang w:val="en-US" w:eastAsia="en-US" w:bidi="ar-SA"/>
      </w:rPr>
    </w:lvl>
    <w:lvl w:ilvl="6">
      <w:start w:val="1"/>
      <w:numFmt w:val="bullet"/>
      <w:lvlText w:val="•"/>
      <w:lvlJc w:val="left"/>
      <w:pPr>
        <w:ind w:left="3721" w:hanging="489"/>
      </w:pPr>
      <w:rPr>
        <w:rFonts w:hint="default"/>
        <w:lang w:val="en-US" w:eastAsia="en-US" w:bidi="ar-SA"/>
      </w:rPr>
    </w:lvl>
    <w:lvl w:ilvl="7">
      <w:start w:val="1"/>
      <w:numFmt w:val="bullet"/>
      <w:lvlText w:val="•"/>
      <w:lvlJc w:val="left"/>
      <w:pPr>
        <w:ind w:left="4242" w:hanging="489"/>
      </w:pPr>
      <w:rPr>
        <w:rFonts w:hint="default"/>
        <w:lang w:val="en-US" w:eastAsia="en-US" w:bidi="ar-SA"/>
      </w:rPr>
    </w:lvl>
    <w:lvl w:ilvl="8">
      <w:start w:val="1"/>
      <w:numFmt w:val="bullet"/>
      <w:lvlText w:val="•"/>
      <w:lvlJc w:val="left"/>
      <w:pPr>
        <w:ind w:left="4762" w:hanging="489"/>
      </w:pPr>
      <w:rPr>
        <w:rFonts w:hint="default"/>
        <w:lang w:val="en-US" w:eastAsia="en-US" w:bidi="ar-SA"/>
      </w:rPr>
    </w:lvl>
  </w:abstractNum>
  <w:abstractNum w:abstractNumId="9" w15:restartNumberingAfterBreak="0">
    <w:nsid w:val="0000000F"/>
    <w:multiLevelType w:val="hybridMultilevel"/>
    <w:tmpl w:val="DE6A378E"/>
    <w:lvl w:ilvl="0" w:tplc="CE08904E">
      <w:start w:val="1"/>
      <w:numFmt w:val="bullet"/>
      <w:lvlText w:val=""/>
      <w:lvlJc w:val="left"/>
      <w:pPr>
        <w:ind w:left="827" w:hanging="360"/>
      </w:pPr>
      <w:rPr>
        <w:rFonts w:ascii="Symbol" w:eastAsia="Symbol" w:hAnsi="Symbol" w:cs="Symbol" w:hint="default"/>
        <w:w w:val="99"/>
        <w:sz w:val="22"/>
        <w:szCs w:val="22"/>
        <w:lang w:val="en-US" w:eastAsia="en-US" w:bidi="ar-SA"/>
      </w:rPr>
    </w:lvl>
    <w:lvl w:ilvl="1" w:tplc="8402B316">
      <w:start w:val="1"/>
      <w:numFmt w:val="bullet"/>
      <w:lvlText w:val="•"/>
      <w:lvlJc w:val="left"/>
      <w:pPr>
        <w:ind w:left="1304" w:hanging="360"/>
      </w:pPr>
      <w:rPr>
        <w:rFonts w:hint="default"/>
        <w:lang w:val="en-US" w:eastAsia="en-US" w:bidi="ar-SA"/>
      </w:rPr>
    </w:lvl>
    <w:lvl w:ilvl="2" w:tplc="03D2F558">
      <w:start w:val="1"/>
      <w:numFmt w:val="bullet"/>
      <w:lvlText w:val="•"/>
      <w:lvlJc w:val="left"/>
      <w:pPr>
        <w:ind w:left="1789" w:hanging="360"/>
      </w:pPr>
      <w:rPr>
        <w:rFonts w:hint="default"/>
        <w:lang w:val="en-US" w:eastAsia="en-US" w:bidi="ar-SA"/>
      </w:rPr>
    </w:lvl>
    <w:lvl w:ilvl="3" w:tplc="D0723832">
      <w:start w:val="1"/>
      <w:numFmt w:val="bullet"/>
      <w:lvlText w:val="•"/>
      <w:lvlJc w:val="left"/>
      <w:pPr>
        <w:ind w:left="2273" w:hanging="360"/>
      </w:pPr>
      <w:rPr>
        <w:rFonts w:hint="default"/>
        <w:lang w:val="en-US" w:eastAsia="en-US" w:bidi="ar-SA"/>
      </w:rPr>
    </w:lvl>
    <w:lvl w:ilvl="4" w:tplc="3D984E44">
      <w:start w:val="1"/>
      <w:numFmt w:val="bullet"/>
      <w:lvlText w:val="•"/>
      <w:lvlJc w:val="left"/>
      <w:pPr>
        <w:ind w:left="2758" w:hanging="360"/>
      </w:pPr>
      <w:rPr>
        <w:rFonts w:hint="default"/>
        <w:lang w:val="en-US" w:eastAsia="en-US" w:bidi="ar-SA"/>
      </w:rPr>
    </w:lvl>
    <w:lvl w:ilvl="5" w:tplc="02386A7C">
      <w:start w:val="1"/>
      <w:numFmt w:val="bullet"/>
      <w:lvlText w:val="•"/>
      <w:lvlJc w:val="left"/>
      <w:pPr>
        <w:ind w:left="3243" w:hanging="360"/>
      </w:pPr>
      <w:rPr>
        <w:rFonts w:hint="default"/>
        <w:lang w:val="en-US" w:eastAsia="en-US" w:bidi="ar-SA"/>
      </w:rPr>
    </w:lvl>
    <w:lvl w:ilvl="6" w:tplc="755234C6">
      <w:start w:val="1"/>
      <w:numFmt w:val="bullet"/>
      <w:lvlText w:val="•"/>
      <w:lvlJc w:val="left"/>
      <w:pPr>
        <w:ind w:left="3727" w:hanging="360"/>
      </w:pPr>
      <w:rPr>
        <w:rFonts w:hint="default"/>
        <w:lang w:val="en-US" w:eastAsia="en-US" w:bidi="ar-SA"/>
      </w:rPr>
    </w:lvl>
    <w:lvl w:ilvl="7" w:tplc="1668F2BA">
      <w:start w:val="1"/>
      <w:numFmt w:val="bullet"/>
      <w:lvlText w:val="•"/>
      <w:lvlJc w:val="left"/>
      <w:pPr>
        <w:ind w:left="4212" w:hanging="360"/>
      </w:pPr>
      <w:rPr>
        <w:rFonts w:hint="default"/>
        <w:lang w:val="en-US" w:eastAsia="en-US" w:bidi="ar-SA"/>
      </w:rPr>
    </w:lvl>
    <w:lvl w:ilvl="8" w:tplc="74FC41BA">
      <w:start w:val="1"/>
      <w:numFmt w:val="bullet"/>
      <w:lvlText w:val="•"/>
      <w:lvlJc w:val="left"/>
      <w:pPr>
        <w:ind w:left="4696" w:hanging="360"/>
      </w:pPr>
      <w:rPr>
        <w:rFonts w:hint="default"/>
        <w:lang w:val="en-US" w:eastAsia="en-US" w:bidi="ar-SA"/>
      </w:rPr>
    </w:lvl>
  </w:abstractNum>
  <w:abstractNum w:abstractNumId="10" w15:restartNumberingAfterBreak="0">
    <w:nsid w:val="00000010"/>
    <w:multiLevelType w:val="hybridMultilevel"/>
    <w:tmpl w:val="AD6C8372"/>
    <w:lvl w:ilvl="0" w:tplc="434286B6">
      <w:start w:val="1"/>
      <w:numFmt w:val="bullet"/>
      <w:lvlText w:val=""/>
      <w:lvlJc w:val="left"/>
      <w:pPr>
        <w:ind w:left="827" w:hanging="360"/>
      </w:pPr>
      <w:rPr>
        <w:rFonts w:ascii="Symbol" w:eastAsia="Symbol" w:hAnsi="Symbol" w:cs="Symbol" w:hint="default"/>
        <w:w w:val="99"/>
        <w:sz w:val="22"/>
        <w:szCs w:val="22"/>
        <w:lang w:val="en-US" w:eastAsia="en-US" w:bidi="ar-SA"/>
      </w:rPr>
    </w:lvl>
    <w:lvl w:ilvl="1" w:tplc="63D8C7D2">
      <w:start w:val="1"/>
      <w:numFmt w:val="bullet"/>
      <w:lvlText w:val="•"/>
      <w:lvlJc w:val="left"/>
      <w:pPr>
        <w:ind w:left="1304" w:hanging="360"/>
      </w:pPr>
      <w:rPr>
        <w:rFonts w:hint="default"/>
        <w:lang w:val="en-US" w:eastAsia="en-US" w:bidi="ar-SA"/>
      </w:rPr>
    </w:lvl>
    <w:lvl w:ilvl="2" w:tplc="7B1C7C72">
      <w:start w:val="1"/>
      <w:numFmt w:val="bullet"/>
      <w:lvlText w:val="•"/>
      <w:lvlJc w:val="left"/>
      <w:pPr>
        <w:ind w:left="1789" w:hanging="360"/>
      </w:pPr>
      <w:rPr>
        <w:rFonts w:hint="default"/>
        <w:lang w:val="en-US" w:eastAsia="en-US" w:bidi="ar-SA"/>
      </w:rPr>
    </w:lvl>
    <w:lvl w:ilvl="3" w:tplc="A6F6CFA6">
      <w:start w:val="1"/>
      <w:numFmt w:val="bullet"/>
      <w:lvlText w:val="•"/>
      <w:lvlJc w:val="left"/>
      <w:pPr>
        <w:ind w:left="2273" w:hanging="360"/>
      </w:pPr>
      <w:rPr>
        <w:rFonts w:hint="default"/>
        <w:lang w:val="en-US" w:eastAsia="en-US" w:bidi="ar-SA"/>
      </w:rPr>
    </w:lvl>
    <w:lvl w:ilvl="4" w:tplc="B1F48A92">
      <w:start w:val="1"/>
      <w:numFmt w:val="bullet"/>
      <w:lvlText w:val="•"/>
      <w:lvlJc w:val="left"/>
      <w:pPr>
        <w:ind w:left="2758" w:hanging="360"/>
      </w:pPr>
      <w:rPr>
        <w:rFonts w:hint="default"/>
        <w:lang w:val="en-US" w:eastAsia="en-US" w:bidi="ar-SA"/>
      </w:rPr>
    </w:lvl>
    <w:lvl w:ilvl="5" w:tplc="9C84E2B6">
      <w:start w:val="1"/>
      <w:numFmt w:val="bullet"/>
      <w:lvlText w:val="•"/>
      <w:lvlJc w:val="left"/>
      <w:pPr>
        <w:ind w:left="3243" w:hanging="360"/>
      </w:pPr>
      <w:rPr>
        <w:rFonts w:hint="default"/>
        <w:lang w:val="en-US" w:eastAsia="en-US" w:bidi="ar-SA"/>
      </w:rPr>
    </w:lvl>
    <w:lvl w:ilvl="6" w:tplc="E6FCF15A">
      <w:start w:val="1"/>
      <w:numFmt w:val="bullet"/>
      <w:lvlText w:val="•"/>
      <w:lvlJc w:val="left"/>
      <w:pPr>
        <w:ind w:left="3727" w:hanging="360"/>
      </w:pPr>
      <w:rPr>
        <w:rFonts w:hint="default"/>
        <w:lang w:val="en-US" w:eastAsia="en-US" w:bidi="ar-SA"/>
      </w:rPr>
    </w:lvl>
    <w:lvl w:ilvl="7" w:tplc="8E1EA20A">
      <w:start w:val="1"/>
      <w:numFmt w:val="bullet"/>
      <w:lvlText w:val="•"/>
      <w:lvlJc w:val="left"/>
      <w:pPr>
        <w:ind w:left="4212" w:hanging="360"/>
      </w:pPr>
      <w:rPr>
        <w:rFonts w:hint="default"/>
        <w:lang w:val="en-US" w:eastAsia="en-US" w:bidi="ar-SA"/>
      </w:rPr>
    </w:lvl>
    <w:lvl w:ilvl="8" w:tplc="E070D098">
      <w:start w:val="1"/>
      <w:numFmt w:val="bullet"/>
      <w:lvlText w:val="•"/>
      <w:lvlJc w:val="left"/>
      <w:pPr>
        <w:ind w:left="4696" w:hanging="360"/>
      </w:pPr>
      <w:rPr>
        <w:rFonts w:hint="default"/>
        <w:lang w:val="en-US" w:eastAsia="en-US" w:bidi="ar-SA"/>
      </w:rPr>
    </w:lvl>
  </w:abstractNum>
  <w:abstractNum w:abstractNumId="11" w15:restartNumberingAfterBreak="0">
    <w:nsid w:val="0119387E"/>
    <w:multiLevelType w:val="hybridMultilevel"/>
    <w:tmpl w:val="D642185C"/>
    <w:lvl w:ilvl="0" w:tplc="B55E571A">
      <w:start w:val="1"/>
      <w:numFmt w:val="bullet"/>
      <w:lvlText w:val=""/>
      <w:lvlJc w:val="left"/>
      <w:pPr>
        <w:ind w:left="1080" w:hanging="360"/>
      </w:pPr>
      <w:rPr>
        <w:rFonts w:ascii="Symbol" w:hAnsi="Symbol" w:hint="default"/>
      </w:rPr>
    </w:lvl>
    <w:lvl w:ilvl="1" w:tplc="D65AB8CC" w:tentative="1">
      <w:start w:val="1"/>
      <w:numFmt w:val="bullet"/>
      <w:lvlText w:val="o"/>
      <w:lvlJc w:val="left"/>
      <w:pPr>
        <w:ind w:left="1800" w:hanging="360"/>
      </w:pPr>
      <w:rPr>
        <w:rFonts w:ascii="Courier New" w:hAnsi="Courier New" w:cs="Courier New" w:hint="default"/>
      </w:rPr>
    </w:lvl>
    <w:lvl w:ilvl="2" w:tplc="10B0ADCA" w:tentative="1">
      <w:start w:val="1"/>
      <w:numFmt w:val="bullet"/>
      <w:lvlText w:val=""/>
      <w:lvlJc w:val="left"/>
      <w:pPr>
        <w:ind w:left="2520" w:hanging="360"/>
      </w:pPr>
      <w:rPr>
        <w:rFonts w:ascii="Wingdings" w:hAnsi="Wingdings" w:hint="default"/>
      </w:rPr>
    </w:lvl>
    <w:lvl w:ilvl="3" w:tplc="BB9A7C56" w:tentative="1">
      <w:start w:val="1"/>
      <w:numFmt w:val="bullet"/>
      <w:lvlText w:val=""/>
      <w:lvlJc w:val="left"/>
      <w:pPr>
        <w:ind w:left="3240" w:hanging="360"/>
      </w:pPr>
      <w:rPr>
        <w:rFonts w:ascii="Symbol" w:hAnsi="Symbol" w:hint="default"/>
      </w:rPr>
    </w:lvl>
    <w:lvl w:ilvl="4" w:tplc="6D387670" w:tentative="1">
      <w:start w:val="1"/>
      <w:numFmt w:val="bullet"/>
      <w:lvlText w:val="o"/>
      <w:lvlJc w:val="left"/>
      <w:pPr>
        <w:ind w:left="3960" w:hanging="360"/>
      </w:pPr>
      <w:rPr>
        <w:rFonts w:ascii="Courier New" w:hAnsi="Courier New" w:cs="Courier New" w:hint="default"/>
      </w:rPr>
    </w:lvl>
    <w:lvl w:ilvl="5" w:tplc="25963034" w:tentative="1">
      <w:start w:val="1"/>
      <w:numFmt w:val="bullet"/>
      <w:lvlText w:val=""/>
      <w:lvlJc w:val="left"/>
      <w:pPr>
        <w:ind w:left="4680" w:hanging="360"/>
      </w:pPr>
      <w:rPr>
        <w:rFonts w:ascii="Wingdings" w:hAnsi="Wingdings" w:hint="default"/>
      </w:rPr>
    </w:lvl>
    <w:lvl w:ilvl="6" w:tplc="8116ACEC" w:tentative="1">
      <w:start w:val="1"/>
      <w:numFmt w:val="bullet"/>
      <w:lvlText w:val=""/>
      <w:lvlJc w:val="left"/>
      <w:pPr>
        <w:ind w:left="5400" w:hanging="360"/>
      </w:pPr>
      <w:rPr>
        <w:rFonts w:ascii="Symbol" w:hAnsi="Symbol" w:hint="default"/>
      </w:rPr>
    </w:lvl>
    <w:lvl w:ilvl="7" w:tplc="4E1ABC18" w:tentative="1">
      <w:start w:val="1"/>
      <w:numFmt w:val="bullet"/>
      <w:lvlText w:val="o"/>
      <w:lvlJc w:val="left"/>
      <w:pPr>
        <w:ind w:left="6120" w:hanging="360"/>
      </w:pPr>
      <w:rPr>
        <w:rFonts w:ascii="Courier New" w:hAnsi="Courier New" w:cs="Courier New" w:hint="default"/>
      </w:rPr>
    </w:lvl>
    <w:lvl w:ilvl="8" w:tplc="67C6B17A" w:tentative="1">
      <w:start w:val="1"/>
      <w:numFmt w:val="bullet"/>
      <w:lvlText w:val=""/>
      <w:lvlJc w:val="left"/>
      <w:pPr>
        <w:ind w:left="6840" w:hanging="360"/>
      </w:pPr>
      <w:rPr>
        <w:rFonts w:ascii="Wingdings" w:hAnsi="Wingdings" w:hint="default"/>
      </w:rPr>
    </w:lvl>
  </w:abstractNum>
  <w:abstractNum w:abstractNumId="12" w15:restartNumberingAfterBreak="0">
    <w:nsid w:val="08222D9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0DE65C2E"/>
    <w:multiLevelType w:val="hybridMultilevel"/>
    <w:tmpl w:val="3E00DB82"/>
    <w:lvl w:ilvl="0" w:tplc="67B63FBE">
      <w:start w:val="1"/>
      <w:numFmt w:val="bullet"/>
      <w:lvlText w:val=""/>
      <w:lvlJc w:val="left"/>
      <w:pPr>
        <w:ind w:left="1080" w:hanging="360"/>
      </w:pPr>
      <w:rPr>
        <w:rFonts w:ascii="Symbol" w:hAnsi="Symbol" w:hint="default"/>
      </w:rPr>
    </w:lvl>
    <w:lvl w:ilvl="1" w:tplc="DDE8CBF0" w:tentative="1">
      <w:start w:val="1"/>
      <w:numFmt w:val="bullet"/>
      <w:lvlText w:val="o"/>
      <w:lvlJc w:val="left"/>
      <w:pPr>
        <w:ind w:left="1800" w:hanging="360"/>
      </w:pPr>
      <w:rPr>
        <w:rFonts w:ascii="Courier New" w:hAnsi="Courier New" w:cs="Courier New" w:hint="default"/>
      </w:rPr>
    </w:lvl>
    <w:lvl w:ilvl="2" w:tplc="69D21F7A" w:tentative="1">
      <w:start w:val="1"/>
      <w:numFmt w:val="bullet"/>
      <w:lvlText w:val=""/>
      <w:lvlJc w:val="left"/>
      <w:pPr>
        <w:ind w:left="2520" w:hanging="360"/>
      </w:pPr>
      <w:rPr>
        <w:rFonts w:ascii="Wingdings" w:hAnsi="Wingdings" w:hint="default"/>
      </w:rPr>
    </w:lvl>
    <w:lvl w:ilvl="3" w:tplc="F01882BA" w:tentative="1">
      <w:start w:val="1"/>
      <w:numFmt w:val="bullet"/>
      <w:lvlText w:val=""/>
      <w:lvlJc w:val="left"/>
      <w:pPr>
        <w:ind w:left="3240" w:hanging="360"/>
      </w:pPr>
      <w:rPr>
        <w:rFonts w:ascii="Symbol" w:hAnsi="Symbol" w:hint="default"/>
      </w:rPr>
    </w:lvl>
    <w:lvl w:ilvl="4" w:tplc="B35C5656" w:tentative="1">
      <w:start w:val="1"/>
      <w:numFmt w:val="bullet"/>
      <w:lvlText w:val="o"/>
      <w:lvlJc w:val="left"/>
      <w:pPr>
        <w:ind w:left="3960" w:hanging="360"/>
      </w:pPr>
      <w:rPr>
        <w:rFonts w:ascii="Courier New" w:hAnsi="Courier New" w:cs="Courier New" w:hint="default"/>
      </w:rPr>
    </w:lvl>
    <w:lvl w:ilvl="5" w:tplc="86B08970" w:tentative="1">
      <w:start w:val="1"/>
      <w:numFmt w:val="bullet"/>
      <w:lvlText w:val=""/>
      <w:lvlJc w:val="left"/>
      <w:pPr>
        <w:ind w:left="4680" w:hanging="360"/>
      </w:pPr>
      <w:rPr>
        <w:rFonts w:ascii="Wingdings" w:hAnsi="Wingdings" w:hint="default"/>
      </w:rPr>
    </w:lvl>
    <w:lvl w:ilvl="6" w:tplc="FEDCCBAC" w:tentative="1">
      <w:start w:val="1"/>
      <w:numFmt w:val="bullet"/>
      <w:lvlText w:val=""/>
      <w:lvlJc w:val="left"/>
      <w:pPr>
        <w:ind w:left="5400" w:hanging="360"/>
      </w:pPr>
      <w:rPr>
        <w:rFonts w:ascii="Symbol" w:hAnsi="Symbol" w:hint="default"/>
      </w:rPr>
    </w:lvl>
    <w:lvl w:ilvl="7" w:tplc="26422CEA" w:tentative="1">
      <w:start w:val="1"/>
      <w:numFmt w:val="bullet"/>
      <w:lvlText w:val="o"/>
      <w:lvlJc w:val="left"/>
      <w:pPr>
        <w:ind w:left="6120" w:hanging="360"/>
      </w:pPr>
      <w:rPr>
        <w:rFonts w:ascii="Courier New" w:hAnsi="Courier New" w:cs="Courier New" w:hint="default"/>
      </w:rPr>
    </w:lvl>
    <w:lvl w:ilvl="8" w:tplc="8258CBD6" w:tentative="1">
      <w:start w:val="1"/>
      <w:numFmt w:val="bullet"/>
      <w:lvlText w:val=""/>
      <w:lvlJc w:val="left"/>
      <w:pPr>
        <w:ind w:left="6840" w:hanging="360"/>
      </w:pPr>
      <w:rPr>
        <w:rFonts w:ascii="Wingdings" w:hAnsi="Wingdings" w:hint="default"/>
      </w:rPr>
    </w:lvl>
  </w:abstractNum>
  <w:abstractNum w:abstractNumId="14" w15:restartNumberingAfterBreak="0">
    <w:nsid w:val="15A57CC1"/>
    <w:multiLevelType w:val="hybridMultilevel"/>
    <w:tmpl w:val="B0149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08091F"/>
    <w:multiLevelType w:val="hybridMultilevel"/>
    <w:tmpl w:val="26D04330"/>
    <w:lvl w:ilvl="0" w:tplc="F0FA3A32">
      <w:numFmt w:val="bullet"/>
      <w:lvlText w:val=""/>
      <w:lvlJc w:val="left"/>
      <w:pPr>
        <w:ind w:left="859" w:hanging="360"/>
      </w:pPr>
      <w:rPr>
        <w:rFonts w:ascii="Symbol" w:eastAsia="Symbol" w:hAnsi="Symbol" w:cs="Symbol" w:hint="default"/>
        <w:w w:val="99"/>
        <w:sz w:val="22"/>
        <w:szCs w:val="22"/>
        <w:lang w:val="en-US" w:eastAsia="en-US" w:bidi="ar-SA"/>
      </w:rPr>
    </w:lvl>
    <w:lvl w:ilvl="1" w:tplc="1BB68746">
      <w:numFmt w:val="bullet"/>
      <w:lvlText w:val="•"/>
      <w:lvlJc w:val="left"/>
      <w:pPr>
        <w:ind w:left="1734" w:hanging="360"/>
      </w:pPr>
      <w:rPr>
        <w:rFonts w:hint="default"/>
        <w:lang w:val="en-US" w:eastAsia="en-US" w:bidi="ar-SA"/>
      </w:rPr>
    </w:lvl>
    <w:lvl w:ilvl="2" w:tplc="2258E7B0">
      <w:numFmt w:val="bullet"/>
      <w:lvlText w:val="•"/>
      <w:lvlJc w:val="left"/>
      <w:pPr>
        <w:ind w:left="2609" w:hanging="360"/>
      </w:pPr>
      <w:rPr>
        <w:rFonts w:hint="default"/>
        <w:lang w:val="en-US" w:eastAsia="en-US" w:bidi="ar-SA"/>
      </w:rPr>
    </w:lvl>
    <w:lvl w:ilvl="3" w:tplc="ECDA0048">
      <w:numFmt w:val="bullet"/>
      <w:lvlText w:val="•"/>
      <w:lvlJc w:val="left"/>
      <w:pPr>
        <w:ind w:left="3483" w:hanging="360"/>
      </w:pPr>
      <w:rPr>
        <w:rFonts w:hint="default"/>
        <w:lang w:val="en-US" w:eastAsia="en-US" w:bidi="ar-SA"/>
      </w:rPr>
    </w:lvl>
    <w:lvl w:ilvl="4" w:tplc="1F069D72">
      <w:numFmt w:val="bullet"/>
      <w:lvlText w:val="•"/>
      <w:lvlJc w:val="left"/>
      <w:pPr>
        <w:ind w:left="4358" w:hanging="360"/>
      </w:pPr>
      <w:rPr>
        <w:rFonts w:hint="default"/>
        <w:lang w:val="en-US" w:eastAsia="en-US" w:bidi="ar-SA"/>
      </w:rPr>
    </w:lvl>
    <w:lvl w:ilvl="5" w:tplc="A0D49484">
      <w:numFmt w:val="bullet"/>
      <w:lvlText w:val="•"/>
      <w:lvlJc w:val="left"/>
      <w:pPr>
        <w:ind w:left="5233" w:hanging="360"/>
      </w:pPr>
      <w:rPr>
        <w:rFonts w:hint="default"/>
        <w:lang w:val="en-US" w:eastAsia="en-US" w:bidi="ar-SA"/>
      </w:rPr>
    </w:lvl>
    <w:lvl w:ilvl="6" w:tplc="1996E478">
      <w:numFmt w:val="bullet"/>
      <w:lvlText w:val="•"/>
      <w:lvlJc w:val="left"/>
      <w:pPr>
        <w:ind w:left="6107" w:hanging="360"/>
      </w:pPr>
      <w:rPr>
        <w:rFonts w:hint="default"/>
        <w:lang w:val="en-US" w:eastAsia="en-US" w:bidi="ar-SA"/>
      </w:rPr>
    </w:lvl>
    <w:lvl w:ilvl="7" w:tplc="782218B4">
      <w:numFmt w:val="bullet"/>
      <w:lvlText w:val="•"/>
      <w:lvlJc w:val="left"/>
      <w:pPr>
        <w:ind w:left="6982" w:hanging="360"/>
      </w:pPr>
      <w:rPr>
        <w:rFonts w:hint="default"/>
        <w:lang w:val="en-US" w:eastAsia="en-US" w:bidi="ar-SA"/>
      </w:rPr>
    </w:lvl>
    <w:lvl w:ilvl="8" w:tplc="0C2A11FC">
      <w:numFmt w:val="bullet"/>
      <w:lvlText w:val="•"/>
      <w:lvlJc w:val="left"/>
      <w:pPr>
        <w:ind w:left="7857" w:hanging="360"/>
      </w:pPr>
      <w:rPr>
        <w:rFonts w:hint="default"/>
        <w:lang w:val="en-US" w:eastAsia="en-US" w:bidi="ar-SA"/>
      </w:rPr>
    </w:lvl>
  </w:abstractNum>
  <w:abstractNum w:abstractNumId="16" w15:restartNumberingAfterBreak="0">
    <w:nsid w:val="1AB955C3"/>
    <w:multiLevelType w:val="multilevel"/>
    <w:tmpl w:val="B1E66EE2"/>
    <w:lvl w:ilvl="0">
      <w:start w:val="1"/>
      <w:numFmt w:val="decimal"/>
      <w:lvlText w:val="%1"/>
      <w:lvlJc w:val="left"/>
      <w:pPr>
        <w:ind w:left="596" w:hanging="489"/>
        <w:jc w:val="left"/>
      </w:pPr>
      <w:rPr>
        <w:rFonts w:hint="default"/>
        <w:lang w:val="en-US" w:eastAsia="en-US" w:bidi="ar-SA"/>
      </w:rPr>
    </w:lvl>
    <w:lvl w:ilvl="1">
      <w:start w:val="1"/>
      <w:numFmt w:val="decimal"/>
      <w:lvlText w:val="%1.%2"/>
      <w:lvlJc w:val="left"/>
      <w:pPr>
        <w:ind w:left="596" w:hanging="489"/>
        <w:jc w:val="left"/>
      </w:pPr>
      <w:rPr>
        <w:rFonts w:ascii="Arial MT" w:eastAsia="Arial MT" w:hAnsi="Arial MT" w:cs="Arial MT" w:hint="default"/>
        <w:w w:val="99"/>
        <w:sz w:val="22"/>
        <w:szCs w:val="22"/>
        <w:lang w:val="en-US" w:eastAsia="en-US" w:bidi="ar-SA"/>
      </w:rPr>
    </w:lvl>
    <w:lvl w:ilvl="2">
      <w:numFmt w:val="bullet"/>
      <w:lvlText w:val="•"/>
      <w:lvlJc w:val="left"/>
      <w:pPr>
        <w:ind w:left="1640" w:hanging="489"/>
      </w:pPr>
      <w:rPr>
        <w:rFonts w:hint="default"/>
        <w:lang w:val="en-US" w:eastAsia="en-US" w:bidi="ar-SA"/>
      </w:rPr>
    </w:lvl>
    <w:lvl w:ilvl="3">
      <w:numFmt w:val="bullet"/>
      <w:lvlText w:val="•"/>
      <w:lvlJc w:val="left"/>
      <w:pPr>
        <w:ind w:left="2160" w:hanging="489"/>
      </w:pPr>
      <w:rPr>
        <w:rFonts w:hint="default"/>
        <w:lang w:val="en-US" w:eastAsia="en-US" w:bidi="ar-SA"/>
      </w:rPr>
    </w:lvl>
    <w:lvl w:ilvl="4">
      <w:numFmt w:val="bullet"/>
      <w:lvlText w:val="•"/>
      <w:lvlJc w:val="left"/>
      <w:pPr>
        <w:ind w:left="2681" w:hanging="489"/>
      </w:pPr>
      <w:rPr>
        <w:rFonts w:hint="default"/>
        <w:lang w:val="en-US" w:eastAsia="en-US" w:bidi="ar-SA"/>
      </w:rPr>
    </w:lvl>
    <w:lvl w:ilvl="5">
      <w:numFmt w:val="bullet"/>
      <w:lvlText w:val="•"/>
      <w:lvlJc w:val="left"/>
      <w:pPr>
        <w:ind w:left="3201" w:hanging="489"/>
      </w:pPr>
      <w:rPr>
        <w:rFonts w:hint="default"/>
        <w:lang w:val="en-US" w:eastAsia="en-US" w:bidi="ar-SA"/>
      </w:rPr>
    </w:lvl>
    <w:lvl w:ilvl="6">
      <w:numFmt w:val="bullet"/>
      <w:lvlText w:val="•"/>
      <w:lvlJc w:val="left"/>
      <w:pPr>
        <w:ind w:left="3721" w:hanging="489"/>
      </w:pPr>
      <w:rPr>
        <w:rFonts w:hint="default"/>
        <w:lang w:val="en-US" w:eastAsia="en-US" w:bidi="ar-SA"/>
      </w:rPr>
    </w:lvl>
    <w:lvl w:ilvl="7">
      <w:numFmt w:val="bullet"/>
      <w:lvlText w:val="•"/>
      <w:lvlJc w:val="left"/>
      <w:pPr>
        <w:ind w:left="4242" w:hanging="489"/>
      </w:pPr>
      <w:rPr>
        <w:rFonts w:hint="default"/>
        <w:lang w:val="en-US" w:eastAsia="en-US" w:bidi="ar-SA"/>
      </w:rPr>
    </w:lvl>
    <w:lvl w:ilvl="8">
      <w:numFmt w:val="bullet"/>
      <w:lvlText w:val="•"/>
      <w:lvlJc w:val="left"/>
      <w:pPr>
        <w:ind w:left="4762" w:hanging="489"/>
      </w:pPr>
      <w:rPr>
        <w:rFonts w:hint="default"/>
        <w:lang w:val="en-US" w:eastAsia="en-US" w:bidi="ar-SA"/>
      </w:rPr>
    </w:lvl>
  </w:abstractNum>
  <w:abstractNum w:abstractNumId="17" w15:restartNumberingAfterBreak="0">
    <w:nsid w:val="21184FD1"/>
    <w:multiLevelType w:val="hybridMultilevel"/>
    <w:tmpl w:val="8DEAF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1B16B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2628073C"/>
    <w:multiLevelType w:val="hybridMultilevel"/>
    <w:tmpl w:val="5B46F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CD2E12"/>
    <w:multiLevelType w:val="hybridMultilevel"/>
    <w:tmpl w:val="4B2E8B26"/>
    <w:lvl w:ilvl="0" w:tplc="E44E2890">
      <w:start w:val="1"/>
      <w:numFmt w:val="bullet"/>
      <w:lvlText w:val=""/>
      <w:lvlJc w:val="left"/>
      <w:pPr>
        <w:ind w:left="1080" w:hanging="360"/>
      </w:pPr>
      <w:rPr>
        <w:rFonts w:ascii="Symbol" w:hAnsi="Symbol" w:hint="default"/>
      </w:rPr>
    </w:lvl>
    <w:lvl w:ilvl="1" w:tplc="A7863494" w:tentative="1">
      <w:start w:val="1"/>
      <w:numFmt w:val="bullet"/>
      <w:lvlText w:val="o"/>
      <w:lvlJc w:val="left"/>
      <w:pPr>
        <w:ind w:left="1800" w:hanging="360"/>
      </w:pPr>
      <w:rPr>
        <w:rFonts w:ascii="Courier New" w:hAnsi="Courier New" w:cs="Courier New" w:hint="default"/>
      </w:rPr>
    </w:lvl>
    <w:lvl w:ilvl="2" w:tplc="6AF00766" w:tentative="1">
      <w:start w:val="1"/>
      <w:numFmt w:val="bullet"/>
      <w:lvlText w:val=""/>
      <w:lvlJc w:val="left"/>
      <w:pPr>
        <w:ind w:left="2520" w:hanging="360"/>
      </w:pPr>
      <w:rPr>
        <w:rFonts w:ascii="Wingdings" w:hAnsi="Wingdings" w:hint="default"/>
      </w:rPr>
    </w:lvl>
    <w:lvl w:ilvl="3" w:tplc="3B160CDC" w:tentative="1">
      <w:start w:val="1"/>
      <w:numFmt w:val="bullet"/>
      <w:lvlText w:val=""/>
      <w:lvlJc w:val="left"/>
      <w:pPr>
        <w:ind w:left="3240" w:hanging="360"/>
      </w:pPr>
      <w:rPr>
        <w:rFonts w:ascii="Symbol" w:hAnsi="Symbol" w:hint="default"/>
      </w:rPr>
    </w:lvl>
    <w:lvl w:ilvl="4" w:tplc="C9A8D126" w:tentative="1">
      <w:start w:val="1"/>
      <w:numFmt w:val="bullet"/>
      <w:lvlText w:val="o"/>
      <w:lvlJc w:val="left"/>
      <w:pPr>
        <w:ind w:left="3960" w:hanging="360"/>
      </w:pPr>
      <w:rPr>
        <w:rFonts w:ascii="Courier New" w:hAnsi="Courier New" w:cs="Courier New" w:hint="default"/>
      </w:rPr>
    </w:lvl>
    <w:lvl w:ilvl="5" w:tplc="496866FA" w:tentative="1">
      <w:start w:val="1"/>
      <w:numFmt w:val="bullet"/>
      <w:lvlText w:val=""/>
      <w:lvlJc w:val="left"/>
      <w:pPr>
        <w:ind w:left="4680" w:hanging="360"/>
      </w:pPr>
      <w:rPr>
        <w:rFonts w:ascii="Wingdings" w:hAnsi="Wingdings" w:hint="default"/>
      </w:rPr>
    </w:lvl>
    <w:lvl w:ilvl="6" w:tplc="2076D880" w:tentative="1">
      <w:start w:val="1"/>
      <w:numFmt w:val="bullet"/>
      <w:lvlText w:val=""/>
      <w:lvlJc w:val="left"/>
      <w:pPr>
        <w:ind w:left="5400" w:hanging="360"/>
      </w:pPr>
      <w:rPr>
        <w:rFonts w:ascii="Symbol" w:hAnsi="Symbol" w:hint="default"/>
      </w:rPr>
    </w:lvl>
    <w:lvl w:ilvl="7" w:tplc="2738D61E" w:tentative="1">
      <w:start w:val="1"/>
      <w:numFmt w:val="bullet"/>
      <w:lvlText w:val="o"/>
      <w:lvlJc w:val="left"/>
      <w:pPr>
        <w:ind w:left="6120" w:hanging="360"/>
      </w:pPr>
      <w:rPr>
        <w:rFonts w:ascii="Courier New" w:hAnsi="Courier New" w:cs="Courier New" w:hint="default"/>
      </w:rPr>
    </w:lvl>
    <w:lvl w:ilvl="8" w:tplc="C03C3536" w:tentative="1">
      <w:start w:val="1"/>
      <w:numFmt w:val="bullet"/>
      <w:lvlText w:val=""/>
      <w:lvlJc w:val="left"/>
      <w:pPr>
        <w:ind w:left="6840" w:hanging="360"/>
      </w:pPr>
      <w:rPr>
        <w:rFonts w:ascii="Wingdings" w:hAnsi="Wingdings" w:hint="default"/>
      </w:rPr>
    </w:lvl>
  </w:abstractNum>
  <w:abstractNum w:abstractNumId="21" w15:restartNumberingAfterBreak="0">
    <w:nsid w:val="29AE2E2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2A355C80"/>
    <w:multiLevelType w:val="hybridMultilevel"/>
    <w:tmpl w:val="B3066E4C"/>
    <w:lvl w:ilvl="0" w:tplc="20A4B132">
      <w:start w:val="1"/>
      <w:numFmt w:val="bullet"/>
      <w:lvlText w:val=""/>
      <w:lvlJc w:val="left"/>
      <w:pPr>
        <w:ind w:left="1080" w:hanging="360"/>
      </w:pPr>
      <w:rPr>
        <w:rFonts w:ascii="Symbol" w:hAnsi="Symbol" w:hint="default"/>
      </w:rPr>
    </w:lvl>
    <w:lvl w:ilvl="1" w:tplc="466876F8" w:tentative="1">
      <w:start w:val="1"/>
      <w:numFmt w:val="bullet"/>
      <w:lvlText w:val="o"/>
      <w:lvlJc w:val="left"/>
      <w:pPr>
        <w:ind w:left="1800" w:hanging="360"/>
      </w:pPr>
      <w:rPr>
        <w:rFonts w:ascii="Courier New" w:hAnsi="Courier New" w:cs="Courier New" w:hint="default"/>
      </w:rPr>
    </w:lvl>
    <w:lvl w:ilvl="2" w:tplc="A2505DF6" w:tentative="1">
      <w:start w:val="1"/>
      <w:numFmt w:val="bullet"/>
      <w:lvlText w:val=""/>
      <w:lvlJc w:val="left"/>
      <w:pPr>
        <w:ind w:left="2520" w:hanging="360"/>
      </w:pPr>
      <w:rPr>
        <w:rFonts w:ascii="Wingdings" w:hAnsi="Wingdings" w:hint="default"/>
      </w:rPr>
    </w:lvl>
    <w:lvl w:ilvl="3" w:tplc="2C46DB90" w:tentative="1">
      <w:start w:val="1"/>
      <w:numFmt w:val="bullet"/>
      <w:lvlText w:val=""/>
      <w:lvlJc w:val="left"/>
      <w:pPr>
        <w:ind w:left="3240" w:hanging="360"/>
      </w:pPr>
      <w:rPr>
        <w:rFonts w:ascii="Symbol" w:hAnsi="Symbol" w:hint="default"/>
      </w:rPr>
    </w:lvl>
    <w:lvl w:ilvl="4" w:tplc="B5DC67BE" w:tentative="1">
      <w:start w:val="1"/>
      <w:numFmt w:val="bullet"/>
      <w:lvlText w:val="o"/>
      <w:lvlJc w:val="left"/>
      <w:pPr>
        <w:ind w:left="3960" w:hanging="360"/>
      </w:pPr>
      <w:rPr>
        <w:rFonts w:ascii="Courier New" w:hAnsi="Courier New" w:cs="Courier New" w:hint="default"/>
      </w:rPr>
    </w:lvl>
    <w:lvl w:ilvl="5" w:tplc="45D20FF6" w:tentative="1">
      <w:start w:val="1"/>
      <w:numFmt w:val="bullet"/>
      <w:lvlText w:val=""/>
      <w:lvlJc w:val="left"/>
      <w:pPr>
        <w:ind w:left="4680" w:hanging="360"/>
      </w:pPr>
      <w:rPr>
        <w:rFonts w:ascii="Wingdings" w:hAnsi="Wingdings" w:hint="default"/>
      </w:rPr>
    </w:lvl>
    <w:lvl w:ilvl="6" w:tplc="A7BA07A2" w:tentative="1">
      <w:start w:val="1"/>
      <w:numFmt w:val="bullet"/>
      <w:lvlText w:val=""/>
      <w:lvlJc w:val="left"/>
      <w:pPr>
        <w:ind w:left="5400" w:hanging="360"/>
      </w:pPr>
      <w:rPr>
        <w:rFonts w:ascii="Symbol" w:hAnsi="Symbol" w:hint="default"/>
      </w:rPr>
    </w:lvl>
    <w:lvl w:ilvl="7" w:tplc="213A23C2" w:tentative="1">
      <w:start w:val="1"/>
      <w:numFmt w:val="bullet"/>
      <w:lvlText w:val="o"/>
      <w:lvlJc w:val="left"/>
      <w:pPr>
        <w:ind w:left="6120" w:hanging="360"/>
      </w:pPr>
      <w:rPr>
        <w:rFonts w:ascii="Courier New" w:hAnsi="Courier New" w:cs="Courier New" w:hint="default"/>
      </w:rPr>
    </w:lvl>
    <w:lvl w:ilvl="8" w:tplc="0FE4DD22" w:tentative="1">
      <w:start w:val="1"/>
      <w:numFmt w:val="bullet"/>
      <w:lvlText w:val=""/>
      <w:lvlJc w:val="left"/>
      <w:pPr>
        <w:ind w:left="6840" w:hanging="360"/>
      </w:pPr>
      <w:rPr>
        <w:rFonts w:ascii="Wingdings" w:hAnsi="Wingdings" w:hint="default"/>
      </w:rPr>
    </w:lvl>
  </w:abstractNum>
  <w:abstractNum w:abstractNumId="23" w15:restartNumberingAfterBreak="0">
    <w:nsid w:val="363C4A5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39867DD5"/>
    <w:multiLevelType w:val="multilevel"/>
    <w:tmpl w:val="6AEA0010"/>
    <w:lvl w:ilvl="0">
      <w:start w:val="2"/>
      <w:numFmt w:val="decimal"/>
      <w:lvlText w:val="%1"/>
      <w:lvlJc w:val="left"/>
      <w:pPr>
        <w:ind w:left="594" w:hanging="428"/>
        <w:jc w:val="left"/>
      </w:pPr>
      <w:rPr>
        <w:rFonts w:hint="default"/>
        <w:lang w:val="en-US" w:eastAsia="en-US" w:bidi="ar-SA"/>
      </w:rPr>
    </w:lvl>
    <w:lvl w:ilvl="1">
      <w:start w:val="1"/>
      <w:numFmt w:val="decimal"/>
      <w:lvlText w:val="%1.%2"/>
      <w:lvlJc w:val="left"/>
      <w:pPr>
        <w:ind w:left="594" w:hanging="428"/>
        <w:jc w:val="left"/>
      </w:pPr>
      <w:rPr>
        <w:rFonts w:ascii="Arial MT" w:eastAsia="Arial MT" w:hAnsi="Arial MT" w:cs="Arial MT" w:hint="default"/>
        <w:w w:val="99"/>
        <w:sz w:val="22"/>
        <w:szCs w:val="22"/>
        <w:lang w:val="en-US" w:eastAsia="en-US" w:bidi="ar-SA"/>
      </w:rPr>
    </w:lvl>
    <w:lvl w:ilvl="2">
      <w:numFmt w:val="bullet"/>
      <w:lvlText w:val="•"/>
      <w:lvlJc w:val="left"/>
      <w:pPr>
        <w:ind w:left="1691" w:hanging="428"/>
      </w:pPr>
      <w:rPr>
        <w:rFonts w:hint="default"/>
        <w:lang w:val="en-US" w:eastAsia="en-US" w:bidi="ar-SA"/>
      </w:rPr>
    </w:lvl>
    <w:lvl w:ilvl="3">
      <w:numFmt w:val="bullet"/>
      <w:lvlText w:val="•"/>
      <w:lvlJc w:val="left"/>
      <w:pPr>
        <w:ind w:left="2236" w:hanging="428"/>
      </w:pPr>
      <w:rPr>
        <w:rFonts w:hint="default"/>
        <w:lang w:val="en-US" w:eastAsia="en-US" w:bidi="ar-SA"/>
      </w:rPr>
    </w:lvl>
    <w:lvl w:ilvl="4">
      <w:numFmt w:val="bullet"/>
      <w:lvlText w:val="•"/>
      <w:lvlJc w:val="left"/>
      <w:pPr>
        <w:ind w:left="2782" w:hanging="428"/>
      </w:pPr>
      <w:rPr>
        <w:rFonts w:hint="default"/>
        <w:lang w:val="en-US" w:eastAsia="en-US" w:bidi="ar-SA"/>
      </w:rPr>
    </w:lvl>
    <w:lvl w:ilvl="5">
      <w:numFmt w:val="bullet"/>
      <w:lvlText w:val="•"/>
      <w:lvlJc w:val="left"/>
      <w:pPr>
        <w:ind w:left="3328" w:hanging="428"/>
      </w:pPr>
      <w:rPr>
        <w:rFonts w:hint="default"/>
        <w:lang w:val="en-US" w:eastAsia="en-US" w:bidi="ar-SA"/>
      </w:rPr>
    </w:lvl>
    <w:lvl w:ilvl="6">
      <w:numFmt w:val="bullet"/>
      <w:lvlText w:val="•"/>
      <w:lvlJc w:val="left"/>
      <w:pPr>
        <w:ind w:left="3873" w:hanging="428"/>
      </w:pPr>
      <w:rPr>
        <w:rFonts w:hint="default"/>
        <w:lang w:val="en-US" w:eastAsia="en-US" w:bidi="ar-SA"/>
      </w:rPr>
    </w:lvl>
    <w:lvl w:ilvl="7">
      <w:numFmt w:val="bullet"/>
      <w:lvlText w:val="•"/>
      <w:lvlJc w:val="left"/>
      <w:pPr>
        <w:ind w:left="4419" w:hanging="428"/>
      </w:pPr>
      <w:rPr>
        <w:rFonts w:hint="default"/>
        <w:lang w:val="en-US" w:eastAsia="en-US" w:bidi="ar-SA"/>
      </w:rPr>
    </w:lvl>
    <w:lvl w:ilvl="8">
      <w:numFmt w:val="bullet"/>
      <w:lvlText w:val="•"/>
      <w:lvlJc w:val="left"/>
      <w:pPr>
        <w:ind w:left="4964" w:hanging="428"/>
      </w:pPr>
      <w:rPr>
        <w:rFonts w:hint="default"/>
        <w:lang w:val="en-US" w:eastAsia="en-US" w:bidi="ar-SA"/>
      </w:rPr>
    </w:lvl>
  </w:abstractNum>
  <w:abstractNum w:abstractNumId="25" w15:restartNumberingAfterBreak="0">
    <w:nsid w:val="3A1B4BD4"/>
    <w:multiLevelType w:val="hybridMultilevel"/>
    <w:tmpl w:val="5EB8116C"/>
    <w:lvl w:ilvl="0" w:tplc="9CDE77F4">
      <w:start w:val="1"/>
      <w:numFmt w:val="bullet"/>
      <w:lvlText w:val=""/>
      <w:lvlJc w:val="left"/>
      <w:pPr>
        <w:ind w:left="720" w:hanging="360"/>
      </w:pPr>
      <w:rPr>
        <w:rFonts w:ascii="Symbol" w:hAnsi="Symbol" w:hint="default"/>
        <w:color w:val="000000" w:themeColor="text1"/>
      </w:rPr>
    </w:lvl>
    <w:lvl w:ilvl="1" w:tplc="FDC0491C" w:tentative="1">
      <w:start w:val="1"/>
      <w:numFmt w:val="bullet"/>
      <w:lvlText w:val="o"/>
      <w:lvlJc w:val="left"/>
      <w:pPr>
        <w:ind w:left="1440" w:hanging="360"/>
      </w:pPr>
      <w:rPr>
        <w:rFonts w:ascii="Courier New" w:hAnsi="Courier New" w:cs="Courier New" w:hint="default"/>
      </w:rPr>
    </w:lvl>
    <w:lvl w:ilvl="2" w:tplc="4440D480" w:tentative="1">
      <w:start w:val="1"/>
      <w:numFmt w:val="bullet"/>
      <w:lvlText w:val=""/>
      <w:lvlJc w:val="left"/>
      <w:pPr>
        <w:ind w:left="2160" w:hanging="360"/>
      </w:pPr>
      <w:rPr>
        <w:rFonts w:ascii="Wingdings" w:hAnsi="Wingdings" w:hint="default"/>
      </w:rPr>
    </w:lvl>
    <w:lvl w:ilvl="3" w:tplc="C77449BA" w:tentative="1">
      <w:start w:val="1"/>
      <w:numFmt w:val="bullet"/>
      <w:lvlText w:val=""/>
      <w:lvlJc w:val="left"/>
      <w:pPr>
        <w:ind w:left="2880" w:hanging="360"/>
      </w:pPr>
      <w:rPr>
        <w:rFonts w:ascii="Symbol" w:hAnsi="Symbol" w:hint="default"/>
      </w:rPr>
    </w:lvl>
    <w:lvl w:ilvl="4" w:tplc="D4124044" w:tentative="1">
      <w:start w:val="1"/>
      <w:numFmt w:val="bullet"/>
      <w:lvlText w:val="o"/>
      <w:lvlJc w:val="left"/>
      <w:pPr>
        <w:ind w:left="3600" w:hanging="360"/>
      </w:pPr>
      <w:rPr>
        <w:rFonts w:ascii="Courier New" w:hAnsi="Courier New" w:cs="Courier New" w:hint="default"/>
      </w:rPr>
    </w:lvl>
    <w:lvl w:ilvl="5" w:tplc="C13224E8" w:tentative="1">
      <w:start w:val="1"/>
      <w:numFmt w:val="bullet"/>
      <w:lvlText w:val=""/>
      <w:lvlJc w:val="left"/>
      <w:pPr>
        <w:ind w:left="4320" w:hanging="360"/>
      </w:pPr>
      <w:rPr>
        <w:rFonts w:ascii="Wingdings" w:hAnsi="Wingdings" w:hint="default"/>
      </w:rPr>
    </w:lvl>
    <w:lvl w:ilvl="6" w:tplc="3A0A1470" w:tentative="1">
      <w:start w:val="1"/>
      <w:numFmt w:val="bullet"/>
      <w:lvlText w:val=""/>
      <w:lvlJc w:val="left"/>
      <w:pPr>
        <w:ind w:left="5040" w:hanging="360"/>
      </w:pPr>
      <w:rPr>
        <w:rFonts w:ascii="Symbol" w:hAnsi="Symbol" w:hint="default"/>
      </w:rPr>
    </w:lvl>
    <w:lvl w:ilvl="7" w:tplc="9176C386" w:tentative="1">
      <w:start w:val="1"/>
      <w:numFmt w:val="bullet"/>
      <w:lvlText w:val="o"/>
      <w:lvlJc w:val="left"/>
      <w:pPr>
        <w:ind w:left="5760" w:hanging="360"/>
      </w:pPr>
      <w:rPr>
        <w:rFonts w:ascii="Courier New" w:hAnsi="Courier New" w:cs="Courier New" w:hint="default"/>
      </w:rPr>
    </w:lvl>
    <w:lvl w:ilvl="8" w:tplc="92F2F38A" w:tentative="1">
      <w:start w:val="1"/>
      <w:numFmt w:val="bullet"/>
      <w:lvlText w:val=""/>
      <w:lvlJc w:val="left"/>
      <w:pPr>
        <w:ind w:left="6480" w:hanging="360"/>
      </w:pPr>
      <w:rPr>
        <w:rFonts w:ascii="Wingdings" w:hAnsi="Wingdings" w:hint="default"/>
      </w:rPr>
    </w:lvl>
  </w:abstractNum>
  <w:abstractNum w:abstractNumId="26" w15:restartNumberingAfterBreak="0">
    <w:nsid w:val="3E0207F0"/>
    <w:multiLevelType w:val="multilevel"/>
    <w:tmpl w:val="7966AA5E"/>
    <w:lvl w:ilvl="0">
      <w:start w:val="1"/>
      <w:numFmt w:val="decimal"/>
      <w:lvlText w:val="%1"/>
      <w:lvlJc w:val="left"/>
      <w:pPr>
        <w:ind w:left="594" w:hanging="489"/>
        <w:jc w:val="left"/>
      </w:pPr>
      <w:rPr>
        <w:rFonts w:hint="default"/>
        <w:lang w:val="en-US" w:eastAsia="en-US" w:bidi="ar-SA"/>
      </w:rPr>
    </w:lvl>
    <w:lvl w:ilvl="1">
      <w:start w:val="1"/>
      <w:numFmt w:val="decimal"/>
      <w:lvlText w:val="%1.%2"/>
      <w:lvlJc w:val="left"/>
      <w:pPr>
        <w:ind w:left="594" w:hanging="489"/>
        <w:jc w:val="left"/>
      </w:pPr>
      <w:rPr>
        <w:rFonts w:ascii="Arial MT" w:eastAsia="Arial MT" w:hAnsi="Arial MT" w:cs="Arial MT" w:hint="default"/>
        <w:w w:val="99"/>
        <w:sz w:val="22"/>
        <w:szCs w:val="22"/>
        <w:lang w:val="en-US" w:eastAsia="en-US" w:bidi="ar-SA"/>
      </w:rPr>
    </w:lvl>
    <w:lvl w:ilvl="2">
      <w:numFmt w:val="bullet"/>
      <w:lvlText w:val="•"/>
      <w:lvlJc w:val="left"/>
      <w:pPr>
        <w:ind w:left="1691" w:hanging="489"/>
      </w:pPr>
      <w:rPr>
        <w:rFonts w:hint="default"/>
        <w:lang w:val="en-US" w:eastAsia="en-US" w:bidi="ar-SA"/>
      </w:rPr>
    </w:lvl>
    <w:lvl w:ilvl="3">
      <w:numFmt w:val="bullet"/>
      <w:lvlText w:val="•"/>
      <w:lvlJc w:val="left"/>
      <w:pPr>
        <w:ind w:left="2236" w:hanging="489"/>
      </w:pPr>
      <w:rPr>
        <w:rFonts w:hint="default"/>
        <w:lang w:val="en-US" w:eastAsia="en-US" w:bidi="ar-SA"/>
      </w:rPr>
    </w:lvl>
    <w:lvl w:ilvl="4">
      <w:numFmt w:val="bullet"/>
      <w:lvlText w:val="•"/>
      <w:lvlJc w:val="left"/>
      <w:pPr>
        <w:ind w:left="2782" w:hanging="489"/>
      </w:pPr>
      <w:rPr>
        <w:rFonts w:hint="default"/>
        <w:lang w:val="en-US" w:eastAsia="en-US" w:bidi="ar-SA"/>
      </w:rPr>
    </w:lvl>
    <w:lvl w:ilvl="5">
      <w:numFmt w:val="bullet"/>
      <w:lvlText w:val="•"/>
      <w:lvlJc w:val="left"/>
      <w:pPr>
        <w:ind w:left="3328" w:hanging="489"/>
      </w:pPr>
      <w:rPr>
        <w:rFonts w:hint="default"/>
        <w:lang w:val="en-US" w:eastAsia="en-US" w:bidi="ar-SA"/>
      </w:rPr>
    </w:lvl>
    <w:lvl w:ilvl="6">
      <w:numFmt w:val="bullet"/>
      <w:lvlText w:val="•"/>
      <w:lvlJc w:val="left"/>
      <w:pPr>
        <w:ind w:left="3873" w:hanging="489"/>
      </w:pPr>
      <w:rPr>
        <w:rFonts w:hint="default"/>
        <w:lang w:val="en-US" w:eastAsia="en-US" w:bidi="ar-SA"/>
      </w:rPr>
    </w:lvl>
    <w:lvl w:ilvl="7">
      <w:numFmt w:val="bullet"/>
      <w:lvlText w:val="•"/>
      <w:lvlJc w:val="left"/>
      <w:pPr>
        <w:ind w:left="4419" w:hanging="489"/>
      </w:pPr>
      <w:rPr>
        <w:rFonts w:hint="default"/>
        <w:lang w:val="en-US" w:eastAsia="en-US" w:bidi="ar-SA"/>
      </w:rPr>
    </w:lvl>
    <w:lvl w:ilvl="8">
      <w:numFmt w:val="bullet"/>
      <w:lvlText w:val="•"/>
      <w:lvlJc w:val="left"/>
      <w:pPr>
        <w:ind w:left="4964" w:hanging="489"/>
      </w:pPr>
      <w:rPr>
        <w:rFonts w:hint="default"/>
        <w:lang w:val="en-US" w:eastAsia="en-US" w:bidi="ar-SA"/>
      </w:rPr>
    </w:lvl>
  </w:abstractNum>
  <w:abstractNum w:abstractNumId="27" w15:restartNumberingAfterBreak="0">
    <w:nsid w:val="40663E4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442626D7"/>
    <w:multiLevelType w:val="hybridMultilevel"/>
    <w:tmpl w:val="1A76873E"/>
    <w:lvl w:ilvl="0" w:tplc="16CCFDAA">
      <w:start w:val="1"/>
      <w:numFmt w:val="bullet"/>
      <w:lvlText w:val=""/>
      <w:lvlJc w:val="left"/>
      <w:pPr>
        <w:ind w:left="360" w:hanging="360"/>
      </w:pPr>
      <w:rPr>
        <w:rFonts w:ascii="Wingdings" w:hAnsi="Wingdings" w:hint="default"/>
      </w:rPr>
    </w:lvl>
    <w:lvl w:ilvl="1" w:tplc="F4143EB6" w:tentative="1">
      <w:start w:val="1"/>
      <w:numFmt w:val="bullet"/>
      <w:lvlText w:val="o"/>
      <w:lvlJc w:val="left"/>
      <w:pPr>
        <w:ind w:left="1080" w:hanging="360"/>
      </w:pPr>
      <w:rPr>
        <w:rFonts w:ascii="Courier New" w:hAnsi="Courier New" w:cs="Courier New" w:hint="default"/>
      </w:rPr>
    </w:lvl>
    <w:lvl w:ilvl="2" w:tplc="312CBD44" w:tentative="1">
      <w:start w:val="1"/>
      <w:numFmt w:val="bullet"/>
      <w:lvlText w:val=""/>
      <w:lvlJc w:val="left"/>
      <w:pPr>
        <w:ind w:left="1800" w:hanging="360"/>
      </w:pPr>
      <w:rPr>
        <w:rFonts w:ascii="Wingdings" w:hAnsi="Wingdings" w:hint="default"/>
      </w:rPr>
    </w:lvl>
    <w:lvl w:ilvl="3" w:tplc="8B780EC8" w:tentative="1">
      <w:start w:val="1"/>
      <w:numFmt w:val="bullet"/>
      <w:lvlText w:val=""/>
      <w:lvlJc w:val="left"/>
      <w:pPr>
        <w:ind w:left="2520" w:hanging="360"/>
      </w:pPr>
      <w:rPr>
        <w:rFonts w:ascii="Symbol" w:hAnsi="Symbol" w:hint="default"/>
      </w:rPr>
    </w:lvl>
    <w:lvl w:ilvl="4" w:tplc="688AFA94" w:tentative="1">
      <w:start w:val="1"/>
      <w:numFmt w:val="bullet"/>
      <w:lvlText w:val="o"/>
      <w:lvlJc w:val="left"/>
      <w:pPr>
        <w:ind w:left="3240" w:hanging="360"/>
      </w:pPr>
      <w:rPr>
        <w:rFonts w:ascii="Courier New" w:hAnsi="Courier New" w:cs="Courier New" w:hint="default"/>
      </w:rPr>
    </w:lvl>
    <w:lvl w:ilvl="5" w:tplc="98F8F65A" w:tentative="1">
      <w:start w:val="1"/>
      <w:numFmt w:val="bullet"/>
      <w:lvlText w:val=""/>
      <w:lvlJc w:val="left"/>
      <w:pPr>
        <w:ind w:left="3960" w:hanging="360"/>
      </w:pPr>
      <w:rPr>
        <w:rFonts w:ascii="Wingdings" w:hAnsi="Wingdings" w:hint="default"/>
      </w:rPr>
    </w:lvl>
    <w:lvl w:ilvl="6" w:tplc="8370E946" w:tentative="1">
      <w:start w:val="1"/>
      <w:numFmt w:val="bullet"/>
      <w:lvlText w:val=""/>
      <w:lvlJc w:val="left"/>
      <w:pPr>
        <w:ind w:left="4680" w:hanging="360"/>
      </w:pPr>
      <w:rPr>
        <w:rFonts w:ascii="Symbol" w:hAnsi="Symbol" w:hint="default"/>
      </w:rPr>
    </w:lvl>
    <w:lvl w:ilvl="7" w:tplc="E6CC9D4A" w:tentative="1">
      <w:start w:val="1"/>
      <w:numFmt w:val="bullet"/>
      <w:lvlText w:val="o"/>
      <w:lvlJc w:val="left"/>
      <w:pPr>
        <w:ind w:left="5400" w:hanging="360"/>
      </w:pPr>
      <w:rPr>
        <w:rFonts w:ascii="Courier New" w:hAnsi="Courier New" w:cs="Courier New" w:hint="default"/>
      </w:rPr>
    </w:lvl>
    <w:lvl w:ilvl="8" w:tplc="90A6C18A" w:tentative="1">
      <w:start w:val="1"/>
      <w:numFmt w:val="bullet"/>
      <w:lvlText w:val=""/>
      <w:lvlJc w:val="left"/>
      <w:pPr>
        <w:ind w:left="6120" w:hanging="360"/>
      </w:pPr>
      <w:rPr>
        <w:rFonts w:ascii="Wingdings" w:hAnsi="Wingdings" w:hint="default"/>
      </w:rPr>
    </w:lvl>
  </w:abstractNum>
  <w:abstractNum w:abstractNumId="29" w15:restartNumberingAfterBreak="0">
    <w:nsid w:val="4DA8633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55974C70"/>
    <w:multiLevelType w:val="hybridMultilevel"/>
    <w:tmpl w:val="4EEAE348"/>
    <w:lvl w:ilvl="0" w:tplc="152A5ED4">
      <w:start w:val="1"/>
      <w:numFmt w:val="bullet"/>
      <w:lvlText w:val=""/>
      <w:lvlJc w:val="left"/>
      <w:pPr>
        <w:ind w:left="720" w:hanging="360"/>
      </w:pPr>
      <w:rPr>
        <w:rFonts w:ascii="Symbol" w:hAnsi="Symbol" w:hint="default"/>
      </w:rPr>
    </w:lvl>
    <w:lvl w:ilvl="1" w:tplc="4544B8B2" w:tentative="1">
      <w:start w:val="1"/>
      <w:numFmt w:val="bullet"/>
      <w:lvlText w:val="o"/>
      <w:lvlJc w:val="left"/>
      <w:pPr>
        <w:ind w:left="1440" w:hanging="360"/>
      </w:pPr>
      <w:rPr>
        <w:rFonts w:ascii="Courier New" w:hAnsi="Courier New" w:cs="Courier New" w:hint="default"/>
      </w:rPr>
    </w:lvl>
    <w:lvl w:ilvl="2" w:tplc="FBCC4670" w:tentative="1">
      <w:start w:val="1"/>
      <w:numFmt w:val="bullet"/>
      <w:lvlText w:val=""/>
      <w:lvlJc w:val="left"/>
      <w:pPr>
        <w:ind w:left="2160" w:hanging="360"/>
      </w:pPr>
      <w:rPr>
        <w:rFonts w:ascii="Wingdings" w:hAnsi="Wingdings" w:hint="default"/>
      </w:rPr>
    </w:lvl>
    <w:lvl w:ilvl="3" w:tplc="CE423170" w:tentative="1">
      <w:start w:val="1"/>
      <w:numFmt w:val="bullet"/>
      <w:lvlText w:val=""/>
      <w:lvlJc w:val="left"/>
      <w:pPr>
        <w:ind w:left="2880" w:hanging="360"/>
      </w:pPr>
      <w:rPr>
        <w:rFonts w:ascii="Symbol" w:hAnsi="Symbol" w:hint="default"/>
      </w:rPr>
    </w:lvl>
    <w:lvl w:ilvl="4" w:tplc="0EEA7432" w:tentative="1">
      <w:start w:val="1"/>
      <w:numFmt w:val="bullet"/>
      <w:lvlText w:val="o"/>
      <w:lvlJc w:val="left"/>
      <w:pPr>
        <w:ind w:left="3600" w:hanging="360"/>
      </w:pPr>
      <w:rPr>
        <w:rFonts w:ascii="Courier New" w:hAnsi="Courier New" w:cs="Courier New" w:hint="default"/>
      </w:rPr>
    </w:lvl>
    <w:lvl w:ilvl="5" w:tplc="3F32C5C4" w:tentative="1">
      <w:start w:val="1"/>
      <w:numFmt w:val="bullet"/>
      <w:lvlText w:val=""/>
      <w:lvlJc w:val="left"/>
      <w:pPr>
        <w:ind w:left="4320" w:hanging="360"/>
      </w:pPr>
      <w:rPr>
        <w:rFonts w:ascii="Wingdings" w:hAnsi="Wingdings" w:hint="default"/>
      </w:rPr>
    </w:lvl>
    <w:lvl w:ilvl="6" w:tplc="8C38A240" w:tentative="1">
      <w:start w:val="1"/>
      <w:numFmt w:val="bullet"/>
      <w:lvlText w:val=""/>
      <w:lvlJc w:val="left"/>
      <w:pPr>
        <w:ind w:left="5040" w:hanging="360"/>
      </w:pPr>
      <w:rPr>
        <w:rFonts w:ascii="Symbol" w:hAnsi="Symbol" w:hint="default"/>
      </w:rPr>
    </w:lvl>
    <w:lvl w:ilvl="7" w:tplc="1BD886FA" w:tentative="1">
      <w:start w:val="1"/>
      <w:numFmt w:val="bullet"/>
      <w:lvlText w:val="o"/>
      <w:lvlJc w:val="left"/>
      <w:pPr>
        <w:ind w:left="5760" w:hanging="360"/>
      </w:pPr>
      <w:rPr>
        <w:rFonts w:ascii="Courier New" w:hAnsi="Courier New" w:cs="Courier New" w:hint="default"/>
      </w:rPr>
    </w:lvl>
    <w:lvl w:ilvl="8" w:tplc="94784110" w:tentative="1">
      <w:start w:val="1"/>
      <w:numFmt w:val="bullet"/>
      <w:lvlText w:val=""/>
      <w:lvlJc w:val="left"/>
      <w:pPr>
        <w:ind w:left="6480" w:hanging="360"/>
      </w:pPr>
      <w:rPr>
        <w:rFonts w:ascii="Wingdings" w:hAnsi="Wingdings" w:hint="default"/>
      </w:rPr>
    </w:lvl>
  </w:abstractNum>
  <w:abstractNum w:abstractNumId="31" w15:restartNumberingAfterBreak="0">
    <w:nsid w:val="56AE1A4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5AA0088A"/>
    <w:multiLevelType w:val="hybridMultilevel"/>
    <w:tmpl w:val="9E3A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C1589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62715074"/>
    <w:multiLevelType w:val="hybridMultilevel"/>
    <w:tmpl w:val="6E82E25C"/>
    <w:lvl w:ilvl="0" w:tplc="AAE6CD24">
      <w:start w:val="1"/>
      <w:numFmt w:val="bullet"/>
      <w:lvlText w:val=""/>
      <w:lvlJc w:val="left"/>
      <w:pPr>
        <w:ind w:left="644" w:hanging="360"/>
      </w:pPr>
      <w:rPr>
        <w:rFonts w:ascii="Symbol" w:hAnsi="Symbol" w:hint="default"/>
      </w:rPr>
    </w:lvl>
    <w:lvl w:ilvl="1" w:tplc="741CB7FC" w:tentative="1">
      <w:start w:val="1"/>
      <w:numFmt w:val="bullet"/>
      <w:lvlText w:val="o"/>
      <w:lvlJc w:val="left"/>
      <w:pPr>
        <w:ind w:left="1364" w:hanging="360"/>
      </w:pPr>
      <w:rPr>
        <w:rFonts w:ascii="Courier New" w:hAnsi="Courier New" w:cs="Courier New" w:hint="default"/>
      </w:rPr>
    </w:lvl>
    <w:lvl w:ilvl="2" w:tplc="F1EC6BB4" w:tentative="1">
      <w:start w:val="1"/>
      <w:numFmt w:val="bullet"/>
      <w:lvlText w:val=""/>
      <w:lvlJc w:val="left"/>
      <w:pPr>
        <w:ind w:left="2084" w:hanging="360"/>
      </w:pPr>
      <w:rPr>
        <w:rFonts w:ascii="Wingdings" w:hAnsi="Wingdings" w:hint="default"/>
      </w:rPr>
    </w:lvl>
    <w:lvl w:ilvl="3" w:tplc="4F388C3E" w:tentative="1">
      <w:start w:val="1"/>
      <w:numFmt w:val="bullet"/>
      <w:lvlText w:val=""/>
      <w:lvlJc w:val="left"/>
      <w:pPr>
        <w:ind w:left="2804" w:hanging="360"/>
      </w:pPr>
      <w:rPr>
        <w:rFonts w:ascii="Symbol" w:hAnsi="Symbol" w:hint="default"/>
      </w:rPr>
    </w:lvl>
    <w:lvl w:ilvl="4" w:tplc="C292FC16" w:tentative="1">
      <w:start w:val="1"/>
      <w:numFmt w:val="bullet"/>
      <w:lvlText w:val="o"/>
      <w:lvlJc w:val="left"/>
      <w:pPr>
        <w:ind w:left="3524" w:hanging="360"/>
      </w:pPr>
      <w:rPr>
        <w:rFonts w:ascii="Courier New" w:hAnsi="Courier New" w:cs="Courier New" w:hint="default"/>
      </w:rPr>
    </w:lvl>
    <w:lvl w:ilvl="5" w:tplc="7CE03AB8" w:tentative="1">
      <w:start w:val="1"/>
      <w:numFmt w:val="bullet"/>
      <w:lvlText w:val=""/>
      <w:lvlJc w:val="left"/>
      <w:pPr>
        <w:ind w:left="4244" w:hanging="360"/>
      </w:pPr>
      <w:rPr>
        <w:rFonts w:ascii="Wingdings" w:hAnsi="Wingdings" w:hint="default"/>
      </w:rPr>
    </w:lvl>
    <w:lvl w:ilvl="6" w:tplc="353EEC14" w:tentative="1">
      <w:start w:val="1"/>
      <w:numFmt w:val="bullet"/>
      <w:lvlText w:val=""/>
      <w:lvlJc w:val="left"/>
      <w:pPr>
        <w:ind w:left="4964" w:hanging="360"/>
      </w:pPr>
      <w:rPr>
        <w:rFonts w:ascii="Symbol" w:hAnsi="Symbol" w:hint="default"/>
      </w:rPr>
    </w:lvl>
    <w:lvl w:ilvl="7" w:tplc="4FA4D778" w:tentative="1">
      <w:start w:val="1"/>
      <w:numFmt w:val="bullet"/>
      <w:lvlText w:val="o"/>
      <w:lvlJc w:val="left"/>
      <w:pPr>
        <w:ind w:left="5684" w:hanging="360"/>
      </w:pPr>
      <w:rPr>
        <w:rFonts w:ascii="Courier New" w:hAnsi="Courier New" w:cs="Courier New" w:hint="default"/>
      </w:rPr>
    </w:lvl>
    <w:lvl w:ilvl="8" w:tplc="B5062806" w:tentative="1">
      <w:start w:val="1"/>
      <w:numFmt w:val="bullet"/>
      <w:lvlText w:val=""/>
      <w:lvlJc w:val="left"/>
      <w:pPr>
        <w:ind w:left="6404" w:hanging="360"/>
      </w:pPr>
      <w:rPr>
        <w:rFonts w:ascii="Wingdings" w:hAnsi="Wingdings" w:hint="default"/>
      </w:rPr>
    </w:lvl>
  </w:abstractNum>
  <w:abstractNum w:abstractNumId="35" w15:restartNumberingAfterBreak="0">
    <w:nsid w:val="652223A5"/>
    <w:multiLevelType w:val="hybridMultilevel"/>
    <w:tmpl w:val="43C07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D94BCC"/>
    <w:multiLevelType w:val="multilevel"/>
    <w:tmpl w:val="268E9960"/>
    <w:lvl w:ilvl="0">
      <w:start w:val="4"/>
      <w:numFmt w:val="decimal"/>
      <w:lvlText w:val="%1"/>
      <w:lvlJc w:val="left"/>
      <w:pPr>
        <w:ind w:left="594" w:hanging="489"/>
        <w:jc w:val="left"/>
      </w:pPr>
      <w:rPr>
        <w:rFonts w:hint="default"/>
        <w:lang w:val="en-US" w:eastAsia="en-US" w:bidi="ar-SA"/>
      </w:rPr>
    </w:lvl>
    <w:lvl w:ilvl="1">
      <w:start w:val="1"/>
      <w:numFmt w:val="decimal"/>
      <w:lvlText w:val="%1.%2"/>
      <w:lvlJc w:val="left"/>
      <w:pPr>
        <w:ind w:left="594" w:hanging="489"/>
        <w:jc w:val="left"/>
      </w:pPr>
      <w:rPr>
        <w:rFonts w:ascii="Arial MT" w:eastAsia="Arial MT" w:hAnsi="Arial MT" w:cs="Arial MT" w:hint="default"/>
        <w:w w:val="99"/>
        <w:sz w:val="22"/>
        <w:szCs w:val="22"/>
        <w:lang w:val="en-US" w:eastAsia="en-US" w:bidi="ar-SA"/>
      </w:rPr>
    </w:lvl>
    <w:lvl w:ilvl="2">
      <w:numFmt w:val="bullet"/>
      <w:lvlText w:val="•"/>
      <w:lvlJc w:val="left"/>
      <w:pPr>
        <w:ind w:left="1691" w:hanging="489"/>
      </w:pPr>
      <w:rPr>
        <w:rFonts w:hint="default"/>
        <w:lang w:val="en-US" w:eastAsia="en-US" w:bidi="ar-SA"/>
      </w:rPr>
    </w:lvl>
    <w:lvl w:ilvl="3">
      <w:numFmt w:val="bullet"/>
      <w:lvlText w:val="•"/>
      <w:lvlJc w:val="left"/>
      <w:pPr>
        <w:ind w:left="2236" w:hanging="489"/>
      </w:pPr>
      <w:rPr>
        <w:rFonts w:hint="default"/>
        <w:lang w:val="en-US" w:eastAsia="en-US" w:bidi="ar-SA"/>
      </w:rPr>
    </w:lvl>
    <w:lvl w:ilvl="4">
      <w:numFmt w:val="bullet"/>
      <w:lvlText w:val="•"/>
      <w:lvlJc w:val="left"/>
      <w:pPr>
        <w:ind w:left="2782" w:hanging="489"/>
      </w:pPr>
      <w:rPr>
        <w:rFonts w:hint="default"/>
        <w:lang w:val="en-US" w:eastAsia="en-US" w:bidi="ar-SA"/>
      </w:rPr>
    </w:lvl>
    <w:lvl w:ilvl="5">
      <w:numFmt w:val="bullet"/>
      <w:lvlText w:val="•"/>
      <w:lvlJc w:val="left"/>
      <w:pPr>
        <w:ind w:left="3328" w:hanging="489"/>
      </w:pPr>
      <w:rPr>
        <w:rFonts w:hint="default"/>
        <w:lang w:val="en-US" w:eastAsia="en-US" w:bidi="ar-SA"/>
      </w:rPr>
    </w:lvl>
    <w:lvl w:ilvl="6">
      <w:numFmt w:val="bullet"/>
      <w:lvlText w:val="•"/>
      <w:lvlJc w:val="left"/>
      <w:pPr>
        <w:ind w:left="3873" w:hanging="489"/>
      </w:pPr>
      <w:rPr>
        <w:rFonts w:hint="default"/>
        <w:lang w:val="en-US" w:eastAsia="en-US" w:bidi="ar-SA"/>
      </w:rPr>
    </w:lvl>
    <w:lvl w:ilvl="7">
      <w:numFmt w:val="bullet"/>
      <w:lvlText w:val="•"/>
      <w:lvlJc w:val="left"/>
      <w:pPr>
        <w:ind w:left="4419" w:hanging="489"/>
      </w:pPr>
      <w:rPr>
        <w:rFonts w:hint="default"/>
        <w:lang w:val="en-US" w:eastAsia="en-US" w:bidi="ar-SA"/>
      </w:rPr>
    </w:lvl>
    <w:lvl w:ilvl="8">
      <w:numFmt w:val="bullet"/>
      <w:lvlText w:val="•"/>
      <w:lvlJc w:val="left"/>
      <w:pPr>
        <w:ind w:left="4964" w:hanging="489"/>
      </w:pPr>
      <w:rPr>
        <w:rFonts w:hint="default"/>
        <w:lang w:val="en-US" w:eastAsia="en-US" w:bidi="ar-SA"/>
      </w:rPr>
    </w:lvl>
  </w:abstractNum>
  <w:abstractNum w:abstractNumId="37" w15:restartNumberingAfterBreak="0">
    <w:nsid w:val="69E551C9"/>
    <w:multiLevelType w:val="multilevel"/>
    <w:tmpl w:val="C4F45FF6"/>
    <w:lvl w:ilvl="0">
      <w:start w:val="3"/>
      <w:numFmt w:val="decimal"/>
      <w:lvlText w:val="%1"/>
      <w:lvlJc w:val="left"/>
      <w:pPr>
        <w:ind w:left="594" w:hanging="489"/>
        <w:jc w:val="left"/>
      </w:pPr>
      <w:rPr>
        <w:rFonts w:hint="default"/>
        <w:lang w:val="en-US" w:eastAsia="en-US" w:bidi="ar-SA"/>
      </w:rPr>
    </w:lvl>
    <w:lvl w:ilvl="1">
      <w:start w:val="1"/>
      <w:numFmt w:val="decimal"/>
      <w:lvlText w:val="%1.%2"/>
      <w:lvlJc w:val="left"/>
      <w:pPr>
        <w:ind w:left="594" w:hanging="489"/>
        <w:jc w:val="left"/>
      </w:pPr>
      <w:rPr>
        <w:rFonts w:ascii="Arial MT" w:eastAsia="Arial MT" w:hAnsi="Arial MT" w:cs="Arial MT" w:hint="default"/>
        <w:w w:val="99"/>
        <w:sz w:val="22"/>
        <w:szCs w:val="22"/>
        <w:lang w:val="en-US" w:eastAsia="en-US" w:bidi="ar-SA"/>
      </w:rPr>
    </w:lvl>
    <w:lvl w:ilvl="2">
      <w:numFmt w:val="bullet"/>
      <w:lvlText w:val="•"/>
      <w:lvlJc w:val="left"/>
      <w:pPr>
        <w:ind w:left="1691" w:hanging="489"/>
      </w:pPr>
      <w:rPr>
        <w:rFonts w:hint="default"/>
        <w:lang w:val="en-US" w:eastAsia="en-US" w:bidi="ar-SA"/>
      </w:rPr>
    </w:lvl>
    <w:lvl w:ilvl="3">
      <w:numFmt w:val="bullet"/>
      <w:lvlText w:val="•"/>
      <w:lvlJc w:val="left"/>
      <w:pPr>
        <w:ind w:left="2236" w:hanging="489"/>
      </w:pPr>
      <w:rPr>
        <w:rFonts w:hint="default"/>
        <w:lang w:val="en-US" w:eastAsia="en-US" w:bidi="ar-SA"/>
      </w:rPr>
    </w:lvl>
    <w:lvl w:ilvl="4">
      <w:numFmt w:val="bullet"/>
      <w:lvlText w:val="•"/>
      <w:lvlJc w:val="left"/>
      <w:pPr>
        <w:ind w:left="2782" w:hanging="489"/>
      </w:pPr>
      <w:rPr>
        <w:rFonts w:hint="default"/>
        <w:lang w:val="en-US" w:eastAsia="en-US" w:bidi="ar-SA"/>
      </w:rPr>
    </w:lvl>
    <w:lvl w:ilvl="5">
      <w:numFmt w:val="bullet"/>
      <w:lvlText w:val="•"/>
      <w:lvlJc w:val="left"/>
      <w:pPr>
        <w:ind w:left="3328" w:hanging="489"/>
      </w:pPr>
      <w:rPr>
        <w:rFonts w:hint="default"/>
        <w:lang w:val="en-US" w:eastAsia="en-US" w:bidi="ar-SA"/>
      </w:rPr>
    </w:lvl>
    <w:lvl w:ilvl="6">
      <w:numFmt w:val="bullet"/>
      <w:lvlText w:val="•"/>
      <w:lvlJc w:val="left"/>
      <w:pPr>
        <w:ind w:left="3873" w:hanging="489"/>
      </w:pPr>
      <w:rPr>
        <w:rFonts w:hint="default"/>
        <w:lang w:val="en-US" w:eastAsia="en-US" w:bidi="ar-SA"/>
      </w:rPr>
    </w:lvl>
    <w:lvl w:ilvl="7">
      <w:numFmt w:val="bullet"/>
      <w:lvlText w:val="•"/>
      <w:lvlJc w:val="left"/>
      <w:pPr>
        <w:ind w:left="4419" w:hanging="489"/>
      </w:pPr>
      <w:rPr>
        <w:rFonts w:hint="default"/>
        <w:lang w:val="en-US" w:eastAsia="en-US" w:bidi="ar-SA"/>
      </w:rPr>
    </w:lvl>
    <w:lvl w:ilvl="8">
      <w:numFmt w:val="bullet"/>
      <w:lvlText w:val="•"/>
      <w:lvlJc w:val="left"/>
      <w:pPr>
        <w:ind w:left="4964" w:hanging="489"/>
      </w:pPr>
      <w:rPr>
        <w:rFonts w:hint="default"/>
        <w:lang w:val="en-US" w:eastAsia="en-US" w:bidi="ar-SA"/>
      </w:rPr>
    </w:lvl>
  </w:abstractNum>
  <w:abstractNum w:abstractNumId="38" w15:restartNumberingAfterBreak="0">
    <w:nsid w:val="6B1A223D"/>
    <w:multiLevelType w:val="multilevel"/>
    <w:tmpl w:val="8F96FDAE"/>
    <w:lvl w:ilvl="0">
      <w:start w:val="1"/>
      <w:numFmt w:val="decimal"/>
      <w:lvlText w:val="%1."/>
      <w:lvlJc w:val="left"/>
      <w:pPr>
        <w:ind w:left="720" w:hanging="360"/>
      </w:pPr>
      <w:rPr>
        <w:rFonts w:hint="default"/>
        <w:color w:val="auto"/>
      </w:rPr>
    </w:lvl>
    <w:lvl w:ilvl="1">
      <w:start w:val="1"/>
      <w:numFmt w:val="decimal"/>
      <w:isLgl/>
      <w:lvlText w:val="%1.%2"/>
      <w:lvlJc w:val="left"/>
      <w:pPr>
        <w:ind w:left="954" w:hanging="360"/>
      </w:pPr>
      <w:rPr>
        <w:rFonts w:hint="default"/>
      </w:rPr>
    </w:lvl>
    <w:lvl w:ilvl="2">
      <w:start w:val="1"/>
      <w:numFmt w:val="decimal"/>
      <w:isLgl/>
      <w:lvlText w:val="%1.%2.%3"/>
      <w:lvlJc w:val="left"/>
      <w:pPr>
        <w:ind w:left="154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204" w:hanging="1440"/>
      </w:pPr>
      <w:rPr>
        <w:rFonts w:hint="default"/>
      </w:rPr>
    </w:lvl>
    <w:lvl w:ilvl="7">
      <w:start w:val="1"/>
      <w:numFmt w:val="decimal"/>
      <w:isLgl/>
      <w:lvlText w:val="%1.%2.%3.%4.%5.%6.%7.%8"/>
      <w:lvlJc w:val="left"/>
      <w:pPr>
        <w:ind w:left="3438" w:hanging="1440"/>
      </w:pPr>
      <w:rPr>
        <w:rFonts w:hint="default"/>
      </w:rPr>
    </w:lvl>
    <w:lvl w:ilvl="8">
      <w:start w:val="1"/>
      <w:numFmt w:val="decimal"/>
      <w:isLgl/>
      <w:lvlText w:val="%1.%2.%3.%4.%5.%6.%7.%8.%9"/>
      <w:lvlJc w:val="left"/>
      <w:pPr>
        <w:ind w:left="4032" w:hanging="1800"/>
      </w:pPr>
      <w:rPr>
        <w:rFonts w:hint="default"/>
      </w:rPr>
    </w:lvl>
  </w:abstractNum>
  <w:abstractNum w:abstractNumId="39" w15:restartNumberingAfterBreak="0">
    <w:nsid w:val="752A254E"/>
    <w:multiLevelType w:val="hybridMultilevel"/>
    <w:tmpl w:val="C27A7990"/>
    <w:lvl w:ilvl="0" w:tplc="8E1662FE">
      <w:start w:val="1"/>
      <w:numFmt w:val="bullet"/>
      <w:lvlText w:val=""/>
      <w:lvlJc w:val="left"/>
      <w:pPr>
        <w:ind w:left="360" w:hanging="360"/>
      </w:pPr>
      <w:rPr>
        <w:rFonts w:ascii="Wingdings" w:hAnsi="Wingdings" w:hint="default"/>
      </w:rPr>
    </w:lvl>
    <w:lvl w:ilvl="1" w:tplc="3720267A" w:tentative="1">
      <w:start w:val="1"/>
      <w:numFmt w:val="bullet"/>
      <w:lvlText w:val="o"/>
      <w:lvlJc w:val="left"/>
      <w:pPr>
        <w:ind w:left="1080" w:hanging="360"/>
      </w:pPr>
      <w:rPr>
        <w:rFonts w:ascii="Courier New" w:hAnsi="Courier New" w:cs="Courier New" w:hint="default"/>
      </w:rPr>
    </w:lvl>
    <w:lvl w:ilvl="2" w:tplc="8D5EDFFC" w:tentative="1">
      <w:start w:val="1"/>
      <w:numFmt w:val="bullet"/>
      <w:lvlText w:val=""/>
      <w:lvlJc w:val="left"/>
      <w:pPr>
        <w:ind w:left="1800" w:hanging="360"/>
      </w:pPr>
      <w:rPr>
        <w:rFonts w:ascii="Wingdings" w:hAnsi="Wingdings" w:hint="default"/>
      </w:rPr>
    </w:lvl>
    <w:lvl w:ilvl="3" w:tplc="82B620A8" w:tentative="1">
      <w:start w:val="1"/>
      <w:numFmt w:val="bullet"/>
      <w:lvlText w:val=""/>
      <w:lvlJc w:val="left"/>
      <w:pPr>
        <w:ind w:left="2520" w:hanging="360"/>
      </w:pPr>
      <w:rPr>
        <w:rFonts w:ascii="Symbol" w:hAnsi="Symbol" w:hint="default"/>
      </w:rPr>
    </w:lvl>
    <w:lvl w:ilvl="4" w:tplc="176CCF62" w:tentative="1">
      <w:start w:val="1"/>
      <w:numFmt w:val="bullet"/>
      <w:lvlText w:val="o"/>
      <w:lvlJc w:val="left"/>
      <w:pPr>
        <w:ind w:left="3240" w:hanging="360"/>
      </w:pPr>
      <w:rPr>
        <w:rFonts w:ascii="Courier New" w:hAnsi="Courier New" w:cs="Courier New" w:hint="default"/>
      </w:rPr>
    </w:lvl>
    <w:lvl w:ilvl="5" w:tplc="8AF6AA80" w:tentative="1">
      <w:start w:val="1"/>
      <w:numFmt w:val="bullet"/>
      <w:lvlText w:val=""/>
      <w:lvlJc w:val="left"/>
      <w:pPr>
        <w:ind w:left="3960" w:hanging="360"/>
      </w:pPr>
      <w:rPr>
        <w:rFonts w:ascii="Wingdings" w:hAnsi="Wingdings" w:hint="default"/>
      </w:rPr>
    </w:lvl>
    <w:lvl w:ilvl="6" w:tplc="5A48DBB6" w:tentative="1">
      <w:start w:val="1"/>
      <w:numFmt w:val="bullet"/>
      <w:lvlText w:val=""/>
      <w:lvlJc w:val="left"/>
      <w:pPr>
        <w:ind w:left="4680" w:hanging="360"/>
      </w:pPr>
      <w:rPr>
        <w:rFonts w:ascii="Symbol" w:hAnsi="Symbol" w:hint="default"/>
      </w:rPr>
    </w:lvl>
    <w:lvl w:ilvl="7" w:tplc="727EEDEC" w:tentative="1">
      <w:start w:val="1"/>
      <w:numFmt w:val="bullet"/>
      <w:lvlText w:val="o"/>
      <w:lvlJc w:val="left"/>
      <w:pPr>
        <w:ind w:left="5400" w:hanging="360"/>
      </w:pPr>
      <w:rPr>
        <w:rFonts w:ascii="Courier New" w:hAnsi="Courier New" w:cs="Courier New" w:hint="default"/>
      </w:rPr>
    </w:lvl>
    <w:lvl w:ilvl="8" w:tplc="03285796" w:tentative="1">
      <w:start w:val="1"/>
      <w:numFmt w:val="bullet"/>
      <w:lvlText w:val=""/>
      <w:lvlJc w:val="left"/>
      <w:pPr>
        <w:ind w:left="6120" w:hanging="360"/>
      </w:pPr>
      <w:rPr>
        <w:rFonts w:ascii="Wingdings" w:hAnsi="Wingdings" w:hint="default"/>
      </w:rPr>
    </w:lvl>
  </w:abstractNum>
  <w:abstractNum w:abstractNumId="40" w15:restartNumberingAfterBreak="0">
    <w:nsid w:val="75D8232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15:restartNumberingAfterBreak="0">
    <w:nsid w:val="7A625264"/>
    <w:multiLevelType w:val="hybridMultilevel"/>
    <w:tmpl w:val="3D4AD31A"/>
    <w:lvl w:ilvl="0" w:tplc="DCF2C6F2">
      <w:start w:val="1"/>
      <w:numFmt w:val="decimal"/>
      <w:lvlText w:val="%1"/>
      <w:lvlJc w:val="left"/>
      <w:pPr>
        <w:tabs>
          <w:tab w:val="num" w:pos="720"/>
        </w:tabs>
        <w:ind w:left="720" w:hanging="360"/>
      </w:pPr>
    </w:lvl>
    <w:lvl w:ilvl="1" w:tplc="B2E20B4E" w:tentative="1">
      <w:start w:val="1"/>
      <w:numFmt w:val="decimal"/>
      <w:lvlText w:val="%2"/>
      <w:lvlJc w:val="left"/>
      <w:pPr>
        <w:tabs>
          <w:tab w:val="num" w:pos="1440"/>
        </w:tabs>
        <w:ind w:left="1440" w:hanging="360"/>
      </w:pPr>
    </w:lvl>
    <w:lvl w:ilvl="2" w:tplc="187A48FA" w:tentative="1">
      <w:start w:val="1"/>
      <w:numFmt w:val="decimal"/>
      <w:lvlText w:val="%3"/>
      <w:lvlJc w:val="left"/>
      <w:pPr>
        <w:tabs>
          <w:tab w:val="num" w:pos="2160"/>
        </w:tabs>
        <w:ind w:left="2160" w:hanging="360"/>
      </w:pPr>
    </w:lvl>
    <w:lvl w:ilvl="3" w:tplc="2304D2AA" w:tentative="1">
      <w:start w:val="1"/>
      <w:numFmt w:val="decimal"/>
      <w:lvlText w:val="%4"/>
      <w:lvlJc w:val="left"/>
      <w:pPr>
        <w:tabs>
          <w:tab w:val="num" w:pos="2880"/>
        </w:tabs>
        <w:ind w:left="2880" w:hanging="360"/>
      </w:pPr>
    </w:lvl>
    <w:lvl w:ilvl="4" w:tplc="618A5B78" w:tentative="1">
      <w:start w:val="1"/>
      <w:numFmt w:val="decimal"/>
      <w:lvlText w:val="%5"/>
      <w:lvlJc w:val="left"/>
      <w:pPr>
        <w:tabs>
          <w:tab w:val="num" w:pos="3600"/>
        </w:tabs>
        <w:ind w:left="3600" w:hanging="360"/>
      </w:pPr>
    </w:lvl>
    <w:lvl w:ilvl="5" w:tplc="835AB6AC" w:tentative="1">
      <w:start w:val="1"/>
      <w:numFmt w:val="decimal"/>
      <w:lvlText w:val="%6"/>
      <w:lvlJc w:val="left"/>
      <w:pPr>
        <w:tabs>
          <w:tab w:val="num" w:pos="4320"/>
        </w:tabs>
        <w:ind w:left="4320" w:hanging="360"/>
      </w:pPr>
    </w:lvl>
    <w:lvl w:ilvl="6" w:tplc="651EB9A6" w:tentative="1">
      <w:start w:val="1"/>
      <w:numFmt w:val="decimal"/>
      <w:lvlText w:val="%7"/>
      <w:lvlJc w:val="left"/>
      <w:pPr>
        <w:tabs>
          <w:tab w:val="num" w:pos="5040"/>
        </w:tabs>
        <w:ind w:left="5040" w:hanging="360"/>
      </w:pPr>
    </w:lvl>
    <w:lvl w:ilvl="7" w:tplc="BD62EA24" w:tentative="1">
      <w:start w:val="1"/>
      <w:numFmt w:val="decimal"/>
      <w:lvlText w:val="%8"/>
      <w:lvlJc w:val="left"/>
      <w:pPr>
        <w:tabs>
          <w:tab w:val="num" w:pos="5760"/>
        </w:tabs>
        <w:ind w:left="5760" w:hanging="360"/>
      </w:pPr>
    </w:lvl>
    <w:lvl w:ilvl="8" w:tplc="110AE90C" w:tentative="1">
      <w:start w:val="1"/>
      <w:numFmt w:val="decimal"/>
      <w:lvlText w:val="%9"/>
      <w:lvlJc w:val="left"/>
      <w:pPr>
        <w:tabs>
          <w:tab w:val="num" w:pos="6480"/>
        </w:tabs>
        <w:ind w:left="6480" w:hanging="360"/>
      </w:pPr>
    </w:lvl>
  </w:abstractNum>
  <w:abstractNum w:abstractNumId="42" w15:restartNumberingAfterBreak="0">
    <w:nsid w:val="7C8972DD"/>
    <w:multiLevelType w:val="hybridMultilevel"/>
    <w:tmpl w:val="A314C644"/>
    <w:lvl w:ilvl="0" w:tplc="DC7299F8">
      <w:start w:val="1"/>
      <w:numFmt w:val="lowerLetter"/>
      <w:lvlText w:val="%1)"/>
      <w:lvlJc w:val="left"/>
      <w:pPr>
        <w:ind w:left="860" w:hanging="361"/>
        <w:jc w:val="left"/>
      </w:pPr>
      <w:rPr>
        <w:rFonts w:ascii="Arial MT" w:eastAsia="Arial MT" w:hAnsi="Arial MT" w:cs="Arial MT" w:hint="default"/>
        <w:w w:val="99"/>
        <w:sz w:val="22"/>
        <w:szCs w:val="22"/>
        <w:lang w:val="en-US" w:eastAsia="en-US" w:bidi="ar-SA"/>
      </w:rPr>
    </w:lvl>
    <w:lvl w:ilvl="1" w:tplc="452AAB00">
      <w:numFmt w:val="bullet"/>
      <w:lvlText w:val="•"/>
      <w:lvlJc w:val="left"/>
      <w:pPr>
        <w:ind w:left="1734" w:hanging="361"/>
      </w:pPr>
      <w:rPr>
        <w:rFonts w:hint="default"/>
        <w:lang w:val="en-US" w:eastAsia="en-US" w:bidi="ar-SA"/>
      </w:rPr>
    </w:lvl>
    <w:lvl w:ilvl="2" w:tplc="9034A6D6">
      <w:numFmt w:val="bullet"/>
      <w:lvlText w:val="•"/>
      <w:lvlJc w:val="left"/>
      <w:pPr>
        <w:ind w:left="2609" w:hanging="361"/>
      </w:pPr>
      <w:rPr>
        <w:rFonts w:hint="default"/>
        <w:lang w:val="en-US" w:eastAsia="en-US" w:bidi="ar-SA"/>
      </w:rPr>
    </w:lvl>
    <w:lvl w:ilvl="3" w:tplc="F7D0935E">
      <w:numFmt w:val="bullet"/>
      <w:lvlText w:val="•"/>
      <w:lvlJc w:val="left"/>
      <w:pPr>
        <w:ind w:left="3483" w:hanging="361"/>
      </w:pPr>
      <w:rPr>
        <w:rFonts w:hint="default"/>
        <w:lang w:val="en-US" w:eastAsia="en-US" w:bidi="ar-SA"/>
      </w:rPr>
    </w:lvl>
    <w:lvl w:ilvl="4" w:tplc="235A8BD6">
      <w:numFmt w:val="bullet"/>
      <w:lvlText w:val="•"/>
      <w:lvlJc w:val="left"/>
      <w:pPr>
        <w:ind w:left="4358" w:hanging="361"/>
      </w:pPr>
      <w:rPr>
        <w:rFonts w:hint="default"/>
        <w:lang w:val="en-US" w:eastAsia="en-US" w:bidi="ar-SA"/>
      </w:rPr>
    </w:lvl>
    <w:lvl w:ilvl="5" w:tplc="3D02CBE6">
      <w:numFmt w:val="bullet"/>
      <w:lvlText w:val="•"/>
      <w:lvlJc w:val="left"/>
      <w:pPr>
        <w:ind w:left="5233" w:hanging="361"/>
      </w:pPr>
      <w:rPr>
        <w:rFonts w:hint="default"/>
        <w:lang w:val="en-US" w:eastAsia="en-US" w:bidi="ar-SA"/>
      </w:rPr>
    </w:lvl>
    <w:lvl w:ilvl="6" w:tplc="B678A55A">
      <w:numFmt w:val="bullet"/>
      <w:lvlText w:val="•"/>
      <w:lvlJc w:val="left"/>
      <w:pPr>
        <w:ind w:left="6107" w:hanging="361"/>
      </w:pPr>
      <w:rPr>
        <w:rFonts w:hint="default"/>
        <w:lang w:val="en-US" w:eastAsia="en-US" w:bidi="ar-SA"/>
      </w:rPr>
    </w:lvl>
    <w:lvl w:ilvl="7" w:tplc="EF24CC8E">
      <w:numFmt w:val="bullet"/>
      <w:lvlText w:val="•"/>
      <w:lvlJc w:val="left"/>
      <w:pPr>
        <w:ind w:left="6982" w:hanging="361"/>
      </w:pPr>
      <w:rPr>
        <w:rFonts w:hint="default"/>
        <w:lang w:val="en-US" w:eastAsia="en-US" w:bidi="ar-SA"/>
      </w:rPr>
    </w:lvl>
    <w:lvl w:ilvl="8" w:tplc="F8E291B0">
      <w:numFmt w:val="bullet"/>
      <w:lvlText w:val="•"/>
      <w:lvlJc w:val="left"/>
      <w:pPr>
        <w:ind w:left="7857" w:hanging="361"/>
      </w:pPr>
      <w:rPr>
        <w:rFonts w:hint="default"/>
        <w:lang w:val="en-US" w:eastAsia="en-US" w:bidi="ar-SA"/>
      </w:rPr>
    </w:lvl>
  </w:abstractNum>
  <w:abstractNum w:abstractNumId="43" w15:restartNumberingAfterBreak="0">
    <w:nsid w:val="7D1C6020"/>
    <w:multiLevelType w:val="hybridMultilevel"/>
    <w:tmpl w:val="02361368"/>
    <w:lvl w:ilvl="0" w:tplc="77E657D8">
      <w:start w:val="1"/>
      <w:numFmt w:val="bullet"/>
      <w:lvlText w:val=""/>
      <w:lvlJc w:val="left"/>
      <w:pPr>
        <w:ind w:left="1080" w:hanging="360"/>
      </w:pPr>
      <w:rPr>
        <w:rFonts w:ascii="Symbol" w:hAnsi="Symbol" w:hint="default"/>
      </w:rPr>
    </w:lvl>
    <w:lvl w:ilvl="1" w:tplc="4CD05142" w:tentative="1">
      <w:start w:val="1"/>
      <w:numFmt w:val="bullet"/>
      <w:lvlText w:val="o"/>
      <w:lvlJc w:val="left"/>
      <w:pPr>
        <w:ind w:left="1800" w:hanging="360"/>
      </w:pPr>
      <w:rPr>
        <w:rFonts w:ascii="Courier New" w:hAnsi="Courier New" w:cs="Courier New" w:hint="default"/>
      </w:rPr>
    </w:lvl>
    <w:lvl w:ilvl="2" w:tplc="AA200AA8" w:tentative="1">
      <w:start w:val="1"/>
      <w:numFmt w:val="bullet"/>
      <w:lvlText w:val=""/>
      <w:lvlJc w:val="left"/>
      <w:pPr>
        <w:ind w:left="2520" w:hanging="360"/>
      </w:pPr>
      <w:rPr>
        <w:rFonts w:ascii="Wingdings" w:hAnsi="Wingdings" w:hint="default"/>
      </w:rPr>
    </w:lvl>
    <w:lvl w:ilvl="3" w:tplc="0B10A7CC" w:tentative="1">
      <w:start w:val="1"/>
      <w:numFmt w:val="bullet"/>
      <w:lvlText w:val=""/>
      <w:lvlJc w:val="left"/>
      <w:pPr>
        <w:ind w:left="3240" w:hanging="360"/>
      </w:pPr>
      <w:rPr>
        <w:rFonts w:ascii="Symbol" w:hAnsi="Symbol" w:hint="default"/>
      </w:rPr>
    </w:lvl>
    <w:lvl w:ilvl="4" w:tplc="B998AE14" w:tentative="1">
      <w:start w:val="1"/>
      <w:numFmt w:val="bullet"/>
      <w:lvlText w:val="o"/>
      <w:lvlJc w:val="left"/>
      <w:pPr>
        <w:ind w:left="3960" w:hanging="360"/>
      </w:pPr>
      <w:rPr>
        <w:rFonts w:ascii="Courier New" w:hAnsi="Courier New" w:cs="Courier New" w:hint="default"/>
      </w:rPr>
    </w:lvl>
    <w:lvl w:ilvl="5" w:tplc="A1FCE176" w:tentative="1">
      <w:start w:val="1"/>
      <w:numFmt w:val="bullet"/>
      <w:lvlText w:val=""/>
      <w:lvlJc w:val="left"/>
      <w:pPr>
        <w:ind w:left="4680" w:hanging="360"/>
      </w:pPr>
      <w:rPr>
        <w:rFonts w:ascii="Wingdings" w:hAnsi="Wingdings" w:hint="default"/>
      </w:rPr>
    </w:lvl>
    <w:lvl w:ilvl="6" w:tplc="E724F926" w:tentative="1">
      <w:start w:val="1"/>
      <w:numFmt w:val="bullet"/>
      <w:lvlText w:val=""/>
      <w:lvlJc w:val="left"/>
      <w:pPr>
        <w:ind w:left="5400" w:hanging="360"/>
      </w:pPr>
      <w:rPr>
        <w:rFonts w:ascii="Symbol" w:hAnsi="Symbol" w:hint="default"/>
      </w:rPr>
    </w:lvl>
    <w:lvl w:ilvl="7" w:tplc="F1A61804" w:tentative="1">
      <w:start w:val="1"/>
      <w:numFmt w:val="bullet"/>
      <w:lvlText w:val="o"/>
      <w:lvlJc w:val="left"/>
      <w:pPr>
        <w:ind w:left="6120" w:hanging="360"/>
      </w:pPr>
      <w:rPr>
        <w:rFonts w:ascii="Courier New" w:hAnsi="Courier New" w:cs="Courier New" w:hint="default"/>
      </w:rPr>
    </w:lvl>
    <w:lvl w:ilvl="8" w:tplc="9BE4F8C4" w:tentative="1">
      <w:start w:val="1"/>
      <w:numFmt w:val="bullet"/>
      <w:lvlText w:val=""/>
      <w:lvlJc w:val="left"/>
      <w:pPr>
        <w:ind w:left="6840" w:hanging="360"/>
      </w:pPr>
      <w:rPr>
        <w:rFonts w:ascii="Wingdings" w:hAnsi="Wingdings" w:hint="default"/>
      </w:rPr>
    </w:lvl>
  </w:abstractNum>
  <w:num w:numId="1">
    <w:abstractNumId w:val="36"/>
  </w:num>
  <w:num w:numId="2">
    <w:abstractNumId w:val="37"/>
  </w:num>
  <w:num w:numId="3">
    <w:abstractNumId w:val="24"/>
  </w:num>
  <w:num w:numId="4">
    <w:abstractNumId w:val="26"/>
  </w:num>
  <w:num w:numId="5">
    <w:abstractNumId w:val="16"/>
  </w:num>
  <w:num w:numId="6">
    <w:abstractNumId w:val="15"/>
  </w:num>
  <w:num w:numId="7">
    <w:abstractNumId w:val="42"/>
  </w:num>
  <w:num w:numId="8">
    <w:abstractNumId w:val="5"/>
  </w:num>
  <w:num w:numId="9">
    <w:abstractNumId w:val="2"/>
  </w:num>
  <w:num w:numId="10">
    <w:abstractNumId w:val="10"/>
  </w:num>
  <w:num w:numId="11">
    <w:abstractNumId w:val="9"/>
  </w:num>
  <w:num w:numId="12">
    <w:abstractNumId w:val="1"/>
  </w:num>
  <w:num w:numId="13">
    <w:abstractNumId w:val="8"/>
  </w:num>
  <w:num w:numId="14">
    <w:abstractNumId w:val="6"/>
  </w:num>
  <w:num w:numId="15">
    <w:abstractNumId w:val="3"/>
  </w:num>
  <w:num w:numId="16">
    <w:abstractNumId w:val="7"/>
  </w:num>
  <w:num w:numId="17">
    <w:abstractNumId w:val="0"/>
  </w:num>
  <w:num w:numId="18">
    <w:abstractNumId w:val="4"/>
  </w:num>
  <w:num w:numId="19">
    <w:abstractNumId w:val="35"/>
  </w:num>
  <w:num w:numId="20">
    <w:abstractNumId w:val="14"/>
  </w:num>
  <w:num w:numId="21">
    <w:abstractNumId w:val="27"/>
  </w:num>
  <w:num w:numId="22">
    <w:abstractNumId w:val="12"/>
  </w:num>
  <w:num w:numId="23">
    <w:abstractNumId w:val="40"/>
  </w:num>
  <w:num w:numId="24">
    <w:abstractNumId w:val="23"/>
  </w:num>
  <w:num w:numId="25">
    <w:abstractNumId w:val="21"/>
  </w:num>
  <w:num w:numId="26">
    <w:abstractNumId w:val="18"/>
  </w:num>
  <w:num w:numId="27">
    <w:abstractNumId w:val="31"/>
  </w:num>
  <w:num w:numId="28">
    <w:abstractNumId w:val="29"/>
  </w:num>
  <w:num w:numId="29">
    <w:abstractNumId w:val="33"/>
  </w:num>
  <w:num w:numId="30">
    <w:abstractNumId w:val="19"/>
  </w:num>
  <w:num w:numId="31">
    <w:abstractNumId w:val="17"/>
  </w:num>
  <w:num w:numId="32">
    <w:abstractNumId w:val="32"/>
  </w:num>
  <w:num w:numId="33">
    <w:abstractNumId w:val="30"/>
  </w:num>
  <w:num w:numId="34">
    <w:abstractNumId w:val="28"/>
  </w:num>
  <w:num w:numId="35">
    <w:abstractNumId w:val="20"/>
  </w:num>
  <w:num w:numId="36">
    <w:abstractNumId w:val="43"/>
  </w:num>
  <w:num w:numId="37">
    <w:abstractNumId w:val="13"/>
  </w:num>
  <w:num w:numId="38">
    <w:abstractNumId w:val="22"/>
  </w:num>
  <w:num w:numId="39">
    <w:abstractNumId w:val="11"/>
  </w:num>
  <w:num w:numId="40">
    <w:abstractNumId w:val="39"/>
  </w:num>
  <w:num w:numId="41">
    <w:abstractNumId w:val="25"/>
  </w:num>
  <w:num w:numId="42">
    <w:abstractNumId w:val="34"/>
  </w:num>
  <w:num w:numId="43">
    <w:abstractNumId w:val="38"/>
  </w:num>
  <w:num w:numId="44">
    <w:abstractNumId w:val="4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C91"/>
    <w:rsid w:val="000207FB"/>
    <w:rsid w:val="00041564"/>
    <w:rsid w:val="00042339"/>
    <w:rsid w:val="000663E0"/>
    <w:rsid w:val="000A2BC6"/>
    <w:rsid w:val="000B4D70"/>
    <w:rsid w:val="0026138B"/>
    <w:rsid w:val="00274A4D"/>
    <w:rsid w:val="00291877"/>
    <w:rsid w:val="002D413A"/>
    <w:rsid w:val="003256E5"/>
    <w:rsid w:val="00360884"/>
    <w:rsid w:val="003656EB"/>
    <w:rsid w:val="003C4A2D"/>
    <w:rsid w:val="003D1709"/>
    <w:rsid w:val="004614B5"/>
    <w:rsid w:val="004963E4"/>
    <w:rsid w:val="004A2EDA"/>
    <w:rsid w:val="004A73B1"/>
    <w:rsid w:val="004B00EF"/>
    <w:rsid w:val="004C0D7C"/>
    <w:rsid w:val="004C6D43"/>
    <w:rsid w:val="00556642"/>
    <w:rsid w:val="00567EAF"/>
    <w:rsid w:val="005A0F84"/>
    <w:rsid w:val="005B29D5"/>
    <w:rsid w:val="005F3234"/>
    <w:rsid w:val="00610CA2"/>
    <w:rsid w:val="006226C5"/>
    <w:rsid w:val="00654B03"/>
    <w:rsid w:val="00663F1D"/>
    <w:rsid w:val="006B0F53"/>
    <w:rsid w:val="006D6F5B"/>
    <w:rsid w:val="00776AF2"/>
    <w:rsid w:val="007C79D7"/>
    <w:rsid w:val="008039D0"/>
    <w:rsid w:val="00812283"/>
    <w:rsid w:val="008F6216"/>
    <w:rsid w:val="00922B5C"/>
    <w:rsid w:val="009A0149"/>
    <w:rsid w:val="009B1689"/>
    <w:rsid w:val="009C1FF9"/>
    <w:rsid w:val="009F1EE8"/>
    <w:rsid w:val="00A75B2B"/>
    <w:rsid w:val="00AA167E"/>
    <w:rsid w:val="00AB5831"/>
    <w:rsid w:val="00B32C91"/>
    <w:rsid w:val="00B73029"/>
    <w:rsid w:val="00B941DB"/>
    <w:rsid w:val="00BC1518"/>
    <w:rsid w:val="00BF4313"/>
    <w:rsid w:val="00C34762"/>
    <w:rsid w:val="00C462DE"/>
    <w:rsid w:val="00C82FD2"/>
    <w:rsid w:val="00CD5406"/>
    <w:rsid w:val="00CE6571"/>
    <w:rsid w:val="00CF459E"/>
    <w:rsid w:val="00D00FB5"/>
    <w:rsid w:val="00D463FA"/>
    <w:rsid w:val="00D57928"/>
    <w:rsid w:val="00D632AE"/>
    <w:rsid w:val="00DA1917"/>
    <w:rsid w:val="00E55602"/>
    <w:rsid w:val="00E753ED"/>
    <w:rsid w:val="00E76AC7"/>
    <w:rsid w:val="00EB4E92"/>
    <w:rsid w:val="00EE4D94"/>
    <w:rsid w:val="00F145FD"/>
    <w:rsid w:val="00F82FA4"/>
    <w:rsid w:val="00FC4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E64DA"/>
  <w15:docId w15:val="{8BC9D677-BAE6-40F0-8210-21ED2FF88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ind w:left="140"/>
      <w:outlineLvl w:val="0"/>
    </w:pPr>
    <w:rPr>
      <w:rFonts w:ascii="Arial" w:eastAsia="Arial" w:hAnsi="Arial" w:cs="Arial"/>
      <w:b/>
      <w:bCs/>
      <w:sz w:val="40"/>
      <w:szCs w:val="40"/>
    </w:rPr>
  </w:style>
  <w:style w:type="paragraph" w:styleId="Heading2">
    <w:name w:val="heading 2"/>
    <w:basedOn w:val="Normal"/>
    <w:link w:val="Heading2Char"/>
    <w:uiPriority w:val="9"/>
    <w:unhideWhenUsed/>
    <w:qFormat/>
    <w:pPr>
      <w:spacing w:before="183"/>
      <w:ind w:left="140"/>
      <w:outlineLvl w:val="1"/>
    </w:pPr>
    <w:rPr>
      <w:rFonts w:ascii="Arial" w:eastAsia="Arial" w:hAnsi="Arial" w:cs="Arial"/>
      <w:b/>
      <w:bCs/>
      <w:sz w:val="32"/>
      <w:szCs w:val="32"/>
    </w:rPr>
  </w:style>
  <w:style w:type="paragraph" w:styleId="Heading3">
    <w:name w:val="heading 3"/>
    <w:basedOn w:val="Normal"/>
    <w:link w:val="Heading3Char"/>
    <w:uiPriority w:val="9"/>
    <w:unhideWhenUsed/>
    <w:qFormat/>
    <w:pPr>
      <w:ind w:left="140"/>
      <w:outlineLvl w:val="2"/>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0"/>
      <w:ind w:left="139"/>
    </w:pPr>
  </w:style>
  <w:style w:type="paragraph" w:styleId="TOC2">
    <w:name w:val="toc 2"/>
    <w:basedOn w:val="Normal"/>
    <w:uiPriority w:val="1"/>
    <w:qFormat/>
    <w:pPr>
      <w:spacing w:before="100"/>
      <w:ind w:left="140"/>
    </w:pPr>
  </w:style>
  <w:style w:type="paragraph" w:styleId="TOC3">
    <w:name w:val="toc 3"/>
    <w:basedOn w:val="Normal"/>
    <w:uiPriority w:val="1"/>
    <w:qFormat/>
    <w:pPr>
      <w:spacing w:before="100"/>
      <w:ind w:left="338"/>
    </w:pPr>
  </w:style>
  <w:style w:type="paragraph" w:styleId="BodyText">
    <w:name w:val="Body Text"/>
    <w:basedOn w:val="Normal"/>
    <w:link w:val="BodyTextChar"/>
    <w:uiPriority w:val="1"/>
    <w:qFormat/>
  </w:style>
  <w:style w:type="paragraph" w:styleId="Title">
    <w:name w:val="Title"/>
    <w:basedOn w:val="Normal"/>
    <w:uiPriority w:val="10"/>
    <w:qFormat/>
    <w:pPr>
      <w:spacing w:before="244"/>
      <w:ind w:left="139" w:right="1593"/>
    </w:pPr>
    <w:rPr>
      <w:rFonts w:ascii="Arial" w:eastAsia="Arial" w:hAnsi="Arial" w:cs="Arial"/>
      <w:b/>
      <w:bCs/>
      <w:sz w:val="68"/>
      <w:szCs w:val="68"/>
    </w:rPr>
  </w:style>
  <w:style w:type="paragraph" w:styleId="ListParagraph">
    <w:name w:val="List Paragraph"/>
    <w:basedOn w:val="Normal"/>
    <w:qFormat/>
    <w:pPr>
      <w:ind w:left="859" w:hanging="361"/>
    </w:pPr>
    <w:rPr>
      <w:rFonts w:ascii="Arial" w:eastAsia="Arial" w:hAnsi="Arial" w:cs="Arial"/>
    </w:r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4614B5"/>
    <w:pPr>
      <w:tabs>
        <w:tab w:val="center" w:pos="4513"/>
        <w:tab w:val="right" w:pos="9026"/>
      </w:tabs>
    </w:pPr>
  </w:style>
  <w:style w:type="character" w:customStyle="1" w:styleId="HeaderChar">
    <w:name w:val="Header Char"/>
    <w:basedOn w:val="DefaultParagraphFont"/>
    <w:link w:val="Header"/>
    <w:uiPriority w:val="99"/>
    <w:rsid w:val="004614B5"/>
    <w:rPr>
      <w:rFonts w:ascii="Arial MT" w:eastAsia="Arial MT" w:hAnsi="Arial MT" w:cs="Arial MT"/>
    </w:rPr>
  </w:style>
  <w:style w:type="paragraph" w:styleId="Footer">
    <w:name w:val="footer"/>
    <w:basedOn w:val="Normal"/>
    <w:link w:val="FooterChar"/>
    <w:uiPriority w:val="99"/>
    <w:unhideWhenUsed/>
    <w:rsid w:val="004614B5"/>
    <w:pPr>
      <w:tabs>
        <w:tab w:val="center" w:pos="4513"/>
        <w:tab w:val="right" w:pos="9026"/>
      </w:tabs>
    </w:pPr>
  </w:style>
  <w:style w:type="character" w:customStyle="1" w:styleId="FooterChar">
    <w:name w:val="Footer Char"/>
    <w:basedOn w:val="DefaultParagraphFont"/>
    <w:link w:val="Footer"/>
    <w:uiPriority w:val="99"/>
    <w:rsid w:val="004614B5"/>
    <w:rPr>
      <w:rFonts w:ascii="Arial MT" w:eastAsia="Arial MT" w:hAnsi="Arial MT" w:cs="Arial MT"/>
    </w:rPr>
  </w:style>
  <w:style w:type="character" w:styleId="Hyperlink">
    <w:name w:val="Hyperlink"/>
    <w:basedOn w:val="DefaultParagraphFont"/>
    <w:uiPriority w:val="99"/>
    <w:unhideWhenUsed/>
    <w:rsid w:val="004614B5"/>
    <w:rPr>
      <w:color w:val="0000FF" w:themeColor="hyperlink"/>
      <w:u w:val="single"/>
    </w:rPr>
  </w:style>
  <w:style w:type="character" w:customStyle="1" w:styleId="UnresolvedMention">
    <w:name w:val="Unresolved Mention"/>
    <w:basedOn w:val="DefaultParagraphFont"/>
    <w:uiPriority w:val="99"/>
    <w:semiHidden/>
    <w:unhideWhenUsed/>
    <w:rsid w:val="004614B5"/>
    <w:rPr>
      <w:color w:val="605E5C"/>
      <w:shd w:val="clear" w:color="auto" w:fill="E1DFDD"/>
    </w:rPr>
  </w:style>
  <w:style w:type="paragraph" w:customStyle="1" w:styleId="x-el">
    <w:name w:val="x-el"/>
    <w:basedOn w:val="Normal"/>
    <w:rsid w:val="00B941DB"/>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9"/>
    <w:rsid w:val="00922B5C"/>
    <w:rPr>
      <w:rFonts w:ascii="Arial" w:eastAsia="Arial" w:hAnsi="Arial" w:cs="Arial"/>
      <w:b/>
      <w:bCs/>
      <w:sz w:val="32"/>
      <w:szCs w:val="32"/>
    </w:rPr>
  </w:style>
  <w:style w:type="character" w:customStyle="1" w:styleId="Heading3Char">
    <w:name w:val="Heading 3 Char"/>
    <w:basedOn w:val="DefaultParagraphFont"/>
    <w:link w:val="Heading3"/>
    <w:uiPriority w:val="9"/>
    <w:rsid w:val="00922B5C"/>
    <w:rPr>
      <w:rFonts w:ascii="Arial" w:eastAsia="Arial" w:hAnsi="Arial" w:cs="Arial"/>
      <w:b/>
      <w:bCs/>
      <w:sz w:val="28"/>
      <w:szCs w:val="28"/>
    </w:rPr>
  </w:style>
  <w:style w:type="character" w:customStyle="1" w:styleId="BodyTextChar">
    <w:name w:val="Body Text Char"/>
    <w:basedOn w:val="DefaultParagraphFont"/>
    <w:link w:val="BodyText"/>
    <w:uiPriority w:val="1"/>
    <w:rsid w:val="00922B5C"/>
    <w:rPr>
      <w:rFonts w:ascii="Arial MT" w:eastAsia="Arial MT" w:hAnsi="Arial MT" w:cs="Arial MT"/>
    </w:rPr>
  </w:style>
  <w:style w:type="character" w:customStyle="1" w:styleId="fontstyle01">
    <w:name w:val="fontstyle01"/>
    <w:basedOn w:val="DefaultParagraphFont"/>
    <w:rsid w:val="00922B5C"/>
    <w:rPr>
      <w:rFonts w:ascii="HelveticaNeueLTStd-BdCn" w:hAnsi="HelveticaNeueLTStd-BdCn" w:hint="default"/>
      <w:b/>
      <w:bCs/>
      <w:i w:val="0"/>
      <w:iCs w:val="0"/>
      <w:color w:val="242021"/>
      <w:sz w:val="20"/>
      <w:szCs w:val="20"/>
    </w:rPr>
  </w:style>
  <w:style w:type="character" w:customStyle="1" w:styleId="fontstyle21">
    <w:name w:val="fontstyle21"/>
    <w:basedOn w:val="DefaultParagraphFont"/>
    <w:rsid w:val="00922B5C"/>
    <w:rPr>
      <w:rFonts w:ascii="HelveticaNeueLTStd-Cn" w:hAnsi="HelveticaNeueLTStd-Cn" w:hint="default"/>
      <w:b w:val="0"/>
      <w:bCs w:val="0"/>
      <w:i w:val="0"/>
      <w:iCs w:val="0"/>
      <w:color w:val="242021"/>
      <w:sz w:val="20"/>
      <w:szCs w:val="20"/>
    </w:rPr>
  </w:style>
  <w:style w:type="paragraph" w:styleId="PlainText">
    <w:name w:val="Plain Text"/>
    <w:basedOn w:val="Normal"/>
    <w:link w:val="PlainTextChar"/>
    <w:unhideWhenUsed/>
    <w:rsid w:val="00922B5C"/>
    <w:pPr>
      <w:widowControl/>
      <w:autoSpaceDE/>
      <w:autoSpaceDN/>
    </w:pPr>
    <w:rPr>
      <w:rFonts w:ascii="Arial" w:eastAsia="Calibri" w:hAnsi="Arial" w:cs="Times New Roman"/>
      <w:szCs w:val="21"/>
      <w:lang w:val="en-GB"/>
    </w:rPr>
  </w:style>
  <w:style w:type="character" w:customStyle="1" w:styleId="PlainTextChar">
    <w:name w:val="Plain Text Char"/>
    <w:basedOn w:val="DefaultParagraphFont"/>
    <w:link w:val="PlainText"/>
    <w:rsid w:val="00922B5C"/>
    <w:rPr>
      <w:rFonts w:ascii="Arial" w:eastAsia="Calibri" w:hAnsi="Arial" w:cs="Times New Roman"/>
      <w:szCs w:val="21"/>
      <w:lang w:val="en-GB"/>
    </w:rPr>
  </w:style>
  <w:style w:type="paragraph" w:styleId="NoSpacing">
    <w:name w:val="No Spacing"/>
    <w:uiPriority w:val="1"/>
    <w:qFormat/>
    <w:rsid w:val="00922B5C"/>
    <w:rPr>
      <w:rFonts w:ascii="Arial MT" w:eastAsia="Arial MT" w:hAnsi="Arial MT" w:cs="Arial MT"/>
    </w:rPr>
  </w:style>
  <w:style w:type="table" w:styleId="TableGrid">
    <w:name w:val="Table Grid"/>
    <w:basedOn w:val="TableNormal"/>
    <w:uiPriority w:val="39"/>
    <w:rsid w:val="00922B5C"/>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22B5C"/>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AB5831"/>
    <w:rPr>
      <w:rFonts w:ascii="Tahoma" w:hAnsi="Tahoma" w:cs="Tahoma"/>
      <w:sz w:val="16"/>
      <w:szCs w:val="16"/>
    </w:rPr>
  </w:style>
  <w:style w:type="character" w:customStyle="1" w:styleId="BalloonTextChar">
    <w:name w:val="Balloon Text Char"/>
    <w:basedOn w:val="DefaultParagraphFont"/>
    <w:link w:val="BalloonText"/>
    <w:uiPriority w:val="99"/>
    <w:semiHidden/>
    <w:rsid w:val="00AB5831"/>
    <w:rPr>
      <w:rFonts w:ascii="Tahoma" w:eastAsia="Arial MT"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863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aicpa.org/InterestAreas/ForensicAndValuation/Resources/PractAidsGuidance/DownloadableDocuments/ForensicAccountingResearchWhitePaper.pdf" TargetMode="External"/><Relationship Id="rId18" Type="http://schemas.openxmlformats.org/officeDocument/2006/relationships/hyperlink" Target="https://www.aicpa.org/research/standards/codeofconduct/downloadabledocuments/2013june1codeofprofessionalconduct.pdf" TargetMode="External"/><Relationship Id="rId26" Type="http://schemas.openxmlformats.org/officeDocument/2006/relationships/hyperlink" Target="http://african.ipapercms.dk/IOD/KINGIII/kingiiireport/" TargetMode="External"/><Relationship Id="rId3" Type="http://schemas.openxmlformats.org/officeDocument/2006/relationships/settings" Target="settings.xml"/><Relationship Id="rId21" Type="http://schemas.openxmlformats.org/officeDocument/2006/relationships/hyperlink" Target="http://eu.wiley.com/WileyCDA/Section/id-302479.html?query=Denis+Collins" TargetMode="External"/><Relationship Id="rId34" Type="http://schemas.openxmlformats.org/officeDocument/2006/relationships/hyperlink" Target="mailto:info@lctd.co.uk" TargetMode="External"/><Relationship Id="rId7" Type="http://schemas.openxmlformats.org/officeDocument/2006/relationships/image" Target="media/image1.jpeg"/><Relationship Id="rId12" Type="http://schemas.openxmlformats.org/officeDocument/2006/relationships/hyperlink" Target="http://www.lctd.co.uk" TargetMode="External"/><Relationship Id="rId17" Type="http://schemas.openxmlformats.org/officeDocument/2006/relationships/hyperlink" Target="https://www.acfe.com/about-the-acfe/-/media/5AE84FCB079F48B6AA3F5E213F3DF100.ashx" TargetMode="External"/><Relationship Id="rId25" Type="http://schemas.openxmlformats.org/officeDocument/2006/relationships/hyperlink" Target="http://www.frc.org.uk/searchresults.cfm?GOTO=%2Findex.cfm&amp;GOTOSUB=&amp;gSearch=Improving+Board+Effectiveness&amp;SITE=all&amp;Search=Search" TargetMode="External"/><Relationship Id="rId33" Type="http://schemas.openxmlformats.org/officeDocument/2006/relationships/hyperlink" Target="tel:+448006894834" TargetMode="External"/><Relationship Id="rId2" Type="http://schemas.openxmlformats.org/officeDocument/2006/relationships/styles" Target="styles.xml"/><Relationship Id="rId16" Type="http://schemas.openxmlformats.org/officeDocument/2006/relationships/hyperlink" Target="https://www.acfe.com/about-the-acfe/-/media/E805D87A1E144558BF27A7F4B0B8317B.ashx" TargetMode="External"/><Relationship Id="rId20" Type="http://schemas.openxmlformats.org/officeDocument/2006/relationships/hyperlink" Target="http://www.commerce.net/research/stats/wwstats.html" TargetMode="External"/><Relationship Id="rId29" Type="http://schemas.openxmlformats.org/officeDocument/2006/relationships/hyperlink" Target="http://www.fsa.gov.uk/pubs/other/turner_review.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lctd.co.uk" TargetMode="External"/><Relationship Id="rId24" Type="http://schemas.openxmlformats.org/officeDocument/2006/relationships/hyperlink" Target="http://www.icsa.org.uk/resources/guidance?c=1" TargetMode="External"/><Relationship Id="rId32" Type="http://schemas.openxmlformats.org/officeDocument/2006/relationships/hyperlink" Target="http://www.hm-treasury.gov.uk/d/walker_review_261109.pdf" TargetMode="External"/><Relationship Id="rId5" Type="http://schemas.openxmlformats.org/officeDocument/2006/relationships/footnotes" Target="footnotes.xml"/><Relationship Id="rId15" Type="http://schemas.openxmlformats.org/officeDocument/2006/relationships/hyperlink" Target="https://www.brumellgroup.com/news/the-fraudtriangle-theory/" TargetMode="External"/><Relationship Id="rId23" Type="http://schemas.openxmlformats.org/officeDocument/2006/relationships/hyperlink" Target="http://www.ijgovernance.com" TargetMode="External"/><Relationship Id="rId28" Type="http://schemas.openxmlformats.org/officeDocument/2006/relationships/hyperlink" Target="http://www.oecd.org/dataoecd/20/60/40823806.pdf" TargetMode="External"/><Relationship Id="rId36" Type="http://schemas.openxmlformats.org/officeDocument/2006/relationships/theme" Target="theme/theme1.xml"/><Relationship Id="rId10" Type="http://schemas.openxmlformats.org/officeDocument/2006/relationships/hyperlink" Target="tel:+448006894834" TargetMode="External"/><Relationship Id="rId19" Type="http://schemas.openxmlformats.org/officeDocument/2006/relationships/hyperlink" Target="http://web.nacva.com/TL-Website/PDF/NACVA_Professional_Standards_Incl_Review_Stnds_Effective_8-1-15_Final.pdf" TargetMode="External"/><Relationship Id="rId31" Type="http://schemas.openxmlformats.org/officeDocument/2006/relationships/hyperlink" Target="http://www.frc.org.uk/images/uploaded/documents/UK%20Stewardship%20Code%20July%2020103.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researchleap.com/wp-content/uploads/2020/10/03.-Fraud-Theories-and-White-Collar-Crimes.pdf" TargetMode="External"/><Relationship Id="rId22" Type="http://schemas.openxmlformats.org/officeDocument/2006/relationships/hyperlink" Target="http://www.palgrave-journals.com/" TargetMode="External"/><Relationship Id="rId27" Type="http://schemas.openxmlformats.org/officeDocument/2006/relationships/hyperlink" Target="http://www.oecd.org/dataoecd/32/18/31557724.pdf" TargetMode="External"/><Relationship Id="rId30" Type="http://schemas.openxmlformats.org/officeDocument/2006/relationships/hyperlink" Target="http://www.google.co.uk/" TargetMode="External"/><Relationship Id="rId35" Type="http://schemas.openxmlformats.org/officeDocument/2006/relationships/fontTable" Target="fontTable.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LCTD.CO.UK" TargetMode="External"/><Relationship Id="rId1" Type="http://schemas.openxmlformats.org/officeDocument/2006/relationships/hyperlink" Target="http://WWW.LCT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5320</Words>
  <Characters>33204</Characters>
  <Application>Microsoft Office Word</Application>
  <DocSecurity>0</DocSecurity>
  <Lines>1144</Lines>
  <Paragraphs>819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lctd</dc:creator>
  <cp:lastModifiedBy>gnetrepairs@gmail.com</cp:lastModifiedBy>
  <cp:revision>2</cp:revision>
  <dcterms:created xsi:type="dcterms:W3CDTF">2022-10-25T18:26:00Z</dcterms:created>
  <dcterms:modified xsi:type="dcterms:W3CDTF">2022-10-25T18:26:00Z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2020-11-23T00:00:00Z</vt:filetime>
  </property>
  <property fmtid="{D5CDD505-2E9C-101B-9397-08002B2CF9AE}" pid="3" name="Creator">
    <vt:lpwstr>Acrobat PDFMaker 20 for Word</vt:lpwstr>
  </property>
  <property fmtid="{D5CDD505-2E9C-101B-9397-08002B2CF9AE}" pid="4" name="LastSaved">
    <vt:filetime>2022-10-02T00:00:00Z</vt:filetime>
  </property>
  <property fmtid="{D5CDD505-2E9C-101B-9397-08002B2CF9AE}" pid="5" name="GrammarlyDocumentId">
    <vt:lpwstr>273a3b6ecb4757407e973a5dc4d8c7b2deb8cbdcafcc32a41e8fe5a68173d49e</vt:lpwstr>
  </property>
</Properties>
</file>