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120" w:before="0" w:line="259" w:lineRule="auto"/>
        <w:ind w:left="864" w:right="864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  <w:rtl w:val="0"/>
        </w:rPr>
        <w:t xml:space="preserve">SEÇÃO I: Sobre o Requerente</w:t>
      </w:r>
    </w:p>
    <w:tbl>
      <w:tblPr>
        <w:tblStyle w:val="Table1"/>
        <w:tblW w:w="1008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500"/>
        <w:gridCol w:w="90"/>
        <w:gridCol w:w="1710"/>
        <w:gridCol w:w="450"/>
        <w:gridCol w:w="2160"/>
        <w:gridCol w:w="2170"/>
        <w:tblGridChange w:id="0">
          <w:tblGrid>
            <w:gridCol w:w="3500"/>
            <w:gridCol w:w="90"/>
            <w:gridCol w:w="1710"/>
            <w:gridCol w:w="450"/>
            <w:gridCol w:w="2160"/>
            <w:gridCol w:w="2170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Requerente:</w:t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Número(s) de Telefone:</w:t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do Requerente:</w:t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Nome da organização (se for o caso):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9" w:hRule="atLeast"/>
          <w:tblHeader w:val="0"/>
        </w:trPr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Endereço do Website ou redes sociais: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.55468749999994" w:hRule="atLeast"/>
          <w:tblHeader w:val="0"/>
        </w:trPr>
        <w:tc>
          <w:tcPr>
            <w:gridSpan w:val="6"/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Faça uma breve descrição da sua organização. (Se for o caso; Máximo de 100 palavras)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6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gridSpan w:val="4"/>
            <w:vMerge w:val="restart"/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Já aplicou, você ou sua organização, uma vez pelo financiamento de FOM? Se sim, aliste </w:t>
            </w:r>
            <w:r w:rsidDel="00000000" w:rsidR="00000000" w:rsidRPr="00000000">
              <w:rPr>
                <w:i w:val="1"/>
                <w:rtl w:val="0"/>
              </w:rPr>
              <w:t xml:space="preserve">o ano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o </w:t>
            </w:r>
            <w:r w:rsidDel="00000000" w:rsidR="00000000" w:rsidRPr="00000000">
              <w:rPr>
                <w:i w:val="1"/>
                <w:rtl w:val="0"/>
              </w:rPr>
              <w:t xml:space="preserve">título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projecto.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Não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4"/>
            <w:vMerge w:val="continue"/>
            <w:tcBorders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27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Como tomou conhecimento sobre esta oportunidade de financiamento?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120" w:before="0" w:line="259" w:lineRule="auto"/>
        <w:ind w:left="864" w:right="864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  <w:rtl w:val="0"/>
        </w:rPr>
        <w:t xml:space="preserve">SEÇÃO II: Proposta</w:t>
      </w:r>
    </w:p>
    <w:tbl>
      <w:tblPr>
        <w:tblStyle w:val="Table2"/>
        <w:tblW w:w="100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45"/>
        <w:gridCol w:w="5140"/>
        <w:tblGridChange w:id="0">
          <w:tblGrid>
            <w:gridCol w:w="4945"/>
            <w:gridCol w:w="5140"/>
          </w:tblGrid>
        </w:tblGridChange>
      </w:tblGrid>
      <w:tr>
        <w:trPr>
          <w:cantSplit w:val="0"/>
          <w:trHeight w:val="631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4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 do Projecto: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4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ocalização do Projecto (Província e Cidade):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43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Em duas linhas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faça um </w:t>
            </w:r>
            <w:r w:rsidDel="00000000" w:rsidR="00000000" w:rsidRPr="00000000">
              <w:rPr>
                <w:i w:val="1"/>
                <w:rtl w:val="0"/>
              </w:rPr>
              <w:t xml:space="preserve">resumo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projecto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4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 é o problema na comunidade que este projecto pretende resolver? (Máx. 100 palavras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rHeight w:val="2355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4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Q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ua</w:t>
            </w:r>
            <w:r w:rsidDel="00000000" w:rsidR="00000000" w:rsidRPr="00000000">
              <w:rPr>
                <w:i w:val="1"/>
                <w:rtl w:val="0"/>
              </w:rPr>
              <w:t xml:space="preserve">is são os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objetivos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o que você pretende realizar com o projecto? (Máx. 100 palavras)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43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Quais são as atividades propostas e os beneficiários das mesmas? Por favor, forneça detalhes das actividades que vai implementar.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43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Como será medido o sucesso do projecto? O que precisa acontecer para que este projecto seja considerado um sucesso? (Máx. 100 palavras)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43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Que desafios espera na implementação do projecto? Como é que vai resolver estes desafios? (Máx. 100 palavras)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3" w:right="0" w:hanging="243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Aliste os membros da equipe que vão participar neste projecto e o papel de cada um deles.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ageBreakBefore w:val="0"/>
        <w:rPr>
          <w:color w:val="5b9bd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color="5b9bd5" w:space="10" w:sz="4" w:val="single"/>
          <w:left w:space="0" w:sz="0" w:val="nil"/>
          <w:bottom w:color="5b9bd5" w:space="10" w:sz="4" w:val="single"/>
          <w:right w:space="0" w:sz="0" w:val="nil"/>
          <w:between w:space="0" w:sz="0" w:val="nil"/>
        </w:pBdr>
        <w:shd w:fill="auto" w:val="clear"/>
        <w:spacing w:after="120" w:before="0" w:line="259" w:lineRule="auto"/>
        <w:ind w:left="864" w:right="864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5b9bd5"/>
          <w:sz w:val="24"/>
          <w:szCs w:val="24"/>
          <w:u w:val="none"/>
          <w:shd w:fill="auto" w:val="clear"/>
          <w:vertAlign w:val="baseline"/>
          <w:rtl w:val="0"/>
        </w:rPr>
        <w:t xml:space="preserve">SEÇÃO III: Orçamento</w:t>
      </w:r>
    </w:p>
    <w:tbl>
      <w:tblPr>
        <w:tblStyle w:val="Table3"/>
        <w:tblW w:w="1008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330"/>
        <w:gridCol w:w="3750"/>
        <w:tblGridChange w:id="0">
          <w:tblGrid>
            <w:gridCol w:w="6330"/>
            <w:gridCol w:w="3750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Orçamento Total do Projecto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(Meticais):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left w:color="000000" w:space="0" w:sz="8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Quantos Meticais está solicitando de Friends of Mozambique?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o orçamento total do projecto for superior ao que você está solicitando de Friends of Mozambique, por favor</w:t>
            </w:r>
            <w:r w:rsidDel="00000000" w:rsidR="00000000" w:rsidRPr="00000000">
              <w:rPr>
                <w:i w:val="1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explique onde irá adquirir o financiamento adicional.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Financiamentos Solicitados</w:t>
      </w:r>
    </w:p>
    <w:p w:rsidR="00000000" w:rsidDel="00000000" w:rsidP="00000000" w:rsidRDefault="00000000" w:rsidRPr="00000000" w14:paraId="00000072">
      <w:pPr>
        <w:pageBreakBefore w:val="0"/>
        <w:spacing w:after="12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Usando a tabela abaixo, faça um orçamento de todos os custos do projecto sendo solicitados ao Friends of Mozambique. Adicione mais linhas se for necessário.</w:t>
      </w:r>
    </w:p>
    <w:p w:rsidR="00000000" w:rsidDel="00000000" w:rsidP="00000000" w:rsidRDefault="00000000" w:rsidRPr="00000000" w14:paraId="00000073">
      <w:pPr>
        <w:pageBreakBefore w:val="0"/>
        <w:spacing w:after="12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 Breve: Se ganhar fundos, vai precisar viajar ao Standard Bank mais perto para levar os fundos. Assim, inclua orçamento para esta viagem no orçamento. </w:t>
      </w:r>
      <w:r w:rsidDel="00000000" w:rsidR="00000000" w:rsidRPr="00000000">
        <w:rPr>
          <w:rtl w:val="0"/>
        </w:rPr>
        <w:t xml:space="preserve">Além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disso, por favor considere os custos alternativos e faça o orçamento com fundos suficientes </w:t>
      </w:r>
      <w:r w:rsidDel="00000000" w:rsidR="00000000" w:rsidRPr="00000000">
        <w:rPr>
          <w:rtl w:val="0"/>
        </w:rPr>
        <w:t xml:space="preserve">para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todos artigos.</w:t>
      </w:r>
    </w:p>
    <w:tbl>
      <w:tblPr>
        <w:tblStyle w:val="Table4"/>
        <w:tblW w:w="1008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520"/>
        <w:gridCol w:w="2520"/>
        <w:gridCol w:w="2520"/>
        <w:gridCol w:w="2520"/>
        <w:tblGridChange w:id="0">
          <w:tblGrid>
            <w:gridCol w:w="2520"/>
            <w:gridCol w:w="2520"/>
            <w:gridCol w:w="2520"/>
            <w:gridCol w:w="252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spacing w:after="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Artigo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spacing w:after="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spacing w:after="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Custo por Unidade (MZN)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spacing w:after="0" w:lineRule="auto"/>
              <w:jc w:val="center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Custo Total (MZN)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spacing w:after="0" w:line="240" w:lineRule="auto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pageBreakBefore w:val="0"/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Contribuição pela Comunidade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Faz favor, detalhe qualquer contribuição que você/ a organização/ ou a comunidade irá fornecer para o projeto, incluindo dinheiro, bens, e serviços tais como doações de mão-de-obra, espaço de aluguer, alimentos, etc. Adicione mais linhas, se for necessário. Por favor, note que a contribuição pela comunidade não é requisito, mas será visto favoravelmente pelo Comité de Revisão.</w:t>
      </w:r>
    </w:p>
    <w:tbl>
      <w:tblPr>
        <w:tblStyle w:val="Table5"/>
        <w:tblW w:w="10080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040"/>
        <w:gridCol w:w="2520"/>
        <w:gridCol w:w="2520"/>
        <w:tblGridChange w:id="0">
          <w:tblGrid>
            <w:gridCol w:w="5040"/>
            <w:gridCol w:w="2520"/>
            <w:gridCol w:w="2520"/>
          </w:tblGrid>
        </w:tblGridChange>
      </w:tblGrid>
      <w:tr>
        <w:trPr>
          <w:cantSplit w:val="0"/>
          <w:trHeight w:val="11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Artigo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spacing w:after="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Quem vai contribuir?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spacing w:after="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Valor Estimado em MZN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ageBreakBefore w:val="0"/>
              <w:spacing w:after="0" w:lineRule="auto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pageBreakBefore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440" w:top="1008" w:left="1440" w:right="1440" w:header="86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2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" name="image2.png"/>
              <a:graphic>
                <a:graphicData uri="http://schemas.openxmlformats.org/drawingml/2006/picture">
                  <pic:pic>
                    <pic:nvPicPr>
                      <pic:cNvPr descr="Light horizontal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spacing w:after="0" w:lineRule="auto"/>
      <w:ind w:firstLine="2160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-466722</wp:posOffset>
          </wp:positionH>
          <wp:positionV relativeFrom="paragraph">
            <wp:posOffset>-271778</wp:posOffset>
          </wp:positionV>
          <wp:extent cx="1678940" cy="108585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8940" cy="1085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C">
    <w:pPr>
      <w:spacing w:after="0" w:lineRule="auto"/>
      <w:ind w:left="2160" w:firstLine="0"/>
      <w:rPr>
        <w:rFonts w:ascii="Times New Roman" w:cs="Times New Roman" w:eastAsia="Times New Roman" w:hAnsi="Times New Roman"/>
        <w:i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8"/>
        <w:szCs w:val="28"/>
        <w:rtl w:val="0"/>
      </w:rPr>
      <w:t xml:space="preserve">Formulário de Pedido de Fundo Comunitário dos Amigos de Moçambique </w:t>
    </w:r>
  </w:p>
  <w:p w:rsidR="00000000" w:rsidDel="00000000" w:rsidP="00000000" w:rsidRDefault="00000000" w:rsidRPr="00000000" w14:paraId="000000E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i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