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Dog Walking Booking Form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4589780</wp:posOffset>
            </wp:positionH>
            <wp:positionV relativeFrom="paragraph">
              <wp:posOffset>-122553</wp:posOffset>
            </wp:positionV>
            <wp:extent cx="2161540" cy="1774190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1774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Owner Information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Mr/Mrs/Miss First Name: .........................................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Surname: ..............................................................................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 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Home Phone: ..................................................  Work Phone: .................................................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Mobile Phone: ................................................  Email: ............................................................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Emergency Contact Name: .............................  Telephone: ..................................................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Visiting Information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Start Date: .................................   End Date: ....................................  Until Further Notice Y/N</w:t>
      </w:r>
    </w:p>
    <w:tbl>
      <w:tblPr>
        <w:tblStyle w:val="Table1"/>
        <w:tblW w:w="10692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77"/>
        <w:gridCol w:w="1396"/>
        <w:gridCol w:w="1396"/>
        <w:gridCol w:w="1583"/>
        <w:gridCol w:w="1436"/>
        <w:gridCol w:w="1306"/>
        <w:gridCol w:w="1424"/>
        <w:gridCol w:w="1074"/>
        <w:tblGridChange w:id="0">
          <w:tblGrid>
            <w:gridCol w:w="1077"/>
            <w:gridCol w:w="1396"/>
            <w:gridCol w:w="1396"/>
            <w:gridCol w:w="1583"/>
            <w:gridCol w:w="1436"/>
            <w:gridCol w:w="1306"/>
            <w:gridCol w:w="1424"/>
            <w:gridCol w:w="10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 of 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Walk Duration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Pet Information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Pet Name: .......................  Breed: ..........................  Age: .........     Sex: M/F    Chipped: Y/N 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Pet Name: .......................  Breed: ..........................  Age: .........     Sex: M/F    Chipped: Y/N 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Pet Name: .......................  Breed: ..........................  Age: .........     Sex: M/F    Chipped: Y/N </w:t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Veterinary Information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Veterinary Surgeon: 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 of Practice: 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Telephone Number: 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Additional Information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Has your dog been socialised with other dogs/animals? .....................................................................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 your dog walk on a lead?: .........................................................................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Does your dog have a good recall?..................................................................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 we walk your dog off lead (where it is safe)?...............................................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Does your dog have any special walking habits we need to be aware of?............................................................................................................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Has your dog been neutered/spayed? Y/N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you require feeding?: Y/N     Quantity: ............................................................................   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Time: .............................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Does your pet wear an ID Tag?:  Y/N    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 of lead/harness: ........................................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Does your pet have any treats during or after walks?: .........................................................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Is there anything else we need to know about your dog?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10160</wp:posOffset>
            </wp:positionH>
            <wp:positionV relativeFrom="paragraph">
              <wp:posOffset>7376160</wp:posOffset>
            </wp:positionV>
            <wp:extent cx="1831975" cy="818515"/>
            <wp:effectExtent b="0" l="0" r="0" t="0"/>
            <wp:wrapTopAndBottom distB="0" dist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818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