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FDE0" w14:textId="6BA081E3" w:rsidR="001A1D93" w:rsidRDefault="00F32888">
      <w:pPr>
        <w:rPr>
          <w:b/>
          <w:bCs/>
          <w:sz w:val="24"/>
          <w:szCs w:val="24"/>
          <w:u w:val="single"/>
        </w:rPr>
      </w:pPr>
      <w:r>
        <w:rPr>
          <w:b/>
          <w:bCs/>
          <w:sz w:val="24"/>
          <w:szCs w:val="24"/>
          <w:u w:val="single"/>
        </w:rPr>
        <w:t>Carriage Classic in the Pines 2024 Show Highlights</w:t>
      </w:r>
    </w:p>
    <w:p w14:paraId="3406FB07" w14:textId="1E0D6690" w:rsidR="00F32888" w:rsidRDefault="00F32888">
      <w:pPr>
        <w:rPr>
          <w:sz w:val="24"/>
          <w:szCs w:val="24"/>
        </w:rPr>
      </w:pPr>
      <w:r>
        <w:rPr>
          <w:sz w:val="24"/>
          <w:szCs w:val="24"/>
        </w:rPr>
        <w:t>May 3</w:t>
      </w:r>
      <w:r w:rsidRPr="00F32888">
        <w:rPr>
          <w:sz w:val="24"/>
          <w:szCs w:val="24"/>
          <w:vertAlign w:val="superscript"/>
        </w:rPr>
        <w:t>rd</w:t>
      </w:r>
      <w:r>
        <w:rPr>
          <w:sz w:val="24"/>
          <w:szCs w:val="24"/>
        </w:rPr>
        <w:t xml:space="preserve"> to 5</w:t>
      </w:r>
      <w:r w:rsidRPr="00F32888">
        <w:rPr>
          <w:sz w:val="24"/>
          <w:szCs w:val="24"/>
          <w:vertAlign w:val="superscript"/>
        </w:rPr>
        <w:t>th</w:t>
      </w:r>
      <w:r>
        <w:rPr>
          <w:sz w:val="24"/>
          <w:szCs w:val="24"/>
        </w:rPr>
        <w:t>. Show to held at “Big Sky Farm” Southern Pines, NC</w:t>
      </w:r>
    </w:p>
    <w:p w14:paraId="289962E7" w14:textId="23381A3E" w:rsidR="00F32888" w:rsidRDefault="00F32888">
      <w:pPr>
        <w:rPr>
          <w:sz w:val="24"/>
          <w:szCs w:val="24"/>
        </w:rPr>
      </w:pPr>
      <w:r>
        <w:rPr>
          <w:sz w:val="24"/>
          <w:szCs w:val="24"/>
        </w:rPr>
        <w:t>Friday May 3</w:t>
      </w:r>
      <w:r w:rsidRPr="00F32888">
        <w:rPr>
          <w:sz w:val="24"/>
          <w:szCs w:val="24"/>
          <w:vertAlign w:val="superscript"/>
        </w:rPr>
        <w:t>rd</w:t>
      </w:r>
      <w:r>
        <w:rPr>
          <w:sz w:val="24"/>
          <w:szCs w:val="24"/>
        </w:rPr>
        <w:t xml:space="preserve"> will be the ADS recognized Combined Test, ADS Centennial Drive, </w:t>
      </w:r>
      <w:r w:rsidR="001558C0">
        <w:rPr>
          <w:sz w:val="24"/>
          <w:szCs w:val="24"/>
        </w:rPr>
        <w:t>recognized Welsh Show. Separate Long Ears Division.</w:t>
      </w:r>
    </w:p>
    <w:p w14:paraId="4FCB0ACF" w14:textId="186C3494" w:rsidR="00F32888" w:rsidRDefault="00F32888">
      <w:pPr>
        <w:rPr>
          <w:sz w:val="24"/>
          <w:szCs w:val="24"/>
        </w:rPr>
      </w:pPr>
      <w:r>
        <w:rPr>
          <w:sz w:val="24"/>
          <w:szCs w:val="24"/>
        </w:rPr>
        <w:t xml:space="preserve">Saturday and Sunday </w:t>
      </w:r>
      <w:r w:rsidR="00563415">
        <w:rPr>
          <w:sz w:val="24"/>
          <w:szCs w:val="24"/>
        </w:rPr>
        <w:t>(May</w:t>
      </w:r>
      <w:r>
        <w:rPr>
          <w:sz w:val="24"/>
          <w:szCs w:val="24"/>
        </w:rPr>
        <w:t xml:space="preserve"> 4</w:t>
      </w:r>
      <w:r w:rsidRPr="00F32888">
        <w:rPr>
          <w:sz w:val="24"/>
          <w:szCs w:val="24"/>
          <w:vertAlign w:val="superscript"/>
        </w:rPr>
        <w:t>th</w:t>
      </w:r>
      <w:r>
        <w:rPr>
          <w:sz w:val="24"/>
          <w:szCs w:val="24"/>
        </w:rPr>
        <w:t xml:space="preserve"> and 5</w:t>
      </w:r>
      <w:r w:rsidRPr="00F32888">
        <w:rPr>
          <w:sz w:val="24"/>
          <w:szCs w:val="24"/>
          <w:vertAlign w:val="superscript"/>
        </w:rPr>
        <w:t>th</w:t>
      </w:r>
      <w:r>
        <w:rPr>
          <w:sz w:val="24"/>
          <w:szCs w:val="24"/>
        </w:rPr>
        <w:t>) will be the Pleasure Show utilizing House rules known as “Big Sky”.</w:t>
      </w:r>
    </w:p>
    <w:p w14:paraId="57E93775" w14:textId="35004ADD" w:rsidR="00F32888" w:rsidRPr="00563415" w:rsidRDefault="00563415">
      <w:pPr>
        <w:rPr>
          <w:i/>
          <w:iCs/>
          <w:sz w:val="24"/>
          <w:szCs w:val="24"/>
          <w:u w:val="single"/>
        </w:rPr>
      </w:pPr>
      <w:r w:rsidRPr="00563415">
        <w:rPr>
          <w:i/>
          <w:iCs/>
          <w:sz w:val="24"/>
          <w:szCs w:val="24"/>
          <w:u w:val="single"/>
        </w:rPr>
        <w:t xml:space="preserve">Pleasure </w:t>
      </w:r>
      <w:r w:rsidR="00F32888" w:rsidRPr="00563415">
        <w:rPr>
          <w:i/>
          <w:iCs/>
          <w:sz w:val="24"/>
          <w:szCs w:val="24"/>
          <w:u w:val="single"/>
        </w:rPr>
        <w:t>Divisions as follows:</w:t>
      </w:r>
    </w:p>
    <w:p w14:paraId="5B28955E" w14:textId="794A6DFF" w:rsidR="00F32888" w:rsidRDefault="00F32888">
      <w:pPr>
        <w:rPr>
          <w:sz w:val="24"/>
          <w:szCs w:val="24"/>
        </w:rPr>
      </w:pPr>
      <w:r>
        <w:rPr>
          <w:sz w:val="24"/>
          <w:szCs w:val="24"/>
        </w:rPr>
        <w:t xml:space="preserve">Single Horse, Very Small Equine </w:t>
      </w:r>
      <w:r w:rsidR="00563415">
        <w:rPr>
          <w:sz w:val="24"/>
          <w:szCs w:val="24"/>
        </w:rPr>
        <w:t>(single</w:t>
      </w:r>
      <w:r>
        <w:rPr>
          <w:sz w:val="24"/>
          <w:szCs w:val="24"/>
        </w:rPr>
        <w:t xml:space="preserve"> and multiple), Multiple, Long Ear, Single Pony, Modern Vehicle, Novice, Junior, and a Cones Challenge.</w:t>
      </w:r>
    </w:p>
    <w:p w14:paraId="71525E28" w14:textId="4FF2389A" w:rsidR="00F32888" w:rsidRDefault="00F32888">
      <w:pPr>
        <w:rPr>
          <w:sz w:val="24"/>
          <w:szCs w:val="24"/>
        </w:rPr>
      </w:pPr>
      <w:r>
        <w:rPr>
          <w:sz w:val="24"/>
          <w:szCs w:val="24"/>
        </w:rPr>
        <w:t>The Division will include a turnout/working class in the main arena… 2 separate ribbons awarded but will be done in 1 ring class.</w:t>
      </w:r>
    </w:p>
    <w:p w14:paraId="305E79FD" w14:textId="0B212329" w:rsidR="00F32888" w:rsidRDefault="00F32888">
      <w:pPr>
        <w:rPr>
          <w:sz w:val="24"/>
          <w:szCs w:val="24"/>
        </w:rPr>
      </w:pPr>
      <w:r>
        <w:rPr>
          <w:sz w:val="24"/>
          <w:szCs w:val="24"/>
        </w:rPr>
        <w:t xml:space="preserve">A Timed Cones in the main ring. The emphasis will be on a </w:t>
      </w:r>
      <w:r w:rsidR="00563415">
        <w:rPr>
          <w:sz w:val="24"/>
          <w:szCs w:val="24"/>
        </w:rPr>
        <w:t>free-flowing</w:t>
      </w:r>
      <w:r>
        <w:rPr>
          <w:sz w:val="24"/>
          <w:szCs w:val="24"/>
        </w:rPr>
        <w:t xml:space="preserve"> course designed to show the gaits used in the pleasure show ring classes and to highlight the </w:t>
      </w:r>
      <w:r w:rsidR="001558C0">
        <w:rPr>
          <w:sz w:val="24"/>
          <w:szCs w:val="24"/>
        </w:rPr>
        <w:t>animal’s</w:t>
      </w:r>
      <w:r>
        <w:rPr>
          <w:sz w:val="24"/>
          <w:szCs w:val="24"/>
        </w:rPr>
        <w:t xml:space="preserve"> agility and the skillset of the driver.</w:t>
      </w:r>
    </w:p>
    <w:p w14:paraId="00125E23" w14:textId="1733D46F" w:rsidR="00F32888" w:rsidRDefault="00F32888">
      <w:pPr>
        <w:rPr>
          <w:sz w:val="24"/>
          <w:szCs w:val="24"/>
        </w:rPr>
      </w:pPr>
      <w:r>
        <w:rPr>
          <w:sz w:val="24"/>
          <w:szCs w:val="24"/>
        </w:rPr>
        <w:t xml:space="preserve">Town and Country Obstacles. This will be </w:t>
      </w:r>
      <w:r w:rsidR="00563415">
        <w:rPr>
          <w:sz w:val="24"/>
          <w:szCs w:val="24"/>
        </w:rPr>
        <w:t>like</w:t>
      </w:r>
      <w:r>
        <w:rPr>
          <w:sz w:val="24"/>
          <w:szCs w:val="24"/>
        </w:rPr>
        <w:t xml:space="preserve"> the timed cones but will have the addition of obstacles that may be encountered while out pleasure driving</w:t>
      </w:r>
      <w:r w:rsidR="00563415">
        <w:rPr>
          <w:sz w:val="24"/>
          <w:szCs w:val="24"/>
        </w:rPr>
        <w:t xml:space="preserve">. Class will be held outside of the main ring and may include mailboxes, barrels, tractors, baby carriages </w:t>
      </w:r>
      <w:proofErr w:type="spellStart"/>
      <w:r w:rsidR="00563415">
        <w:rPr>
          <w:sz w:val="24"/>
          <w:szCs w:val="24"/>
        </w:rPr>
        <w:t>etc</w:t>
      </w:r>
      <w:proofErr w:type="spellEnd"/>
      <w:r w:rsidR="00563415">
        <w:rPr>
          <w:sz w:val="24"/>
          <w:szCs w:val="24"/>
        </w:rPr>
        <w:t>….</w:t>
      </w:r>
    </w:p>
    <w:p w14:paraId="3F87A89E" w14:textId="2B9F3EAF" w:rsidR="00563415" w:rsidRDefault="00563415">
      <w:pPr>
        <w:rPr>
          <w:sz w:val="24"/>
          <w:szCs w:val="24"/>
        </w:rPr>
      </w:pPr>
      <w:proofErr w:type="spellStart"/>
      <w:r>
        <w:rPr>
          <w:sz w:val="24"/>
          <w:szCs w:val="24"/>
        </w:rPr>
        <w:t>Reinsmanship</w:t>
      </w:r>
      <w:proofErr w:type="spellEnd"/>
      <w:r>
        <w:rPr>
          <w:sz w:val="24"/>
          <w:szCs w:val="24"/>
        </w:rPr>
        <w:t>. This class will be held in the main ring and will include a specific test to be performed by the entry.</w:t>
      </w:r>
    </w:p>
    <w:p w14:paraId="55460841" w14:textId="6FB44C66" w:rsidR="00563415" w:rsidRPr="00563415" w:rsidRDefault="00563415">
      <w:pPr>
        <w:rPr>
          <w:i/>
          <w:iCs/>
          <w:sz w:val="24"/>
          <w:szCs w:val="24"/>
          <w:u w:val="single"/>
        </w:rPr>
      </w:pPr>
      <w:r w:rsidRPr="00563415">
        <w:rPr>
          <w:i/>
          <w:iCs/>
          <w:sz w:val="24"/>
          <w:szCs w:val="24"/>
          <w:u w:val="single"/>
        </w:rPr>
        <w:t>Cones Challenge Division</w:t>
      </w:r>
      <w:r>
        <w:rPr>
          <w:i/>
          <w:iCs/>
          <w:sz w:val="24"/>
          <w:szCs w:val="24"/>
          <w:u w:val="single"/>
        </w:rPr>
        <w:t>:</w:t>
      </w:r>
    </w:p>
    <w:p w14:paraId="4E00A2FB" w14:textId="770FCA6C" w:rsidR="00563415" w:rsidRDefault="00563415">
      <w:pPr>
        <w:rPr>
          <w:sz w:val="24"/>
          <w:szCs w:val="24"/>
        </w:rPr>
      </w:pPr>
      <w:r>
        <w:rPr>
          <w:sz w:val="24"/>
          <w:szCs w:val="24"/>
        </w:rPr>
        <w:t>This division will include the 2 classes listed in pleasure (Timed Cones and Town and Country Obstacles) There will be 3 additional cones classes in this division that will be progressively more technical.</w:t>
      </w:r>
    </w:p>
    <w:p w14:paraId="2BED4601" w14:textId="0F7624E9" w:rsidR="00563415" w:rsidRPr="00563415" w:rsidRDefault="00563415">
      <w:pPr>
        <w:rPr>
          <w:i/>
          <w:iCs/>
          <w:sz w:val="24"/>
          <w:szCs w:val="24"/>
          <w:u w:val="single"/>
        </w:rPr>
      </w:pPr>
      <w:r w:rsidRPr="00563415">
        <w:rPr>
          <w:i/>
          <w:iCs/>
          <w:sz w:val="24"/>
          <w:szCs w:val="24"/>
          <w:u w:val="single"/>
        </w:rPr>
        <w:t>Other classes:</w:t>
      </w:r>
    </w:p>
    <w:p w14:paraId="45C07A14" w14:textId="3088A485" w:rsidR="00563415" w:rsidRDefault="00563415">
      <w:pPr>
        <w:rPr>
          <w:sz w:val="24"/>
          <w:szCs w:val="24"/>
        </w:rPr>
      </w:pPr>
      <w:r>
        <w:rPr>
          <w:sz w:val="24"/>
          <w:szCs w:val="24"/>
        </w:rPr>
        <w:t>Antique Carriage, Safari Drive, Country Timed Pace, Old Guard, and Carriage Dog.</w:t>
      </w:r>
    </w:p>
    <w:p w14:paraId="29A117E1" w14:textId="34AFC3B8" w:rsidR="00563415" w:rsidRDefault="00563415">
      <w:pPr>
        <w:rPr>
          <w:sz w:val="24"/>
          <w:szCs w:val="24"/>
        </w:rPr>
      </w:pPr>
      <w:r>
        <w:rPr>
          <w:sz w:val="24"/>
          <w:szCs w:val="24"/>
        </w:rPr>
        <w:t>High Point Awards for Gentleman and Ladies to drive</w:t>
      </w:r>
      <w:proofErr w:type="gramStart"/>
      <w:r>
        <w:rPr>
          <w:sz w:val="24"/>
          <w:szCs w:val="24"/>
        </w:rPr>
        <w:t>…(</w:t>
      </w:r>
      <w:proofErr w:type="gramEnd"/>
      <w:r>
        <w:rPr>
          <w:sz w:val="24"/>
          <w:szCs w:val="24"/>
        </w:rPr>
        <w:t>overall points from all classes)</w:t>
      </w:r>
    </w:p>
    <w:p w14:paraId="2B074A74" w14:textId="07FBC61C" w:rsidR="00563415" w:rsidRDefault="00563415">
      <w:pPr>
        <w:rPr>
          <w:sz w:val="24"/>
          <w:szCs w:val="24"/>
        </w:rPr>
      </w:pPr>
      <w:r>
        <w:rPr>
          <w:sz w:val="24"/>
          <w:szCs w:val="24"/>
        </w:rPr>
        <w:t>The ever-popular Kentucky Derby Dinner Party.</w:t>
      </w:r>
    </w:p>
    <w:p w14:paraId="1BFF5678" w14:textId="08AAEC46" w:rsidR="00563415" w:rsidRDefault="00563415">
      <w:pPr>
        <w:rPr>
          <w:sz w:val="24"/>
          <w:szCs w:val="24"/>
        </w:rPr>
      </w:pPr>
      <w:r>
        <w:rPr>
          <w:sz w:val="24"/>
          <w:szCs w:val="24"/>
        </w:rPr>
        <w:t>Entries postmarked between April 2-14</w:t>
      </w:r>
      <w:r w:rsidRPr="00563415">
        <w:rPr>
          <w:sz w:val="24"/>
          <w:szCs w:val="24"/>
          <w:vertAlign w:val="superscript"/>
        </w:rPr>
        <w:t>th</w:t>
      </w:r>
      <w:r>
        <w:rPr>
          <w:sz w:val="24"/>
          <w:szCs w:val="24"/>
        </w:rPr>
        <w:t xml:space="preserve"> will receive a $25.00 credit toward entry fees.</w:t>
      </w:r>
    </w:p>
    <w:p w14:paraId="53F7E3E5" w14:textId="1AAD476F" w:rsidR="00563415" w:rsidRDefault="00563415">
      <w:pPr>
        <w:rPr>
          <w:sz w:val="24"/>
          <w:szCs w:val="24"/>
        </w:rPr>
      </w:pPr>
      <w:r>
        <w:rPr>
          <w:sz w:val="24"/>
          <w:szCs w:val="24"/>
        </w:rPr>
        <w:t>The Carriage Classic in the Pines show is open to all drivers</w:t>
      </w:r>
      <w:r w:rsidR="0033145B">
        <w:rPr>
          <w:sz w:val="24"/>
          <w:szCs w:val="24"/>
        </w:rPr>
        <w:t xml:space="preserve"> and its purpose is to highlight the pleasure driver and animals.</w:t>
      </w:r>
    </w:p>
    <w:p w14:paraId="64847AA3" w14:textId="77777777" w:rsidR="00EE6D41" w:rsidRDefault="00EE6D41" w:rsidP="00EE6D41">
      <w:pPr>
        <w:spacing w:after="3"/>
        <w:ind w:left="103" w:right="4138"/>
      </w:pPr>
      <w:r>
        <w:rPr>
          <w:rFonts w:ascii="Times New Roman" w:eastAsia="Times New Roman" w:hAnsi="Times New Roman" w:cs="Times New Roman"/>
          <w:sz w:val="40"/>
        </w:rPr>
        <w:t>Big Sky House Rules</w:t>
      </w:r>
      <w:r>
        <w:rPr>
          <w:rFonts w:ascii="Times New Roman" w:eastAsia="Times New Roman" w:hAnsi="Times New Roman" w:cs="Times New Roman"/>
          <w:sz w:val="24"/>
        </w:rPr>
        <w:t xml:space="preserve"> </w:t>
      </w:r>
    </w:p>
    <w:p w14:paraId="4961A378" w14:textId="77777777" w:rsidR="00EE6D41" w:rsidRDefault="00EE6D41" w:rsidP="00EE6D41">
      <w:pPr>
        <w:spacing w:after="27"/>
        <w:ind w:left="-14" w:right="-4"/>
      </w:pPr>
      <w:r>
        <w:rPr>
          <w:rFonts w:ascii="Calibri" w:eastAsia="Calibri" w:hAnsi="Calibri" w:cs="Calibri"/>
          <w:noProof/>
        </w:rPr>
        <mc:AlternateContent>
          <mc:Choice Requires="wpg">
            <w:drawing>
              <wp:inline distT="0" distB="0" distL="0" distR="0" wp14:anchorId="5DFA108B" wp14:editId="5D599EDA">
                <wp:extent cx="6861048" cy="18288"/>
                <wp:effectExtent l="0" t="0" r="0" b="0"/>
                <wp:docPr id="29500" name="Group 29500"/>
                <wp:cNvGraphicFramePr/>
                <a:graphic xmlns:a="http://schemas.openxmlformats.org/drawingml/2006/main">
                  <a:graphicData uri="http://schemas.microsoft.com/office/word/2010/wordprocessingGroup">
                    <wpg:wgp>
                      <wpg:cNvGrpSpPr/>
                      <wpg:grpSpPr>
                        <a:xfrm>
                          <a:off x="0" y="0"/>
                          <a:ext cx="6861048" cy="18288"/>
                          <a:chOff x="0" y="0"/>
                          <a:chExt cx="6861048" cy="18288"/>
                        </a:xfrm>
                      </wpg:grpSpPr>
                      <wps:wsp>
                        <wps:cNvPr id="45219" name="Shape 45219"/>
                        <wps:cNvSpPr/>
                        <wps:spPr>
                          <a:xfrm>
                            <a:off x="0" y="0"/>
                            <a:ext cx="6861048" cy="18288"/>
                          </a:xfrm>
                          <a:custGeom>
                            <a:avLst/>
                            <a:gdLst/>
                            <a:ahLst/>
                            <a:cxnLst/>
                            <a:rect l="0" t="0" r="0" b="0"/>
                            <a:pathLst>
                              <a:path w="6861048" h="18288">
                                <a:moveTo>
                                  <a:pt x="0" y="0"/>
                                </a:moveTo>
                                <a:lnTo>
                                  <a:pt x="6861048" y="0"/>
                                </a:lnTo>
                                <a:lnTo>
                                  <a:pt x="6861048" y="18288"/>
                                </a:lnTo>
                                <a:lnTo>
                                  <a:pt x="0" y="18288"/>
                                </a:lnTo>
                                <a:lnTo>
                                  <a:pt x="0" y="0"/>
                                </a:lnTo>
                              </a:path>
                            </a:pathLst>
                          </a:custGeom>
                          <a:ln w="0" cap="flat">
                            <a:miter lim="127000"/>
                          </a:ln>
                        </wps:spPr>
                        <wps:style>
                          <a:lnRef idx="0">
                            <a:srgbClr val="000000">
                              <a:alpha val="0"/>
                            </a:srgbClr>
                          </a:lnRef>
                          <a:fillRef idx="1">
                            <a:srgbClr val="95B3D7"/>
                          </a:fillRef>
                          <a:effectRef idx="0">
                            <a:scrgbClr r="0" g="0" b="0"/>
                          </a:effectRef>
                          <a:fontRef idx="none"/>
                        </wps:style>
                        <wps:bodyPr/>
                      </wps:wsp>
                    </wpg:wgp>
                  </a:graphicData>
                </a:graphic>
              </wp:inline>
            </w:drawing>
          </mc:Choice>
          <mc:Fallback>
            <w:pict>
              <v:group w14:anchorId="5704C2C2" id="Group 29500" o:spid="_x0000_s1026" style="width:540.25pt;height:1.45pt;mso-position-horizontal-relative:char;mso-position-vertical-relative:line" coordsize="686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">
                <v:shape id="Shape 45219" o:spid="_x0000_s1027" style="position:absolute;width:68610;height:182;visibility:visible;mso-wrap-style:square;v-text-anchor:top" coordsize="686104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" path="m,l6861048,r,18288l,18288,,e" fillcolor="#95b3d7" stroked="f" strokeweight="0">
                  <v:stroke miterlimit="83231f" joinstyle="miter"/>
                  <v:path arrowok="t" textboxrect="0,0,6861048,18288"/>
                </v:shape>
                <w10:anchorlock/>
              </v:group>
            </w:pict>
          </mc:Fallback>
        </mc:AlternateContent>
      </w:r>
    </w:p>
    <w:p w14:paraId="41C90DC8" w14:textId="77777777" w:rsidR="00EE6D41" w:rsidRDefault="00EE6D41" w:rsidP="00EE6D41">
      <w:pPr>
        <w:spacing w:after="85"/>
      </w:pPr>
      <w:r>
        <w:rPr>
          <w:rFonts w:ascii="Times New Roman" w:eastAsia="Times New Roman" w:hAnsi="Times New Roman" w:cs="Times New Roman"/>
          <w:sz w:val="12"/>
        </w:rPr>
        <w:t xml:space="preserve"> </w:t>
      </w:r>
    </w:p>
    <w:p w14:paraId="59228DAB" w14:textId="77777777" w:rsidR="00EE6D41" w:rsidRDefault="00EE6D41" w:rsidP="00EE6D41">
      <w:pPr>
        <w:ind w:left="10"/>
      </w:pPr>
      <w:r>
        <w:t xml:space="preserve">The show committee has the right to cancel/combine divisions based on entries. </w:t>
      </w:r>
    </w:p>
    <w:p w14:paraId="1DA1B50F" w14:textId="77777777" w:rsidR="00EE6D41" w:rsidRDefault="00EE6D41" w:rsidP="00EE6D41">
      <w:pPr>
        <w:spacing w:after="0"/>
      </w:pPr>
      <w:r>
        <w:t xml:space="preserve"> </w:t>
      </w:r>
    </w:p>
    <w:p w14:paraId="5FABD56B" w14:textId="77777777" w:rsidR="00EE6D41" w:rsidRDefault="00EE6D41" w:rsidP="00EE6D41">
      <w:pPr>
        <w:pStyle w:val="Heading3"/>
        <w:ind w:left="-5"/>
      </w:pPr>
      <w:r>
        <w:t>Concours d’ Elegance</w:t>
      </w:r>
      <w:r>
        <w:rPr>
          <w:u w:color="000000"/>
        </w:rPr>
        <w:t xml:space="preserve"> </w:t>
      </w:r>
    </w:p>
    <w:p w14:paraId="5E2742F6" w14:textId="77777777" w:rsidR="00EE6D41" w:rsidRDefault="00EE6D41" w:rsidP="00EE6D41">
      <w:pPr>
        <w:numPr>
          <w:ilvl w:val="0"/>
          <w:numId w:val="1"/>
        </w:numPr>
        <w:spacing w:after="4" w:line="261" w:lineRule="auto"/>
        <w:ind w:hanging="360"/>
      </w:pPr>
      <w:r>
        <w:t xml:space="preserve">The essence of the competition is the word “Elegance”.  The winner will be the turnout, which, in the opinion of the judge, presents the most elegant effect. This will include vehicle, harness, appointments, horse(s), driver, passengers, grooms, etc., but above all, general impression is most important.  Vehicle and harness may be inspected to ensure thoughtful restoration and careful maintenance. Attention will be paid to the personal appearance of the driver, grooms, and passengers as it contributes to the overall picture. Period costumes are </w:t>
      </w:r>
      <w:proofErr w:type="gramStart"/>
      <w:r>
        <w:t>definitely prohibited</w:t>
      </w:r>
      <w:proofErr w:type="gramEnd"/>
      <w:r>
        <w:t xml:space="preserve">. Performance will not be judged unless it detracts from the elegance of the turnout. </w:t>
      </w:r>
    </w:p>
    <w:p w14:paraId="2340B016" w14:textId="77777777" w:rsidR="00EE6D41" w:rsidRDefault="00EE6D41" w:rsidP="00EE6D41">
      <w:pPr>
        <w:numPr>
          <w:ilvl w:val="0"/>
          <w:numId w:val="1"/>
        </w:numPr>
        <w:spacing w:after="4" w:line="261" w:lineRule="auto"/>
        <w:ind w:hanging="360"/>
      </w:pPr>
      <w:r>
        <w:t xml:space="preserve">Will be judged by overall impression throughout the competition. </w:t>
      </w:r>
    </w:p>
    <w:p w14:paraId="03AFF1DF" w14:textId="77777777" w:rsidR="00EE6D41" w:rsidRDefault="00EE6D41" w:rsidP="00EE6D41">
      <w:pPr>
        <w:pStyle w:val="Heading3"/>
        <w:ind w:left="-5"/>
      </w:pPr>
      <w:r>
        <w:t>Ladies/Gentlemen/Juniors Championship</w:t>
      </w:r>
      <w:r>
        <w:rPr>
          <w:rFonts w:ascii="Times New Roman" w:eastAsia="Times New Roman" w:hAnsi="Times New Roman" w:cs="Times New Roman"/>
          <w:u w:color="000000"/>
        </w:rPr>
        <w:t xml:space="preserve"> </w:t>
      </w:r>
    </w:p>
    <w:p w14:paraId="0FDE9C21" w14:textId="77777777" w:rsidR="00EE6D41" w:rsidRDefault="00EE6D41" w:rsidP="00EE6D41">
      <w:pPr>
        <w:ind w:left="10" w:right="249"/>
      </w:pPr>
      <w:r>
        <w:t>Ladies, Gentlemen and Juniors will accumulate points, according to class placement, for Championship status over the entire pleasure show.</w:t>
      </w:r>
    </w:p>
    <w:p w14:paraId="6A186697" w14:textId="77777777" w:rsidR="00EE6D41" w:rsidRDefault="00EE6D41" w:rsidP="00EE6D41">
      <w:pPr>
        <w:ind w:left="10" w:right="249"/>
      </w:pPr>
    </w:p>
    <w:p w14:paraId="4524AF6F" w14:textId="77777777" w:rsidR="00EE6D41" w:rsidRDefault="00EE6D41" w:rsidP="00EE6D41">
      <w:pPr>
        <w:ind w:left="10" w:right="249"/>
      </w:pPr>
      <w:r>
        <w:t xml:space="preserve">  </w:t>
      </w:r>
      <w:r>
        <w:rPr>
          <w:rFonts w:ascii="Times New Roman" w:eastAsia="Times New Roman" w:hAnsi="Times New Roman" w:cs="Times New Roman"/>
          <w:u w:val="single" w:color="000000"/>
        </w:rPr>
        <w:t>Cones Challenge Division</w:t>
      </w:r>
      <w:r>
        <w:rPr>
          <w:rFonts w:ascii="Times New Roman" w:eastAsia="Times New Roman" w:hAnsi="Times New Roman" w:cs="Times New Roman"/>
        </w:rPr>
        <w:t xml:space="preserve"> </w:t>
      </w:r>
    </w:p>
    <w:p w14:paraId="2B6B037A" w14:textId="786367AF" w:rsidR="00EE6D41" w:rsidRDefault="00EE6D41" w:rsidP="00EE6D41">
      <w:pPr>
        <w:ind w:left="10"/>
      </w:pPr>
      <w:r>
        <w:t xml:space="preserve">This division will be split into Horse, Pony and VSE depending on entries.  A Champion and Reserve Champion will be awarded. </w:t>
      </w:r>
      <w:r>
        <w:t>Time and Penalty for cones down.</w:t>
      </w:r>
    </w:p>
    <w:p w14:paraId="4371241B" w14:textId="77777777" w:rsidR="00EE6D41" w:rsidRDefault="00EE6D41" w:rsidP="00EE6D41">
      <w:pPr>
        <w:numPr>
          <w:ilvl w:val="0"/>
          <w:numId w:val="2"/>
        </w:numPr>
        <w:spacing w:after="4" w:line="261" w:lineRule="auto"/>
        <w:ind w:firstLine="350"/>
      </w:pPr>
      <w:r>
        <w:t xml:space="preserve">Big Sky Town and Country Obstacles   </w:t>
      </w:r>
    </w:p>
    <w:p w14:paraId="6682EFE8" w14:textId="77777777" w:rsidR="00EE6D41" w:rsidRDefault="00EE6D41" w:rsidP="00EE6D41">
      <w:pPr>
        <w:numPr>
          <w:ilvl w:val="0"/>
          <w:numId w:val="2"/>
        </w:numPr>
        <w:spacing w:after="4" w:line="261" w:lineRule="auto"/>
        <w:ind w:firstLine="350"/>
      </w:pPr>
      <w:r>
        <w:t xml:space="preserve">Big Sky Main Arena Cones Class </w:t>
      </w:r>
    </w:p>
    <w:p w14:paraId="483A77CA" w14:textId="77777777" w:rsidR="00EE6D41" w:rsidRDefault="00EE6D41" w:rsidP="00EE6D41">
      <w:pPr>
        <w:numPr>
          <w:ilvl w:val="0"/>
          <w:numId w:val="2"/>
        </w:numPr>
        <w:spacing w:after="4" w:line="261" w:lineRule="auto"/>
        <w:ind w:firstLine="350"/>
      </w:pPr>
      <w:r>
        <w:t xml:space="preserve">Big Sky Belle Cones Class </w:t>
      </w:r>
    </w:p>
    <w:p w14:paraId="24DD8893" w14:textId="77777777" w:rsidR="00EE6D41" w:rsidRPr="00EE6D41" w:rsidRDefault="00EE6D41" w:rsidP="00EE6D41">
      <w:pPr>
        <w:numPr>
          <w:ilvl w:val="0"/>
          <w:numId w:val="2"/>
        </w:numPr>
        <w:spacing w:after="4" w:line="261" w:lineRule="auto"/>
        <w:ind w:firstLine="350"/>
      </w:pPr>
      <w:r>
        <w:t xml:space="preserve">Big Sky Twin Gates Faults converted to time </w:t>
      </w:r>
      <w:r>
        <w:rPr>
          <w:rFonts w:ascii="Times New Roman" w:eastAsia="Times New Roman" w:hAnsi="Times New Roman" w:cs="Times New Roman"/>
        </w:rPr>
        <w:t xml:space="preserve"> </w:t>
      </w:r>
      <w:r>
        <w:rPr>
          <w:rFonts w:ascii="Times New Roman" w:eastAsia="Times New Roman" w:hAnsi="Times New Roman" w:cs="Times New Roman"/>
        </w:rPr>
        <w:tab/>
      </w:r>
    </w:p>
    <w:p w14:paraId="1635BE1C" w14:textId="77777777" w:rsidR="00EE6D41" w:rsidRDefault="00EE6D41" w:rsidP="00EE6D41">
      <w:pPr>
        <w:numPr>
          <w:ilvl w:val="0"/>
          <w:numId w:val="2"/>
        </w:numPr>
        <w:spacing w:after="4" w:line="261" w:lineRule="auto"/>
        <w:ind w:firstLine="350"/>
      </w:pPr>
      <w:r>
        <w:t>Big Sky Cones Forward…Backward</w:t>
      </w:r>
    </w:p>
    <w:p w14:paraId="551A8A4F" w14:textId="77777777" w:rsidR="00EE6D41" w:rsidRDefault="00EE6D41" w:rsidP="00EE6D41">
      <w:pPr>
        <w:numPr>
          <w:ilvl w:val="0"/>
          <w:numId w:val="2"/>
        </w:numPr>
        <w:spacing w:after="4" w:line="261" w:lineRule="auto"/>
        <w:ind w:firstLine="350"/>
      </w:pPr>
    </w:p>
    <w:p w14:paraId="0612586D" w14:textId="26CB020E" w:rsidR="00EE6D41" w:rsidRDefault="00EE6D41" w:rsidP="00EE6D41">
      <w:pPr>
        <w:numPr>
          <w:ilvl w:val="0"/>
          <w:numId w:val="2"/>
        </w:numPr>
        <w:spacing w:after="4" w:line="261" w:lineRule="auto"/>
        <w:ind w:firstLine="350"/>
      </w:pPr>
      <w:r>
        <w:t xml:space="preserve"> </w:t>
      </w:r>
      <w:r>
        <w:rPr>
          <w:rFonts w:ascii="Times New Roman" w:eastAsia="Times New Roman" w:hAnsi="Times New Roman" w:cs="Times New Roman"/>
          <w:u w:val="single" w:color="000000"/>
        </w:rPr>
        <w:t>Turnout and Working Class.</w:t>
      </w:r>
      <w:r>
        <w:rPr>
          <w:rFonts w:ascii="Times New Roman" w:eastAsia="Times New Roman" w:hAnsi="Times New Roman" w:cs="Times New Roman"/>
        </w:rPr>
        <w:t xml:space="preserve"> </w:t>
      </w:r>
    </w:p>
    <w:p w14:paraId="08D7117D" w14:textId="77777777" w:rsidR="00EE6D41" w:rsidRDefault="00EE6D41" w:rsidP="00EE6D41">
      <w:pPr>
        <w:numPr>
          <w:ilvl w:val="0"/>
          <w:numId w:val="2"/>
        </w:numPr>
        <w:spacing w:after="4" w:line="261" w:lineRule="auto"/>
        <w:ind w:firstLine="350"/>
      </w:pPr>
      <w:r>
        <w:t xml:space="preserve">These will run simultaneously in the main ring and will be awarded as 2 separate classes. </w:t>
      </w:r>
    </w:p>
    <w:p w14:paraId="3DC68B41" w14:textId="77777777" w:rsidR="00EE6D41" w:rsidRDefault="00EE6D41" w:rsidP="00EE6D41">
      <w:pPr>
        <w:numPr>
          <w:ilvl w:val="0"/>
          <w:numId w:val="2"/>
        </w:numPr>
        <w:spacing w:after="4" w:line="261" w:lineRule="auto"/>
        <w:ind w:firstLine="350"/>
      </w:pPr>
      <w:r>
        <w:t xml:space="preserve">Turnout portion will be judged primarily on the quality of the overall turnout. </w:t>
      </w:r>
    </w:p>
    <w:p w14:paraId="7C313277" w14:textId="77777777" w:rsidR="00EE6D41" w:rsidRDefault="00EE6D41" w:rsidP="00EE6D41">
      <w:pPr>
        <w:numPr>
          <w:ilvl w:val="0"/>
          <w:numId w:val="2"/>
        </w:numPr>
        <w:spacing w:after="12" w:line="252" w:lineRule="auto"/>
        <w:ind w:firstLine="350"/>
      </w:pPr>
      <w:r>
        <w:t>Working portion will be judged on the suitability of the horse/pony to provide a pleasant drive. Entry to show both ways of the ring at a walk, slow trot, working trot, and strong trot. To stand quietly both on the rail and in the lineup, and to rein back. Entries may be asked to do an individual workout and execute an appropriate test by the judge at any gait.</w:t>
      </w:r>
    </w:p>
    <w:p w14:paraId="2C8D0AA8" w14:textId="77777777" w:rsidR="00EE6D41" w:rsidRDefault="00EE6D41" w:rsidP="00EE6D41">
      <w:pPr>
        <w:numPr>
          <w:ilvl w:val="0"/>
          <w:numId w:val="2"/>
        </w:numPr>
        <w:spacing w:after="12" w:line="252" w:lineRule="auto"/>
        <w:ind w:firstLine="350"/>
      </w:pPr>
    </w:p>
    <w:p w14:paraId="04D901DA" w14:textId="066A06A1" w:rsidR="00EE6D41" w:rsidRDefault="00EE6D41" w:rsidP="00EE6D41">
      <w:pPr>
        <w:numPr>
          <w:ilvl w:val="0"/>
          <w:numId w:val="2"/>
        </w:numPr>
        <w:spacing w:after="12" w:line="252" w:lineRule="auto"/>
        <w:ind w:firstLine="350"/>
      </w:pPr>
      <w:r>
        <w:t xml:space="preserve"> </w:t>
      </w:r>
      <w:proofErr w:type="spellStart"/>
      <w:r>
        <w:rPr>
          <w:rFonts w:ascii="Times New Roman" w:eastAsia="Times New Roman" w:hAnsi="Times New Roman" w:cs="Times New Roman"/>
          <w:u w:val="single" w:color="000000"/>
        </w:rPr>
        <w:t>Reinsmanship</w:t>
      </w:r>
      <w:proofErr w:type="spellEnd"/>
      <w:r>
        <w:rPr>
          <w:rFonts w:ascii="Times New Roman" w:eastAsia="Times New Roman" w:hAnsi="Times New Roman" w:cs="Times New Roman"/>
        </w:rPr>
        <w:t xml:space="preserve"> </w:t>
      </w:r>
    </w:p>
    <w:p w14:paraId="0A98B342" w14:textId="77777777" w:rsidR="00EE6D41" w:rsidRDefault="00EE6D41" w:rsidP="00EE6D41">
      <w:pPr>
        <w:numPr>
          <w:ilvl w:val="0"/>
          <w:numId w:val="2"/>
        </w:numPr>
        <w:spacing w:after="12" w:line="252" w:lineRule="auto"/>
        <w:ind w:firstLine="350"/>
      </w:pPr>
      <w:r>
        <w:t xml:space="preserve">Entries are judged on the ability and skill of the driver at a walk, slow trot, working trot, and strong trot. Entries will be required to rein back. Judge will ask each entry to perform an appropriate test that demonstrates the driver’s ability in </w:t>
      </w:r>
      <w:proofErr w:type="spellStart"/>
      <w:r>
        <w:t>reinsmanship</w:t>
      </w:r>
      <w:proofErr w:type="spellEnd"/>
      <w:r>
        <w:t>.</w:t>
      </w:r>
    </w:p>
    <w:p w14:paraId="65CBD0B3" w14:textId="77777777" w:rsidR="00EE6D41" w:rsidRDefault="00EE6D41" w:rsidP="00EE6D41">
      <w:pPr>
        <w:numPr>
          <w:ilvl w:val="0"/>
          <w:numId w:val="2"/>
        </w:numPr>
        <w:spacing w:after="12" w:line="252" w:lineRule="auto"/>
        <w:ind w:firstLine="350"/>
      </w:pPr>
    </w:p>
    <w:p w14:paraId="1428B561" w14:textId="1F219131" w:rsidR="00EE6D41" w:rsidRDefault="00EE6D41" w:rsidP="00EE6D41">
      <w:pPr>
        <w:numPr>
          <w:ilvl w:val="0"/>
          <w:numId w:val="2"/>
        </w:numPr>
        <w:spacing w:after="12" w:line="252" w:lineRule="auto"/>
        <w:ind w:firstLine="350"/>
      </w:pPr>
      <w:r>
        <w:t xml:space="preserve"> </w:t>
      </w:r>
      <w:r>
        <w:rPr>
          <w:rFonts w:ascii="Times New Roman" w:eastAsia="Times New Roman" w:hAnsi="Times New Roman" w:cs="Times New Roman"/>
          <w:u w:val="single" w:color="000000"/>
        </w:rPr>
        <w:t>Timed Cones</w:t>
      </w:r>
      <w:r>
        <w:rPr>
          <w:rFonts w:ascii="Times New Roman" w:eastAsia="Times New Roman" w:hAnsi="Times New Roman" w:cs="Times New Roman"/>
        </w:rPr>
        <w:t xml:space="preserve"> </w:t>
      </w:r>
    </w:p>
    <w:p w14:paraId="77787FF9" w14:textId="77777777" w:rsidR="00EE6D41" w:rsidRDefault="00EE6D41" w:rsidP="00EE6D41">
      <w:pPr>
        <w:numPr>
          <w:ilvl w:val="0"/>
          <w:numId w:val="2"/>
        </w:numPr>
        <w:spacing w:after="4" w:line="261" w:lineRule="auto"/>
        <w:ind w:firstLine="350"/>
      </w:pPr>
      <w:r>
        <w:t xml:space="preserve">This class will be held in the main ring, with numbered cones. The course will be free flowing and designed to highlight the </w:t>
      </w:r>
      <w:proofErr w:type="spellStart"/>
      <w:r>
        <w:t>gaits</w:t>
      </w:r>
      <w:proofErr w:type="spellEnd"/>
      <w:r>
        <w:t xml:space="preserve"> of the animal used in driving as well as the skillset of the driver. This will be a timed class. </w:t>
      </w:r>
      <w:proofErr w:type="gramStart"/>
      <w:r>
        <w:t>( This</w:t>
      </w:r>
      <w:proofErr w:type="gramEnd"/>
      <w:r>
        <w:t xml:space="preserve"> class is also a part of the Cones Challenge Division)</w:t>
      </w:r>
    </w:p>
    <w:p w14:paraId="78C31204" w14:textId="5712634E" w:rsidR="00EE6D41" w:rsidRDefault="00EE6D41" w:rsidP="00EE6D41">
      <w:pPr>
        <w:numPr>
          <w:ilvl w:val="0"/>
          <w:numId w:val="2"/>
        </w:numPr>
        <w:spacing w:after="4" w:line="261" w:lineRule="auto"/>
        <w:ind w:firstLine="350"/>
      </w:pPr>
      <w:r>
        <w:t xml:space="preserve"> </w:t>
      </w:r>
      <w:r>
        <w:rPr>
          <w:rFonts w:ascii="Times New Roman" w:eastAsia="Times New Roman" w:hAnsi="Times New Roman" w:cs="Times New Roman"/>
          <w:u w:val="single" w:color="000000"/>
        </w:rPr>
        <w:t>Town and Country Obstacles</w:t>
      </w:r>
      <w:r>
        <w:rPr>
          <w:rFonts w:ascii="Times New Roman" w:eastAsia="Times New Roman" w:hAnsi="Times New Roman" w:cs="Times New Roman"/>
        </w:rPr>
        <w:t xml:space="preserve"> </w:t>
      </w:r>
    </w:p>
    <w:p w14:paraId="6E97241A" w14:textId="77777777" w:rsidR="00EE6D41" w:rsidRDefault="00EE6D41" w:rsidP="00EE6D41">
      <w:pPr>
        <w:numPr>
          <w:ilvl w:val="0"/>
          <w:numId w:val="2"/>
        </w:numPr>
        <w:spacing w:after="4" w:line="261" w:lineRule="auto"/>
        <w:ind w:firstLine="350"/>
      </w:pPr>
      <w:r>
        <w:t xml:space="preserve">This class is a timed class, </w:t>
      </w:r>
      <w:proofErr w:type="gramStart"/>
      <w:r>
        <w:t>similar to</w:t>
      </w:r>
      <w:proofErr w:type="gramEnd"/>
      <w:r>
        <w:t xml:space="preserve"> timed cones but will have the addition of obstacles that may be encountered while out driving… for example mailboxes, trash cans, tractors, flag poles. Cones to be placed in or around obstacles. </w:t>
      </w:r>
      <w:proofErr w:type="gramStart"/>
      <w:r>
        <w:t>( This</w:t>
      </w:r>
      <w:proofErr w:type="gramEnd"/>
      <w:r>
        <w:t xml:space="preserve"> class is also a part of the cones challenge division ) </w:t>
      </w:r>
    </w:p>
    <w:p w14:paraId="3750F501" w14:textId="77777777" w:rsidR="00EE6D41" w:rsidRDefault="00EE6D41" w:rsidP="00EE6D41">
      <w:pPr>
        <w:pStyle w:val="Heading3"/>
        <w:ind w:left="-5"/>
      </w:pPr>
      <w:r>
        <w:t>Pleasure Drive/Pace</w:t>
      </w:r>
      <w:r>
        <w:rPr>
          <w:u w:color="000000"/>
        </w:rPr>
        <w:t xml:space="preserve"> </w:t>
      </w:r>
    </w:p>
    <w:p w14:paraId="37D3EF12" w14:textId="77777777" w:rsidR="00EE6D41" w:rsidRDefault="00EE6D41" w:rsidP="00EE6D41">
      <w:pPr>
        <w:ind w:left="720" w:hanging="36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This will be a cross country course through numbered gates. This class will be optimum time. There will be elements added to the course to test the ability of the driver and animal. This will be a fun interactive course designed to highlight skills of the driver and animal while out pleasure driving. </w:t>
      </w:r>
    </w:p>
    <w:p w14:paraId="588758DC" w14:textId="77777777" w:rsidR="00EE6D41" w:rsidRDefault="00EE6D41" w:rsidP="00EE6D41">
      <w:pPr>
        <w:pStyle w:val="Heading3"/>
        <w:ind w:left="-5"/>
      </w:pPr>
      <w:r>
        <w:t>Safari Drive</w:t>
      </w:r>
      <w:r>
        <w:rPr>
          <w:u w:color="000000"/>
        </w:rPr>
        <w:t xml:space="preserve"> </w:t>
      </w:r>
    </w:p>
    <w:p w14:paraId="5B68C929" w14:textId="77777777" w:rsidR="00EE6D41" w:rsidRDefault="00EE6D41" w:rsidP="00EE6D41">
      <w:pPr>
        <w:spacing w:after="110"/>
        <w:ind w:left="720" w:hanging="36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This will be the same course as the Pleasure Drive/Pace with the addition of hidden stuffed animals along the way for the driver and or passengers to properly identify in correct order and fastest time. </w:t>
      </w:r>
    </w:p>
    <w:p w14:paraId="21B56AAC" w14:textId="77777777" w:rsidR="00EE6D41" w:rsidRPr="00F32888" w:rsidRDefault="00EE6D41">
      <w:pPr>
        <w:rPr>
          <w:sz w:val="24"/>
          <w:szCs w:val="24"/>
        </w:rPr>
      </w:pPr>
    </w:p>
    <w:sectPr w:rsidR="00EE6D41" w:rsidRPr="00F32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F4D66"/>
    <w:multiLevelType w:val="hybridMultilevel"/>
    <w:tmpl w:val="3154ABAA"/>
    <w:lvl w:ilvl="0" w:tplc="482AD63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A2109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28236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32324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A85F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D07EF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6000B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DAFFD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0C6F5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47333B2"/>
    <w:multiLevelType w:val="hybridMultilevel"/>
    <w:tmpl w:val="FA0C59EE"/>
    <w:lvl w:ilvl="0" w:tplc="6A2EE1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0017B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06D93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32BD5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C0A5C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08F28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A04EA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C6D9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4C865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719931975">
    <w:abstractNumId w:val="1"/>
  </w:num>
  <w:num w:numId="2" w16cid:durableId="1237934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88"/>
    <w:rsid w:val="001558C0"/>
    <w:rsid w:val="001A1D93"/>
    <w:rsid w:val="0033145B"/>
    <w:rsid w:val="00563415"/>
    <w:rsid w:val="00DD30FF"/>
    <w:rsid w:val="00EE6D41"/>
    <w:rsid w:val="00F32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8280"/>
  <w15:chartTrackingRefBased/>
  <w15:docId w15:val="{1AED58C3-0D72-4DAD-8801-9A6BC2F2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28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28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28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28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28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288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288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288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288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8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28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28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28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28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28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28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28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2888"/>
    <w:rPr>
      <w:rFonts w:eastAsiaTheme="majorEastAsia" w:cstheme="majorBidi"/>
      <w:color w:val="272727" w:themeColor="text1" w:themeTint="D8"/>
    </w:rPr>
  </w:style>
  <w:style w:type="paragraph" w:styleId="Title">
    <w:name w:val="Title"/>
    <w:basedOn w:val="Normal"/>
    <w:next w:val="Normal"/>
    <w:link w:val="TitleChar"/>
    <w:uiPriority w:val="10"/>
    <w:qFormat/>
    <w:rsid w:val="00F328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28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288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28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2888"/>
    <w:pPr>
      <w:spacing w:before="160"/>
      <w:jc w:val="center"/>
    </w:pPr>
    <w:rPr>
      <w:i/>
      <w:iCs/>
      <w:color w:val="404040" w:themeColor="text1" w:themeTint="BF"/>
    </w:rPr>
  </w:style>
  <w:style w:type="character" w:customStyle="1" w:styleId="QuoteChar">
    <w:name w:val="Quote Char"/>
    <w:basedOn w:val="DefaultParagraphFont"/>
    <w:link w:val="Quote"/>
    <w:uiPriority w:val="29"/>
    <w:rsid w:val="00F32888"/>
    <w:rPr>
      <w:i/>
      <w:iCs/>
      <w:color w:val="404040" w:themeColor="text1" w:themeTint="BF"/>
    </w:rPr>
  </w:style>
  <w:style w:type="paragraph" w:styleId="ListParagraph">
    <w:name w:val="List Paragraph"/>
    <w:basedOn w:val="Normal"/>
    <w:uiPriority w:val="34"/>
    <w:qFormat/>
    <w:rsid w:val="00F32888"/>
    <w:pPr>
      <w:ind w:left="720"/>
      <w:contextualSpacing/>
    </w:pPr>
  </w:style>
  <w:style w:type="character" w:styleId="IntenseEmphasis">
    <w:name w:val="Intense Emphasis"/>
    <w:basedOn w:val="DefaultParagraphFont"/>
    <w:uiPriority w:val="21"/>
    <w:qFormat/>
    <w:rsid w:val="00F32888"/>
    <w:rPr>
      <w:i/>
      <w:iCs/>
      <w:color w:val="0F4761" w:themeColor="accent1" w:themeShade="BF"/>
    </w:rPr>
  </w:style>
  <w:style w:type="paragraph" w:styleId="IntenseQuote">
    <w:name w:val="Intense Quote"/>
    <w:basedOn w:val="Normal"/>
    <w:next w:val="Normal"/>
    <w:link w:val="IntenseQuoteChar"/>
    <w:uiPriority w:val="30"/>
    <w:qFormat/>
    <w:rsid w:val="00F328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2888"/>
    <w:rPr>
      <w:i/>
      <w:iCs/>
      <w:color w:val="0F4761" w:themeColor="accent1" w:themeShade="BF"/>
    </w:rPr>
  </w:style>
  <w:style w:type="character" w:styleId="IntenseReference">
    <w:name w:val="Intense Reference"/>
    <w:basedOn w:val="DefaultParagraphFont"/>
    <w:uiPriority w:val="32"/>
    <w:qFormat/>
    <w:rsid w:val="00F3288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Jersey 856</dc:creator>
  <cp:keywords/>
  <dc:description/>
  <cp:lastModifiedBy>Jersey 856</cp:lastModifiedBy>
  <cp:revision>2</cp:revision>
  <dcterms:created xsi:type="dcterms:W3CDTF">2024-02-08T21:02:00Z</dcterms:created>
  <dcterms:modified xsi:type="dcterms:W3CDTF">2024-02-08T21:02:00Z</dcterms:modified>
</cp:coreProperties>
</file>