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6E07" w14:textId="5D6A6DE3" w:rsidR="004C736D" w:rsidRDefault="004C736D" w:rsidP="004C736D">
      <w:pPr>
        <w:shd w:val="clear" w:color="auto" w:fill="FFFFFF"/>
        <w:spacing w:after="300" w:line="240" w:lineRule="auto"/>
        <w:jc w:val="center"/>
        <w:outlineLvl w:val="2"/>
        <w:rPr>
          <w:rFonts w:eastAsia="Times New Roman" w:cstheme="minorHAnsi"/>
          <w:color w:val="3374BA"/>
          <w:sz w:val="24"/>
          <w:szCs w:val="24"/>
          <w:lang w:eastAsia="en-GB"/>
        </w:rPr>
      </w:pPr>
      <w:r>
        <w:rPr>
          <w:noProof/>
        </w:rPr>
        <w:drawing>
          <wp:inline distT="0" distB="0" distL="0" distR="0" wp14:anchorId="57067342" wp14:editId="64B59A15">
            <wp:extent cx="4432300" cy="1580922"/>
            <wp:effectExtent l="0" t="0" r="6350" b="635"/>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9032" cy="1597590"/>
                    </a:xfrm>
                    <a:prstGeom prst="rect">
                      <a:avLst/>
                    </a:prstGeom>
                    <a:noFill/>
                    <a:ln>
                      <a:noFill/>
                    </a:ln>
                  </pic:spPr>
                </pic:pic>
              </a:graphicData>
            </a:graphic>
          </wp:inline>
        </w:drawing>
      </w:r>
    </w:p>
    <w:p w14:paraId="233E1893" w14:textId="0FDAEE11" w:rsidR="00DB0E4A" w:rsidRPr="004C736D" w:rsidRDefault="00DB0E4A" w:rsidP="004C736D">
      <w:pPr>
        <w:shd w:val="clear" w:color="auto" w:fill="FFFFFF"/>
        <w:spacing w:after="300" w:line="240" w:lineRule="auto"/>
        <w:jc w:val="both"/>
        <w:outlineLvl w:val="2"/>
        <w:rPr>
          <w:rFonts w:eastAsia="Times New Roman" w:cstheme="minorHAnsi"/>
          <w:b/>
          <w:bCs/>
          <w:sz w:val="24"/>
          <w:szCs w:val="24"/>
          <w:lang w:eastAsia="en-GB"/>
        </w:rPr>
      </w:pPr>
      <w:r w:rsidRPr="004C736D">
        <w:rPr>
          <w:rFonts w:eastAsia="Times New Roman" w:cstheme="minorHAnsi"/>
          <w:b/>
          <w:bCs/>
          <w:sz w:val="24"/>
          <w:szCs w:val="24"/>
          <w:lang w:eastAsia="en-GB"/>
        </w:rPr>
        <w:t>Policy Purpose</w:t>
      </w:r>
    </w:p>
    <w:p w14:paraId="204172E1" w14:textId="23B244C6"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Our activities include working with vulnerable people.  The purpose of this policy is to protect children and vulnerable adults and provide stakeholders and the public with the overarching principles that guide our approach in doing so. </w:t>
      </w:r>
    </w:p>
    <w:p w14:paraId="09E0F36A" w14:textId="77777777" w:rsidR="00DB0E4A" w:rsidRPr="004C736D" w:rsidRDefault="00DB0E4A" w:rsidP="004C736D">
      <w:pPr>
        <w:shd w:val="clear" w:color="auto" w:fill="FFFFFF"/>
        <w:spacing w:after="300" w:line="240" w:lineRule="auto"/>
        <w:jc w:val="both"/>
        <w:outlineLvl w:val="2"/>
        <w:rPr>
          <w:rFonts w:eastAsia="Times New Roman" w:cstheme="minorHAnsi"/>
          <w:b/>
          <w:bCs/>
          <w:sz w:val="24"/>
          <w:szCs w:val="24"/>
          <w:lang w:eastAsia="en-GB"/>
        </w:rPr>
      </w:pPr>
      <w:r w:rsidRPr="004C736D">
        <w:rPr>
          <w:rFonts w:eastAsia="Times New Roman" w:cstheme="minorHAnsi"/>
          <w:b/>
          <w:bCs/>
          <w:sz w:val="24"/>
          <w:szCs w:val="24"/>
          <w:lang w:eastAsia="en-GB"/>
        </w:rPr>
        <w:t>Safeguarding Principles </w:t>
      </w:r>
    </w:p>
    <w:p w14:paraId="15E6DC89" w14:textId="77777777"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We believe that:</w:t>
      </w:r>
    </w:p>
    <w:p w14:paraId="31F8B013" w14:textId="3E2154BC" w:rsidR="004C736D" w:rsidRDefault="00DB0E4A" w:rsidP="004C736D">
      <w:pPr>
        <w:pStyle w:val="ListParagraph"/>
        <w:numPr>
          <w:ilvl w:val="0"/>
          <w:numId w:val="7"/>
        </w:numPr>
        <w:shd w:val="clear" w:color="auto" w:fill="FFFFFF"/>
        <w:spacing w:before="100" w:beforeAutospacing="1" w:after="100" w:afterAutospacing="1" w:line="240" w:lineRule="auto"/>
        <w:ind w:left="709" w:hanging="709"/>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Nobody who is involved in our work should ever experience abuse, harm, neglect or exploitation.</w:t>
      </w:r>
    </w:p>
    <w:p w14:paraId="2F9B9F64" w14:textId="00907131" w:rsidR="00DB0E4A" w:rsidRPr="004C736D" w:rsidRDefault="00DB0E4A" w:rsidP="004C736D">
      <w:pPr>
        <w:pStyle w:val="ListParagraph"/>
        <w:numPr>
          <w:ilvl w:val="0"/>
          <w:numId w:val="8"/>
        </w:numPr>
        <w:shd w:val="clear" w:color="auto" w:fill="FFFFFF"/>
        <w:spacing w:before="100" w:beforeAutospacing="1" w:after="100" w:afterAutospacing="1" w:line="240" w:lineRule="auto"/>
        <w:ind w:left="709" w:hanging="709"/>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We all have a responsibility to promote the welfare of all of our beneficiaries, staff</w:t>
      </w:r>
      <w:r w:rsidR="00F75EC8">
        <w:rPr>
          <w:rFonts w:eastAsia="Times New Roman" w:cstheme="minorHAnsi"/>
          <w:color w:val="333333"/>
          <w:sz w:val="24"/>
          <w:szCs w:val="24"/>
          <w:lang w:eastAsia="en-GB"/>
        </w:rPr>
        <w:t>, sub-contractors</w:t>
      </w:r>
      <w:r w:rsidRPr="004C736D">
        <w:rPr>
          <w:rFonts w:eastAsia="Times New Roman" w:cstheme="minorHAnsi"/>
          <w:color w:val="333333"/>
          <w:sz w:val="24"/>
          <w:szCs w:val="24"/>
          <w:lang w:eastAsia="en-GB"/>
        </w:rPr>
        <w:t xml:space="preserve"> and volunteers, to keep them safe and to work in a way that protects them.</w:t>
      </w:r>
    </w:p>
    <w:p w14:paraId="003E8B4F" w14:textId="77777777" w:rsidR="00DB0E4A" w:rsidRPr="004C736D" w:rsidRDefault="00DB0E4A" w:rsidP="004C736D">
      <w:pPr>
        <w:pStyle w:val="ListParagraph"/>
        <w:numPr>
          <w:ilvl w:val="0"/>
          <w:numId w:val="8"/>
        </w:numPr>
        <w:shd w:val="clear" w:color="auto" w:fill="FFFFFF"/>
        <w:spacing w:before="100" w:beforeAutospacing="1" w:after="100" w:afterAutospacing="1" w:line="240" w:lineRule="auto"/>
        <w:ind w:left="709" w:hanging="709"/>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We all have a collective responsibility for creating a culture in which our people not only feel safe, but also able to speak up, if they have any concerns.</w:t>
      </w:r>
    </w:p>
    <w:p w14:paraId="7A731037" w14:textId="77777777" w:rsidR="00DB0E4A" w:rsidRPr="004C736D" w:rsidRDefault="00DB0E4A" w:rsidP="004C736D">
      <w:pPr>
        <w:shd w:val="clear" w:color="auto" w:fill="FFFFFF"/>
        <w:spacing w:after="300" w:line="240" w:lineRule="auto"/>
        <w:jc w:val="both"/>
        <w:outlineLvl w:val="2"/>
        <w:rPr>
          <w:rFonts w:eastAsia="Times New Roman" w:cstheme="minorHAnsi"/>
          <w:b/>
          <w:bCs/>
          <w:sz w:val="24"/>
          <w:szCs w:val="24"/>
          <w:lang w:eastAsia="en-GB"/>
        </w:rPr>
      </w:pPr>
      <w:r w:rsidRPr="004C736D">
        <w:rPr>
          <w:rFonts w:eastAsia="Times New Roman" w:cstheme="minorHAnsi"/>
          <w:b/>
          <w:bCs/>
          <w:sz w:val="24"/>
          <w:szCs w:val="24"/>
          <w:lang w:eastAsia="en-GB"/>
        </w:rPr>
        <w:t>Safeguarding Policy Applicability</w:t>
      </w:r>
    </w:p>
    <w:p w14:paraId="2B4208DE" w14:textId="0DD90F4D"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This safeguarding policy applies to anyone working on our behalf, including our</w:t>
      </w:r>
      <w:r w:rsidR="00F75EC8">
        <w:rPr>
          <w:rFonts w:eastAsia="Times New Roman" w:cstheme="minorHAnsi"/>
          <w:color w:val="464646"/>
          <w:sz w:val="24"/>
          <w:szCs w:val="24"/>
          <w:lang w:eastAsia="en-GB"/>
        </w:rPr>
        <w:t xml:space="preserve"> staff</w:t>
      </w:r>
      <w:r w:rsidR="00F75EC8">
        <w:rPr>
          <w:rFonts w:ascii="Calibri" w:eastAsia="Calibri" w:hAnsi="Calibri" w:cs="Calibri"/>
        </w:rPr>
        <w:t xml:space="preserve">, </w:t>
      </w:r>
      <w:r w:rsidR="00F75EC8" w:rsidRPr="1843841D">
        <w:rPr>
          <w:rFonts w:ascii="Calibri" w:eastAsia="Calibri" w:hAnsi="Calibri" w:cs="Calibri"/>
        </w:rPr>
        <w:t xml:space="preserve">subcontractors </w:t>
      </w:r>
      <w:r w:rsidR="00F75EC8">
        <w:rPr>
          <w:rFonts w:ascii="Calibri" w:eastAsia="Calibri" w:hAnsi="Calibri" w:cs="Calibri"/>
        </w:rPr>
        <w:t>and volunteers.</w:t>
      </w:r>
    </w:p>
    <w:p w14:paraId="1F5AEA51" w14:textId="77777777"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Partner organisations will be required to have their own safeguarding procedures that must, as a minimum, meet the standards outlined below, and include any additional legal or regulatory requirements specific to their work.  These may, but are not limited to:</w:t>
      </w:r>
    </w:p>
    <w:p w14:paraId="7DDBEBB4" w14:textId="77777777" w:rsidR="00DB0E4A" w:rsidRPr="004C736D" w:rsidRDefault="00DB0E4A" w:rsidP="004C736D">
      <w:pPr>
        <w:numPr>
          <w:ilvl w:val="0"/>
          <w:numId w:val="9"/>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Other </w:t>
      </w:r>
      <w:hyperlink r:id="rId8" w:tgtFrame="_blank" w:history="1">
        <w:r w:rsidRPr="004C736D">
          <w:rPr>
            <w:rFonts w:eastAsia="Times New Roman" w:cstheme="minorHAnsi"/>
            <w:color w:val="3374BA"/>
            <w:sz w:val="24"/>
            <w:szCs w:val="24"/>
            <w:u w:val="single"/>
            <w:lang w:eastAsia="en-GB"/>
          </w:rPr>
          <w:t>UK regulators</w:t>
        </w:r>
      </w:hyperlink>
      <w:r w:rsidRPr="004C736D">
        <w:rPr>
          <w:rFonts w:eastAsia="Times New Roman" w:cstheme="minorHAnsi"/>
          <w:color w:val="333333"/>
          <w:sz w:val="24"/>
          <w:szCs w:val="24"/>
          <w:lang w:eastAsia="en-GB"/>
        </w:rPr>
        <w:t>, if applicable, such as </w:t>
      </w:r>
      <w:hyperlink r:id="rId9" w:tgtFrame="_blank" w:history="1">
        <w:r w:rsidRPr="004C736D">
          <w:rPr>
            <w:rFonts w:eastAsia="Times New Roman" w:cstheme="minorHAnsi"/>
            <w:color w:val="3374BA"/>
            <w:sz w:val="24"/>
            <w:szCs w:val="24"/>
            <w:u w:val="single"/>
            <w:lang w:eastAsia="en-GB"/>
          </w:rPr>
          <w:t>Ofsted</w:t>
        </w:r>
      </w:hyperlink>
      <w:r w:rsidRPr="004C736D">
        <w:rPr>
          <w:rFonts w:eastAsia="Times New Roman" w:cstheme="minorHAnsi"/>
          <w:color w:val="333333"/>
          <w:sz w:val="24"/>
          <w:szCs w:val="24"/>
          <w:lang w:eastAsia="en-GB"/>
        </w:rPr>
        <w:t> or </w:t>
      </w:r>
      <w:hyperlink r:id="rId10" w:tgtFrame="_blank" w:history="1">
        <w:r w:rsidRPr="004C736D">
          <w:rPr>
            <w:rFonts w:eastAsia="Times New Roman" w:cstheme="minorHAnsi"/>
            <w:color w:val="3374BA"/>
            <w:sz w:val="24"/>
            <w:szCs w:val="24"/>
            <w:u w:val="single"/>
            <w:lang w:eastAsia="en-GB"/>
          </w:rPr>
          <w:t>CQC</w:t>
        </w:r>
      </w:hyperlink>
      <w:r w:rsidRPr="004C736D">
        <w:rPr>
          <w:rFonts w:eastAsia="Times New Roman" w:cstheme="minorHAnsi"/>
          <w:color w:val="333333"/>
          <w:sz w:val="24"/>
          <w:szCs w:val="24"/>
          <w:lang w:eastAsia="en-GB"/>
        </w:rPr>
        <w:t>.</w:t>
      </w:r>
    </w:p>
    <w:p w14:paraId="78EE6720" w14:textId="77777777" w:rsidR="00DB0E4A" w:rsidRPr="004C736D" w:rsidRDefault="00DB0E4A" w:rsidP="004C736D">
      <w:pPr>
        <w:numPr>
          <w:ilvl w:val="0"/>
          <w:numId w:val="9"/>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Other authorities, such as the </w:t>
      </w:r>
      <w:hyperlink r:id="rId11" w:tgtFrame="_blank" w:history="1">
        <w:r w:rsidRPr="004C736D">
          <w:rPr>
            <w:rFonts w:eastAsia="Times New Roman" w:cstheme="minorHAnsi"/>
            <w:color w:val="3374BA"/>
            <w:sz w:val="24"/>
            <w:szCs w:val="24"/>
            <w:u w:val="single"/>
            <w:lang w:eastAsia="en-GB"/>
          </w:rPr>
          <w:t>DfES</w:t>
        </w:r>
      </w:hyperlink>
      <w:r w:rsidRPr="004C736D">
        <w:rPr>
          <w:rFonts w:eastAsia="Times New Roman" w:cstheme="minorHAnsi"/>
          <w:color w:val="333333"/>
          <w:sz w:val="24"/>
          <w:szCs w:val="24"/>
          <w:lang w:eastAsia="en-GB"/>
        </w:rPr>
        <w:t> or </w:t>
      </w:r>
      <w:hyperlink r:id="rId12" w:tgtFrame="_blank" w:history="1">
        <w:r w:rsidRPr="004C736D">
          <w:rPr>
            <w:rFonts w:eastAsia="Times New Roman" w:cstheme="minorHAnsi"/>
            <w:color w:val="3374BA"/>
            <w:sz w:val="24"/>
            <w:szCs w:val="24"/>
            <w:u w:val="single"/>
            <w:lang w:eastAsia="en-GB"/>
          </w:rPr>
          <w:t>NHS</w:t>
        </w:r>
      </w:hyperlink>
      <w:r w:rsidRPr="004C736D">
        <w:rPr>
          <w:rFonts w:eastAsia="Times New Roman" w:cstheme="minorHAnsi"/>
          <w:color w:val="333333"/>
          <w:sz w:val="24"/>
          <w:szCs w:val="24"/>
          <w:lang w:eastAsia="en-GB"/>
        </w:rPr>
        <w:t>.</w:t>
      </w:r>
    </w:p>
    <w:p w14:paraId="6CF737E0" w14:textId="649F1B99"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 xml:space="preserve">There may be other requirements </w:t>
      </w:r>
      <w:r w:rsidR="0073000A" w:rsidRPr="004C736D">
        <w:rPr>
          <w:rFonts w:eastAsia="Times New Roman" w:cstheme="minorHAnsi"/>
          <w:color w:val="464646"/>
          <w:sz w:val="24"/>
          <w:szCs w:val="24"/>
          <w:lang w:eastAsia="en-GB"/>
        </w:rPr>
        <w:t>to</w:t>
      </w:r>
      <w:r w:rsidRPr="004C736D">
        <w:rPr>
          <w:rFonts w:eastAsia="Times New Roman" w:cstheme="minorHAnsi"/>
          <w:color w:val="464646"/>
          <w:sz w:val="24"/>
          <w:szCs w:val="24"/>
          <w:lang w:eastAsia="en-GB"/>
        </w:rPr>
        <w:t xml:space="preserve"> frameworks for those working overseas.</w:t>
      </w:r>
    </w:p>
    <w:p w14:paraId="632772F3" w14:textId="77777777" w:rsidR="00DB0E4A" w:rsidRPr="004C736D" w:rsidRDefault="00DB0E4A" w:rsidP="004C736D">
      <w:pPr>
        <w:numPr>
          <w:ilvl w:val="0"/>
          <w:numId w:val="10"/>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Charity Commission guidance - </w:t>
      </w:r>
      <w:hyperlink r:id="rId13" w:anchor="working-overseas" w:tgtFrame="_blank" w:history="1">
        <w:r w:rsidRPr="004C736D">
          <w:rPr>
            <w:rFonts w:eastAsia="Times New Roman" w:cstheme="minorHAnsi"/>
            <w:color w:val="3374BA"/>
            <w:sz w:val="24"/>
            <w:szCs w:val="24"/>
            <w:u w:val="single"/>
            <w:lang w:eastAsia="en-GB"/>
          </w:rPr>
          <w:t>working overseas</w:t>
        </w:r>
      </w:hyperlink>
      <w:r w:rsidRPr="004C736D">
        <w:rPr>
          <w:rFonts w:eastAsia="Times New Roman" w:cstheme="minorHAnsi"/>
          <w:color w:val="333333"/>
          <w:sz w:val="24"/>
          <w:szCs w:val="24"/>
          <w:lang w:eastAsia="en-GB"/>
        </w:rPr>
        <w:t>.</w:t>
      </w:r>
    </w:p>
    <w:p w14:paraId="7B71C7BD" w14:textId="77777777" w:rsidR="00DB0E4A" w:rsidRPr="004C736D" w:rsidRDefault="00DB0E4A" w:rsidP="004C736D">
      <w:pPr>
        <w:numPr>
          <w:ilvl w:val="0"/>
          <w:numId w:val="10"/>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The </w:t>
      </w:r>
      <w:hyperlink r:id="rId14" w:tgtFrame="_blank" w:history="1">
        <w:r w:rsidRPr="004C736D">
          <w:rPr>
            <w:rFonts w:eastAsia="Times New Roman" w:cstheme="minorHAnsi"/>
            <w:color w:val="3374BA"/>
            <w:sz w:val="24"/>
            <w:szCs w:val="24"/>
            <w:u w:val="single"/>
            <w:lang w:eastAsia="en-GB"/>
          </w:rPr>
          <w:t>International Child Safeguarding Standards</w:t>
        </w:r>
      </w:hyperlink>
      <w:r w:rsidRPr="004C736D">
        <w:rPr>
          <w:rFonts w:eastAsia="Times New Roman" w:cstheme="minorHAnsi"/>
          <w:color w:val="333333"/>
          <w:sz w:val="24"/>
          <w:szCs w:val="24"/>
          <w:lang w:eastAsia="en-GB"/>
        </w:rPr>
        <w:t>.</w:t>
      </w:r>
    </w:p>
    <w:p w14:paraId="57089A57" w14:textId="77777777" w:rsidR="00DB0E4A" w:rsidRPr="004C736D" w:rsidRDefault="00DB0E4A" w:rsidP="004C736D">
      <w:pPr>
        <w:numPr>
          <w:ilvl w:val="0"/>
          <w:numId w:val="10"/>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Keeping children safe </w:t>
      </w:r>
      <w:hyperlink r:id="rId15" w:tgtFrame="_blank" w:history="1">
        <w:r w:rsidRPr="004C736D">
          <w:rPr>
            <w:rFonts w:eastAsia="Times New Roman" w:cstheme="minorHAnsi"/>
            <w:color w:val="3374BA"/>
            <w:sz w:val="24"/>
            <w:szCs w:val="24"/>
            <w:u w:val="single"/>
            <w:lang w:eastAsia="en-GB"/>
          </w:rPr>
          <w:t>online assessment tool</w:t>
        </w:r>
      </w:hyperlink>
      <w:r w:rsidRPr="004C736D">
        <w:rPr>
          <w:rFonts w:eastAsia="Times New Roman" w:cstheme="minorHAnsi"/>
          <w:color w:val="333333"/>
          <w:sz w:val="24"/>
          <w:szCs w:val="24"/>
          <w:lang w:eastAsia="en-GB"/>
        </w:rPr>
        <w:t>.</w:t>
      </w:r>
    </w:p>
    <w:p w14:paraId="0015DF0A" w14:textId="77777777"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Safeguarding should be appropriately reflected in other relevant policies and procedures. </w:t>
      </w:r>
    </w:p>
    <w:p w14:paraId="1BF9300D" w14:textId="77777777" w:rsidR="0073000A" w:rsidRDefault="0073000A" w:rsidP="004C736D">
      <w:pPr>
        <w:shd w:val="clear" w:color="auto" w:fill="FFFFFF"/>
        <w:spacing w:after="300" w:line="240" w:lineRule="auto"/>
        <w:jc w:val="both"/>
        <w:outlineLvl w:val="2"/>
        <w:rPr>
          <w:rFonts w:eastAsia="Times New Roman" w:cstheme="minorHAnsi"/>
          <w:b/>
          <w:bCs/>
          <w:sz w:val="24"/>
          <w:szCs w:val="24"/>
          <w:lang w:eastAsia="en-GB"/>
        </w:rPr>
      </w:pPr>
    </w:p>
    <w:p w14:paraId="621A3788" w14:textId="1B30033E" w:rsidR="00DB0E4A" w:rsidRPr="004C736D" w:rsidRDefault="00DB0E4A" w:rsidP="004C736D">
      <w:pPr>
        <w:shd w:val="clear" w:color="auto" w:fill="FFFFFF"/>
        <w:spacing w:after="300" w:line="240" w:lineRule="auto"/>
        <w:jc w:val="both"/>
        <w:outlineLvl w:val="2"/>
        <w:rPr>
          <w:rFonts w:eastAsia="Times New Roman" w:cstheme="minorHAnsi"/>
          <w:b/>
          <w:bCs/>
          <w:sz w:val="24"/>
          <w:szCs w:val="24"/>
          <w:lang w:eastAsia="en-GB"/>
        </w:rPr>
      </w:pPr>
      <w:r w:rsidRPr="004C736D">
        <w:rPr>
          <w:rFonts w:eastAsia="Times New Roman" w:cstheme="minorHAnsi"/>
          <w:b/>
          <w:bCs/>
          <w:sz w:val="24"/>
          <w:szCs w:val="24"/>
          <w:lang w:eastAsia="en-GB"/>
        </w:rPr>
        <w:lastRenderedPageBreak/>
        <w:t>Types of Abuse</w:t>
      </w:r>
    </w:p>
    <w:p w14:paraId="22D13F64" w14:textId="5F3D84DD" w:rsidR="00DB0E4A"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 xml:space="preserve">Abuse can take many forms, such as physical, psychological or emotional, financial, sexual or institutional abuse, including neglect and exploitation.  Signs that may indicate the different types of abuse are at Appendix 1.  </w:t>
      </w:r>
    </w:p>
    <w:p w14:paraId="50799E6B" w14:textId="77777777" w:rsidR="00DB0E4A" w:rsidRPr="004C736D" w:rsidRDefault="00DB0E4A" w:rsidP="004C736D">
      <w:pPr>
        <w:shd w:val="clear" w:color="auto" w:fill="FFFFFF"/>
        <w:spacing w:after="300" w:line="240" w:lineRule="auto"/>
        <w:jc w:val="both"/>
        <w:outlineLvl w:val="2"/>
        <w:rPr>
          <w:rFonts w:eastAsia="Times New Roman" w:cstheme="minorHAnsi"/>
          <w:b/>
          <w:bCs/>
          <w:sz w:val="24"/>
          <w:szCs w:val="24"/>
          <w:lang w:eastAsia="en-GB"/>
        </w:rPr>
      </w:pPr>
      <w:r w:rsidRPr="004C736D">
        <w:rPr>
          <w:rFonts w:eastAsia="Times New Roman" w:cstheme="minorHAnsi"/>
          <w:b/>
          <w:bCs/>
          <w:sz w:val="24"/>
          <w:szCs w:val="24"/>
          <w:lang w:eastAsia="en-GB"/>
        </w:rPr>
        <w:t>Reporting Safeguarding Concerns</w:t>
      </w:r>
    </w:p>
    <w:p w14:paraId="64BF4676" w14:textId="77777777"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If a crime is in progress, or an individual in immediate danger, call the police, as you would in any other circumstances. </w:t>
      </w:r>
    </w:p>
    <w:p w14:paraId="18FF03AC" w14:textId="0FB02697"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 xml:space="preserve">If you are a beneficiary, or member of the public, make your concerns known to a member of our team, who will alert a senior member of </w:t>
      </w:r>
      <w:r w:rsidR="00CD7005">
        <w:rPr>
          <w:rFonts w:eastAsia="Times New Roman" w:cstheme="minorHAnsi"/>
          <w:color w:val="464646"/>
          <w:sz w:val="24"/>
          <w:szCs w:val="24"/>
          <w:lang w:eastAsia="en-GB"/>
        </w:rPr>
        <w:t>Melting Pot Project Community Interest Company</w:t>
      </w:r>
      <w:r w:rsidRPr="004C736D">
        <w:rPr>
          <w:rFonts w:eastAsia="Times New Roman" w:cstheme="minorHAnsi"/>
          <w:color w:val="464646"/>
          <w:sz w:val="24"/>
          <w:szCs w:val="24"/>
          <w:lang w:eastAsia="en-GB"/>
        </w:rPr>
        <w:t>. </w:t>
      </w:r>
    </w:p>
    <w:p w14:paraId="0A3C990E" w14:textId="34D93B4E" w:rsidR="00DB0E4A" w:rsidRDefault="00490EFC" w:rsidP="004C736D">
      <w:pPr>
        <w:shd w:val="clear" w:color="auto" w:fill="FFFFFF"/>
        <w:spacing w:after="225" w:line="240" w:lineRule="auto"/>
        <w:jc w:val="both"/>
        <w:rPr>
          <w:rFonts w:eastAsia="Times New Roman" w:cstheme="minorHAnsi"/>
          <w:color w:val="464646"/>
          <w:sz w:val="24"/>
          <w:szCs w:val="24"/>
          <w:lang w:eastAsia="en-GB"/>
        </w:rPr>
      </w:pPr>
      <w:r>
        <w:rPr>
          <w:rFonts w:eastAsia="Times New Roman" w:cstheme="minorHAnsi"/>
          <w:color w:val="464646"/>
          <w:sz w:val="24"/>
          <w:szCs w:val="24"/>
          <w:lang w:eastAsia="en-GB"/>
        </w:rPr>
        <w:t>Please</w:t>
      </w:r>
      <w:r w:rsidR="00DB0E4A" w:rsidRPr="004C736D">
        <w:rPr>
          <w:rFonts w:eastAsia="Times New Roman" w:cstheme="minorHAnsi"/>
          <w:color w:val="464646"/>
          <w:sz w:val="24"/>
          <w:szCs w:val="24"/>
          <w:lang w:eastAsia="en-GB"/>
        </w:rPr>
        <w:t xml:space="preserve"> make your concerns known to your supervisor.  If you feel unable to do so, speak to a </w:t>
      </w:r>
      <w:r w:rsidR="00F84623">
        <w:rPr>
          <w:rFonts w:eastAsia="Times New Roman" w:cstheme="minorHAnsi"/>
          <w:color w:val="464646"/>
          <w:sz w:val="24"/>
          <w:szCs w:val="24"/>
          <w:lang w:eastAsia="en-GB"/>
        </w:rPr>
        <w:t>colleague</w:t>
      </w:r>
      <w:r w:rsidR="00DB0E4A" w:rsidRPr="004C736D">
        <w:rPr>
          <w:rFonts w:eastAsia="Times New Roman" w:cstheme="minorHAnsi"/>
          <w:color w:val="464646"/>
          <w:sz w:val="24"/>
          <w:szCs w:val="24"/>
          <w:lang w:eastAsia="en-GB"/>
        </w:rPr>
        <w:t>.   </w:t>
      </w:r>
    </w:p>
    <w:p w14:paraId="7D772EB8" w14:textId="65BE4BCC" w:rsidR="00031DE3" w:rsidRDefault="008A18A8" w:rsidP="004C736D">
      <w:pPr>
        <w:shd w:val="clear" w:color="auto" w:fill="FFFFFF"/>
        <w:spacing w:after="225" w:line="240" w:lineRule="auto"/>
        <w:jc w:val="both"/>
        <w:rPr>
          <w:rFonts w:eastAsia="Times New Roman" w:cstheme="minorHAnsi"/>
          <w:b/>
          <w:bCs/>
          <w:color w:val="464646"/>
          <w:sz w:val="24"/>
          <w:szCs w:val="24"/>
          <w:lang w:eastAsia="en-GB"/>
        </w:rPr>
      </w:pPr>
      <w:r w:rsidRPr="008A18A8">
        <w:rPr>
          <w:rFonts w:eastAsia="Times New Roman" w:cstheme="minorHAnsi"/>
          <w:b/>
          <w:bCs/>
          <w:color w:val="464646"/>
          <w:sz w:val="24"/>
          <w:szCs w:val="24"/>
          <w:lang w:eastAsia="en-GB"/>
        </w:rPr>
        <w:t xml:space="preserve">Safeguarding </w:t>
      </w:r>
      <w:r w:rsidR="00323A25">
        <w:rPr>
          <w:rFonts w:eastAsia="Times New Roman" w:cstheme="minorHAnsi"/>
          <w:b/>
          <w:bCs/>
          <w:color w:val="464646"/>
          <w:sz w:val="24"/>
          <w:szCs w:val="24"/>
          <w:lang w:eastAsia="en-GB"/>
        </w:rPr>
        <w:t>Officer/</w:t>
      </w:r>
      <w:r w:rsidRPr="008A18A8">
        <w:rPr>
          <w:rFonts w:eastAsia="Times New Roman" w:cstheme="minorHAnsi"/>
          <w:b/>
          <w:bCs/>
          <w:color w:val="464646"/>
          <w:sz w:val="24"/>
          <w:szCs w:val="24"/>
          <w:lang w:eastAsia="en-GB"/>
        </w:rPr>
        <w:t xml:space="preserve">Lead </w:t>
      </w:r>
      <w:r>
        <w:rPr>
          <w:rFonts w:eastAsia="Times New Roman" w:cstheme="minorHAnsi"/>
          <w:b/>
          <w:bCs/>
          <w:color w:val="464646"/>
          <w:sz w:val="24"/>
          <w:szCs w:val="24"/>
          <w:lang w:eastAsia="en-GB"/>
        </w:rPr>
        <w:t>Contact</w:t>
      </w:r>
    </w:p>
    <w:p w14:paraId="57D04757" w14:textId="5D67CB82" w:rsidR="008A18A8" w:rsidRPr="0030055D" w:rsidRDefault="008A18A8" w:rsidP="008A0F26">
      <w:pPr>
        <w:shd w:val="clear" w:color="auto" w:fill="FFFFFF"/>
        <w:spacing w:after="225" w:line="240" w:lineRule="auto"/>
        <w:rPr>
          <w:rFonts w:eastAsia="Times New Roman" w:cstheme="minorHAnsi"/>
          <w:color w:val="464646"/>
          <w:sz w:val="24"/>
          <w:szCs w:val="24"/>
          <w:lang w:eastAsia="en-GB"/>
        </w:rPr>
      </w:pPr>
      <w:r w:rsidRPr="0030055D">
        <w:rPr>
          <w:rFonts w:eastAsia="Times New Roman" w:cstheme="minorHAnsi"/>
          <w:color w:val="464646"/>
          <w:sz w:val="24"/>
          <w:szCs w:val="24"/>
          <w:lang w:eastAsia="en-GB"/>
        </w:rPr>
        <w:t>Anna Rosa Harris</w:t>
      </w:r>
      <w:r w:rsidR="0030055D" w:rsidRPr="0030055D">
        <w:rPr>
          <w:rFonts w:eastAsia="Times New Roman" w:cstheme="minorHAnsi"/>
          <w:color w:val="464646"/>
          <w:sz w:val="24"/>
          <w:szCs w:val="24"/>
          <w:lang w:eastAsia="en-GB"/>
        </w:rPr>
        <w:t xml:space="preserve"> </w:t>
      </w:r>
      <w:r w:rsidR="0030055D">
        <w:rPr>
          <w:rFonts w:eastAsia="Times New Roman" w:cstheme="minorHAnsi"/>
          <w:color w:val="464646"/>
          <w:sz w:val="24"/>
          <w:szCs w:val="24"/>
          <w:lang w:eastAsia="en-GB"/>
        </w:rPr>
        <w:t>can be contacted</w:t>
      </w:r>
      <w:r w:rsidR="00323A25">
        <w:rPr>
          <w:rFonts w:eastAsia="Times New Roman" w:cstheme="minorHAnsi"/>
          <w:color w:val="464646"/>
          <w:sz w:val="24"/>
          <w:szCs w:val="24"/>
          <w:lang w:eastAsia="en-GB"/>
        </w:rPr>
        <w:t xml:space="preserve"> on </w:t>
      </w:r>
      <w:r w:rsidR="00DF580E">
        <w:rPr>
          <w:rFonts w:eastAsia="Times New Roman" w:cstheme="minorHAnsi"/>
          <w:color w:val="464646"/>
          <w:sz w:val="24"/>
          <w:szCs w:val="24"/>
          <w:lang w:eastAsia="en-GB"/>
        </w:rPr>
        <w:t>07831</w:t>
      </w:r>
      <w:r w:rsidR="000A0D34">
        <w:rPr>
          <w:rFonts w:eastAsia="Times New Roman" w:cstheme="minorHAnsi"/>
          <w:color w:val="464646"/>
          <w:sz w:val="24"/>
          <w:szCs w:val="24"/>
          <w:lang w:eastAsia="en-GB"/>
        </w:rPr>
        <w:t xml:space="preserve"> 576 591 or via email: info@meltingpotproject.co.uk.</w:t>
      </w:r>
    </w:p>
    <w:p w14:paraId="51C87112" w14:textId="77777777"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The trustees are mindful of their reporting obligations to the Charity Commission in respect of </w:t>
      </w:r>
      <w:hyperlink r:id="rId16" w:anchor="what-to-report" w:tgtFrame="_blank" w:history="1">
        <w:r w:rsidRPr="004C736D">
          <w:rPr>
            <w:rFonts w:eastAsia="Times New Roman" w:cstheme="minorHAnsi"/>
            <w:color w:val="3374BA"/>
            <w:sz w:val="24"/>
            <w:szCs w:val="24"/>
            <w:u w:val="single"/>
            <w:lang w:eastAsia="en-GB"/>
          </w:rPr>
          <w:t>Serious Incident Reporting</w:t>
        </w:r>
      </w:hyperlink>
      <w:r w:rsidRPr="004C736D">
        <w:rPr>
          <w:rFonts w:eastAsia="Times New Roman" w:cstheme="minorHAnsi"/>
          <w:color w:val="464646"/>
          <w:sz w:val="24"/>
          <w:szCs w:val="24"/>
          <w:lang w:eastAsia="en-GB"/>
        </w:rPr>
        <w:t> and, if applicable, other regulator.  They are aware of the Government </w:t>
      </w:r>
      <w:hyperlink r:id="rId17" w:tgtFrame="_blank" w:history="1">
        <w:r w:rsidRPr="004C736D">
          <w:rPr>
            <w:rFonts w:eastAsia="Times New Roman" w:cstheme="minorHAnsi"/>
            <w:color w:val="3374BA"/>
            <w:sz w:val="24"/>
            <w:szCs w:val="24"/>
            <w:u w:val="single"/>
            <w:lang w:eastAsia="en-GB"/>
          </w:rPr>
          <w:t>guidance on handling safeguarding allegations</w:t>
        </w:r>
      </w:hyperlink>
      <w:r w:rsidRPr="004C736D">
        <w:rPr>
          <w:rFonts w:eastAsia="Times New Roman" w:cstheme="minorHAnsi"/>
          <w:color w:val="464646"/>
          <w:sz w:val="24"/>
          <w:szCs w:val="24"/>
          <w:lang w:eastAsia="en-GB"/>
        </w:rPr>
        <w:t>.</w:t>
      </w:r>
    </w:p>
    <w:p w14:paraId="11A6A838" w14:textId="4CDBB4F3" w:rsidR="00DB0E4A" w:rsidRPr="004C736D" w:rsidRDefault="00DB0E4A" w:rsidP="004C736D">
      <w:pPr>
        <w:shd w:val="clear" w:color="auto" w:fill="FFFFFF"/>
        <w:spacing w:after="300" w:line="240" w:lineRule="auto"/>
        <w:jc w:val="both"/>
        <w:outlineLvl w:val="2"/>
        <w:rPr>
          <w:rFonts w:eastAsia="Times New Roman" w:cstheme="minorHAnsi"/>
          <w:b/>
          <w:bCs/>
          <w:sz w:val="24"/>
          <w:szCs w:val="24"/>
          <w:lang w:eastAsia="en-GB"/>
        </w:rPr>
      </w:pPr>
      <w:r w:rsidRPr="004C736D">
        <w:rPr>
          <w:rFonts w:eastAsia="Times New Roman" w:cstheme="minorHAnsi"/>
          <w:b/>
          <w:bCs/>
          <w:sz w:val="24"/>
          <w:szCs w:val="24"/>
          <w:lang w:eastAsia="en-GB"/>
        </w:rPr>
        <w:t>Safeguarding Responsibilities</w:t>
      </w:r>
    </w:p>
    <w:p w14:paraId="4190164E" w14:textId="1830557D"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 xml:space="preserve">Responsibilities </w:t>
      </w:r>
      <w:r w:rsidR="0073000A" w:rsidRPr="004C736D">
        <w:rPr>
          <w:rFonts w:eastAsia="Times New Roman" w:cstheme="minorHAnsi"/>
          <w:color w:val="464646"/>
          <w:sz w:val="24"/>
          <w:szCs w:val="24"/>
          <w:lang w:eastAsia="en-GB"/>
        </w:rPr>
        <w:t>should</w:t>
      </w:r>
      <w:r w:rsidRPr="004C736D">
        <w:rPr>
          <w:rFonts w:eastAsia="Times New Roman" w:cstheme="minorHAnsi"/>
          <w:color w:val="464646"/>
          <w:sz w:val="24"/>
          <w:szCs w:val="24"/>
          <w:lang w:eastAsia="en-GB"/>
        </w:rPr>
        <w:t xml:space="preserve"> be made </w:t>
      </w:r>
      <w:r w:rsidR="0073000A" w:rsidRPr="004C736D">
        <w:rPr>
          <w:rFonts w:eastAsia="Times New Roman" w:cstheme="minorHAnsi"/>
          <w:color w:val="464646"/>
          <w:sz w:val="24"/>
          <w:szCs w:val="24"/>
          <w:lang w:eastAsia="en-GB"/>
        </w:rPr>
        <w:t>clear,</w:t>
      </w:r>
      <w:r w:rsidRPr="004C736D">
        <w:rPr>
          <w:rFonts w:eastAsia="Times New Roman" w:cstheme="minorHAnsi"/>
          <w:color w:val="464646"/>
          <w:sz w:val="24"/>
          <w:szCs w:val="24"/>
          <w:lang w:eastAsia="en-GB"/>
        </w:rPr>
        <w:t xml:space="preserve"> and individuals provided with any necessary training and resources to enable them to carry out their role.  It should be reflected in job descriptions, annual plan</w:t>
      </w:r>
      <w:r w:rsidR="00D83E5B">
        <w:rPr>
          <w:rFonts w:eastAsia="Times New Roman" w:cstheme="minorHAnsi"/>
          <w:color w:val="464646"/>
          <w:sz w:val="24"/>
          <w:szCs w:val="24"/>
          <w:lang w:eastAsia="en-GB"/>
        </w:rPr>
        <w:t>s</w:t>
      </w:r>
      <w:r w:rsidRPr="004C736D">
        <w:rPr>
          <w:rFonts w:eastAsia="Times New Roman" w:cstheme="minorHAnsi"/>
          <w:color w:val="464646"/>
          <w:sz w:val="24"/>
          <w:szCs w:val="24"/>
          <w:lang w:eastAsia="en-GB"/>
        </w:rPr>
        <w:t xml:space="preserve"> and appraisal objectives, reporting and other procedures, as necessary. </w:t>
      </w:r>
    </w:p>
    <w:p w14:paraId="4FB47D62" w14:textId="55C46678" w:rsidR="00DB0E4A" w:rsidRPr="004C736D" w:rsidRDefault="00DD3E6C" w:rsidP="004C736D">
      <w:pPr>
        <w:shd w:val="clear" w:color="auto" w:fill="FFFFFF"/>
        <w:spacing w:after="225" w:line="240" w:lineRule="auto"/>
        <w:jc w:val="both"/>
        <w:rPr>
          <w:rFonts w:eastAsia="Times New Roman" w:cstheme="minorHAnsi"/>
          <w:color w:val="464646"/>
          <w:sz w:val="24"/>
          <w:szCs w:val="24"/>
          <w:lang w:eastAsia="en-GB"/>
        </w:rPr>
      </w:pPr>
      <w:r>
        <w:rPr>
          <w:rFonts w:eastAsia="Times New Roman" w:cstheme="minorHAnsi"/>
          <w:b/>
          <w:bCs/>
          <w:color w:val="464646"/>
          <w:sz w:val="24"/>
          <w:szCs w:val="24"/>
          <w:lang w:eastAsia="en-GB"/>
        </w:rPr>
        <w:t>Directors</w:t>
      </w:r>
      <w:r w:rsidR="001A500E">
        <w:rPr>
          <w:rFonts w:eastAsia="Times New Roman" w:cstheme="minorHAnsi"/>
          <w:b/>
          <w:bCs/>
          <w:color w:val="464646"/>
          <w:sz w:val="24"/>
          <w:szCs w:val="24"/>
          <w:lang w:eastAsia="en-GB"/>
        </w:rPr>
        <w:t xml:space="preserve"> and </w:t>
      </w:r>
      <w:r w:rsidR="00F42658">
        <w:rPr>
          <w:rFonts w:eastAsia="Times New Roman" w:cstheme="minorHAnsi"/>
          <w:b/>
          <w:bCs/>
          <w:color w:val="464646"/>
          <w:sz w:val="24"/>
          <w:szCs w:val="24"/>
          <w:lang w:eastAsia="en-GB"/>
        </w:rPr>
        <w:t>Compliance Officer</w:t>
      </w:r>
      <w:r w:rsidR="00DB0E4A" w:rsidRPr="004C736D">
        <w:rPr>
          <w:rFonts w:eastAsia="Times New Roman" w:cstheme="minorHAnsi"/>
          <w:color w:val="464646"/>
          <w:sz w:val="24"/>
          <w:szCs w:val="24"/>
          <w:lang w:eastAsia="en-GB"/>
        </w:rPr>
        <w:t xml:space="preserve"> This safeguarding policy will be reviewed and approved by the </w:t>
      </w:r>
      <w:r>
        <w:rPr>
          <w:rFonts w:eastAsia="Times New Roman" w:cstheme="minorHAnsi"/>
          <w:color w:val="464646"/>
          <w:sz w:val="24"/>
          <w:szCs w:val="24"/>
          <w:lang w:eastAsia="en-GB"/>
        </w:rPr>
        <w:t>Directors</w:t>
      </w:r>
      <w:r w:rsidR="00F42658">
        <w:rPr>
          <w:rFonts w:eastAsia="Times New Roman" w:cstheme="minorHAnsi"/>
          <w:color w:val="464646"/>
          <w:sz w:val="24"/>
          <w:szCs w:val="24"/>
          <w:lang w:eastAsia="en-GB"/>
        </w:rPr>
        <w:t xml:space="preserve"> and the Compliance Officer</w:t>
      </w:r>
      <w:r w:rsidR="00DB0E4A" w:rsidRPr="004C736D">
        <w:rPr>
          <w:rFonts w:eastAsia="Times New Roman" w:cstheme="minorHAnsi"/>
          <w:color w:val="464646"/>
          <w:sz w:val="24"/>
          <w:szCs w:val="24"/>
          <w:lang w:eastAsia="en-GB"/>
        </w:rPr>
        <w:t xml:space="preserve"> annually. </w:t>
      </w:r>
    </w:p>
    <w:p w14:paraId="261420F4" w14:textId="686BAFA7"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A lead</w:t>
      </w:r>
      <w:r w:rsidR="00963FB3">
        <w:rPr>
          <w:rFonts w:eastAsia="Times New Roman" w:cstheme="minorHAnsi"/>
          <w:color w:val="464646"/>
          <w:sz w:val="24"/>
          <w:szCs w:val="24"/>
          <w:lang w:eastAsia="en-GB"/>
        </w:rPr>
        <w:t xml:space="preserve"> Director and/or Compliance Officer</w:t>
      </w:r>
      <w:r w:rsidRPr="004C736D">
        <w:rPr>
          <w:rFonts w:eastAsia="Times New Roman" w:cstheme="minorHAnsi"/>
          <w:color w:val="464646"/>
          <w:sz w:val="24"/>
          <w:szCs w:val="24"/>
          <w:lang w:eastAsia="en-GB"/>
        </w:rPr>
        <w:t xml:space="preserve">  with be given responsibility for the oversight of all aspects of safety, including whistleblowing and H&amp;S</w:t>
      </w:r>
      <w:r w:rsidR="00963FB3">
        <w:rPr>
          <w:rFonts w:eastAsia="Times New Roman" w:cstheme="minorHAnsi"/>
          <w:color w:val="464646"/>
          <w:sz w:val="24"/>
          <w:szCs w:val="24"/>
          <w:lang w:eastAsia="en-GB"/>
        </w:rPr>
        <w:t>W</w:t>
      </w:r>
      <w:r w:rsidRPr="004C736D">
        <w:rPr>
          <w:rFonts w:eastAsia="Times New Roman" w:cstheme="minorHAnsi"/>
          <w:color w:val="464646"/>
          <w:sz w:val="24"/>
          <w:szCs w:val="24"/>
          <w:lang w:eastAsia="en-GB"/>
        </w:rPr>
        <w:t>.  This will include:</w:t>
      </w:r>
    </w:p>
    <w:p w14:paraId="6D40EF47" w14:textId="77777777" w:rsidR="00DB0E4A" w:rsidRPr="004C736D" w:rsidRDefault="00DB0E4A" w:rsidP="004C736D">
      <w:pPr>
        <w:numPr>
          <w:ilvl w:val="0"/>
          <w:numId w:val="11"/>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Creating a culture of respect, in which everyone feel safe and able to speak up.</w:t>
      </w:r>
    </w:p>
    <w:p w14:paraId="6F28714C" w14:textId="6E1DA179" w:rsidR="00DB0E4A" w:rsidRPr="004C736D" w:rsidRDefault="00DB0E4A" w:rsidP="004C736D">
      <w:pPr>
        <w:numPr>
          <w:ilvl w:val="0"/>
          <w:numId w:val="11"/>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An annual review of safety, with recommendations to the Board</w:t>
      </w:r>
      <w:r w:rsidR="00166AC6">
        <w:rPr>
          <w:rFonts w:eastAsia="Times New Roman" w:cstheme="minorHAnsi"/>
          <w:color w:val="333333"/>
          <w:sz w:val="24"/>
          <w:szCs w:val="24"/>
          <w:lang w:eastAsia="en-GB"/>
        </w:rPr>
        <w:t xml:space="preserve"> of Directors</w:t>
      </w:r>
      <w:r w:rsidRPr="004C736D">
        <w:rPr>
          <w:rFonts w:eastAsia="Times New Roman" w:cstheme="minorHAnsi"/>
          <w:color w:val="333333"/>
          <w:sz w:val="24"/>
          <w:szCs w:val="24"/>
          <w:lang w:eastAsia="en-GB"/>
        </w:rPr>
        <w:t>.</w:t>
      </w:r>
    </w:p>
    <w:p w14:paraId="7D8F7035" w14:textId="77777777" w:rsidR="00DB0E4A" w:rsidRPr="004C736D" w:rsidRDefault="00DB0E4A" w:rsidP="004C736D">
      <w:pPr>
        <w:numPr>
          <w:ilvl w:val="0"/>
          <w:numId w:val="11"/>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Receiving regular reports, to ensure this and related policies are being applied consistently.</w:t>
      </w:r>
    </w:p>
    <w:p w14:paraId="02D0AE59" w14:textId="77777777" w:rsidR="00DB0E4A" w:rsidRPr="004C736D" w:rsidRDefault="00DB0E4A" w:rsidP="004C736D">
      <w:pPr>
        <w:numPr>
          <w:ilvl w:val="0"/>
          <w:numId w:val="11"/>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Providing oversight of any lapses in safeguarding.</w:t>
      </w:r>
    </w:p>
    <w:p w14:paraId="1ABD4102" w14:textId="16761781" w:rsidR="00DB0E4A" w:rsidRDefault="00DB0E4A" w:rsidP="004C736D">
      <w:pPr>
        <w:numPr>
          <w:ilvl w:val="0"/>
          <w:numId w:val="11"/>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lastRenderedPageBreak/>
        <w:t xml:space="preserve">And ensuring that any issues are </w:t>
      </w:r>
      <w:r w:rsidR="0073000A" w:rsidRPr="004C736D">
        <w:rPr>
          <w:rFonts w:eastAsia="Times New Roman" w:cstheme="minorHAnsi"/>
          <w:color w:val="333333"/>
          <w:sz w:val="24"/>
          <w:szCs w:val="24"/>
          <w:lang w:eastAsia="en-GB"/>
        </w:rPr>
        <w:t>thoroughly investigated</w:t>
      </w:r>
      <w:r w:rsidRPr="004C736D">
        <w:rPr>
          <w:rFonts w:eastAsia="Times New Roman" w:cstheme="minorHAnsi"/>
          <w:color w:val="333333"/>
          <w:sz w:val="24"/>
          <w:szCs w:val="24"/>
          <w:lang w:eastAsia="en-GB"/>
        </w:rPr>
        <w:t xml:space="preserve"> and dealt with quickly, </w:t>
      </w:r>
      <w:r w:rsidR="0073000A" w:rsidRPr="004C736D">
        <w:rPr>
          <w:rFonts w:eastAsia="Times New Roman" w:cstheme="minorHAnsi"/>
          <w:color w:val="333333"/>
          <w:sz w:val="24"/>
          <w:szCs w:val="24"/>
          <w:lang w:eastAsia="en-GB"/>
        </w:rPr>
        <w:t>fairly,</w:t>
      </w:r>
      <w:r w:rsidRPr="004C736D">
        <w:rPr>
          <w:rFonts w:eastAsia="Times New Roman" w:cstheme="minorHAnsi"/>
          <w:color w:val="333333"/>
          <w:sz w:val="24"/>
          <w:szCs w:val="24"/>
          <w:lang w:eastAsia="en-GB"/>
        </w:rPr>
        <w:t xml:space="preserve"> and sensitively, and any reporting to the Police/statutory authorities is carried out.</w:t>
      </w:r>
    </w:p>
    <w:p w14:paraId="6973B7CD" w14:textId="77777777" w:rsidR="00DB0E4A" w:rsidRPr="004C736D" w:rsidRDefault="00DB0E4A" w:rsidP="004C736D">
      <w:pPr>
        <w:numPr>
          <w:ilvl w:val="0"/>
          <w:numId w:val="12"/>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Leading the organisation in way that makes everyone feels safe and able to speak up.</w:t>
      </w:r>
    </w:p>
    <w:p w14:paraId="175F2EA8" w14:textId="77777777" w:rsidR="00DB0E4A" w:rsidRPr="004C736D" w:rsidRDefault="00DB0E4A" w:rsidP="004C736D">
      <w:pPr>
        <w:numPr>
          <w:ilvl w:val="0"/>
          <w:numId w:val="12"/>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Ensuring safeguarding risk assessments are carried out and appropriate action taken to minimise these risks, as part of our risk management processes.</w:t>
      </w:r>
    </w:p>
    <w:p w14:paraId="398DAE2F" w14:textId="2520FD84" w:rsidR="00DB0E4A" w:rsidRPr="004C736D" w:rsidRDefault="00DB0E4A" w:rsidP="004C736D">
      <w:pPr>
        <w:numPr>
          <w:ilvl w:val="0"/>
          <w:numId w:val="12"/>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Ensuring that all relevant checks are carried out in recruiting staff and volunteers</w:t>
      </w:r>
      <w:r w:rsidR="00610F47">
        <w:rPr>
          <w:rFonts w:eastAsia="Times New Roman" w:cstheme="minorHAnsi"/>
          <w:color w:val="333333"/>
          <w:sz w:val="24"/>
          <w:szCs w:val="24"/>
          <w:lang w:eastAsia="en-GB"/>
        </w:rPr>
        <w:t xml:space="preserve"> (Enhanced DBS checks)</w:t>
      </w:r>
      <w:r w:rsidRPr="004C736D">
        <w:rPr>
          <w:rFonts w:eastAsia="Times New Roman" w:cstheme="minorHAnsi"/>
          <w:color w:val="333333"/>
          <w:sz w:val="24"/>
          <w:szCs w:val="24"/>
          <w:lang w:eastAsia="en-GB"/>
        </w:rPr>
        <w:t>.</w:t>
      </w:r>
    </w:p>
    <w:p w14:paraId="0B602209" w14:textId="77777777" w:rsidR="00DB0E4A" w:rsidRPr="004C736D" w:rsidRDefault="00DB0E4A" w:rsidP="004C736D">
      <w:pPr>
        <w:numPr>
          <w:ilvl w:val="0"/>
          <w:numId w:val="12"/>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Planning programmes/activities to take into account potential safeguarding risks, to ensure these are adequately mitigated.</w:t>
      </w:r>
    </w:p>
    <w:p w14:paraId="02066866" w14:textId="77777777" w:rsidR="00DB0E4A" w:rsidRPr="004C736D" w:rsidRDefault="00DB0E4A" w:rsidP="004C736D">
      <w:pPr>
        <w:numPr>
          <w:ilvl w:val="0"/>
          <w:numId w:val="12"/>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Ensuring that all appointments that require DBS clearance and safeguarding training are identified, including the level of DBS and any training required.</w:t>
      </w:r>
    </w:p>
    <w:p w14:paraId="4ADFBC37" w14:textId="77777777" w:rsidR="00DB0E4A" w:rsidRPr="004C736D" w:rsidRDefault="00DB0E4A" w:rsidP="004C736D">
      <w:pPr>
        <w:numPr>
          <w:ilvl w:val="0"/>
          <w:numId w:val="12"/>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Ensuring that a central register is maintained and subject to regular monitoring to ensure that DBS clearances and training are kept up-to-date.</w:t>
      </w:r>
    </w:p>
    <w:p w14:paraId="04445571" w14:textId="73CBA5E3" w:rsidR="00DB0E4A" w:rsidRPr="004C736D" w:rsidRDefault="00DB0E4A" w:rsidP="004C736D">
      <w:pPr>
        <w:numPr>
          <w:ilvl w:val="0"/>
          <w:numId w:val="12"/>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Ensuring that safeguarding requirements (</w:t>
      </w:r>
      <w:r w:rsidR="0073000A" w:rsidRPr="004C736D">
        <w:rPr>
          <w:rFonts w:eastAsia="Times New Roman" w:cstheme="minorHAnsi"/>
          <w:color w:val="333333"/>
          <w:sz w:val="24"/>
          <w:szCs w:val="24"/>
          <w:lang w:eastAsia="en-GB"/>
        </w:rPr>
        <w:t>e.g.</w:t>
      </w:r>
      <w:r w:rsidRPr="004C736D">
        <w:rPr>
          <w:rFonts w:eastAsia="Times New Roman" w:cstheme="minorHAnsi"/>
          <w:color w:val="333333"/>
          <w:sz w:val="24"/>
          <w:szCs w:val="24"/>
          <w:lang w:eastAsia="en-GB"/>
        </w:rPr>
        <w:t xml:space="preserve"> DBS) and responsibilities are reflected in job descriptions, appraisal objectives and personal development plans, as appropriate.</w:t>
      </w:r>
    </w:p>
    <w:p w14:paraId="4C8E70CB" w14:textId="77777777" w:rsidR="00DB0E4A" w:rsidRPr="004C736D" w:rsidRDefault="00DB0E4A" w:rsidP="004C736D">
      <w:pPr>
        <w:numPr>
          <w:ilvl w:val="0"/>
          <w:numId w:val="12"/>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Listening and engaging, beneficiaries, staff, volunteers and others and involving them as appropriate.</w:t>
      </w:r>
    </w:p>
    <w:p w14:paraId="0F8A040D" w14:textId="77777777" w:rsidR="00DB0E4A" w:rsidRPr="004C736D" w:rsidRDefault="00DB0E4A" w:rsidP="004C736D">
      <w:pPr>
        <w:numPr>
          <w:ilvl w:val="0"/>
          <w:numId w:val="12"/>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Responding to any concerns sensitively and acting quickly to address these.</w:t>
      </w:r>
    </w:p>
    <w:p w14:paraId="3CCA1434" w14:textId="347AA961" w:rsidR="00DB0E4A" w:rsidRPr="004C736D" w:rsidRDefault="00DB0E4A" w:rsidP="004C736D">
      <w:pPr>
        <w:numPr>
          <w:ilvl w:val="0"/>
          <w:numId w:val="12"/>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Ensuring that personal data is stored and managed in a safe way that is compliant with data protection regulations</w:t>
      </w:r>
      <w:r w:rsidR="000601BA">
        <w:rPr>
          <w:rFonts w:eastAsia="Times New Roman" w:cstheme="minorHAnsi"/>
          <w:color w:val="333333"/>
          <w:sz w:val="24"/>
          <w:szCs w:val="24"/>
          <w:lang w:eastAsia="en-GB"/>
        </w:rPr>
        <w:t xml:space="preserve"> (GDPR)</w:t>
      </w:r>
      <w:r w:rsidRPr="004C736D">
        <w:rPr>
          <w:rFonts w:eastAsia="Times New Roman" w:cstheme="minorHAnsi"/>
          <w:color w:val="333333"/>
          <w:sz w:val="24"/>
          <w:szCs w:val="24"/>
          <w:lang w:eastAsia="en-GB"/>
        </w:rPr>
        <w:t>, including valid consent to use any imagery or video.</w:t>
      </w:r>
    </w:p>
    <w:p w14:paraId="2F75F28C" w14:textId="77777777" w:rsidR="00DB0E4A" w:rsidRPr="004C736D" w:rsidRDefault="00DB0E4A" w:rsidP="004C736D">
      <w:pPr>
        <w:numPr>
          <w:ilvl w:val="0"/>
          <w:numId w:val="12"/>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Making staff, volunteers and others aware of:</w:t>
      </w:r>
    </w:p>
    <w:p w14:paraId="5AE6AEAA" w14:textId="2C489215" w:rsidR="00DB0E4A" w:rsidRPr="004C736D" w:rsidRDefault="00DB0E4A" w:rsidP="004C736D">
      <w:pPr>
        <w:numPr>
          <w:ilvl w:val="1"/>
          <w:numId w:val="15"/>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Our safeguarding procedures and their specific safeguarding responsibilities on induction, with regular updates/reminders, as necessary.</w:t>
      </w:r>
      <w:r w:rsidR="005E677A">
        <w:rPr>
          <w:rFonts w:eastAsia="Times New Roman" w:cstheme="minorHAnsi"/>
          <w:color w:val="333333"/>
          <w:sz w:val="24"/>
          <w:szCs w:val="24"/>
          <w:lang w:eastAsia="en-GB"/>
        </w:rPr>
        <w:t xml:space="preserve"> In particular Prevent Duty</w:t>
      </w:r>
      <w:r w:rsidR="00C4700F">
        <w:rPr>
          <w:rFonts w:eastAsia="Times New Roman" w:cstheme="minorHAnsi"/>
          <w:color w:val="333333"/>
          <w:sz w:val="24"/>
          <w:szCs w:val="24"/>
          <w:lang w:eastAsia="en-GB"/>
        </w:rPr>
        <w:t>.</w:t>
      </w:r>
      <w:r w:rsidR="008E605A">
        <w:rPr>
          <w:rFonts w:eastAsia="Times New Roman" w:cstheme="minorHAnsi"/>
          <w:color w:val="333333"/>
          <w:sz w:val="24"/>
          <w:szCs w:val="24"/>
          <w:lang w:eastAsia="en-GB"/>
        </w:rPr>
        <w:t xml:space="preserve"> </w:t>
      </w:r>
      <w:r w:rsidR="007D08FC">
        <w:rPr>
          <w:rFonts w:eastAsia="Times New Roman" w:cstheme="minorHAnsi"/>
          <w:color w:val="333333"/>
          <w:sz w:val="24"/>
          <w:szCs w:val="24"/>
          <w:lang w:eastAsia="en-GB"/>
        </w:rPr>
        <w:t xml:space="preserve">The following training will be compulsory: </w:t>
      </w:r>
      <w:hyperlink r:id="rId18" w:history="1">
        <w:r w:rsidR="007D08FC">
          <w:rPr>
            <w:rStyle w:val="Hyperlink"/>
          </w:rPr>
          <w:t>Prevent duty training - GOV.UK (www.gov.uk)</w:t>
        </w:r>
      </w:hyperlink>
    </w:p>
    <w:p w14:paraId="5EC78660" w14:textId="77777777" w:rsidR="00DB0E4A" w:rsidRPr="004C736D" w:rsidRDefault="00DB0E4A" w:rsidP="004C736D">
      <w:pPr>
        <w:numPr>
          <w:ilvl w:val="1"/>
          <w:numId w:val="15"/>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The signs of potential abuse and how to report these.</w:t>
      </w:r>
    </w:p>
    <w:p w14:paraId="277AE9D1" w14:textId="7D4F081D"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b/>
          <w:bCs/>
          <w:color w:val="464646"/>
          <w:sz w:val="24"/>
          <w:szCs w:val="24"/>
          <w:lang w:eastAsia="en-GB"/>
        </w:rPr>
        <w:t>Everyone</w:t>
      </w:r>
      <w:r w:rsidR="0073000A">
        <w:rPr>
          <w:rFonts w:eastAsia="Times New Roman" w:cstheme="minorHAnsi"/>
          <w:b/>
          <w:bCs/>
          <w:color w:val="464646"/>
          <w:sz w:val="24"/>
          <w:szCs w:val="24"/>
          <w:lang w:eastAsia="en-GB"/>
        </w:rPr>
        <w:t>:</w:t>
      </w:r>
      <w:r w:rsidRPr="004C736D">
        <w:rPr>
          <w:rFonts w:eastAsia="Times New Roman" w:cstheme="minorHAnsi"/>
          <w:color w:val="464646"/>
          <w:sz w:val="24"/>
          <w:szCs w:val="24"/>
          <w:lang w:eastAsia="en-GB"/>
        </w:rPr>
        <w:t> To be aware of our procedures, undertake any necessary training, be aware of the risks and signs of potential abuse and, if you have concerns, to report these immediately (see above).</w:t>
      </w:r>
    </w:p>
    <w:p w14:paraId="3168C1B5" w14:textId="77777777" w:rsidR="00DB0E4A" w:rsidRPr="004C736D" w:rsidRDefault="00DB0E4A" w:rsidP="004C736D">
      <w:pPr>
        <w:shd w:val="clear" w:color="auto" w:fill="FFFFFF"/>
        <w:spacing w:after="300" w:line="240" w:lineRule="auto"/>
        <w:jc w:val="both"/>
        <w:outlineLvl w:val="2"/>
        <w:rPr>
          <w:rFonts w:eastAsia="Times New Roman" w:cstheme="minorHAnsi"/>
          <w:b/>
          <w:bCs/>
          <w:sz w:val="24"/>
          <w:szCs w:val="24"/>
          <w:lang w:eastAsia="en-GB"/>
        </w:rPr>
      </w:pPr>
      <w:r w:rsidRPr="004C736D">
        <w:rPr>
          <w:rFonts w:eastAsia="Times New Roman" w:cstheme="minorHAnsi"/>
          <w:b/>
          <w:bCs/>
          <w:sz w:val="24"/>
          <w:szCs w:val="24"/>
          <w:lang w:eastAsia="en-GB"/>
        </w:rPr>
        <w:t>Safeguarding And Fundraising</w:t>
      </w:r>
    </w:p>
    <w:p w14:paraId="1ADBFADF" w14:textId="77777777"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We will ensure that:</w:t>
      </w:r>
    </w:p>
    <w:p w14:paraId="043406BF" w14:textId="77777777" w:rsidR="00DB0E4A" w:rsidRPr="004C736D" w:rsidRDefault="00DB0E4A" w:rsidP="004C736D">
      <w:pPr>
        <w:numPr>
          <w:ilvl w:val="0"/>
          <w:numId w:val="13"/>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We comply with the </w:t>
      </w:r>
      <w:hyperlink r:id="rId19" w:tgtFrame="_blank" w:history="1">
        <w:r w:rsidRPr="004C736D">
          <w:rPr>
            <w:rFonts w:eastAsia="Times New Roman" w:cstheme="minorHAnsi"/>
            <w:color w:val="3374BA"/>
            <w:sz w:val="24"/>
            <w:szCs w:val="24"/>
            <w:u w:val="single"/>
            <w:lang w:eastAsia="en-GB"/>
          </w:rPr>
          <w:t>Code of Fundraising Practice</w:t>
        </w:r>
      </w:hyperlink>
      <w:r w:rsidRPr="004C736D">
        <w:rPr>
          <w:rFonts w:eastAsia="Times New Roman" w:cstheme="minorHAnsi"/>
          <w:color w:val="333333"/>
          <w:sz w:val="24"/>
          <w:szCs w:val="24"/>
          <w:lang w:eastAsia="en-GB"/>
        </w:rPr>
        <w:t>, including </w:t>
      </w:r>
      <w:hyperlink r:id="rId20" w:tgtFrame="_blank" w:history="1">
        <w:r w:rsidRPr="004C736D">
          <w:rPr>
            <w:rFonts w:eastAsia="Times New Roman" w:cstheme="minorHAnsi"/>
            <w:color w:val="3374BA"/>
            <w:sz w:val="24"/>
            <w:szCs w:val="24"/>
            <w:u w:val="single"/>
            <w:lang w:eastAsia="en-GB"/>
          </w:rPr>
          <w:t>fundraising that involves children</w:t>
        </w:r>
      </w:hyperlink>
      <w:r w:rsidRPr="004C736D">
        <w:rPr>
          <w:rFonts w:eastAsia="Times New Roman" w:cstheme="minorHAnsi"/>
          <w:color w:val="333333"/>
          <w:sz w:val="24"/>
          <w:szCs w:val="24"/>
          <w:lang w:eastAsia="en-GB"/>
        </w:rPr>
        <w:t>.</w:t>
      </w:r>
    </w:p>
    <w:p w14:paraId="5AF376AC" w14:textId="77777777" w:rsidR="00DB0E4A" w:rsidRPr="004C736D" w:rsidRDefault="00DB0E4A" w:rsidP="004C736D">
      <w:pPr>
        <w:numPr>
          <w:ilvl w:val="0"/>
          <w:numId w:val="13"/>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lastRenderedPageBreak/>
        <w:t>Staff and volunteers are made aware of the Institute of Fundraising guidance on </w:t>
      </w:r>
      <w:hyperlink r:id="rId21" w:tgtFrame="_blank" w:history="1">
        <w:r w:rsidRPr="004C736D">
          <w:rPr>
            <w:rFonts w:eastAsia="Times New Roman" w:cstheme="minorHAnsi"/>
            <w:color w:val="3374BA"/>
            <w:sz w:val="24"/>
            <w:szCs w:val="24"/>
            <w:u w:val="single"/>
            <w:lang w:eastAsia="en-GB"/>
          </w:rPr>
          <w:t>keeping fundraising safe</w:t>
        </w:r>
      </w:hyperlink>
      <w:r w:rsidRPr="004C736D">
        <w:rPr>
          <w:rFonts w:eastAsia="Times New Roman" w:cstheme="minorHAnsi"/>
          <w:color w:val="333333"/>
          <w:sz w:val="24"/>
          <w:szCs w:val="24"/>
          <w:lang w:eastAsia="en-GB"/>
        </w:rPr>
        <w:t> and the NCVO Guidance on </w:t>
      </w:r>
      <w:hyperlink r:id="rId22" w:tgtFrame="_blank" w:history="1">
        <w:r w:rsidRPr="004C736D">
          <w:rPr>
            <w:rFonts w:eastAsia="Times New Roman" w:cstheme="minorHAnsi"/>
            <w:color w:val="3374BA"/>
            <w:sz w:val="24"/>
            <w:szCs w:val="24"/>
            <w:u w:val="single"/>
            <w:lang w:eastAsia="en-GB"/>
          </w:rPr>
          <w:t>vulnerable people and fundraising.</w:t>
        </w:r>
      </w:hyperlink>
    </w:p>
    <w:p w14:paraId="491C818C" w14:textId="3ED6869D" w:rsidR="00DB0E4A" w:rsidRPr="004C736D" w:rsidRDefault="00DB0E4A" w:rsidP="004C736D">
      <w:pPr>
        <w:numPr>
          <w:ilvl w:val="0"/>
          <w:numId w:val="13"/>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 xml:space="preserve">Our fundraising material is accessible, </w:t>
      </w:r>
      <w:r w:rsidR="0073000A" w:rsidRPr="004C736D">
        <w:rPr>
          <w:rFonts w:eastAsia="Times New Roman" w:cstheme="minorHAnsi"/>
          <w:color w:val="333333"/>
          <w:sz w:val="24"/>
          <w:szCs w:val="24"/>
          <w:lang w:eastAsia="en-GB"/>
        </w:rPr>
        <w:t>clear,</w:t>
      </w:r>
      <w:r w:rsidRPr="004C736D">
        <w:rPr>
          <w:rFonts w:eastAsia="Times New Roman" w:cstheme="minorHAnsi"/>
          <w:color w:val="333333"/>
          <w:sz w:val="24"/>
          <w:szCs w:val="24"/>
          <w:lang w:eastAsia="en-GB"/>
        </w:rPr>
        <w:t xml:space="preserve"> and ethical, including not placing any undue pressure on individuals to donate.</w:t>
      </w:r>
    </w:p>
    <w:p w14:paraId="65A2A243" w14:textId="77777777" w:rsidR="00DB0E4A" w:rsidRPr="004C736D" w:rsidRDefault="00DB0E4A" w:rsidP="004C736D">
      <w:pPr>
        <w:numPr>
          <w:ilvl w:val="0"/>
          <w:numId w:val="13"/>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We do not either solicit nor accept donations from anyone whom we know or think may not be competent to make their own decisions.</w:t>
      </w:r>
    </w:p>
    <w:p w14:paraId="2B37CC58" w14:textId="20384106" w:rsidR="00DB0E4A" w:rsidRDefault="00DB0E4A" w:rsidP="004C736D">
      <w:pPr>
        <w:numPr>
          <w:ilvl w:val="0"/>
          <w:numId w:val="13"/>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We are sensitive to any particular need that a donor may have.</w:t>
      </w:r>
    </w:p>
    <w:p w14:paraId="16A703F1" w14:textId="61776BD2" w:rsidR="00DB0E4A" w:rsidRPr="004C736D" w:rsidRDefault="005E677A" w:rsidP="004C736D">
      <w:pPr>
        <w:shd w:val="clear" w:color="auto" w:fill="FFFFFF"/>
        <w:spacing w:after="300" w:line="240" w:lineRule="auto"/>
        <w:jc w:val="both"/>
        <w:outlineLvl w:val="2"/>
        <w:rPr>
          <w:rFonts w:eastAsia="Times New Roman" w:cstheme="minorHAnsi"/>
          <w:b/>
          <w:bCs/>
          <w:sz w:val="24"/>
          <w:szCs w:val="24"/>
          <w:lang w:eastAsia="en-GB"/>
        </w:rPr>
      </w:pPr>
      <w:r>
        <w:rPr>
          <w:rFonts w:eastAsia="Times New Roman" w:cstheme="minorHAnsi"/>
          <w:b/>
          <w:bCs/>
          <w:sz w:val="24"/>
          <w:szCs w:val="24"/>
          <w:lang w:eastAsia="en-GB"/>
        </w:rPr>
        <w:t xml:space="preserve">Following the Model of </w:t>
      </w:r>
      <w:r w:rsidR="00DB0E4A" w:rsidRPr="004C736D">
        <w:rPr>
          <w:rFonts w:eastAsia="Times New Roman" w:cstheme="minorHAnsi"/>
          <w:b/>
          <w:bCs/>
          <w:sz w:val="24"/>
          <w:szCs w:val="24"/>
          <w:lang w:eastAsia="en-GB"/>
        </w:rPr>
        <w:t>Charity Commission - Online Safeguarding Procedures</w:t>
      </w:r>
    </w:p>
    <w:p w14:paraId="204F0254" w14:textId="77777777" w:rsidR="00DB0E4A" w:rsidRPr="004C736D" w:rsidRDefault="00DB0E4A" w:rsidP="004C736D">
      <w:pPr>
        <w:shd w:val="clear" w:color="auto" w:fill="FFFFFF"/>
        <w:spacing w:after="225" w:line="240" w:lineRule="auto"/>
        <w:jc w:val="both"/>
        <w:rPr>
          <w:rFonts w:eastAsia="Times New Roman" w:cstheme="minorHAnsi"/>
          <w:color w:val="464646"/>
          <w:sz w:val="24"/>
          <w:szCs w:val="24"/>
          <w:lang w:eastAsia="en-GB"/>
        </w:rPr>
      </w:pPr>
      <w:r w:rsidRPr="004C736D">
        <w:rPr>
          <w:rFonts w:eastAsia="Times New Roman" w:cstheme="minorHAnsi"/>
          <w:color w:val="464646"/>
          <w:sz w:val="24"/>
          <w:szCs w:val="24"/>
          <w:lang w:eastAsia="en-GB"/>
        </w:rPr>
        <w:t>We will identify and manage online risks by ensuring:</w:t>
      </w:r>
    </w:p>
    <w:p w14:paraId="121918D3" w14:textId="419DA410" w:rsidR="00DB0E4A" w:rsidRPr="004C736D" w:rsidRDefault="00DB0E4A" w:rsidP="004C736D">
      <w:pPr>
        <w:numPr>
          <w:ilvl w:val="0"/>
          <w:numId w:val="14"/>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 xml:space="preserve">Volunteers, </w:t>
      </w:r>
      <w:r w:rsidR="0073000A" w:rsidRPr="004C736D">
        <w:rPr>
          <w:rFonts w:eastAsia="Times New Roman" w:cstheme="minorHAnsi"/>
          <w:color w:val="333333"/>
          <w:sz w:val="24"/>
          <w:szCs w:val="24"/>
          <w:lang w:eastAsia="en-GB"/>
        </w:rPr>
        <w:t>staff,</w:t>
      </w:r>
      <w:r w:rsidRPr="004C736D">
        <w:rPr>
          <w:rFonts w:eastAsia="Times New Roman" w:cstheme="minorHAnsi"/>
          <w:color w:val="333333"/>
          <w:sz w:val="24"/>
          <w:szCs w:val="24"/>
          <w:lang w:eastAsia="en-GB"/>
        </w:rPr>
        <w:t xml:space="preserve"> and trustees understand how to keep themselves safe online. You could use high privacy settings and password access to meetings to support this</w:t>
      </w:r>
    </w:p>
    <w:p w14:paraId="67DA14FE" w14:textId="77777777" w:rsidR="00DB0E4A" w:rsidRPr="004C736D" w:rsidRDefault="00DB0E4A" w:rsidP="004C736D">
      <w:pPr>
        <w:numPr>
          <w:ilvl w:val="0"/>
          <w:numId w:val="14"/>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The online services you provide are suitable for your users. For example, use age restrictions and offer password protection to help keep people safe</w:t>
      </w:r>
    </w:p>
    <w:p w14:paraId="346432E9" w14:textId="77777777" w:rsidR="00DB0E4A" w:rsidRPr="004C736D" w:rsidRDefault="00DB0E4A" w:rsidP="004C736D">
      <w:pPr>
        <w:numPr>
          <w:ilvl w:val="0"/>
          <w:numId w:val="14"/>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The services we use and/or provide are safe and in line with our code of conduct.</w:t>
      </w:r>
    </w:p>
    <w:p w14:paraId="0301D7EF" w14:textId="77777777" w:rsidR="00DB0E4A" w:rsidRPr="004C736D" w:rsidRDefault="00DB0E4A" w:rsidP="004C736D">
      <w:pPr>
        <w:numPr>
          <w:ilvl w:val="0"/>
          <w:numId w:val="14"/>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Protect people’s personal data and follow </w:t>
      </w:r>
      <w:hyperlink r:id="rId23" w:tgtFrame="_blank" w:history="1">
        <w:r w:rsidRPr="004C736D">
          <w:rPr>
            <w:rFonts w:eastAsia="Times New Roman" w:cstheme="minorHAnsi"/>
            <w:color w:val="3374BA"/>
            <w:sz w:val="24"/>
            <w:szCs w:val="24"/>
            <w:u w:val="single"/>
            <w:lang w:eastAsia="en-GB"/>
          </w:rPr>
          <w:t>GDPR legislation</w:t>
        </w:r>
      </w:hyperlink>
      <w:r w:rsidRPr="004C736D">
        <w:rPr>
          <w:rFonts w:eastAsia="Times New Roman" w:cstheme="minorHAnsi"/>
          <w:color w:val="333333"/>
          <w:sz w:val="24"/>
          <w:szCs w:val="24"/>
          <w:lang w:eastAsia="en-GB"/>
        </w:rPr>
        <w:t>.</w:t>
      </w:r>
    </w:p>
    <w:p w14:paraId="78C5A3A5" w14:textId="77777777" w:rsidR="00DB0E4A" w:rsidRPr="004C736D" w:rsidRDefault="00DB0E4A" w:rsidP="004C736D">
      <w:pPr>
        <w:numPr>
          <w:ilvl w:val="0"/>
          <w:numId w:val="14"/>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We have permission to display any images on our website or social media accounts, including consent from an individual, parent, etc.</w:t>
      </w:r>
    </w:p>
    <w:p w14:paraId="5123D725" w14:textId="77777777" w:rsidR="00DB0E4A" w:rsidRPr="004C736D" w:rsidRDefault="00DB0E4A" w:rsidP="004C736D">
      <w:pPr>
        <w:numPr>
          <w:ilvl w:val="0"/>
          <w:numId w:val="14"/>
        </w:numPr>
        <w:shd w:val="clear" w:color="auto" w:fill="FFFFFF"/>
        <w:spacing w:before="100" w:beforeAutospacing="1" w:after="100" w:afterAutospacing="1" w:line="240" w:lineRule="auto"/>
        <w:ind w:hanging="720"/>
        <w:jc w:val="both"/>
        <w:rPr>
          <w:rFonts w:eastAsia="Times New Roman" w:cstheme="minorHAnsi"/>
          <w:color w:val="333333"/>
          <w:sz w:val="24"/>
          <w:szCs w:val="24"/>
          <w:lang w:eastAsia="en-GB"/>
        </w:rPr>
      </w:pPr>
      <w:r w:rsidRPr="004C736D">
        <w:rPr>
          <w:rFonts w:eastAsia="Times New Roman" w:cstheme="minorHAnsi"/>
          <w:color w:val="333333"/>
          <w:sz w:val="24"/>
          <w:szCs w:val="24"/>
          <w:lang w:eastAsia="en-GB"/>
        </w:rPr>
        <w:t>We clearly explain how users can report online concerns. Concerns may be reported using this policy, or direct to a social media provider using their reporting process.  If you are unsure, you can contact one of </w:t>
      </w:r>
      <w:hyperlink r:id="rId24" w:tgtFrame="_blank" w:history="1">
        <w:r w:rsidRPr="004C736D">
          <w:rPr>
            <w:rFonts w:eastAsia="Times New Roman" w:cstheme="minorHAnsi"/>
            <w:color w:val="3374BA"/>
            <w:sz w:val="24"/>
            <w:szCs w:val="24"/>
            <w:u w:val="single"/>
            <w:lang w:eastAsia="en-GB"/>
          </w:rPr>
          <w:t>these organisations</w:t>
        </w:r>
      </w:hyperlink>
      <w:r w:rsidRPr="004C736D">
        <w:rPr>
          <w:rFonts w:eastAsia="Times New Roman" w:cstheme="minorHAnsi"/>
          <w:color w:val="333333"/>
          <w:sz w:val="24"/>
          <w:szCs w:val="24"/>
          <w:lang w:eastAsia="en-GB"/>
        </w:rPr>
        <w:t>, who will help you.</w:t>
      </w:r>
    </w:p>
    <w:p w14:paraId="67018E11" w14:textId="4AF4C82F" w:rsidR="00DB0E4A" w:rsidRDefault="00DB0E4A" w:rsidP="004C736D">
      <w:pPr>
        <w:shd w:val="clear" w:color="auto" w:fill="FFFFFF"/>
        <w:spacing w:after="300" w:line="240" w:lineRule="auto"/>
        <w:jc w:val="both"/>
        <w:outlineLvl w:val="2"/>
        <w:rPr>
          <w:rFonts w:eastAsia="Times New Roman" w:cstheme="minorHAnsi"/>
          <w:b/>
          <w:bCs/>
          <w:sz w:val="24"/>
          <w:szCs w:val="24"/>
          <w:lang w:eastAsia="en-GB"/>
        </w:rPr>
      </w:pPr>
      <w:r w:rsidRPr="004C736D">
        <w:rPr>
          <w:rFonts w:eastAsia="Times New Roman" w:cstheme="minorHAnsi"/>
          <w:b/>
          <w:bCs/>
          <w:sz w:val="24"/>
          <w:szCs w:val="24"/>
          <w:lang w:eastAsia="en-GB"/>
        </w:rPr>
        <w:t>Approval and Review</w:t>
      </w:r>
    </w:p>
    <w:p w14:paraId="2BB09A8D" w14:textId="3125E725" w:rsidR="0073000A" w:rsidRDefault="0073000A" w:rsidP="004C736D">
      <w:pPr>
        <w:shd w:val="clear" w:color="auto" w:fill="FFFFFF"/>
        <w:spacing w:after="300" w:line="240" w:lineRule="auto"/>
        <w:jc w:val="both"/>
        <w:outlineLvl w:val="2"/>
        <w:rPr>
          <w:rFonts w:eastAsia="Times New Roman" w:cstheme="minorHAnsi"/>
          <w:b/>
          <w:bCs/>
          <w:sz w:val="24"/>
          <w:szCs w:val="24"/>
          <w:lang w:eastAsia="en-GB"/>
        </w:rPr>
      </w:pPr>
    </w:p>
    <w:p w14:paraId="16213AB4" w14:textId="2E4262F6" w:rsidR="0073000A" w:rsidRDefault="0073000A" w:rsidP="004C736D">
      <w:pPr>
        <w:shd w:val="clear" w:color="auto" w:fill="FFFFFF"/>
        <w:spacing w:after="300" w:line="240" w:lineRule="auto"/>
        <w:jc w:val="both"/>
        <w:outlineLvl w:val="2"/>
        <w:rPr>
          <w:rFonts w:eastAsia="Times New Roman" w:cstheme="minorHAnsi"/>
          <w:sz w:val="24"/>
          <w:szCs w:val="24"/>
          <w:lang w:eastAsia="en-GB"/>
        </w:rPr>
      </w:pPr>
      <w:r>
        <w:rPr>
          <w:rFonts w:eastAsia="Times New Roman" w:cstheme="minorHAnsi"/>
          <w:b/>
          <w:bCs/>
          <w:sz w:val="24"/>
          <w:szCs w:val="24"/>
          <w:lang w:eastAsia="en-GB"/>
        </w:rPr>
        <w:t>Approved By:</w:t>
      </w:r>
      <w:r>
        <w:rPr>
          <w:rFonts w:eastAsia="Times New Roman" w:cstheme="minorHAnsi"/>
          <w:b/>
          <w:bCs/>
          <w:sz w:val="24"/>
          <w:szCs w:val="24"/>
          <w:lang w:eastAsia="en-GB"/>
        </w:rPr>
        <w:tab/>
      </w:r>
      <w:r>
        <w:rPr>
          <w:rFonts w:eastAsia="Times New Roman" w:cstheme="minorHAnsi"/>
          <w:b/>
          <w:bCs/>
          <w:sz w:val="24"/>
          <w:szCs w:val="24"/>
          <w:lang w:eastAsia="en-GB"/>
        </w:rPr>
        <w:tab/>
      </w:r>
      <w:r>
        <w:rPr>
          <w:rFonts w:eastAsia="Times New Roman" w:cstheme="minorHAnsi"/>
          <w:b/>
          <w:bCs/>
          <w:sz w:val="24"/>
          <w:szCs w:val="24"/>
          <w:lang w:eastAsia="en-GB"/>
        </w:rPr>
        <w:tab/>
      </w:r>
      <w:r>
        <w:rPr>
          <w:rFonts w:eastAsia="Times New Roman" w:cstheme="minorHAnsi"/>
          <w:b/>
          <w:bCs/>
          <w:sz w:val="24"/>
          <w:szCs w:val="24"/>
          <w:lang w:eastAsia="en-GB"/>
        </w:rPr>
        <w:tab/>
      </w:r>
      <w:r>
        <w:rPr>
          <w:rFonts w:eastAsia="Times New Roman" w:cstheme="minorHAnsi"/>
          <w:b/>
          <w:bCs/>
          <w:sz w:val="24"/>
          <w:szCs w:val="24"/>
          <w:lang w:eastAsia="en-GB"/>
        </w:rPr>
        <w:tab/>
      </w:r>
      <w:r>
        <w:rPr>
          <w:rFonts w:eastAsia="Times New Roman" w:cstheme="minorHAnsi"/>
          <w:b/>
          <w:bCs/>
          <w:sz w:val="24"/>
          <w:szCs w:val="24"/>
          <w:lang w:eastAsia="en-GB"/>
        </w:rPr>
        <w:tab/>
        <w:t xml:space="preserve">Date of Policy: </w:t>
      </w:r>
      <w:r>
        <w:rPr>
          <w:rFonts w:eastAsia="Times New Roman" w:cstheme="minorHAnsi"/>
          <w:b/>
          <w:bCs/>
          <w:sz w:val="24"/>
          <w:szCs w:val="24"/>
          <w:lang w:eastAsia="en-GB"/>
        </w:rPr>
        <w:tab/>
      </w:r>
      <w:r w:rsidRPr="0073000A">
        <w:rPr>
          <w:rFonts w:eastAsia="Times New Roman" w:cstheme="minorHAnsi"/>
          <w:sz w:val="24"/>
          <w:szCs w:val="24"/>
          <w:lang w:eastAsia="en-GB"/>
        </w:rPr>
        <w:t>01 January 2023</w:t>
      </w:r>
    </w:p>
    <w:p w14:paraId="43DB5387" w14:textId="5BA4C527" w:rsidR="0073000A" w:rsidRPr="0073000A" w:rsidRDefault="0073000A" w:rsidP="004C736D">
      <w:pPr>
        <w:shd w:val="clear" w:color="auto" w:fill="FFFFFF"/>
        <w:spacing w:after="300" w:line="240" w:lineRule="auto"/>
        <w:jc w:val="both"/>
        <w:outlineLvl w:val="2"/>
        <w:rPr>
          <w:rFonts w:eastAsia="Times New Roman" w:cstheme="minorHAnsi"/>
          <w:b/>
          <w:bCs/>
          <w:sz w:val="24"/>
          <w:szCs w:val="24"/>
          <w:lang w:eastAsia="en-GB"/>
        </w:rPr>
      </w:pPr>
      <w:r w:rsidRPr="0073000A">
        <w:rPr>
          <w:rFonts w:eastAsia="Times New Roman" w:cstheme="minorHAnsi"/>
          <w:b/>
          <w:bCs/>
          <w:sz w:val="24"/>
          <w:szCs w:val="24"/>
          <w:lang w:eastAsia="en-GB"/>
        </w:rPr>
        <w:t>Print Name:</w:t>
      </w:r>
      <w:r w:rsidRPr="0073000A">
        <w:rPr>
          <w:rFonts w:eastAsia="Times New Roman" w:cstheme="minorHAnsi"/>
          <w:b/>
          <w:bCs/>
          <w:sz w:val="24"/>
          <w:szCs w:val="24"/>
          <w:lang w:eastAsia="en-GB"/>
        </w:rPr>
        <w:tab/>
      </w:r>
      <w:r w:rsidRPr="0073000A">
        <w:rPr>
          <w:rFonts w:eastAsia="Times New Roman" w:cstheme="minorHAnsi"/>
          <w:b/>
          <w:bCs/>
          <w:sz w:val="24"/>
          <w:szCs w:val="24"/>
          <w:lang w:eastAsia="en-GB"/>
        </w:rPr>
        <w:tab/>
      </w:r>
      <w:r w:rsidRPr="0073000A">
        <w:rPr>
          <w:rFonts w:eastAsia="Times New Roman" w:cstheme="minorHAnsi"/>
          <w:sz w:val="24"/>
          <w:szCs w:val="24"/>
          <w:lang w:eastAsia="en-GB"/>
        </w:rPr>
        <w:t>Anna Rosa Harris</w:t>
      </w:r>
      <w:r w:rsidRPr="0073000A">
        <w:rPr>
          <w:rFonts w:eastAsia="Times New Roman" w:cstheme="minorHAnsi"/>
          <w:b/>
          <w:bCs/>
          <w:sz w:val="24"/>
          <w:szCs w:val="24"/>
          <w:lang w:eastAsia="en-GB"/>
        </w:rPr>
        <w:tab/>
      </w:r>
      <w:r w:rsidRPr="0073000A">
        <w:rPr>
          <w:rFonts w:eastAsia="Times New Roman" w:cstheme="minorHAnsi"/>
          <w:b/>
          <w:bCs/>
          <w:sz w:val="24"/>
          <w:szCs w:val="24"/>
          <w:lang w:eastAsia="en-GB"/>
        </w:rPr>
        <w:tab/>
      </w:r>
      <w:r>
        <w:rPr>
          <w:rFonts w:eastAsia="Times New Roman" w:cstheme="minorHAnsi"/>
          <w:b/>
          <w:bCs/>
          <w:sz w:val="24"/>
          <w:szCs w:val="24"/>
          <w:lang w:eastAsia="en-GB"/>
        </w:rPr>
        <w:t>Review Date:</w:t>
      </w:r>
      <w:r>
        <w:rPr>
          <w:rFonts w:eastAsia="Times New Roman" w:cstheme="minorHAnsi"/>
          <w:b/>
          <w:bCs/>
          <w:sz w:val="24"/>
          <w:szCs w:val="24"/>
          <w:lang w:eastAsia="en-GB"/>
        </w:rPr>
        <w:tab/>
      </w:r>
      <w:r>
        <w:rPr>
          <w:rFonts w:eastAsia="Times New Roman" w:cstheme="minorHAnsi"/>
          <w:b/>
          <w:bCs/>
          <w:sz w:val="24"/>
          <w:szCs w:val="24"/>
          <w:lang w:eastAsia="en-GB"/>
        </w:rPr>
        <w:tab/>
      </w:r>
      <w:r w:rsidRPr="0073000A">
        <w:rPr>
          <w:rFonts w:eastAsia="Times New Roman" w:cstheme="minorHAnsi"/>
          <w:sz w:val="24"/>
          <w:szCs w:val="24"/>
          <w:lang w:eastAsia="en-GB"/>
        </w:rPr>
        <w:t>01 January 2024</w:t>
      </w:r>
    </w:p>
    <w:p w14:paraId="41B40408" w14:textId="77777777" w:rsidR="00DB0E4A" w:rsidRPr="0073000A" w:rsidRDefault="00DB0E4A" w:rsidP="004C736D">
      <w:pPr>
        <w:shd w:val="clear" w:color="auto" w:fill="FFFFFF"/>
        <w:spacing w:after="225" w:line="240" w:lineRule="auto"/>
        <w:jc w:val="both"/>
        <w:rPr>
          <w:rFonts w:eastAsia="Times New Roman" w:cstheme="minorHAnsi"/>
          <w:color w:val="464646"/>
          <w:sz w:val="24"/>
          <w:szCs w:val="24"/>
          <w:lang w:eastAsia="en-GB"/>
        </w:rPr>
      </w:pPr>
      <w:r w:rsidRPr="0073000A">
        <w:rPr>
          <w:rFonts w:eastAsia="Times New Roman" w:cstheme="minorHAnsi"/>
          <w:color w:val="464646"/>
          <w:sz w:val="24"/>
          <w:szCs w:val="24"/>
          <w:lang w:eastAsia="en-GB"/>
        </w:rPr>
        <w:t> </w:t>
      </w:r>
    </w:p>
    <w:p w14:paraId="64E36296" w14:textId="77777777" w:rsidR="00DB0E4A" w:rsidRDefault="00DB0E4A"/>
    <w:sectPr w:rsidR="00DB0E4A" w:rsidSect="00913493">
      <w:headerReference w:type="even" r:id="rId25"/>
      <w:headerReference w:type="default" r:id="rId26"/>
      <w:footerReference w:type="even" r:id="rId27"/>
      <w:footerReference w:type="default" r:id="rId28"/>
      <w:headerReference w:type="first" r:id="rId29"/>
      <w:footerReference w:type="first" r:id="rId30"/>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A184" w14:textId="77777777" w:rsidR="003669BA" w:rsidRDefault="003669BA" w:rsidP="004C736D">
      <w:pPr>
        <w:spacing w:after="0" w:line="240" w:lineRule="auto"/>
      </w:pPr>
      <w:r>
        <w:separator/>
      </w:r>
    </w:p>
  </w:endnote>
  <w:endnote w:type="continuationSeparator" w:id="0">
    <w:p w14:paraId="22BAAC54" w14:textId="77777777" w:rsidR="003669BA" w:rsidRDefault="003669BA" w:rsidP="004C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4E3F" w14:textId="77777777" w:rsidR="003B617E" w:rsidRDefault="003B6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199E" w14:textId="595856DB" w:rsidR="004C736D" w:rsidRDefault="004C736D" w:rsidP="004C736D">
    <w:pPr>
      <w:pStyle w:val="Footer"/>
    </w:pPr>
    <w:r>
      <w:t>Version: 1</w:t>
    </w:r>
    <w:r>
      <w:tab/>
    </w:r>
    <w:r w:rsidR="003B617E">
      <w:t>Issue Date: 01.01.23</w:t>
    </w:r>
    <w:r>
      <w:tab/>
      <w:t xml:space="preserve">Page </w:t>
    </w:r>
    <w:sdt>
      <w:sdtPr>
        <w:id w:val="12392834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D22543" w14:textId="7BA00184" w:rsidR="004C736D" w:rsidRDefault="004C7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DEFD" w14:textId="52C9A2AE" w:rsidR="003B617E" w:rsidRDefault="00913493">
    <w:pPr>
      <w:pStyle w:val="Footer"/>
    </w:pPr>
    <w:r>
      <w:t>Version: 1</w:t>
    </w:r>
    <w:r>
      <w:tab/>
      <w:t>Issue Date: 01.01.23</w:t>
    </w:r>
    <w: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7064" w14:textId="77777777" w:rsidR="003669BA" w:rsidRDefault="003669BA" w:rsidP="004C736D">
      <w:pPr>
        <w:spacing w:after="0" w:line="240" w:lineRule="auto"/>
      </w:pPr>
      <w:r>
        <w:separator/>
      </w:r>
    </w:p>
  </w:footnote>
  <w:footnote w:type="continuationSeparator" w:id="0">
    <w:p w14:paraId="252FFEDC" w14:textId="77777777" w:rsidR="003669BA" w:rsidRDefault="003669BA" w:rsidP="004C7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C40F" w14:textId="77777777" w:rsidR="003B617E" w:rsidRDefault="003B6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353F" w14:textId="63D55D6E" w:rsidR="004C736D" w:rsidRDefault="004C736D" w:rsidP="004C736D">
    <w:pPr>
      <w:pStyle w:val="Header"/>
      <w:jc w:val="center"/>
    </w:pPr>
    <w:r>
      <w:rPr>
        <w:noProof/>
      </w:rPr>
      <w:drawing>
        <wp:inline distT="0" distB="0" distL="0" distR="0" wp14:anchorId="06B7A330" wp14:editId="4DFC1385">
          <wp:extent cx="2831465" cy="103427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7945" cy="1054903"/>
                  </a:xfrm>
                  <a:prstGeom prst="rect">
                    <a:avLst/>
                  </a:prstGeom>
                  <a:noFill/>
                  <a:ln>
                    <a:noFill/>
                  </a:ln>
                </pic:spPr>
              </pic:pic>
            </a:graphicData>
          </a:graphic>
        </wp:inline>
      </w:drawing>
    </w:r>
  </w:p>
  <w:p w14:paraId="0B6E2E8A" w14:textId="1CFC14FD" w:rsidR="0073000A" w:rsidRDefault="0073000A" w:rsidP="004C736D">
    <w:pPr>
      <w:pStyle w:val="Header"/>
      <w:jc w:val="center"/>
    </w:pPr>
  </w:p>
  <w:p w14:paraId="0DBDF1E0" w14:textId="77777777" w:rsidR="0073000A" w:rsidRDefault="0073000A" w:rsidP="004C736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C5CE" w14:textId="77777777" w:rsidR="003B617E" w:rsidRDefault="003B6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5BB"/>
    <w:multiLevelType w:val="multilevel"/>
    <w:tmpl w:val="4A96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81F44"/>
    <w:multiLevelType w:val="multilevel"/>
    <w:tmpl w:val="6A3E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117DA"/>
    <w:multiLevelType w:val="multilevel"/>
    <w:tmpl w:val="55EA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D7F0E"/>
    <w:multiLevelType w:val="multilevel"/>
    <w:tmpl w:val="CA862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92FF6"/>
    <w:multiLevelType w:val="hybridMultilevel"/>
    <w:tmpl w:val="79A2A3D6"/>
    <w:lvl w:ilvl="0" w:tplc="69CE7A1E">
      <w:start w:val="1"/>
      <w:numFmt w:val="bullet"/>
      <w:lvlText w:val=""/>
      <w:lvlJc w:val="left"/>
      <w:pPr>
        <w:ind w:left="1305" w:hanging="360"/>
      </w:pPr>
      <w:rPr>
        <w:rFonts w:ascii="Wingdings" w:hAnsi="Wingdings"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5" w15:restartNumberingAfterBreak="0">
    <w:nsid w:val="335F0B2E"/>
    <w:multiLevelType w:val="multilevel"/>
    <w:tmpl w:val="29EE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A2E6E"/>
    <w:multiLevelType w:val="multilevel"/>
    <w:tmpl w:val="6526D3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718EC"/>
    <w:multiLevelType w:val="multilevel"/>
    <w:tmpl w:val="747C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AC43B0"/>
    <w:multiLevelType w:val="multilevel"/>
    <w:tmpl w:val="C6FE9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D13BA"/>
    <w:multiLevelType w:val="multilevel"/>
    <w:tmpl w:val="CECAA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310DE"/>
    <w:multiLevelType w:val="multilevel"/>
    <w:tmpl w:val="FC3C49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A30F4"/>
    <w:multiLevelType w:val="multilevel"/>
    <w:tmpl w:val="D9F63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83238"/>
    <w:multiLevelType w:val="hybridMultilevel"/>
    <w:tmpl w:val="8146EB36"/>
    <w:lvl w:ilvl="0" w:tplc="69CE7A1E">
      <w:start w:val="1"/>
      <w:numFmt w:val="bullet"/>
      <w:lvlText w:val=""/>
      <w:lvlJc w:val="left"/>
      <w:pPr>
        <w:ind w:left="1305" w:hanging="360"/>
      </w:pPr>
      <w:rPr>
        <w:rFonts w:ascii="Wingdings" w:hAnsi="Wingdings"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3" w15:restartNumberingAfterBreak="0">
    <w:nsid w:val="6DF10376"/>
    <w:multiLevelType w:val="multilevel"/>
    <w:tmpl w:val="CB14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CB246D"/>
    <w:multiLevelType w:val="multilevel"/>
    <w:tmpl w:val="B8984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0158785">
    <w:abstractNumId w:val="7"/>
  </w:num>
  <w:num w:numId="2" w16cid:durableId="948271891">
    <w:abstractNumId w:val="1"/>
  </w:num>
  <w:num w:numId="3" w16cid:durableId="1808352910">
    <w:abstractNumId w:val="13"/>
  </w:num>
  <w:num w:numId="4" w16cid:durableId="2082633150">
    <w:abstractNumId w:val="0"/>
  </w:num>
  <w:num w:numId="5" w16cid:durableId="971445430">
    <w:abstractNumId w:val="5"/>
  </w:num>
  <w:num w:numId="6" w16cid:durableId="1065181206">
    <w:abstractNumId w:val="2"/>
  </w:num>
  <w:num w:numId="7" w16cid:durableId="1328896790">
    <w:abstractNumId w:val="4"/>
  </w:num>
  <w:num w:numId="8" w16cid:durableId="168375445">
    <w:abstractNumId w:val="12"/>
  </w:num>
  <w:num w:numId="9" w16cid:durableId="829251392">
    <w:abstractNumId w:val="14"/>
  </w:num>
  <w:num w:numId="10" w16cid:durableId="949095196">
    <w:abstractNumId w:val="11"/>
  </w:num>
  <w:num w:numId="11" w16cid:durableId="1755664653">
    <w:abstractNumId w:val="6"/>
  </w:num>
  <w:num w:numId="12" w16cid:durableId="1260335233">
    <w:abstractNumId w:val="10"/>
  </w:num>
  <w:num w:numId="13" w16cid:durableId="1826703970">
    <w:abstractNumId w:val="8"/>
  </w:num>
  <w:num w:numId="14" w16cid:durableId="2129737320">
    <w:abstractNumId w:val="3"/>
  </w:num>
  <w:num w:numId="15" w16cid:durableId="109207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4A"/>
    <w:rsid w:val="00031DE3"/>
    <w:rsid w:val="000601BA"/>
    <w:rsid w:val="000A0D34"/>
    <w:rsid w:val="001024B9"/>
    <w:rsid w:val="00166AC6"/>
    <w:rsid w:val="00182658"/>
    <w:rsid w:val="001A500E"/>
    <w:rsid w:val="0030055D"/>
    <w:rsid w:val="00323A25"/>
    <w:rsid w:val="003669BA"/>
    <w:rsid w:val="003B4CE0"/>
    <w:rsid w:val="003B617E"/>
    <w:rsid w:val="00407D8B"/>
    <w:rsid w:val="00490EFC"/>
    <w:rsid w:val="004C736D"/>
    <w:rsid w:val="005D0332"/>
    <w:rsid w:val="005E677A"/>
    <w:rsid w:val="00610F47"/>
    <w:rsid w:val="0073000A"/>
    <w:rsid w:val="007D08FC"/>
    <w:rsid w:val="008A0F26"/>
    <w:rsid w:val="008A18A8"/>
    <w:rsid w:val="008E605A"/>
    <w:rsid w:val="00913493"/>
    <w:rsid w:val="00963FB3"/>
    <w:rsid w:val="00985013"/>
    <w:rsid w:val="00C4700F"/>
    <w:rsid w:val="00CD7005"/>
    <w:rsid w:val="00D83E5B"/>
    <w:rsid w:val="00DB0E4A"/>
    <w:rsid w:val="00DB5A31"/>
    <w:rsid w:val="00DD3E6C"/>
    <w:rsid w:val="00DF580E"/>
    <w:rsid w:val="00F42658"/>
    <w:rsid w:val="00F75EC8"/>
    <w:rsid w:val="00F8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5D80F"/>
  <w15:chartTrackingRefBased/>
  <w15:docId w15:val="{FC899A3D-5ECB-4959-8387-DD2D2F7D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0E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0E4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B0E4A"/>
    <w:rPr>
      <w:color w:val="0000FF"/>
      <w:u w:val="single"/>
    </w:rPr>
  </w:style>
  <w:style w:type="paragraph" w:styleId="NormalWeb">
    <w:name w:val="Normal (Web)"/>
    <w:basedOn w:val="Normal"/>
    <w:uiPriority w:val="99"/>
    <w:semiHidden/>
    <w:unhideWhenUsed/>
    <w:rsid w:val="00DB0E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0E4A"/>
    <w:rPr>
      <w:b/>
      <w:bCs/>
    </w:rPr>
  </w:style>
  <w:style w:type="paragraph" w:styleId="Header">
    <w:name w:val="header"/>
    <w:basedOn w:val="Normal"/>
    <w:link w:val="HeaderChar"/>
    <w:uiPriority w:val="99"/>
    <w:unhideWhenUsed/>
    <w:rsid w:val="004C7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36D"/>
  </w:style>
  <w:style w:type="paragraph" w:styleId="Footer">
    <w:name w:val="footer"/>
    <w:basedOn w:val="Normal"/>
    <w:link w:val="FooterChar"/>
    <w:uiPriority w:val="99"/>
    <w:unhideWhenUsed/>
    <w:rsid w:val="004C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36D"/>
  </w:style>
  <w:style w:type="paragraph" w:styleId="ListParagraph">
    <w:name w:val="List Paragraph"/>
    <w:basedOn w:val="Normal"/>
    <w:uiPriority w:val="34"/>
    <w:qFormat/>
    <w:rsid w:val="004C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3817">
      <w:bodyDiv w:val="1"/>
      <w:marLeft w:val="0"/>
      <w:marRight w:val="0"/>
      <w:marTop w:val="0"/>
      <w:marBottom w:val="0"/>
      <w:divBdr>
        <w:top w:val="none" w:sz="0" w:space="0" w:color="auto"/>
        <w:left w:val="none" w:sz="0" w:space="0" w:color="auto"/>
        <w:bottom w:val="none" w:sz="0" w:space="0" w:color="auto"/>
        <w:right w:val="none" w:sz="0" w:space="0" w:color="auto"/>
      </w:divBdr>
      <w:divsChild>
        <w:div w:id="1222011850">
          <w:marLeft w:val="0"/>
          <w:marRight w:val="0"/>
          <w:marTop w:val="0"/>
          <w:marBottom w:val="0"/>
          <w:divBdr>
            <w:top w:val="none" w:sz="0" w:space="0" w:color="auto"/>
            <w:left w:val="none" w:sz="0" w:space="0" w:color="auto"/>
            <w:bottom w:val="none" w:sz="0" w:space="0" w:color="auto"/>
            <w:right w:val="none" w:sz="0" w:space="0" w:color="auto"/>
          </w:divBdr>
          <w:divsChild>
            <w:div w:id="31197196">
              <w:marLeft w:val="0"/>
              <w:marRight w:val="0"/>
              <w:marTop w:val="0"/>
              <w:marBottom w:val="0"/>
              <w:divBdr>
                <w:top w:val="none" w:sz="0" w:space="0" w:color="auto"/>
                <w:left w:val="none" w:sz="0" w:space="0" w:color="auto"/>
                <w:bottom w:val="none" w:sz="0" w:space="0" w:color="auto"/>
                <w:right w:val="none" w:sz="0" w:space="0" w:color="auto"/>
              </w:divBdr>
              <w:divsChild>
                <w:div w:id="988706047">
                  <w:marLeft w:val="0"/>
                  <w:marRight w:val="0"/>
                  <w:marTop w:val="0"/>
                  <w:marBottom w:val="0"/>
                  <w:divBdr>
                    <w:top w:val="none" w:sz="0" w:space="0" w:color="auto"/>
                    <w:left w:val="none" w:sz="0" w:space="0" w:color="auto"/>
                    <w:bottom w:val="none" w:sz="0" w:space="0" w:color="auto"/>
                    <w:right w:val="none" w:sz="0" w:space="0" w:color="auto"/>
                  </w:divBdr>
                  <w:divsChild>
                    <w:div w:id="1242718053">
                      <w:marLeft w:val="0"/>
                      <w:marRight w:val="0"/>
                      <w:marTop w:val="0"/>
                      <w:marBottom w:val="0"/>
                      <w:divBdr>
                        <w:top w:val="none" w:sz="0" w:space="0" w:color="auto"/>
                        <w:left w:val="none" w:sz="0" w:space="0" w:color="auto"/>
                        <w:bottom w:val="none" w:sz="0" w:space="0" w:color="auto"/>
                        <w:right w:val="none" w:sz="0" w:space="0" w:color="auto"/>
                      </w:divBdr>
                      <w:divsChild>
                        <w:div w:id="21053023">
                          <w:marLeft w:val="0"/>
                          <w:marRight w:val="0"/>
                          <w:marTop w:val="0"/>
                          <w:marBottom w:val="0"/>
                          <w:divBdr>
                            <w:top w:val="none" w:sz="0" w:space="0" w:color="auto"/>
                            <w:left w:val="none" w:sz="0" w:space="0" w:color="auto"/>
                            <w:bottom w:val="none" w:sz="0" w:space="0" w:color="auto"/>
                            <w:right w:val="none" w:sz="0" w:space="0" w:color="auto"/>
                          </w:divBdr>
                          <w:divsChild>
                            <w:div w:id="2084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7969">
          <w:marLeft w:val="0"/>
          <w:marRight w:val="0"/>
          <w:marTop w:val="0"/>
          <w:marBottom w:val="0"/>
          <w:divBdr>
            <w:top w:val="none" w:sz="0" w:space="0" w:color="auto"/>
            <w:left w:val="none" w:sz="0" w:space="0" w:color="auto"/>
            <w:bottom w:val="none" w:sz="0" w:space="0" w:color="auto"/>
            <w:right w:val="none" w:sz="0" w:space="0" w:color="auto"/>
          </w:divBdr>
          <w:divsChild>
            <w:div w:id="230508499">
              <w:marLeft w:val="0"/>
              <w:marRight w:val="0"/>
              <w:marTop w:val="0"/>
              <w:marBottom w:val="0"/>
              <w:divBdr>
                <w:top w:val="none" w:sz="0" w:space="0" w:color="auto"/>
                <w:left w:val="none" w:sz="0" w:space="0" w:color="auto"/>
                <w:bottom w:val="none" w:sz="0" w:space="0" w:color="auto"/>
                <w:right w:val="none" w:sz="0" w:space="0" w:color="auto"/>
              </w:divBdr>
              <w:divsChild>
                <w:div w:id="1077479518">
                  <w:marLeft w:val="0"/>
                  <w:marRight w:val="0"/>
                  <w:marTop w:val="0"/>
                  <w:marBottom w:val="0"/>
                  <w:divBdr>
                    <w:top w:val="none" w:sz="0" w:space="0" w:color="auto"/>
                    <w:left w:val="none" w:sz="0" w:space="0" w:color="auto"/>
                    <w:bottom w:val="none" w:sz="0" w:space="0" w:color="auto"/>
                    <w:right w:val="none" w:sz="0" w:space="0" w:color="auto"/>
                  </w:divBdr>
                  <w:divsChild>
                    <w:div w:id="159121423">
                      <w:marLeft w:val="0"/>
                      <w:marRight w:val="0"/>
                      <w:marTop w:val="0"/>
                      <w:marBottom w:val="0"/>
                      <w:divBdr>
                        <w:top w:val="none" w:sz="0" w:space="0" w:color="auto"/>
                        <w:left w:val="none" w:sz="0" w:space="0" w:color="auto"/>
                        <w:bottom w:val="none" w:sz="0" w:space="0" w:color="auto"/>
                        <w:right w:val="none" w:sz="0" w:space="0" w:color="auto"/>
                      </w:divBdr>
                      <w:divsChild>
                        <w:div w:id="11563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2385">
          <w:marLeft w:val="0"/>
          <w:marRight w:val="0"/>
          <w:marTop w:val="0"/>
          <w:marBottom w:val="0"/>
          <w:divBdr>
            <w:top w:val="none" w:sz="0" w:space="0" w:color="auto"/>
            <w:left w:val="none" w:sz="0" w:space="0" w:color="auto"/>
            <w:bottom w:val="none" w:sz="0" w:space="0" w:color="auto"/>
            <w:right w:val="none" w:sz="0" w:space="0" w:color="auto"/>
          </w:divBdr>
          <w:divsChild>
            <w:div w:id="720636350">
              <w:marLeft w:val="0"/>
              <w:marRight w:val="0"/>
              <w:marTop w:val="0"/>
              <w:marBottom w:val="0"/>
              <w:divBdr>
                <w:top w:val="none" w:sz="0" w:space="0" w:color="auto"/>
                <w:left w:val="none" w:sz="0" w:space="0" w:color="auto"/>
                <w:bottom w:val="none" w:sz="0" w:space="0" w:color="auto"/>
                <w:right w:val="none" w:sz="0" w:space="0" w:color="auto"/>
              </w:divBdr>
              <w:divsChild>
                <w:div w:id="400252499">
                  <w:marLeft w:val="0"/>
                  <w:marRight w:val="0"/>
                  <w:marTop w:val="0"/>
                  <w:marBottom w:val="0"/>
                  <w:divBdr>
                    <w:top w:val="none" w:sz="0" w:space="0" w:color="auto"/>
                    <w:left w:val="none" w:sz="0" w:space="0" w:color="auto"/>
                    <w:bottom w:val="none" w:sz="0" w:space="0" w:color="auto"/>
                    <w:right w:val="none" w:sz="0" w:space="0" w:color="auto"/>
                  </w:divBdr>
                  <w:divsChild>
                    <w:div w:id="1509517250">
                      <w:marLeft w:val="0"/>
                      <w:marRight w:val="0"/>
                      <w:marTop w:val="0"/>
                      <w:marBottom w:val="0"/>
                      <w:divBdr>
                        <w:top w:val="none" w:sz="0" w:space="0" w:color="auto"/>
                        <w:left w:val="none" w:sz="0" w:space="0" w:color="auto"/>
                        <w:bottom w:val="none" w:sz="0" w:space="0" w:color="auto"/>
                        <w:right w:val="none" w:sz="0" w:space="0" w:color="auto"/>
                      </w:divBdr>
                      <w:divsChild>
                        <w:div w:id="9519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5886">
          <w:marLeft w:val="0"/>
          <w:marRight w:val="0"/>
          <w:marTop w:val="0"/>
          <w:marBottom w:val="0"/>
          <w:divBdr>
            <w:top w:val="none" w:sz="0" w:space="0" w:color="auto"/>
            <w:left w:val="none" w:sz="0" w:space="0" w:color="auto"/>
            <w:bottom w:val="none" w:sz="0" w:space="0" w:color="auto"/>
            <w:right w:val="none" w:sz="0" w:space="0" w:color="auto"/>
          </w:divBdr>
          <w:divsChild>
            <w:div w:id="2075349608">
              <w:marLeft w:val="0"/>
              <w:marRight w:val="0"/>
              <w:marTop w:val="0"/>
              <w:marBottom w:val="0"/>
              <w:divBdr>
                <w:top w:val="none" w:sz="0" w:space="0" w:color="auto"/>
                <w:left w:val="none" w:sz="0" w:space="0" w:color="auto"/>
                <w:bottom w:val="none" w:sz="0" w:space="0" w:color="auto"/>
                <w:right w:val="none" w:sz="0" w:space="0" w:color="auto"/>
              </w:divBdr>
              <w:divsChild>
                <w:div w:id="1602252187">
                  <w:marLeft w:val="0"/>
                  <w:marRight w:val="0"/>
                  <w:marTop w:val="0"/>
                  <w:marBottom w:val="0"/>
                  <w:divBdr>
                    <w:top w:val="none" w:sz="0" w:space="0" w:color="auto"/>
                    <w:left w:val="none" w:sz="0" w:space="0" w:color="auto"/>
                    <w:bottom w:val="none" w:sz="0" w:space="0" w:color="auto"/>
                    <w:right w:val="none" w:sz="0" w:space="0" w:color="auto"/>
                  </w:divBdr>
                  <w:divsChild>
                    <w:div w:id="855919921">
                      <w:marLeft w:val="0"/>
                      <w:marRight w:val="0"/>
                      <w:marTop w:val="0"/>
                      <w:marBottom w:val="0"/>
                      <w:divBdr>
                        <w:top w:val="none" w:sz="0" w:space="0" w:color="auto"/>
                        <w:left w:val="none" w:sz="0" w:space="0" w:color="auto"/>
                        <w:bottom w:val="none" w:sz="0" w:space="0" w:color="auto"/>
                        <w:right w:val="none" w:sz="0" w:space="0" w:color="auto"/>
                      </w:divBdr>
                      <w:divsChild>
                        <w:div w:id="13895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84956">
          <w:marLeft w:val="0"/>
          <w:marRight w:val="0"/>
          <w:marTop w:val="0"/>
          <w:marBottom w:val="0"/>
          <w:divBdr>
            <w:top w:val="none" w:sz="0" w:space="0" w:color="auto"/>
            <w:left w:val="none" w:sz="0" w:space="0" w:color="auto"/>
            <w:bottom w:val="none" w:sz="0" w:space="0" w:color="auto"/>
            <w:right w:val="none" w:sz="0" w:space="0" w:color="auto"/>
          </w:divBdr>
          <w:divsChild>
            <w:div w:id="264265947">
              <w:marLeft w:val="0"/>
              <w:marRight w:val="0"/>
              <w:marTop w:val="0"/>
              <w:marBottom w:val="0"/>
              <w:divBdr>
                <w:top w:val="none" w:sz="0" w:space="0" w:color="auto"/>
                <w:left w:val="none" w:sz="0" w:space="0" w:color="auto"/>
                <w:bottom w:val="none" w:sz="0" w:space="0" w:color="auto"/>
                <w:right w:val="none" w:sz="0" w:space="0" w:color="auto"/>
              </w:divBdr>
              <w:divsChild>
                <w:div w:id="99645465">
                  <w:marLeft w:val="0"/>
                  <w:marRight w:val="0"/>
                  <w:marTop w:val="0"/>
                  <w:marBottom w:val="0"/>
                  <w:divBdr>
                    <w:top w:val="none" w:sz="0" w:space="0" w:color="auto"/>
                    <w:left w:val="none" w:sz="0" w:space="0" w:color="auto"/>
                    <w:bottom w:val="none" w:sz="0" w:space="0" w:color="auto"/>
                    <w:right w:val="none" w:sz="0" w:space="0" w:color="auto"/>
                  </w:divBdr>
                  <w:divsChild>
                    <w:div w:id="1356542890">
                      <w:marLeft w:val="0"/>
                      <w:marRight w:val="0"/>
                      <w:marTop w:val="0"/>
                      <w:marBottom w:val="0"/>
                      <w:divBdr>
                        <w:top w:val="none" w:sz="0" w:space="0" w:color="auto"/>
                        <w:left w:val="none" w:sz="0" w:space="0" w:color="auto"/>
                        <w:bottom w:val="none" w:sz="0" w:space="0" w:color="auto"/>
                        <w:right w:val="none" w:sz="0" w:space="0" w:color="auto"/>
                      </w:divBdr>
                      <w:divsChild>
                        <w:div w:id="17816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2699">
          <w:marLeft w:val="0"/>
          <w:marRight w:val="0"/>
          <w:marTop w:val="0"/>
          <w:marBottom w:val="0"/>
          <w:divBdr>
            <w:top w:val="none" w:sz="0" w:space="0" w:color="auto"/>
            <w:left w:val="none" w:sz="0" w:space="0" w:color="auto"/>
            <w:bottom w:val="none" w:sz="0" w:space="0" w:color="auto"/>
            <w:right w:val="none" w:sz="0" w:space="0" w:color="auto"/>
          </w:divBdr>
          <w:divsChild>
            <w:div w:id="358776565">
              <w:marLeft w:val="0"/>
              <w:marRight w:val="0"/>
              <w:marTop w:val="0"/>
              <w:marBottom w:val="0"/>
              <w:divBdr>
                <w:top w:val="none" w:sz="0" w:space="0" w:color="auto"/>
                <w:left w:val="none" w:sz="0" w:space="0" w:color="auto"/>
                <w:bottom w:val="none" w:sz="0" w:space="0" w:color="auto"/>
                <w:right w:val="none" w:sz="0" w:space="0" w:color="auto"/>
              </w:divBdr>
              <w:divsChild>
                <w:div w:id="597910529">
                  <w:marLeft w:val="0"/>
                  <w:marRight w:val="0"/>
                  <w:marTop w:val="0"/>
                  <w:marBottom w:val="0"/>
                  <w:divBdr>
                    <w:top w:val="none" w:sz="0" w:space="0" w:color="auto"/>
                    <w:left w:val="none" w:sz="0" w:space="0" w:color="auto"/>
                    <w:bottom w:val="none" w:sz="0" w:space="0" w:color="auto"/>
                    <w:right w:val="none" w:sz="0" w:space="0" w:color="auto"/>
                  </w:divBdr>
                  <w:divsChild>
                    <w:div w:id="775905354">
                      <w:marLeft w:val="0"/>
                      <w:marRight w:val="0"/>
                      <w:marTop w:val="0"/>
                      <w:marBottom w:val="0"/>
                      <w:divBdr>
                        <w:top w:val="none" w:sz="0" w:space="0" w:color="auto"/>
                        <w:left w:val="none" w:sz="0" w:space="0" w:color="auto"/>
                        <w:bottom w:val="none" w:sz="0" w:space="0" w:color="auto"/>
                        <w:right w:val="none" w:sz="0" w:space="0" w:color="auto"/>
                      </w:divBdr>
                      <w:divsChild>
                        <w:div w:id="19041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75920">
          <w:marLeft w:val="0"/>
          <w:marRight w:val="0"/>
          <w:marTop w:val="0"/>
          <w:marBottom w:val="0"/>
          <w:divBdr>
            <w:top w:val="none" w:sz="0" w:space="0" w:color="auto"/>
            <w:left w:val="none" w:sz="0" w:space="0" w:color="auto"/>
            <w:bottom w:val="none" w:sz="0" w:space="0" w:color="auto"/>
            <w:right w:val="none" w:sz="0" w:space="0" w:color="auto"/>
          </w:divBdr>
          <w:divsChild>
            <w:div w:id="352390175">
              <w:marLeft w:val="0"/>
              <w:marRight w:val="0"/>
              <w:marTop w:val="0"/>
              <w:marBottom w:val="0"/>
              <w:divBdr>
                <w:top w:val="none" w:sz="0" w:space="0" w:color="auto"/>
                <w:left w:val="none" w:sz="0" w:space="0" w:color="auto"/>
                <w:bottom w:val="none" w:sz="0" w:space="0" w:color="auto"/>
                <w:right w:val="none" w:sz="0" w:space="0" w:color="auto"/>
              </w:divBdr>
              <w:divsChild>
                <w:div w:id="1703628469">
                  <w:marLeft w:val="0"/>
                  <w:marRight w:val="0"/>
                  <w:marTop w:val="0"/>
                  <w:marBottom w:val="0"/>
                  <w:divBdr>
                    <w:top w:val="none" w:sz="0" w:space="0" w:color="auto"/>
                    <w:left w:val="none" w:sz="0" w:space="0" w:color="auto"/>
                    <w:bottom w:val="none" w:sz="0" w:space="0" w:color="auto"/>
                    <w:right w:val="none" w:sz="0" w:space="0" w:color="auto"/>
                  </w:divBdr>
                  <w:divsChild>
                    <w:div w:id="587350620">
                      <w:marLeft w:val="0"/>
                      <w:marRight w:val="0"/>
                      <w:marTop w:val="0"/>
                      <w:marBottom w:val="0"/>
                      <w:divBdr>
                        <w:top w:val="none" w:sz="0" w:space="0" w:color="auto"/>
                        <w:left w:val="none" w:sz="0" w:space="0" w:color="auto"/>
                        <w:bottom w:val="none" w:sz="0" w:space="0" w:color="auto"/>
                        <w:right w:val="none" w:sz="0" w:space="0" w:color="auto"/>
                      </w:divBdr>
                      <w:divsChild>
                        <w:div w:id="14640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13208">
          <w:marLeft w:val="0"/>
          <w:marRight w:val="0"/>
          <w:marTop w:val="0"/>
          <w:marBottom w:val="0"/>
          <w:divBdr>
            <w:top w:val="none" w:sz="0" w:space="0" w:color="auto"/>
            <w:left w:val="none" w:sz="0" w:space="0" w:color="auto"/>
            <w:bottom w:val="none" w:sz="0" w:space="0" w:color="auto"/>
            <w:right w:val="none" w:sz="0" w:space="0" w:color="auto"/>
          </w:divBdr>
          <w:divsChild>
            <w:div w:id="1926841977">
              <w:marLeft w:val="0"/>
              <w:marRight w:val="0"/>
              <w:marTop w:val="0"/>
              <w:marBottom w:val="0"/>
              <w:divBdr>
                <w:top w:val="none" w:sz="0" w:space="0" w:color="auto"/>
                <w:left w:val="none" w:sz="0" w:space="0" w:color="auto"/>
                <w:bottom w:val="none" w:sz="0" w:space="0" w:color="auto"/>
                <w:right w:val="none" w:sz="0" w:space="0" w:color="auto"/>
              </w:divBdr>
              <w:divsChild>
                <w:div w:id="780298073">
                  <w:marLeft w:val="0"/>
                  <w:marRight w:val="0"/>
                  <w:marTop w:val="0"/>
                  <w:marBottom w:val="0"/>
                  <w:divBdr>
                    <w:top w:val="none" w:sz="0" w:space="0" w:color="auto"/>
                    <w:left w:val="none" w:sz="0" w:space="0" w:color="auto"/>
                    <w:bottom w:val="none" w:sz="0" w:space="0" w:color="auto"/>
                    <w:right w:val="none" w:sz="0" w:space="0" w:color="auto"/>
                  </w:divBdr>
                  <w:divsChild>
                    <w:div w:id="86926961">
                      <w:marLeft w:val="0"/>
                      <w:marRight w:val="0"/>
                      <w:marTop w:val="0"/>
                      <w:marBottom w:val="0"/>
                      <w:divBdr>
                        <w:top w:val="none" w:sz="0" w:space="0" w:color="auto"/>
                        <w:left w:val="none" w:sz="0" w:space="0" w:color="auto"/>
                        <w:bottom w:val="none" w:sz="0" w:space="0" w:color="auto"/>
                        <w:right w:val="none" w:sz="0" w:space="0" w:color="auto"/>
                      </w:divBdr>
                      <w:divsChild>
                        <w:div w:id="6964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23626">
          <w:marLeft w:val="0"/>
          <w:marRight w:val="0"/>
          <w:marTop w:val="0"/>
          <w:marBottom w:val="0"/>
          <w:divBdr>
            <w:top w:val="none" w:sz="0" w:space="0" w:color="auto"/>
            <w:left w:val="none" w:sz="0" w:space="0" w:color="auto"/>
            <w:bottom w:val="none" w:sz="0" w:space="0" w:color="auto"/>
            <w:right w:val="none" w:sz="0" w:space="0" w:color="auto"/>
          </w:divBdr>
          <w:divsChild>
            <w:div w:id="1142890897">
              <w:marLeft w:val="0"/>
              <w:marRight w:val="0"/>
              <w:marTop w:val="0"/>
              <w:marBottom w:val="0"/>
              <w:divBdr>
                <w:top w:val="none" w:sz="0" w:space="0" w:color="auto"/>
                <w:left w:val="none" w:sz="0" w:space="0" w:color="auto"/>
                <w:bottom w:val="none" w:sz="0" w:space="0" w:color="auto"/>
                <w:right w:val="none" w:sz="0" w:space="0" w:color="auto"/>
              </w:divBdr>
              <w:divsChild>
                <w:div w:id="793251989">
                  <w:marLeft w:val="0"/>
                  <w:marRight w:val="0"/>
                  <w:marTop w:val="0"/>
                  <w:marBottom w:val="0"/>
                  <w:divBdr>
                    <w:top w:val="none" w:sz="0" w:space="0" w:color="auto"/>
                    <w:left w:val="none" w:sz="0" w:space="0" w:color="auto"/>
                    <w:bottom w:val="none" w:sz="0" w:space="0" w:color="auto"/>
                    <w:right w:val="none" w:sz="0" w:space="0" w:color="auto"/>
                  </w:divBdr>
                  <w:divsChild>
                    <w:div w:id="1265191262">
                      <w:marLeft w:val="0"/>
                      <w:marRight w:val="0"/>
                      <w:marTop w:val="0"/>
                      <w:marBottom w:val="0"/>
                      <w:divBdr>
                        <w:top w:val="none" w:sz="0" w:space="0" w:color="auto"/>
                        <w:left w:val="none" w:sz="0" w:space="0" w:color="auto"/>
                        <w:bottom w:val="none" w:sz="0" w:space="0" w:color="auto"/>
                        <w:right w:val="none" w:sz="0" w:space="0" w:color="auto"/>
                      </w:divBdr>
                      <w:divsChild>
                        <w:div w:id="9792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6945">
          <w:marLeft w:val="0"/>
          <w:marRight w:val="0"/>
          <w:marTop w:val="0"/>
          <w:marBottom w:val="0"/>
          <w:divBdr>
            <w:top w:val="none" w:sz="0" w:space="0" w:color="auto"/>
            <w:left w:val="none" w:sz="0" w:space="0" w:color="auto"/>
            <w:bottom w:val="none" w:sz="0" w:space="0" w:color="auto"/>
            <w:right w:val="none" w:sz="0" w:space="0" w:color="auto"/>
          </w:divBdr>
          <w:divsChild>
            <w:div w:id="462970500">
              <w:marLeft w:val="0"/>
              <w:marRight w:val="0"/>
              <w:marTop w:val="0"/>
              <w:marBottom w:val="0"/>
              <w:divBdr>
                <w:top w:val="none" w:sz="0" w:space="0" w:color="auto"/>
                <w:left w:val="none" w:sz="0" w:space="0" w:color="auto"/>
                <w:bottom w:val="none" w:sz="0" w:space="0" w:color="auto"/>
                <w:right w:val="none" w:sz="0" w:space="0" w:color="auto"/>
              </w:divBdr>
              <w:divsChild>
                <w:div w:id="1569531307">
                  <w:marLeft w:val="0"/>
                  <w:marRight w:val="0"/>
                  <w:marTop w:val="0"/>
                  <w:marBottom w:val="0"/>
                  <w:divBdr>
                    <w:top w:val="none" w:sz="0" w:space="0" w:color="auto"/>
                    <w:left w:val="none" w:sz="0" w:space="0" w:color="auto"/>
                    <w:bottom w:val="none" w:sz="0" w:space="0" w:color="auto"/>
                    <w:right w:val="none" w:sz="0" w:space="0" w:color="auto"/>
                  </w:divBdr>
                  <w:divsChild>
                    <w:div w:id="186481728">
                      <w:marLeft w:val="0"/>
                      <w:marRight w:val="0"/>
                      <w:marTop w:val="0"/>
                      <w:marBottom w:val="0"/>
                      <w:divBdr>
                        <w:top w:val="none" w:sz="0" w:space="0" w:color="auto"/>
                        <w:left w:val="none" w:sz="0" w:space="0" w:color="auto"/>
                        <w:bottom w:val="none" w:sz="0" w:space="0" w:color="auto"/>
                        <w:right w:val="none" w:sz="0" w:space="0" w:color="auto"/>
                      </w:divBdr>
                      <w:divsChild>
                        <w:div w:id="12491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rategy-for-dealing-with-safeguarding-issues-in-charities/safeguarding-the-role-of-other-agencies" TargetMode="External"/><Relationship Id="rId13" Type="http://schemas.openxmlformats.org/officeDocument/2006/relationships/hyperlink" Target="https://www.gov.uk/guidance/safeguarding-duties-for-charity-trustees" TargetMode="External"/><Relationship Id="rId18" Type="http://schemas.openxmlformats.org/officeDocument/2006/relationships/hyperlink" Target="https://www.gov.uk/guidance/prevent-duty-trainin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institute-of-fundraising.org.uk/guidance/managing-fundraising/safeguarding-and-whistleblowing/keeping-fundraising-safe/" TargetMode="External"/><Relationship Id="rId7" Type="http://schemas.openxmlformats.org/officeDocument/2006/relationships/image" Target="media/image1.jpeg"/><Relationship Id="rId12" Type="http://schemas.openxmlformats.org/officeDocument/2006/relationships/hyperlink" Target="https://www.england.nhs.uk/safeguarding/" TargetMode="External"/><Relationship Id="rId17" Type="http://schemas.openxmlformats.org/officeDocument/2006/relationships/hyperlink" Target="https://safeguarding.culture.gov.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uidance/how-to-report-a-serious-incident-in-your-charity" TargetMode="External"/><Relationship Id="rId20" Type="http://schemas.openxmlformats.org/officeDocument/2006/relationships/hyperlink" Target="https://www.fundraisingregulator.org.uk/code/working-with-others/fundraising-involving-children"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saferinternet.org.uk/guide-and-resource/need-hel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eepingchildrensafe.global/your-self-assessment/" TargetMode="External"/><Relationship Id="rId23" Type="http://schemas.openxmlformats.org/officeDocument/2006/relationships/hyperlink" Target="https://ico.org.uk/for-organisations/guide-to-data-protection/guide-to-the-general-data-protection-regulation-gdpr/" TargetMode="External"/><Relationship Id="rId28" Type="http://schemas.openxmlformats.org/officeDocument/2006/relationships/footer" Target="footer2.xml"/><Relationship Id="rId10" Type="http://schemas.openxmlformats.org/officeDocument/2006/relationships/hyperlink" Target="https://www.cqc.org.uk/guidance-providers/regulations-enforcement/regulation-13-safeguarding-service-users-abuse-improper" TargetMode="External"/><Relationship Id="rId19" Type="http://schemas.openxmlformats.org/officeDocument/2006/relationships/hyperlink" Target="https://www.fundraisingregulator.org.uk/code/inde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ofsted-safeguarding-policy" TargetMode="External"/><Relationship Id="rId14" Type="http://schemas.openxmlformats.org/officeDocument/2006/relationships/hyperlink" Target="https://www.keepingchildrensafe.global/wp-content/uploads/2020/02/KCS-CS-Standards-ENG-200218.pdf" TargetMode="External"/><Relationship Id="rId22" Type="http://schemas.openxmlformats.org/officeDocument/2006/relationships/hyperlink" Target="https://knowhow.ncvo.org.uk/safeguarding/checklists-training-and-other-support/specialist-guides/safeguarding-for-fundraising-managers/people-in-need-of-safeguarding-while-fundraising"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Anna-Rosa Harris</dc:creator>
  <cp:keywords/>
  <dc:description/>
  <cp:lastModifiedBy>Anna-Rosa Harris</cp:lastModifiedBy>
  <cp:revision>32</cp:revision>
  <dcterms:created xsi:type="dcterms:W3CDTF">2023-02-14T16:30:00Z</dcterms:created>
  <dcterms:modified xsi:type="dcterms:W3CDTF">2023-03-06T19:19:00Z</dcterms:modified>
</cp:coreProperties>
</file>