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1837" w:rsidRDefault="00D01837">
      <w:r>
        <w:t xml:space="preserve">Present: Peyton Carr, Jack Caldwell, Joe </w:t>
      </w:r>
      <w:proofErr w:type="spellStart"/>
      <w:r>
        <w:t>Dzikiewicz</w:t>
      </w:r>
      <w:proofErr w:type="spellEnd"/>
      <w:r>
        <w:t xml:space="preserve">, Sonny </w:t>
      </w:r>
      <w:proofErr w:type="spellStart"/>
      <w:r>
        <w:t>Fauver</w:t>
      </w:r>
      <w:proofErr w:type="spellEnd"/>
      <w:r>
        <w:t xml:space="preserve">, Dave Norris, Billie </w:t>
      </w:r>
      <w:proofErr w:type="spellStart"/>
      <w:r>
        <w:t>Millner</w:t>
      </w:r>
      <w:proofErr w:type="spellEnd"/>
      <w:r>
        <w:t xml:space="preserve"> (observer), Drew </w:t>
      </w:r>
      <w:proofErr w:type="spellStart"/>
      <w:r>
        <w:t>Mulhare</w:t>
      </w:r>
      <w:proofErr w:type="spellEnd"/>
      <w:r>
        <w:t xml:space="preserve"> (observer)</w:t>
      </w:r>
    </w:p>
    <w:p w:rsidR="00D01837" w:rsidRDefault="00D01837">
      <w:r>
        <w:t>TREASURER’S REPORT</w:t>
      </w:r>
    </w:p>
    <w:p w:rsidR="00D01837" w:rsidRDefault="00D01837">
      <w:r>
        <w:t>The treasurer’s report is here.  The summary is that we’re in good shape.  The board unanimously accepted the treasurer’s report.</w:t>
      </w:r>
    </w:p>
    <w:p w:rsidR="00D01837" w:rsidRDefault="00D01837">
      <w:r>
        <w:t>BYLAW AMENDMENTS</w:t>
      </w:r>
    </w:p>
    <w:p w:rsidR="00D01837" w:rsidRDefault="00D01837">
      <w:r>
        <w:t xml:space="preserve">In section 2.1, eliminate the following lines: “not later than the first anniversary of the incorporation of the Association” and “on weekdays (other than legal holidays recognized as such in Virginia).”  This is to allow the first annual meeting to be held on Labor Day weekend when the board believes many owners will be at the beach.  </w:t>
      </w:r>
      <w:proofErr w:type="gramStart"/>
      <w:r>
        <w:t>This was unanimously approved by the board</w:t>
      </w:r>
      <w:proofErr w:type="gramEnd"/>
      <w:r>
        <w:t>.</w:t>
      </w:r>
    </w:p>
    <w:p w:rsidR="00D01837" w:rsidRDefault="00D01837">
      <w:r>
        <w:t>In FIND SECTION A LANGUAGE.</w:t>
      </w:r>
    </w:p>
    <w:p w:rsidR="00D01837" w:rsidRDefault="00D01837"/>
    <w:p w:rsidR="00D01837" w:rsidRDefault="00D01837">
      <w:r>
        <w:t>ELECTIONS UPDATE</w:t>
      </w:r>
    </w:p>
    <w:p w:rsidR="00D01837" w:rsidRDefault="00D01837">
      <w:r>
        <w:t>The elections committee is putting together a letter describing how we will be electing board members at the September 3 meeting.  This will be sent to all HOA members who have paid their dues sometime soon.  The notification will go to the person who paid the dues.  Anyone who wishes may have that notification go to someone else by notifying the secretary.  We expect this mailing to go out by August 5.</w:t>
      </w:r>
    </w:p>
    <w:p w:rsidR="00D01837" w:rsidRDefault="00D01837">
      <w:r>
        <w:t>The board will consist of five members.  The existing board members are the board’s slate of candidates.</w:t>
      </w:r>
    </w:p>
    <w:p w:rsidR="00D01837" w:rsidRDefault="00D01837"/>
    <w:p w:rsidR="00D01837" w:rsidRDefault="00D01837">
      <w:r>
        <w:t>COMMON PROPERTIES UPDATE</w:t>
      </w:r>
    </w:p>
    <w:p w:rsidR="00D01837" w:rsidRDefault="00D01837">
      <w:r>
        <w:t xml:space="preserve">The HOA has filed for ownership of the roads.  We expect this to be done by the time of the annual meeting.  During the annual meeting, we will have a general discussion about what to do about ownership of the common beach areas.  Following that discussion, Billie </w:t>
      </w:r>
      <w:proofErr w:type="spellStart"/>
      <w:r>
        <w:t>Millner</w:t>
      </w:r>
      <w:proofErr w:type="spellEnd"/>
      <w:r>
        <w:t xml:space="preserve"> will file for ownership in accordance with the wishes of the membership.</w:t>
      </w:r>
    </w:p>
    <w:p w:rsidR="00D01837" w:rsidRDefault="00D01837" w:rsidP="00D01837">
      <w:r>
        <w:t>Miscellaneous items</w:t>
      </w:r>
    </w:p>
    <w:p w:rsidR="00D01837" w:rsidRDefault="00D01837" w:rsidP="00D01837">
      <w:r>
        <w:t xml:space="preserve"> Thanks go to Jack Caldwell for handling the lawn maintenance work and to Sonny </w:t>
      </w:r>
      <w:proofErr w:type="spellStart"/>
      <w:r>
        <w:t>Fauver</w:t>
      </w:r>
      <w:proofErr w:type="spellEnd"/>
      <w:r>
        <w:t xml:space="preserve"> for managing the Aqua Virginia relationship.</w:t>
      </w:r>
    </w:p>
    <w:p w:rsidR="00D01837" w:rsidRDefault="00D01837" w:rsidP="00D01837">
      <w:proofErr w:type="gramStart"/>
      <w:r>
        <w:t>Sonny reports about Aqua Virginia that their rates are not regulated by the state, but that they are looking into getting regulated.</w:t>
      </w:r>
      <w:proofErr w:type="gramEnd"/>
      <w:r>
        <w:t xml:space="preserve">  They are upgrading their facilities that </w:t>
      </w:r>
      <w:proofErr w:type="gramStart"/>
      <w:r>
        <w:t>service are</w:t>
      </w:r>
      <w:proofErr w:type="gramEnd"/>
      <w:r>
        <w:t xml:space="preserve"> neighborhood to match the state regulated water quality.  (Currently, they do not meet that quality level.)  As part of that, they will be increasing capacity and will be able to take on additional houses.  They are keeping a waiting list of people who want to be added.</w:t>
      </w:r>
    </w:p>
    <w:p w:rsidR="00F2063F" w:rsidRDefault="00D01837" w:rsidP="00D01837">
      <w:r>
        <w:t xml:space="preserve">Drew </w:t>
      </w:r>
      <w:proofErr w:type="spellStart"/>
      <w:r>
        <w:t>Mulhare</w:t>
      </w:r>
      <w:proofErr w:type="spellEnd"/>
      <w:r>
        <w:t xml:space="preserve"> gave an update on the </w:t>
      </w:r>
      <w:proofErr w:type="spellStart"/>
      <w:r>
        <w:t>Bavon</w:t>
      </w:r>
      <w:proofErr w:type="spellEnd"/>
      <w:r>
        <w:t xml:space="preserve"> Beach community’s efforts on breakwaters.  Fish and Wildlife has given a schedule that shows that the beach and hydrologic surveys have been completed.  The breakwaters are now being designed.  It will be put in front of the county wetlands board at the beginning of September to apply for permits.  The hope is to start work in </w:t>
      </w:r>
      <w:proofErr w:type="gramStart"/>
      <w:r>
        <w:t>January,</w:t>
      </w:r>
      <w:proofErr w:type="gramEnd"/>
      <w:r>
        <w:t xml:space="preserve"> 2012, and finish in April, 2012.  This is an engineering timeline: there are still a number of other issues that have to be resolved, including finalizing details with Luck Stone.  Fish and Wildlife has already delivered the $200,000 grant.  The cost to participants has not yet been determined.</w:t>
      </w:r>
    </w:p>
    <w:p w:rsidR="00F2063F" w:rsidRDefault="00F2063F" w:rsidP="00D01837">
      <w:r>
        <w:t>FUTURE MEETINGS</w:t>
      </w:r>
    </w:p>
    <w:p w:rsidR="00F2063F" w:rsidRDefault="00F2063F" w:rsidP="00D01837">
      <w:r>
        <w:t xml:space="preserve">There will be another board meeting on Saturday, August 27, at 10:30 at the </w:t>
      </w:r>
      <w:proofErr w:type="spellStart"/>
      <w:r>
        <w:t>Dzikiewicz</w:t>
      </w:r>
      <w:proofErr w:type="spellEnd"/>
      <w:r>
        <w:t xml:space="preserve"> home at 264 Chesapeake Shores Drive.  This is to prepare for the annual meeting.</w:t>
      </w:r>
    </w:p>
    <w:p w:rsidR="00D01837" w:rsidRDefault="00F2063F" w:rsidP="00D01837">
      <w:r>
        <w:t>The annual meeting will be held on Saturday, September 3, at 10:30, at the Beulah United Methodist Church on Route 14.</w:t>
      </w:r>
    </w:p>
    <w:p w:rsidR="00D01837" w:rsidRDefault="00D01837"/>
    <w:p w:rsidR="00F2063F" w:rsidRDefault="00F2063F"/>
    <w:sectPr w:rsidR="00F2063F" w:rsidSect="00F206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01837"/>
    <w:rsid w:val="00D01837"/>
    <w:rsid w:val="00F2063F"/>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418</Words>
  <Characters>2388</Characters>
  <Application>Microsoft Word 12.0.0</Application>
  <DocSecurity>0</DocSecurity>
  <Lines>19</Lines>
  <Paragraphs>4</Paragraphs>
  <ScaleCrop>false</ScaleCrop>
  <Company>Recommended Reading</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Dzikiewicz</dc:creator>
  <cp:keywords/>
  <cp:lastModifiedBy>Joe Dzikiewicz</cp:lastModifiedBy>
  <cp:revision>2</cp:revision>
  <dcterms:created xsi:type="dcterms:W3CDTF">2011-07-13T19:27:00Z</dcterms:created>
  <dcterms:modified xsi:type="dcterms:W3CDTF">2011-07-13T19:45:00Z</dcterms:modified>
</cp:coreProperties>
</file>