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18" w:rsidRPr="00A44618" w:rsidRDefault="00382A23" w:rsidP="00A44618">
      <w:pPr>
        <w:spacing w:before="120" w:after="480"/>
        <w:jc w:val="center"/>
        <w:rPr>
          <w:rFonts w:ascii="Calibri" w:eastAsia="Calibri" w:hAnsi="Calibri" w:cs="Calibri"/>
          <w:sz w:val="24"/>
        </w:rPr>
      </w:pPr>
      <w:r>
        <w:rPr>
          <w:rFonts w:ascii="Calibri" w:eastAsia="Times New Roman" w:hAnsi="Calibri" w:cs="Times New Roman"/>
        </w:rPr>
        <w:object w:dxaOrig="138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69pt;height:103.5pt" o:ole="">
            <v:imagedata r:id="rId4" o:title=""/>
          </v:shape>
          <o:OLEObject Type="Embed" ProgID="StaticMetafile" ShapeID="rectole0000000000" DrawAspect="Content" ObjectID="_1650708394" r:id="rId5"/>
        </w:object>
      </w:r>
    </w:p>
    <w:p w:rsidR="00A44618" w:rsidRPr="00A44618" w:rsidRDefault="00382A23" w:rsidP="00A44618">
      <w:pPr>
        <w:keepNext/>
        <w:keepLines/>
        <w:spacing w:after="360" w:line="240" w:lineRule="auto"/>
        <w:jc w:val="center"/>
        <w:rPr>
          <w:rFonts w:ascii="Times New Roman" w:eastAsia="Calibri Light" w:hAnsi="Times New Roman" w:cs="Times New Roman"/>
          <w:color w:val="262626"/>
          <w:sz w:val="56"/>
          <w:szCs w:val="56"/>
        </w:rPr>
      </w:pPr>
      <w:r w:rsidRPr="00A44618">
        <w:rPr>
          <w:rFonts w:ascii="Times New Roman" w:eastAsia="Calibri Light" w:hAnsi="Times New Roman" w:cs="Times New Roman"/>
          <w:color w:val="262626"/>
          <w:sz w:val="56"/>
          <w:szCs w:val="56"/>
        </w:rPr>
        <w:t>Tripwire Security Solutions, LLC</w:t>
      </w:r>
    </w:p>
    <w:p w:rsidR="00A44618" w:rsidRPr="00A44618" w:rsidRDefault="00382A23">
      <w:pPr>
        <w:rPr>
          <w:rFonts w:ascii="Times New Roman" w:hAnsi="Times New Roman" w:cs="Times New Roman"/>
          <w:b/>
          <w:sz w:val="24"/>
          <w:szCs w:val="24"/>
        </w:rPr>
      </w:pPr>
      <w:r w:rsidRPr="00A44618">
        <w:rPr>
          <w:rFonts w:ascii="Times New Roman" w:hAnsi="Times New Roman" w:cs="Times New Roman"/>
          <w:b/>
          <w:sz w:val="24"/>
          <w:szCs w:val="24"/>
        </w:rPr>
        <w:t>POST-COVID CRISIS MANAGEMENT:</w:t>
      </w:r>
    </w:p>
    <w:p w:rsidR="00975680" w:rsidRPr="00FC3970" w:rsidRDefault="00382A23">
      <w:pPr>
        <w:rPr>
          <w:rFonts w:ascii="Times New Roman" w:hAnsi="Times New Roman" w:cs="Times New Roman"/>
          <w:sz w:val="24"/>
          <w:szCs w:val="24"/>
        </w:rPr>
      </w:pPr>
      <w:r w:rsidRPr="00FC3970">
        <w:rPr>
          <w:rFonts w:ascii="Times New Roman" w:hAnsi="Times New Roman" w:cs="Times New Roman"/>
          <w:sz w:val="24"/>
          <w:szCs w:val="24"/>
        </w:rPr>
        <w:t>Greetings to all of you who have been doing everything you can to protect and keep safe you</w:t>
      </w:r>
      <w:r w:rsidR="0054181A" w:rsidRPr="00FC3970">
        <w:rPr>
          <w:rFonts w:ascii="Times New Roman" w:hAnsi="Times New Roman" w:cs="Times New Roman"/>
          <w:sz w:val="24"/>
          <w:szCs w:val="24"/>
        </w:rPr>
        <w:t>, your business,</w:t>
      </w:r>
      <w:r w:rsidRPr="00FC3970">
        <w:rPr>
          <w:rFonts w:ascii="Times New Roman" w:hAnsi="Times New Roman" w:cs="Times New Roman"/>
          <w:sz w:val="24"/>
          <w:szCs w:val="24"/>
        </w:rPr>
        <w:t xml:space="preserve"> and the people around you.  I'm sure dealing with a pandemic was the last thing on your mind when being vigilant about the safety and security of your world.  The questions that I think about are, "What has this changed?" and "How has this changed you?" </w:t>
      </w:r>
    </w:p>
    <w:p w:rsidR="001E0D2A" w:rsidRDefault="00382A23">
      <w:pPr>
        <w:rPr>
          <w:rFonts w:ascii="Times New Roman" w:hAnsi="Times New Roman" w:cs="Times New Roman"/>
          <w:sz w:val="24"/>
          <w:szCs w:val="24"/>
        </w:rPr>
      </w:pPr>
      <w:r w:rsidRPr="00FC3970">
        <w:rPr>
          <w:rFonts w:ascii="Times New Roman" w:hAnsi="Times New Roman" w:cs="Times New Roman"/>
          <w:sz w:val="24"/>
          <w:szCs w:val="24"/>
        </w:rPr>
        <w:t>American history</w:t>
      </w:r>
      <w:r w:rsidR="006A6E17" w:rsidRPr="00FC3970">
        <w:rPr>
          <w:rFonts w:ascii="Times New Roman" w:hAnsi="Times New Roman" w:cs="Times New Roman"/>
          <w:sz w:val="24"/>
          <w:szCs w:val="24"/>
        </w:rPr>
        <w:t xml:space="preserve"> is littered with</w:t>
      </w:r>
      <w:r w:rsidRPr="00FC3970">
        <w:rPr>
          <w:rFonts w:ascii="Times New Roman" w:hAnsi="Times New Roman" w:cs="Times New Roman"/>
          <w:sz w:val="24"/>
          <w:szCs w:val="24"/>
        </w:rPr>
        <w:t xml:space="preserve">, Incidents or events </w:t>
      </w:r>
      <w:r w:rsidR="006A6E17" w:rsidRPr="00FC3970">
        <w:rPr>
          <w:rFonts w:ascii="Times New Roman" w:hAnsi="Times New Roman" w:cs="Times New Roman"/>
          <w:sz w:val="24"/>
          <w:szCs w:val="24"/>
        </w:rPr>
        <w:t xml:space="preserve">that </w:t>
      </w:r>
      <w:r w:rsidRPr="00FC3970">
        <w:rPr>
          <w:rFonts w:ascii="Times New Roman" w:hAnsi="Times New Roman" w:cs="Times New Roman"/>
          <w:sz w:val="24"/>
          <w:szCs w:val="24"/>
        </w:rPr>
        <w:t xml:space="preserve">have caused changes in </w:t>
      </w:r>
      <w:r w:rsidR="006A6E17" w:rsidRPr="00FC3970">
        <w:rPr>
          <w:rFonts w:ascii="Times New Roman" w:hAnsi="Times New Roman" w:cs="Times New Roman"/>
          <w:sz w:val="24"/>
          <w:szCs w:val="24"/>
        </w:rPr>
        <w:t xml:space="preserve">both laws and behavior. How will the Coronavirus Pandemic impact the way we as Americans assess risk, manage a crisis, and establish preparedness.  Will Crisis Management become a priority in business plans? Will Security Management </w:t>
      </w:r>
      <w:r w:rsidR="000F63DF" w:rsidRPr="00FC3970">
        <w:rPr>
          <w:rFonts w:ascii="Times New Roman" w:hAnsi="Times New Roman" w:cs="Times New Roman"/>
          <w:sz w:val="24"/>
          <w:szCs w:val="24"/>
        </w:rPr>
        <w:t>become a discipline equal to other management practices?</w:t>
      </w:r>
    </w:p>
    <w:p w:rsidR="00382A23" w:rsidRPr="00FC3970" w:rsidRDefault="00382A23" w:rsidP="00382A23">
      <w:pPr>
        <w:rPr>
          <w:rFonts w:ascii="Times New Roman" w:hAnsi="Times New Roman" w:cs="Times New Roman"/>
          <w:sz w:val="24"/>
          <w:szCs w:val="24"/>
        </w:rPr>
      </w:pPr>
      <w:r>
        <w:rPr>
          <w:rFonts w:ascii="Times New Roman" w:hAnsi="Times New Roman" w:cs="Times New Roman"/>
          <w:sz w:val="24"/>
          <w:szCs w:val="24"/>
        </w:rPr>
        <w:t>This Coronavirus pandemic provided a frightening exposure to how quickly and how much the private sector became dependent upon the respective state, local, and even federal governments.  The lack of preparedness on the part of businesses and schools was quickly exposed and the lack of consequence management capability highlighted.  It is clear that the preparedness mentality will need to change.  We will most assuredly hear the drum beat of “never again” that we hear after a violent event at a school or business.</w:t>
      </w:r>
    </w:p>
    <w:p w:rsidR="002B213A" w:rsidRPr="00FC3970" w:rsidRDefault="00382A23">
      <w:pPr>
        <w:rPr>
          <w:rFonts w:ascii="Times New Roman" w:hAnsi="Times New Roman" w:cs="Times New Roman"/>
          <w:sz w:val="24"/>
          <w:szCs w:val="24"/>
        </w:rPr>
      </w:pPr>
      <w:bookmarkStart w:id="0" w:name="_GoBack"/>
      <w:bookmarkEnd w:id="0"/>
      <w:r w:rsidRPr="00FC3970">
        <w:rPr>
          <w:rFonts w:ascii="Times New Roman" w:hAnsi="Times New Roman" w:cs="Times New Roman"/>
          <w:sz w:val="24"/>
          <w:szCs w:val="24"/>
        </w:rPr>
        <w:t>Establishing a</w:t>
      </w:r>
      <w:r w:rsidRPr="00FC3970">
        <w:rPr>
          <w:rFonts w:ascii="Times New Roman" w:hAnsi="Times New Roman" w:cs="Times New Roman"/>
          <w:sz w:val="24"/>
          <w:szCs w:val="24"/>
        </w:rPr>
        <w:t xml:space="preserve"> culture of security is a critical piece for Crisis Management.  Managing a crisis, or a potential crisis requires input and awareness of all with a stake in an adverse action to a business.  If the culture of security does not exist, behaviors that could </w:t>
      </w:r>
      <w:r w:rsidRPr="00FC3970">
        <w:rPr>
          <w:rFonts w:ascii="Times New Roman" w:hAnsi="Times New Roman" w:cs="Times New Roman"/>
          <w:sz w:val="24"/>
          <w:szCs w:val="24"/>
        </w:rPr>
        <w:t xml:space="preserve">be indicators of an impending crisis will be missed.  In the wake of this pandemic, will businesses become more aware of the day to day health of employees? The idea of mandating sick days is foreign to U.S. businesses.  Awards are given to employees that </w:t>
      </w:r>
      <w:r w:rsidRPr="00FC3970">
        <w:rPr>
          <w:rFonts w:ascii="Times New Roman" w:hAnsi="Times New Roman" w:cs="Times New Roman"/>
          <w:sz w:val="24"/>
          <w:szCs w:val="24"/>
        </w:rPr>
        <w:t>never miss a workday due to sickness.  Is that because they never get sick or is it because they come to work even when they are sick?</w:t>
      </w:r>
      <w:r w:rsidR="004213DE" w:rsidRPr="00FC3970">
        <w:rPr>
          <w:rFonts w:ascii="Times New Roman" w:hAnsi="Times New Roman" w:cs="Times New Roman"/>
          <w:sz w:val="24"/>
          <w:szCs w:val="24"/>
        </w:rPr>
        <w:t xml:space="preserve">  Will this change?</w:t>
      </w:r>
    </w:p>
    <w:p w:rsidR="0054181A" w:rsidRPr="00FC3970" w:rsidRDefault="00382A23">
      <w:pPr>
        <w:rPr>
          <w:rFonts w:ascii="Times New Roman" w:hAnsi="Times New Roman" w:cs="Times New Roman"/>
          <w:sz w:val="24"/>
          <w:szCs w:val="24"/>
        </w:rPr>
      </w:pPr>
      <w:r w:rsidRPr="00FC3970">
        <w:rPr>
          <w:rFonts w:ascii="Times New Roman" w:hAnsi="Times New Roman" w:cs="Times New Roman"/>
          <w:sz w:val="24"/>
          <w:szCs w:val="24"/>
        </w:rPr>
        <w:t xml:space="preserve">The parameters of keeping employees safe and secure </w:t>
      </w:r>
      <w:r w:rsidR="004213DE" w:rsidRPr="00FC3970">
        <w:rPr>
          <w:rFonts w:ascii="Times New Roman" w:hAnsi="Times New Roman" w:cs="Times New Roman"/>
          <w:sz w:val="24"/>
          <w:szCs w:val="24"/>
        </w:rPr>
        <w:t xml:space="preserve">during a health crisis </w:t>
      </w:r>
      <w:r w:rsidRPr="00FC3970">
        <w:rPr>
          <w:rFonts w:ascii="Times New Roman" w:hAnsi="Times New Roman" w:cs="Times New Roman"/>
          <w:sz w:val="24"/>
          <w:szCs w:val="24"/>
        </w:rPr>
        <w:t>vary from business to busin</w:t>
      </w:r>
      <w:r w:rsidRPr="00FC3970">
        <w:rPr>
          <w:rFonts w:ascii="Times New Roman" w:hAnsi="Times New Roman" w:cs="Times New Roman"/>
          <w:sz w:val="24"/>
          <w:szCs w:val="24"/>
        </w:rPr>
        <w:t>ess.  Companies that have employees on the road all day, such as service repair or delivery services, will address employee health differently than an accounting firm or law firm that has a pool of employees spending eight to ten hours or more a day in clo</w:t>
      </w:r>
      <w:r w:rsidRPr="00FC3970">
        <w:rPr>
          <w:rFonts w:ascii="Times New Roman" w:hAnsi="Times New Roman" w:cs="Times New Roman"/>
          <w:sz w:val="24"/>
          <w:szCs w:val="24"/>
        </w:rPr>
        <w:t xml:space="preserve">se quarters.  </w:t>
      </w:r>
      <w:r w:rsidRPr="00FC3970">
        <w:rPr>
          <w:rFonts w:ascii="Times New Roman" w:hAnsi="Times New Roman" w:cs="Times New Roman"/>
          <w:sz w:val="24"/>
          <w:szCs w:val="24"/>
        </w:rPr>
        <w:lastRenderedPageBreak/>
        <w:t xml:space="preserve">However, keeping them safe will necessarily become a priority.  Crisis Management and Emergency Preparedness will inevitably become part of the company culture.  New policies and procedures will need to be established or businesses will face </w:t>
      </w:r>
      <w:r w:rsidRPr="00FC3970">
        <w:rPr>
          <w:rFonts w:ascii="Times New Roman" w:hAnsi="Times New Roman" w:cs="Times New Roman"/>
          <w:sz w:val="24"/>
          <w:szCs w:val="24"/>
        </w:rPr>
        <w:t xml:space="preserve">internal criticism by employees that don’t feel safe.  </w:t>
      </w:r>
      <w:r w:rsidR="004213DE" w:rsidRPr="00FC3970">
        <w:rPr>
          <w:rFonts w:ascii="Times New Roman" w:hAnsi="Times New Roman" w:cs="Times New Roman"/>
          <w:sz w:val="24"/>
          <w:szCs w:val="24"/>
        </w:rPr>
        <w:t>At schools and universities, i</w:t>
      </w:r>
      <w:r w:rsidRPr="00FC3970">
        <w:rPr>
          <w:rFonts w:ascii="Times New Roman" w:hAnsi="Times New Roman" w:cs="Times New Roman"/>
          <w:sz w:val="24"/>
          <w:szCs w:val="24"/>
        </w:rPr>
        <w:t>nstead of the concern of guns on campus, it has become masks on campus.  Instead of worrying about unprofessional behavior, a business will be focused on sneezing and coug</w:t>
      </w:r>
      <w:r w:rsidRPr="00FC3970">
        <w:rPr>
          <w:rFonts w:ascii="Times New Roman" w:hAnsi="Times New Roman" w:cs="Times New Roman"/>
          <w:sz w:val="24"/>
          <w:szCs w:val="24"/>
        </w:rPr>
        <w:t>hing employees.</w:t>
      </w:r>
    </w:p>
    <w:p w:rsidR="0054181A" w:rsidRPr="00FC3970" w:rsidRDefault="00382A23">
      <w:pPr>
        <w:rPr>
          <w:rFonts w:ascii="Times New Roman" w:hAnsi="Times New Roman" w:cs="Times New Roman"/>
          <w:sz w:val="24"/>
          <w:szCs w:val="24"/>
        </w:rPr>
      </w:pPr>
      <w:r w:rsidRPr="00FC3970">
        <w:rPr>
          <w:rFonts w:ascii="Times New Roman" w:hAnsi="Times New Roman" w:cs="Times New Roman"/>
          <w:sz w:val="24"/>
          <w:szCs w:val="24"/>
        </w:rPr>
        <w:t xml:space="preserve">What will your response plan be for the coming storm of your employee’s newest concerns relative to a killer virus in addition to the threat of </w:t>
      </w:r>
      <w:r w:rsidR="004213DE" w:rsidRPr="00FC3970">
        <w:rPr>
          <w:rFonts w:ascii="Times New Roman" w:hAnsi="Times New Roman" w:cs="Times New Roman"/>
          <w:sz w:val="24"/>
          <w:szCs w:val="24"/>
        </w:rPr>
        <w:t xml:space="preserve">a </w:t>
      </w:r>
      <w:r w:rsidRPr="00FC3970">
        <w:rPr>
          <w:rFonts w:ascii="Times New Roman" w:hAnsi="Times New Roman" w:cs="Times New Roman"/>
          <w:sz w:val="24"/>
          <w:szCs w:val="24"/>
        </w:rPr>
        <w:t>violent</w:t>
      </w:r>
      <w:r w:rsidR="004213DE" w:rsidRPr="00FC3970">
        <w:rPr>
          <w:rFonts w:ascii="Times New Roman" w:hAnsi="Times New Roman" w:cs="Times New Roman"/>
          <w:sz w:val="24"/>
          <w:szCs w:val="24"/>
        </w:rPr>
        <w:t xml:space="preserve"> act against your</w:t>
      </w:r>
      <w:r w:rsidRPr="00FC3970">
        <w:rPr>
          <w:rFonts w:ascii="Times New Roman" w:hAnsi="Times New Roman" w:cs="Times New Roman"/>
          <w:sz w:val="24"/>
          <w:szCs w:val="24"/>
        </w:rPr>
        <w:t xml:space="preserve"> employees? Who will take the lead within your office to ensure all sa</w:t>
      </w:r>
      <w:r w:rsidRPr="00FC3970">
        <w:rPr>
          <w:rFonts w:ascii="Times New Roman" w:hAnsi="Times New Roman" w:cs="Times New Roman"/>
          <w:sz w:val="24"/>
          <w:szCs w:val="24"/>
        </w:rPr>
        <w:t>fety and security measures are established and an appropriate response is designed.</w:t>
      </w:r>
      <w:r w:rsidR="004213DE" w:rsidRPr="00FC3970">
        <w:rPr>
          <w:rFonts w:ascii="Times New Roman" w:hAnsi="Times New Roman" w:cs="Times New Roman"/>
          <w:sz w:val="24"/>
          <w:szCs w:val="24"/>
        </w:rPr>
        <w:t xml:space="preserve">  The COVID epidemic has demonstrated the need for businesses to be prepared for a significant interruption of business, not just a day or two but a potential business ending interruption.</w:t>
      </w:r>
    </w:p>
    <w:p w:rsidR="004213DE" w:rsidRDefault="00382A23">
      <w:r w:rsidRPr="00FC3970">
        <w:rPr>
          <w:rFonts w:ascii="Times New Roman" w:hAnsi="Times New Roman" w:cs="Times New Roman"/>
          <w:sz w:val="24"/>
          <w:szCs w:val="24"/>
        </w:rPr>
        <w:t>Going forward, having an employee or employees who understand Crisis Management, Emergency Preparedness, and Contingency Planning will be a must.  Having a detailed Incident Response Plan and having a partner who understands Incident Comman</w:t>
      </w:r>
      <w:r w:rsidRPr="00FC3970">
        <w:rPr>
          <w:rFonts w:ascii="Times New Roman" w:hAnsi="Times New Roman" w:cs="Times New Roman"/>
          <w:sz w:val="24"/>
          <w:szCs w:val="24"/>
        </w:rPr>
        <w:t>d and the National Incident</w:t>
      </w:r>
      <w:r>
        <w:t xml:space="preserve"> Management System (NIMS) will </w:t>
      </w:r>
      <w:r w:rsidR="00FC3970">
        <w:t>provide for a holistic and valuable risk mitigation strategy.</w:t>
      </w:r>
    </w:p>
    <w:p w:rsidR="00FC3970" w:rsidRPr="00FC3970" w:rsidRDefault="00382A23">
      <w:pPr>
        <w:rPr>
          <w:rFonts w:ascii="Times New Roman" w:hAnsi="Times New Roman" w:cs="Times New Roman"/>
          <w:sz w:val="24"/>
          <w:szCs w:val="24"/>
        </w:rPr>
      </w:pPr>
      <w:r w:rsidRPr="00FC3970">
        <w:rPr>
          <w:rFonts w:ascii="Times New Roman" w:hAnsi="Times New Roman" w:cs="Times New Roman"/>
          <w:sz w:val="24"/>
          <w:szCs w:val="24"/>
        </w:rPr>
        <w:t>COVID has changed how we do business.  It is time for business to change how it manages crises.</w:t>
      </w:r>
    </w:p>
    <w:sectPr w:rsidR="00FC3970" w:rsidRPr="00FC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NDKxMDAzMjU2tDBQ0lEKTi0uzszPAykwqgUAEN+40CwAAAA="/>
  </w:docVars>
  <w:rsids>
    <w:rsidRoot w:val="001E0D2A"/>
    <w:rsid w:val="000F63DF"/>
    <w:rsid w:val="001E0D2A"/>
    <w:rsid w:val="002B213A"/>
    <w:rsid w:val="00382A23"/>
    <w:rsid w:val="004213DE"/>
    <w:rsid w:val="00514CF0"/>
    <w:rsid w:val="0054181A"/>
    <w:rsid w:val="00590EA9"/>
    <w:rsid w:val="006A6E17"/>
    <w:rsid w:val="00975680"/>
    <w:rsid w:val="00A44618"/>
    <w:rsid w:val="00FC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F9D1"/>
  <w15:chartTrackingRefBased/>
  <w15:docId w15:val="{65E4E78E-4E23-47E6-A45F-6CAE1285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Hooper</dc:creator>
  <cp:lastModifiedBy>Steven Hooper</cp:lastModifiedBy>
  <cp:revision>3</cp:revision>
  <dcterms:created xsi:type="dcterms:W3CDTF">2020-05-11T17:41:00Z</dcterms:created>
  <dcterms:modified xsi:type="dcterms:W3CDTF">2020-05-11T20:20:00Z</dcterms:modified>
</cp:coreProperties>
</file>