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91275" w14:textId="77777777" w:rsidR="00227979" w:rsidRPr="00227979" w:rsidRDefault="00227979" w:rsidP="00227979">
      <w:pPr>
        <w:pStyle w:val="Default"/>
        <w:jc w:val="center"/>
        <w:rPr>
          <w:b/>
          <w:bCs/>
        </w:rPr>
      </w:pPr>
      <w:r w:rsidRPr="00227979">
        <w:rPr>
          <w:b/>
          <w:bCs/>
          <w:noProof/>
        </w:rPr>
        <w:drawing>
          <wp:inline distT="0" distB="0" distL="0" distR="0" wp14:anchorId="0710BE80" wp14:editId="2868D672">
            <wp:extent cx="827116" cy="8188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bel women.jpg"/>
                    <pic:cNvPicPr/>
                  </pic:nvPicPr>
                  <pic:blipFill>
                    <a:blip r:embed="rId5">
                      <a:extLst>
                        <a:ext uri="{28A0092B-C50C-407E-A947-70E740481C1C}">
                          <a14:useLocalDpi xmlns:a14="http://schemas.microsoft.com/office/drawing/2010/main" val="0"/>
                        </a:ext>
                      </a:extLst>
                    </a:blip>
                    <a:stretch>
                      <a:fillRect/>
                    </a:stretch>
                  </pic:blipFill>
                  <pic:spPr>
                    <a:xfrm>
                      <a:off x="0" y="0"/>
                      <a:ext cx="827116" cy="818804"/>
                    </a:xfrm>
                    <a:prstGeom prst="rect">
                      <a:avLst/>
                    </a:prstGeom>
                  </pic:spPr>
                </pic:pic>
              </a:graphicData>
            </a:graphic>
          </wp:inline>
        </w:drawing>
      </w:r>
    </w:p>
    <w:p w14:paraId="7C35C2FB" w14:textId="77777777" w:rsidR="00227979" w:rsidRPr="00227979" w:rsidRDefault="00227979" w:rsidP="00227979">
      <w:pPr>
        <w:pStyle w:val="Default"/>
        <w:jc w:val="center"/>
        <w:rPr>
          <w:b/>
          <w:bCs/>
        </w:rPr>
      </w:pPr>
      <w:bookmarkStart w:id="0" w:name="_GoBack"/>
      <w:r w:rsidRPr="00227979">
        <w:rPr>
          <w:b/>
          <w:bCs/>
        </w:rPr>
        <w:t>A Resolution on Prostate Cancer Awareness</w:t>
      </w:r>
      <w:bookmarkEnd w:id="0"/>
    </w:p>
    <w:p w14:paraId="35860508" w14:textId="77777777" w:rsidR="00227979" w:rsidRPr="00227979" w:rsidRDefault="00227979" w:rsidP="00227979">
      <w:pPr>
        <w:pStyle w:val="Default"/>
        <w:jc w:val="center"/>
      </w:pPr>
    </w:p>
    <w:p w14:paraId="717BC278" w14:textId="77777777" w:rsidR="00227979" w:rsidRPr="00227979" w:rsidRDefault="00227979" w:rsidP="00227979">
      <w:pPr>
        <w:pStyle w:val="Default"/>
        <w:rPr>
          <w:b/>
          <w:bCs/>
        </w:rPr>
      </w:pPr>
      <w:r w:rsidRPr="00227979">
        <w:rPr>
          <w:b/>
          <w:bCs/>
        </w:rPr>
        <w:t>COMMITTEE: Health (HEA)</w:t>
      </w:r>
      <w:r w:rsidRPr="00227979">
        <w:rPr>
          <w:b/>
          <w:bCs/>
        </w:rPr>
        <w:tab/>
        <w:t xml:space="preserve"> </w:t>
      </w:r>
      <w:r w:rsidRPr="00227979">
        <w:rPr>
          <w:b/>
          <w:bCs/>
        </w:rPr>
        <w:tab/>
      </w:r>
      <w:r w:rsidRPr="00227979">
        <w:rPr>
          <w:b/>
          <w:bCs/>
        </w:rPr>
        <w:tab/>
      </w:r>
      <w:r w:rsidRPr="00227979">
        <w:rPr>
          <w:b/>
          <w:bCs/>
        </w:rPr>
        <w:tab/>
        <w:t xml:space="preserve">RESOLUTION: </w:t>
      </w:r>
      <w:r w:rsidRPr="00227979">
        <w:rPr>
          <w:rFonts w:eastAsia="Times New Roman"/>
        </w:rPr>
        <w:t>HEA-19-04</w:t>
      </w:r>
    </w:p>
    <w:p w14:paraId="33E06922" w14:textId="77777777" w:rsidR="00227979" w:rsidRPr="00227979" w:rsidRDefault="00227979" w:rsidP="00227979">
      <w:pPr>
        <w:spacing w:line="480" w:lineRule="auto"/>
        <w:rPr>
          <w:rFonts w:ascii="Times New Roman" w:hAnsi="Times New Roman" w:cs="Times New Roman"/>
          <w:sz w:val="24"/>
          <w:szCs w:val="24"/>
        </w:rPr>
      </w:pPr>
    </w:p>
    <w:p w14:paraId="604ADD6E"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WHEREAS</w:t>
      </w:r>
      <w:r w:rsidRPr="00227979">
        <w:rPr>
          <w:rFonts w:ascii="Times New Roman" w:hAnsi="Times New Roman" w:cs="Times New Roman"/>
          <w:sz w:val="24"/>
          <w:szCs w:val="24"/>
        </w:rPr>
        <w:t>, prostate cancer is a disease that disproportionately affects African</w:t>
      </w:r>
    </w:p>
    <w:p w14:paraId="4C349151"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American males, with incidence rates 1.6 times higher than non-African-American</w:t>
      </w:r>
    </w:p>
    <w:p w14:paraId="0BE6CA1A" w14:textId="135C04E5"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males;</w:t>
      </w:r>
    </w:p>
    <w:p w14:paraId="451C08FC"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WHEREAS</w:t>
      </w:r>
      <w:r w:rsidRPr="00227979">
        <w:rPr>
          <w:rFonts w:ascii="Times New Roman" w:hAnsi="Times New Roman" w:cs="Times New Roman"/>
          <w:sz w:val="24"/>
          <w:szCs w:val="24"/>
        </w:rPr>
        <w:t>, prostate cancer is a disease that disproportionately affects all men with</w:t>
      </w:r>
    </w:p>
    <w:p w14:paraId="5A38F83A"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a</w:t>
      </w:r>
      <w:r>
        <w:rPr>
          <w:rFonts w:ascii="Times New Roman" w:hAnsi="Times New Roman" w:cs="Times New Roman"/>
          <w:sz w:val="24"/>
          <w:szCs w:val="24"/>
        </w:rPr>
        <w:t xml:space="preserve"> </w:t>
      </w:r>
      <w:r w:rsidRPr="00227979">
        <w:rPr>
          <w:rFonts w:ascii="Times New Roman" w:hAnsi="Times New Roman" w:cs="Times New Roman"/>
          <w:sz w:val="24"/>
          <w:szCs w:val="24"/>
        </w:rPr>
        <w:t>family history of this disease (particularly brother and/or father) and as they</w:t>
      </w:r>
    </w:p>
    <w:p w14:paraId="5912566A" w14:textId="6BBA0404"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advance</w:t>
      </w:r>
      <w:r>
        <w:rPr>
          <w:rFonts w:ascii="Times New Roman" w:hAnsi="Times New Roman" w:cs="Times New Roman"/>
          <w:sz w:val="24"/>
          <w:szCs w:val="24"/>
        </w:rPr>
        <w:t xml:space="preserve"> </w:t>
      </w:r>
      <w:r w:rsidRPr="00227979">
        <w:rPr>
          <w:rFonts w:ascii="Times New Roman" w:hAnsi="Times New Roman" w:cs="Times New Roman"/>
          <w:sz w:val="24"/>
          <w:szCs w:val="24"/>
        </w:rPr>
        <w:t>in age;</w:t>
      </w:r>
    </w:p>
    <w:p w14:paraId="52ED453D"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WHEREAS</w:t>
      </w:r>
      <w:r w:rsidRPr="00227979">
        <w:rPr>
          <w:rFonts w:ascii="Times New Roman" w:hAnsi="Times New Roman" w:cs="Times New Roman"/>
          <w:sz w:val="24"/>
          <w:szCs w:val="24"/>
        </w:rPr>
        <w:t>, African-American males die from prostate cancer at a rate 2.5 times</w:t>
      </w:r>
    </w:p>
    <w:p w14:paraId="5A842372" w14:textId="61068A1C"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higher than White males;</w:t>
      </w:r>
    </w:p>
    <w:p w14:paraId="4FA39897"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WHEREAS</w:t>
      </w:r>
      <w:r w:rsidRPr="00227979">
        <w:rPr>
          <w:rFonts w:ascii="Times New Roman" w:hAnsi="Times New Roman" w:cs="Times New Roman"/>
          <w:sz w:val="24"/>
          <w:szCs w:val="24"/>
        </w:rPr>
        <w:t>, prostate cancer is detected in African-American males, on average, at a</w:t>
      </w:r>
    </w:p>
    <w:p w14:paraId="220CC88A" w14:textId="79871E55"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younger age than White males;</w:t>
      </w:r>
    </w:p>
    <w:p w14:paraId="42A16084"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WHEREAS</w:t>
      </w:r>
      <w:r w:rsidRPr="00227979">
        <w:rPr>
          <w:rFonts w:ascii="Times New Roman" w:hAnsi="Times New Roman" w:cs="Times New Roman"/>
          <w:sz w:val="24"/>
          <w:szCs w:val="24"/>
        </w:rPr>
        <w:t>, race, age and family history present a triple risk for older African</w:t>
      </w:r>
    </w:p>
    <w:p w14:paraId="5047013A" w14:textId="73E21089"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Americans;</w:t>
      </w:r>
    </w:p>
    <w:p w14:paraId="448B9C78"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WHEREAS</w:t>
      </w:r>
      <w:r w:rsidRPr="00227979">
        <w:rPr>
          <w:rFonts w:ascii="Times New Roman" w:hAnsi="Times New Roman" w:cs="Times New Roman"/>
          <w:sz w:val="24"/>
          <w:szCs w:val="24"/>
        </w:rPr>
        <w:t>, early detection and treatment of prostate cancer can prevent deaths and</w:t>
      </w:r>
    </w:p>
    <w:p w14:paraId="5A8ADE52" w14:textId="5F9A7BC8"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metastatic spread of prostate cancer in the body and related pain and suffering; and</w:t>
      </w:r>
    </w:p>
    <w:p w14:paraId="7D0FC413" w14:textId="7A210DD2"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W</w:t>
      </w:r>
      <w:r w:rsidRPr="00227979">
        <w:rPr>
          <w:rFonts w:ascii="Times New Roman" w:hAnsi="Times New Roman" w:cs="Times New Roman"/>
          <w:b/>
          <w:bCs/>
          <w:sz w:val="24"/>
          <w:szCs w:val="24"/>
        </w:rPr>
        <w:t>HEREAS</w:t>
      </w:r>
      <w:r>
        <w:rPr>
          <w:rFonts w:ascii="Times New Roman" w:hAnsi="Times New Roman" w:cs="Times New Roman"/>
          <w:sz w:val="24"/>
          <w:szCs w:val="24"/>
        </w:rPr>
        <w:t>,</w:t>
      </w:r>
      <w:r w:rsidRPr="00227979">
        <w:rPr>
          <w:rFonts w:ascii="Times New Roman" w:hAnsi="Times New Roman" w:cs="Times New Roman"/>
          <w:sz w:val="24"/>
          <w:szCs w:val="24"/>
        </w:rPr>
        <w:t xml:space="preserve"> according to the American Cancer Society. Cancer Facts &amp; Figures for</w:t>
      </w:r>
    </w:p>
    <w:p w14:paraId="46D5F51F"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African Americans 2019-2021 "About 202,260 new cancer cases and 73,030 cancer</w:t>
      </w:r>
    </w:p>
    <w:p w14:paraId="6D081B6D" w14:textId="58BC31F9"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deaths are expected to occur among blacks in 2019."</w:t>
      </w:r>
    </w:p>
    <w:p w14:paraId="5509CBFC"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WHEREAS</w:t>
      </w:r>
      <w:r>
        <w:rPr>
          <w:rFonts w:ascii="Times New Roman" w:hAnsi="Times New Roman" w:cs="Times New Roman"/>
          <w:b/>
          <w:bCs/>
          <w:sz w:val="24"/>
          <w:szCs w:val="24"/>
        </w:rPr>
        <w:t>,</w:t>
      </w:r>
      <w:r w:rsidRPr="00227979">
        <w:rPr>
          <w:rFonts w:ascii="Times New Roman" w:hAnsi="Times New Roman" w:cs="Times New Roman"/>
          <w:sz w:val="24"/>
          <w:szCs w:val="24"/>
        </w:rPr>
        <w:t xml:space="preserve"> African Americans have the highest death rate and shortest survival of</w:t>
      </w:r>
    </w:p>
    <w:p w14:paraId="090E9D0F" w14:textId="4C46D943"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any</w:t>
      </w:r>
      <w:r>
        <w:rPr>
          <w:rFonts w:ascii="Times New Roman" w:hAnsi="Times New Roman" w:cs="Times New Roman"/>
          <w:sz w:val="24"/>
          <w:szCs w:val="24"/>
        </w:rPr>
        <w:t xml:space="preserve"> </w:t>
      </w:r>
      <w:r w:rsidRPr="00227979">
        <w:rPr>
          <w:rFonts w:ascii="Times New Roman" w:hAnsi="Times New Roman" w:cs="Times New Roman"/>
          <w:sz w:val="24"/>
          <w:szCs w:val="24"/>
        </w:rPr>
        <w:t>racial and ethnic group in the US for most cancers. </w:t>
      </w:r>
    </w:p>
    <w:p w14:paraId="770E943A" w14:textId="033928F3"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lastRenderedPageBreak/>
        <w:t>WHEREAS</w:t>
      </w:r>
      <w:r>
        <w:rPr>
          <w:rFonts w:ascii="Times New Roman" w:hAnsi="Times New Roman" w:cs="Times New Roman"/>
          <w:b/>
          <w:bCs/>
          <w:sz w:val="24"/>
          <w:szCs w:val="24"/>
        </w:rPr>
        <w:t>,</w:t>
      </w:r>
      <w:r w:rsidRPr="00227979">
        <w:rPr>
          <w:rFonts w:ascii="Times New Roman" w:hAnsi="Times New Roman" w:cs="Times New Roman"/>
          <w:sz w:val="24"/>
          <w:szCs w:val="24"/>
        </w:rPr>
        <w:t xml:space="preserve"> since 1990, however, the overall cancer death rate has dropped faster in</w:t>
      </w:r>
    </w:p>
    <w:p w14:paraId="13CFAE0E"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blacks than whites among both men and women, largely driven by more rapid</w:t>
      </w:r>
    </w:p>
    <w:p w14:paraId="2EFE1B04" w14:textId="51570E62"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declines in blacks for cancers of the lung, colorectum, and prostate. </w:t>
      </w:r>
    </w:p>
    <w:p w14:paraId="7A7EA7DE"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WHEREAS</w:t>
      </w:r>
      <w:r>
        <w:rPr>
          <w:rFonts w:ascii="Times New Roman" w:hAnsi="Times New Roman" w:cs="Times New Roman"/>
          <w:b/>
          <w:bCs/>
          <w:sz w:val="24"/>
          <w:szCs w:val="24"/>
        </w:rPr>
        <w:t>,</w:t>
      </w:r>
      <w:r w:rsidRPr="00227979">
        <w:rPr>
          <w:rFonts w:ascii="Times New Roman" w:hAnsi="Times New Roman" w:cs="Times New Roman"/>
          <w:sz w:val="24"/>
          <w:szCs w:val="24"/>
        </w:rPr>
        <w:t xml:space="preserve"> as a result of this progress, the black-white disparity in cancer mortality</w:t>
      </w:r>
    </w:p>
    <w:p w14:paraId="07DD8EA7"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has</w:t>
      </w:r>
      <w:r>
        <w:rPr>
          <w:rFonts w:ascii="Times New Roman" w:hAnsi="Times New Roman" w:cs="Times New Roman"/>
          <w:sz w:val="24"/>
          <w:szCs w:val="24"/>
        </w:rPr>
        <w:t xml:space="preserve"> </w:t>
      </w:r>
      <w:r w:rsidRPr="00227979">
        <w:rPr>
          <w:rFonts w:ascii="Times New Roman" w:hAnsi="Times New Roman" w:cs="Times New Roman"/>
          <w:sz w:val="24"/>
          <w:szCs w:val="24"/>
        </w:rPr>
        <w:t>narrowed and more than 462,000 cancer deaths in blacks were avoided over the</w:t>
      </w:r>
    </w:p>
    <w:p w14:paraId="2728A2B8" w14:textId="213EF8DA"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past</w:t>
      </w:r>
      <w:r>
        <w:rPr>
          <w:rFonts w:ascii="Times New Roman" w:hAnsi="Times New Roman" w:cs="Times New Roman"/>
          <w:sz w:val="24"/>
          <w:szCs w:val="24"/>
        </w:rPr>
        <w:t xml:space="preserve"> </w:t>
      </w:r>
      <w:r w:rsidRPr="00227979">
        <w:rPr>
          <w:rFonts w:ascii="Times New Roman" w:hAnsi="Times New Roman" w:cs="Times New Roman"/>
          <w:sz w:val="24"/>
          <w:szCs w:val="24"/>
        </w:rPr>
        <w:t>25 years. </w:t>
      </w:r>
    </w:p>
    <w:p w14:paraId="0934E76E" w14:textId="015F2DD9"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commentReference w:id="1"/>
      </w:r>
      <w:r w:rsidRPr="00227979">
        <w:rPr>
          <w:rFonts w:ascii="Times New Roman" w:hAnsi="Times New Roman" w:cs="Times New Roman"/>
          <w:b/>
          <w:bCs/>
          <w:sz w:val="24"/>
          <w:szCs w:val="24"/>
        </w:rPr>
        <w:t xml:space="preserve"> </w:t>
      </w:r>
      <w:r w:rsidRPr="00227979">
        <w:rPr>
          <w:rFonts w:ascii="Times New Roman" w:hAnsi="Times New Roman" w:cs="Times New Roman"/>
          <w:b/>
          <w:bCs/>
          <w:sz w:val="24"/>
          <w:szCs w:val="24"/>
        </w:rPr>
        <w:t>WHEREAS</w:t>
      </w:r>
      <w:r>
        <w:rPr>
          <w:rFonts w:ascii="Times New Roman" w:hAnsi="Times New Roman" w:cs="Times New Roman"/>
          <w:b/>
          <w:bCs/>
          <w:sz w:val="24"/>
          <w:szCs w:val="24"/>
        </w:rPr>
        <w:t>,</w:t>
      </w:r>
      <w:r w:rsidRPr="00227979">
        <w:rPr>
          <w:rFonts w:ascii="Times New Roman" w:hAnsi="Times New Roman" w:cs="Times New Roman"/>
          <w:sz w:val="24"/>
          <w:szCs w:val="24"/>
        </w:rPr>
        <w:t xml:space="preserve"> the National Organization of Black Elected Legislative Women</w:t>
      </w:r>
    </w:p>
    <w:p w14:paraId="29456725"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supports the USPSTF Transparency and Accountability Act of 2019 -legislation</w:t>
      </w:r>
    </w:p>
    <w:p w14:paraId="1132CEF1"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sponsored by Reps. Phil Roe (R-TN) and Bobby Rush (D-IL), that would ensure</w:t>
      </w:r>
    </w:p>
    <w:p w14:paraId="1358B712"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screening coverage is provided to African-American men and men with a family</w:t>
      </w:r>
    </w:p>
    <w:p w14:paraId="717B2F4D"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history of prostate cancer regardless of the USPSTF recommendation for these</w:t>
      </w:r>
    </w:p>
    <w:p w14:paraId="157F17D4" w14:textId="735DD32C"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commentRangeStart w:id="2"/>
      <w:r w:rsidRPr="00227979">
        <w:rPr>
          <w:rFonts w:ascii="Times New Roman" w:hAnsi="Times New Roman" w:cs="Times New Roman"/>
          <w:sz w:val="24"/>
          <w:szCs w:val="24"/>
        </w:rPr>
        <w:t>populations</w:t>
      </w:r>
      <w:commentRangeEnd w:id="2"/>
      <w:r w:rsidRPr="00227979">
        <w:rPr>
          <w:rFonts w:ascii="Times New Roman" w:hAnsi="Times New Roman" w:cs="Times New Roman"/>
          <w:sz w:val="24"/>
          <w:szCs w:val="24"/>
        </w:rPr>
        <w:commentReference w:id="2"/>
      </w:r>
      <w:r w:rsidRPr="00227979">
        <w:rPr>
          <w:rFonts w:ascii="Times New Roman" w:hAnsi="Times New Roman" w:cs="Times New Roman"/>
          <w:sz w:val="24"/>
          <w:szCs w:val="24"/>
        </w:rPr>
        <w:t xml:space="preserve">.  </w:t>
      </w:r>
    </w:p>
    <w:p w14:paraId="5E99D650"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proofErr w:type="gramStart"/>
      <w:r w:rsidRPr="00227979">
        <w:rPr>
          <w:rFonts w:ascii="Times New Roman" w:hAnsi="Times New Roman" w:cs="Times New Roman"/>
          <w:b/>
          <w:bCs/>
          <w:sz w:val="24"/>
          <w:szCs w:val="24"/>
        </w:rPr>
        <w:t>THEREFORE</w:t>
      </w:r>
      <w:proofErr w:type="gramEnd"/>
      <w:r w:rsidRPr="00227979">
        <w:rPr>
          <w:rFonts w:ascii="Times New Roman" w:hAnsi="Times New Roman" w:cs="Times New Roman"/>
          <w:b/>
          <w:bCs/>
          <w:sz w:val="24"/>
          <w:szCs w:val="24"/>
        </w:rPr>
        <w:t xml:space="preserve"> BE IT RESOLVED,</w:t>
      </w:r>
      <w:r w:rsidRPr="00227979">
        <w:rPr>
          <w:rFonts w:ascii="Times New Roman" w:hAnsi="Times New Roman" w:cs="Times New Roman"/>
          <w:sz w:val="24"/>
          <w:szCs w:val="24"/>
        </w:rPr>
        <w:t xml:space="preserve"> the National Organization of Black Elected</w:t>
      </w:r>
    </w:p>
    <w:p w14:paraId="59FB2D76"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Legislative Women (NOBELW) calls on states to take action on prostate cancer</w:t>
      </w:r>
    </w:p>
    <w:p w14:paraId="70BEC73F" w14:textId="26BA73DA"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awareness;</w:t>
      </w:r>
    </w:p>
    <w:p w14:paraId="1FB385F4"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BE IT FURTHER RESOLVED,</w:t>
      </w:r>
      <w:r w:rsidRPr="00227979">
        <w:rPr>
          <w:rFonts w:ascii="Times New Roman" w:hAnsi="Times New Roman" w:cs="Times New Roman"/>
          <w:sz w:val="24"/>
          <w:szCs w:val="24"/>
        </w:rPr>
        <w:t xml:space="preserve"> </w:t>
      </w:r>
      <w:r>
        <w:rPr>
          <w:rFonts w:ascii="Times New Roman" w:hAnsi="Times New Roman" w:cs="Times New Roman"/>
          <w:sz w:val="24"/>
          <w:szCs w:val="24"/>
        </w:rPr>
        <w:t>that NOBEL Women</w:t>
      </w:r>
      <w:r w:rsidRPr="00227979">
        <w:rPr>
          <w:rFonts w:ascii="Times New Roman" w:hAnsi="Times New Roman" w:cs="Times New Roman"/>
          <w:sz w:val="24"/>
          <w:szCs w:val="24"/>
        </w:rPr>
        <w:t xml:space="preserve"> call on states to encourage</w:t>
      </w:r>
    </w:p>
    <w:p w14:paraId="23AD8D60"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culturally</w:t>
      </w:r>
      <w:r>
        <w:rPr>
          <w:rFonts w:ascii="Times New Roman" w:hAnsi="Times New Roman" w:cs="Times New Roman"/>
          <w:sz w:val="24"/>
          <w:szCs w:val="24"/>
        </w:rPr>
        <w:t xml:space="preserve"> </w:t>
      </w:r>
      <w:r w:rsidRPr="00227979">
        <w:rPr>
          <w:rFonts w:ascii="Times New Roman" w:hAnsi="Times New Roman" w:cs="Times New Roman"/>
          <w:sz w:val="24"/>
          <w:szCs w:val="24"/>
        </w:rPr>
        <w:t>competent outreach efforts to educate and inform communities of color o</w:t>
      </w:r>
      <w:r>
        <w:rPr>
          <w:rFonts w:ascii="Times New Roman" w:hAnsi="Times New Roman" w:cs="Times New Roman"/>
          <w:sz w:val="24"/>
          <w:szCs w:val="24"/>
        </w:rPr>
        <w:t>n</w:t>
      </w:r>
    </w:p>
    <w:p w14:paraId="1C87C924" w14:textId="4E3A0A64"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the</w:t>
      </w:r>
      <w:r>
        <w:rPr>
          <w:rFonts w:ascii="Times New Roman" w:hAnsi="Times New Roman" w:cs="Times New Roman"/>
          <w:sz w:val="24"/>
          <w:szCs w:val="24"/>
        </w:rPr>
        <w:t xml:space="preserve"> </w:t>
      </w:r>
      <w:r w:rsidRPr="00227979">
        <w:rPr>
          <w:rFonts w:ascii="Times New Roman" w:hAnsi="Times New Roman" w:cs="Times New Roman"/>
          <w:sz w:val="24"/>
          <w:szCs w:val="24"/>
        </w:rPr>
        <w:t>importance of early detection;</w:t>
      </w:r>
    </w:p>
    <w:p w14:paraId="0659F360"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BE IT FURTHER RESOLVED,</w:t>
      </w:r>
      <w:r w:rsidRPr="00227979">
        <w:rPr>
          <w:rFonts w:ascii="Times New Roman" w:hAnsi="Times New Roman" w:cs="Times New Roman"/>
          <w:sz w:val="24"/>
          <w:szCs w:val="24"/>
        </w:rPr>
        <w:t xml:space="preserve"> NOBEL</w:t>
      </w:r>
      <w:r>
        <w:rPr>
          <w:rFonts w:ascii="Times New Roman" w:hAnsi="Times New Roman" w:cs="Times New Roman"/>
          <w:sz w:val="24"/>
          <w:szCs w:val="24"/>
        </w:rPr>
        <w:t xml:space="preserve"> Women </w:t>
      </w:r>
      <w:r w:rsidRPr="00227979">
        <w:rPr>
          <w:rFonts w:ascii="Times New Roman" w:hAnsi="Times New Roman" w:cs="Times New Roman"/>
          <w:sz w:val="24"/>
          <w:szCs w:val="24"/>
        </w:rPr>
        <w:t>calls on states to encourage</w:t>
      </w:r>
    </w:p>
    <w:p w14:paraId="28342AEA"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African</w:t>
      </w:r>
      <w:r>
        <w:rPr>
          <w:rFonts w:ascii="Times New Roman" w:hAnsi="Times New Roman" w:cs="Times New Roman"/>
          <w:sz w:val="24"/>
          <w:szCs w:val="24"/>
        </w:rPr>
        <w:t xml:space="preserve"> </w:t>
      </w:r>
      <w:r w:rsidRPr="00227979">
        <w:rPr>
          <w:rFonts w:ascii="Times New Roman" w:hAnsi="Times New Roman" w:cs="Times New Roman"/>
          <w:sz w:val="24"/>
          <w:szCs w:val="24"/>
        </w:rPr>
        <w:t>American men to participate in clinical trials and for clinical trials to actively</w:t>
      </w:r>
    </w:p>
    <w:p w14:paraId="3DC23CB2" w14:textId="6DF9EE34"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recruit</w:t>
      </w:r>
      <w:r>
        <w:rPr>
          <w:rFonts w:ascii="Times New Roman" w:hAnsi="Times New Roman" w:cs="Times New Roman"/>
          <w:sz w:val="24"/>
          <w:szCs w:val="24"/>
        </w:rPr>
        <w:t xml:space="preserve"> </w:t>
      </w:r>
      <w:r w:rsidRPr="00227979">
        <w:rPr>
          <w:rFonts w:ascii="Times New Roman" w:hAnsi="Times New Roman" w:cs="Times New Roman"/>
          <w:sz w:val="24"/>
          <w:szCs w:val="24"/>
        </w:rPr>
        <w:t>African-American men;</w:t>
      </w:r>
    </w:p>
    <w:p w14:paraId="7ABE12F6"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b/>
          <w:bCs/>
          <w:sz w:val="24"/>
          <w:szCs w:val="24"/>
        </w:rPr>
        <w:t>BE IT FINALLY RESOLVED,</w:t>
      </w:r>
      <w:r w:rsidRPr="00227979">
        <w:rPr>
          <w:rFonts w:ascii="Times New Roman" w:hAnsi="Times New Roman" w:cs="Times New Roman"/>
          <w:sz w:val="24"/>
          <w:szCs w:val="24"/>
        </w:rPr>
        <w:t xml:space="preserve"> that a copy of this resolution be transmitted to the</w:t>
      </w:r>
    </w:p>
    <w:p w14:paraId="4C7BEEC1"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President of the United States, Vice President of the United States, members of the</w:t>
      </w:r>
    </w:p>
    <w:p w14:paraId="0370E64F" w14:textId="77777777" w:rsid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lastRenderedPageBreak/>
        <w:t>United States House of Representatives and the United States senate, and other</w:t>
      </w:r>
    </w:p>
    <w:p w14:paraId="5F9F60AA" w14:textId="4D34F391" w:rsidR="00227979" w:rsidRPr="00227979" w:rsidRDefault="00227979" w:rsidP="00227979">
      <w:pPr>
        <w:pStyle w:val="ListParagraph"/>
        <w:numPr>
          <w:ilvl w:val="0"/>
          <w:numId w:val="3"/>
        </w:numPr>
        <w:spacing w:line="480" w:lineRule="auto"/>
        <w:rPr>
          <w:rFonts w:ascii="Times New Roman" w:hAnsi="Times New Roman" w:cs="Times New Roman"/>
          <w:sz w:val="24"/>
          <w:szCs w:val="24"/>
        </w:rPr>
      </w:pPr>
      <w:r w:rsidRPr="00227979">
        <w:rPr>
          <w:rFonts w:ascii="Times New Roman" w:hAnsi="Times New Roman" w:cs="Times New Roman"/>
          <w:sz w:val="24"/>
          <w:szCs w:val="24"/>
        </w:rPr>
        <w:t>federal and state government officials as appropriate.</w:t>
      </w:r>
    </w:p>
    <w:p w14:paraId="004C3819" w14:textId="77777777" w:rsidR="00227979" w:rsidRPr="00227979" w:rsidRDefault="00227979" w:rsidP="00227979">
      <w:pPr>
        <w:spacing w:line="480" w:lineRule="auto"/>
        <w:rPr>
          <w:rFonts w:ascii="Times New Roman" w:hAnsi="Times New Roman" w:cs="Times New Roman"/>
          <w:sz w:val="24"/>
          <w:szCs w:val="24"/>
        </w:rPr>
      </w:pPr>
    </w:p>
    <w:p w14:paraId="69D5CEF6" w14:textId="77777777" w:rsidR="00C37199" w:rsidRPr="00227979" w:rsidRDefault="00C37199">
      <w:pPr>
        <w:rPr>
          <w:rFonts w:ascii="Times New Roman" w:hAnsi="Times New Roman" w:cs="Times New Roman"/>
          <w:sz w:val="24"/>
          <w:szCs w:val="24"/>
        </w:rPr>
      </w:pPr>
    </w:p>
    <w:sectPr w:rsidR="00C37199" w:rsidRPr="00227979" w:rsidSect="00A617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sten, Mia" w:date="2019-06-14T10:02:00Z" w:initials="MM">
    <w:p w14:paraId="58F7A021" w14:textId="77777777" w:rsidR="00227979" w:rsidRDefault="00227979" w:rsidP="00227979">
      <w:pPr>
        <w:pStyle w:val="CommentText"/>
      </w:pPr>
      <w:r>
        <w:rPr>
          <w:rStyle w:val="CommentReference"/>
        </w:rPr>
        <w:annotationRef/>
      </w:r>
    </w:p>
  </w:comment>
  <w:comment w:id="2" w:author="Masten, Mia" w:date="2019-06-14T10:02:00Z" w:initials="MM">
    <w:p w14:paraId="2EC702F2" w14:textId="77777777" w:rsidR="00227979" w:rsidRDefault="00227979" w:rsidP="00227979">
      <w:pPr>
        <w:pStyle w:val="BodyText"/>
        <w:ind w:left="197" w:right="195"/>
        <w:jc w:val="both"/>
      </w:pPr>
      <w:r>
        <w:rPr>
          <w:rStyle w:val="CommentReference"/>
        </w:rPr>
        <w:annotationRef/>
      </w:r>
      <w:r>
        <w:t xml:space="preserve">Background on the bill:  </w:t>
      </w:r>
    </w:p>
    <w:p w14:paraId="23C8BDC1" w14:textId="77777777" w:rsidR="00227979" w:rsidRDefault="00227979" w:rsidP="00227979">
      <w:pPr>
        <w:pStyle w:val="BodyText"/>
        <w:ind w:left="197" w:right="195"/>
        <w:jc w:val="both"/>
      </w:pPr>
      <w:r>
        <w:t>The United States Preventive Services Task Force (USPSTF) currently determines which preventive services, including cancer screening, are covered without copays by private insurance. ZERO states that the USPSTF’s current recommendation for PSA screening</w:t>
      </w:r>
      <w:r>
        <w:rPr>
          <w:rStyle w:val="CommentReference"/>
        </w:rPr>
        <w:annotationRef/>
      </w:r>
      <w:r>
        <w:t xml:space="preserve"> to detect prostate cancer does not adequately protect men who are at the highest risk for developing and dying from the disease. This recommendation is tied to insurance coverage, creating significant barriers for at-risk men to be screened for prostate cancer. </w:t>
      </w:r>
    </w:p>
    <w:p w14:paraId="672465A9" w14:textId="77777777" w:rsidR="00227979" w:rsidRDefault="00227979" w:rsidP="0022797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F7A021" w15:done="1"/>
  <w15:commentEx w15:paraId="672465A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465A9" w16cid:durableId="20B49D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E65F8"/>
    <w:multiLevelType w:val="hybridMultilevel"/>
    <w:tmpl w:val="54E8A1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85B44"/>
    <w:multiLevelType w:val="hybridMultilevel"/>
    <w:tmpl w:val="0070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B7FF7"/>
    <w:multiLevelType w:val="hybridMultilevel"/>
    <w:tmpl w:val="DA127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n, Mia">
    <w15:presenceInfo w15:providerId="AD" w15:userId="S-1-5-21-436374069-879983540-682003330-784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79"/>
    <w:rsid w:val="0014098A"/>
    <w:rsid w:val="00227979"/>
    <w:rsid w:val="002B51AF"/>
    <w:rsid w:val="00C3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5310"/>
  <w15:chartTrackingRefBased/>
  <w15:docId w15:val="{95B5DD04-271A-4D63-8A9C-25626F1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7979"/>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7979"/>
    <w:rPr>
      <w:sz w:val="24"/>
      <w:szCs w:val="24"/>
    </w:rPr>
  </w:style>
  <w:style w:type="character" w:customStyle="1" w:styleId="BodyTextChar">
    <w:name w:val="Body Text Char"/>
    <w:basedOn w:val="DefaultParagraphFont"/>
    <w:link w:val="BodyText"/>
    <w:uiPriority w:val="1"/>
    <w:rsid w:val="00227979"/>
    <w:rPr>
      <w:rFonts w:ascii="Arial" w:eastAsia="Arial" w:hAnsi="Arial" w:cs="Arial"/>
      <w:sz w:val="24"/>
      <w:szCs w:val="24"/>
      <w:lang w:bidi="en-US"/>
    </w:rPr>
  </w:style>
  <w:style w:type="character" w:styleId="CommentReference">
    <w:name w:val="annotation reference"/>
    <w:basedOn w:val="DefaultParagraphFont"/>
    <w:uiPriority w:val="99"/>
    <w:semiHidden/>
    <w:unhideWhenUsed/>
    <w:rsid w:val="00227979"/>
    <w:rPr>
      <w:sz w:val="16"/>
      <w:szCs w:val="16"/>
    </w:rPr>
  </w:style>
  <w:style w:type="paragraph" w:styleId="CommentText">
    <w:name w:val="annotation text"/>
    <w:basedOn w:val="Normal"/>
    <w:link w:val="CommentTextChar"/>
    <w:uiPriority w:val="99"/>
    <w:semiHidden/>
    <w:unhideWhenUsed/>
    <w:rsid w:val="00227979"/>
    <w:rPr>
      <w:sz w:val="20"/>
      <w:szCs w:val="20"/>
    </w:rPr>
  </w:style>
  <w:style w:type="character" w:customStyle="1" w:styleId="CommentTextChar">
    <w:name w:val="Comment Text Char"/>
    <w:basedOn w:val="DefaultParagraphFont"/>
    <w:link w:val="CommentText"/>
    <w:uiPriority w:val="99"/>
    <w:semiHidden/>
    <w:rsid w:val="00227979"/>
    <w:rPr>
      <w:rFonts w:ascii="Arial" w:eastAsia="Arial" w:hAnsi="Arial" w:cs="Arial"/>
      <w:sz w:val="20"/>
      <w:szCs w:val="20"/>
      <w:lang w:bidi="en-US"/>
    </w:rPr>
  </w:style>
  <w:style w:type="paragraph" w:customStyle="1" w:styleId="Default">
    <w:name w:val="Default"/>
    <w:rsid w:val="0022797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7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79"/>
    <w:rPr>
      <w:rFonts w:ascii="Segoe UI" w:eastAsia="Arial" w:hAnsi="Segoe UI" w:cs="Segoe UI"/>
      <w:sz w:val="18"/>
      <w:szCs w:val="18"/>
      <w:lang w:bidi="en-US"/>
    </w:rPr>
  </w:style>
  <w:style w:type="paragraph" w:styleId="ListParagraph">
    <w:name w:val="List Paragraph"/>
    <w:basedOn w:val="Normal"/>
    <w:uiPriority w:val="34"/>
    <w:qFormat/>
    <w:rsid w:val="00227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NOBEL Women</dc:creator>
  <cp:keywords/>
  <dc:description/>
  <cp:lastModifiedBy>NOBEL Women</cp:lastModifiedBy>
  <cp:revision>1</cp:revision>
  <dcterms:created xsi:type="dcterms:W3CDTF">2019-08-20T20:11:00Z</dcterms:created>
  <dcterms:modified xsi:type="dcterms:W3CDTF">2019-08-20T20:26:00Z</dcterms:modified>
</cp:coreProperties>
</file>