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4210" w14:textId="512C4F0C" w:rsidR="005A3AE9" w:rsidRDefault="005A3AE9" w:rsidP="00601F61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 w:themeColor="text1"/>
        </w:rPr>
        <w:drawing>
          <wp:inline distT="0" distB="0" distL="0" distR="0" wp14:anchorId="037A04B1" wp14:editId="03578F97">
            <wp:extent cx="827116" cy="81880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bel wom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116" cy="81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BE16C3B" w14:textId="77777777" w:rsidR="005A3AE9" w:rsidRDefault="005A3AE9" w:rsidP="00601F6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1B328FB" w14:textId="6D324BFE" w:rsidR="00764DF1" w:rsidRPr="009869C9" w:rsidRDefault="000871F7" w:rsidP="00601F6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869C9">
        <w:rPr>
          <w:rFonts w:ascii="Times New Roman" w:hAnsi="Times New Roman" w:cs="Times New Roman"/>
          <w:b/>
          <w:color w:val="000000" w:themeColor="text1"/>
        </w:rPr>
        <w:t xml:space="preserve">A Resolution Encouraging </w:t>
      </w:r>
      <w:r w:rsidR="00D42DBF" w:rsidRPr="009869C9">
        <w:rPr>
          <w:rFonts w:ascii="Times New Roman" w:hAnsi="Times New Roman" w:cs="Times New Roman"/>
          <w:b/>
          <w:color w:val="000000" w:themeColor="text1"/>
        </w:rPr>
        <w:t xml:space="preserve">Stronger </w:t>
      </w:r>
      <w:r w:rsidR="003A5410" w:rsidRPr="009869C9">
        <w:rPr>
          <w:rFonts w:ascii="Times New Roman" w:hAnsi="Times New Roman" w:cs="Times New Roman"/>
          <w:b/>
          <w:color w:val="000000" w:themeColor="text1"/>
        </w:rPr>
        <w:t xml:space="preserve">and Consistent </w:t>
      </w:r>
      <w:r w:rsidR="00D42DBF" w:rsidRPr="009869C9">
        <w:rPr>
          <w:rFonts w:ascii="Times New Roman" w:hAnsi="Times New Roman" w:cs="Times New Roman"/>
          <w:b/>
          <w:color w:val="000000" w:themeColor="text1"/>
        </w:rPr>
        <w:t xml:space="preserve">Consumer Data </w:t>
      </w:r>
      <w:r w:rsidRPr="009869C9">
        <w:rPr>
          <w:rFonts w:ascii="Times New Roman" w:hAnsi="Times New Roman" w:cs="Times New Roman"/>
          <w:b/>
          <w:color w:val="000000" w:themeColor="text1"/>
        </w:rPr>
        <w:t xml:space="preserve">Privacy Protections Across </w:t>
      </w:r>
      <w:r w:rsidR="00506C44" w:rsidRPr="009869C9">
        <w:rPr>
          <w:rFonts w:ascii="Times New Roman" w:hAnsi="Times New Roman" w:cs="Times New Roman"/>
          <w:b/>
          <w:color w:val="000000" w:themeColor="text1"/>
        </w:rPr>
        <w:t xml:space="preserve">the </w:t>
      </w:r>
      <w:r w:rsidR="00D42DBF" w:rsidRPr="009869C9">
        <w:rPr>
          <w:rFonts w:ascii="Times New Roman" w:hAnsi="Times New Roman" w:cs="Times New Roman"/>
          <w:b/>
          <w:color w:val="000000" w:themeColor="text1"/>
        </w:rPr>
        <w:t xml:space="preserve">Internet </w:t>
      </w:r>
      <w:r w:rsidR="00506C44" w:rsidRPr="009869C9">
        <w:rPr>
          <w:rFonts w:ascii="Times New Roman" w:hAnsi="Times New Roman" w:cs="Times New Roman"/>
          <w:b/>
          <w:color w:val="000000" w:themeColor="text1"/>
        </w:rPr>
        <w:t>Ecosystem</w:t>
      </w:r>
    </w:p>
    <w:p w14:paraId="3D5072F1" w14:textId="525655C6" w:rsidR="00843069" w:rsidRPr="009869C9" w:rsidRDefault="00843069" w:rsidP="00601F6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13805FE" w14:textId="39A76D10" w:rsidR="00601F61" w:rsidRPr="009869C9" w:rsidRDefault="00843069" w:rsidP="005A3AE9">
      <w:pPr>
        <w:rPr>
          <w:rFonts w:ascii="Times New Roman" w:hAnsi="Times New Roman" w:cs="Times New Roman"/>
          <w:color w:val="000000"/>
        </w:rPr>
      </w:pPr>
      <w:r w:rsidRPr="009869C9">
        <w:rPr>
          <w:rFonts w:ascii="Times New Roman" w:hAnsi="Times New Roman" w:cs="Times New Roman"/>
          <w:b/>
          <w:color w:val="000000" w:themeColor="text1"/>
        </w:rPr>
        <w:t>COMMITTEE: Telecommunications (TEL)</w:t>
      </w:r>
      <w:r w:rsidRPr="009869C9">
        <w:rPr>
          <w:rFonts w:ascii="Times New Roman" w:hAnsi="Times New Roman" w:cs="Times New Roman"/>
          <w:b/>
          <w:color w:val="000000" w:themeColor="text1"/>
        </w:rPr>
        <w:tab/>
      </w:r>
      <w:r w:rsidR="005A3AE9">
        <w:rPr>
          <w:rFonts w:ascii="Times New Roman" w:hAnsi="Times New Roman" w:cs="Times New Roman"/>
          <w:b/>
          <w:color w:val="000000" w:themeColor="text1"/>
        </w:rPr>
        <w:tab/>
      </w:r>
      <w:r w:rsidRPr="009869C9">
        <w:rPr>
          <w:rFonts w:ascii="Times New Roman" w:hAnsi="Times New Roman" w:cs="Times New Roman"/>
          <w:b/>
          <w:color w:val="000000" w:themeColor="text1"/>
        </w:rPr>
        <w:t xml:space="preserve">RESOLUTION: </w:t>
      </w:r>
      <w:r w:rsidR="009869C9" w:rsidRPr="009869C9">
        <w:rPr>
          <w:rFonts w:ascii="Times New Roman" w:hAnsi="Times New Roman" w:cs="Times New Roman"/>
          <w:color w:val="000000"/>
        </w:rPr>
        <w:t>TEL-18-01</w:t>
      </w:r>
    </w:p>
    <w:p w14:paraId="6F9F14BE" w14:textId="77777777" w:rsidR="009869C9" w:rsidRPr="009869C9" w:rsidRDefault="009869C9" w:rsidP="009869C9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14:paraId="115CE17C" w14:textId="77777777" w:rsidR="009869C9" w:rsidRDefault="00CA7394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5A3AE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WHEREAS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0308B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the National </w:t>
      </w:r>
      <w:r w:rsidR="00C138E7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Organization of Black Elected Legislative Women (NOBEL Women) </w:t>
      </w:r>
    </w:p>
    <w:p w14:paraId="2CB93D0B" w14:textId="77777777" w:rsidR="009869C9" w:rsidRDefault="0060308B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recognizes that </w:t>
      </w:r>
      <w:r w:rsidR="00CA7394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the internet is 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 critical tool that empowers users, drives innovation, facilitates </w:t>
      </w:r>
    </w:p>
    <w:p w14:paraId="77213E4B" w14:textId="77777777" w:rsidR="009869C9" w:rsidRDefault="00CA7394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economic opportunity</w:t>
      </w:r>
      <w:r w:rsidR="0060308B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and otherwise serves as a 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vital </w:t>
      </w:r>
      <w:r w:rsidR="004615B1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tool for social interaction</w:t>
      </w:r>
      <w:r w:rsidR="005B39A0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self-expression</w:t>
      </w:r>
      <w:r w:rsidR="004615B1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</w:p>
    <w:p w14:paraId="4521AE6B" w14:textId="59679DE5" w:rsidR="006D39DE" w:rsidRPr="009869C9" w:rsidRDefault="004615B1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and community organizing; and</w:t>
      </w:r>
    </w:p>
    <w:p w14:paraId="5FF6FA40" w14:textId="77777777" w:rsidR="009869C9" w:rsidRDefault="006D39DE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5A3AE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WHEREAS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the internet is </w:t>
      </w:r>
      <w:r w:rsidR="0060308B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increasingly 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fundamental to our democracy and to full participation in </w:t>
      </w:r>
    </w:p>
    <w:p w14:paraId="7DB8ACAB" w14:textId="77777777" w:rsidR="009869C9" w:rsidRDefault="006D39DE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American life</w:t>
      </w:r>
      <w:r w:rsidR="0060308B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allowing government to be more open, transparent, </w:t>
      </w:r>
      <w:r w:rsidR="000B5B57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accountable</w:t>
      </w:r>
      <w:r w:rsidR="00707FBB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</w:t>
      </w:r>
      <w:r w:rsidR="000B5B57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0308B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and responsive</w:t>
      </w:r>
      <w:r w:rsidR="00ED5655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</w:p>
    <w:p w14:paraId="32D529EA" w14:textId="20EB4B69" w:rsidR="004615B1" w:rsidRPr="009869C9" w:rsidRDefault="00ED5655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and citizens to be more engaged</w:t>
      </w:r>
      <w:r w:rsidR="00EC13FE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and relevant in decision-making processes</w:t>
      </w:r>
      <w:r w:rsidR="006D39DE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; and</w:t>
      </w:r>
    </w:p>
    <w:p w14:paraId="0F804D64" w14:textId="77777777" w:rsidR="005A3AE9" w:rsidRDefault="004615B1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5A3AE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WHEREAS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</w:t>
      </w:r>
      <w:r w:rsidR="005061B2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minority communities and younger adults </w:t>
      </w:r>
      <w:r w:rsidR="0060308B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are among the most active and intense </w:t>
      </w:r>
    </w:p>
    <w:p w14:paraId="683F9334" w14:textId="77777777" w:rsidR="005A3AE9" w:rsidRDefault="0060308B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users </w:t>
      </w:r>
      <w:r w:rsidRPr="005A3AE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of the internet and social media services</w:t>
      </w:r>
      <w:r w:rsidR="00A70F27" w:rsidRPr="005A3AE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4320D9" w:rsidRPr="005A3AE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positioning them as the most immediate </w:t>
      </w:r>
    </w:p>
    <w:p w14:paraId="68ECC4BF" w14:textId="2112E6F0" w:rsidR="00546289" w:rsidRPr="005A3AE9" w:rsidRDefault="004320D9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5A3AE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beneficiaries of innovative new services</w:t>
      </w:r>
      <w:r w:rsidR="00707FBB" w:rsidRPr="005A3AE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;</w:t>
      </w:r>
      <w:r w:rsidR="004615B1" w:rsidRPr="009869C9">
        <w:rPr>
          <w:rStyle w:val="FootnoteReference"/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ootnoteReference w:id="1"/>
      </w:r>
      <w:r w:rsidR="00546289" w:rsidRPr="005A3AE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and</w:t>
      </w:r>
    </w:p>
    <w:p w14:paraId="6D3CC1C1" w14:textId="77777777" w:rsidR="009869C9" w:rsidRDefault="0060308B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5A3AE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WHEREAS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1A1C8B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use of online services like social media </w:t>
      </w:r>
      <w:r w:rsidR="003809B6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and ecommerce </w:t>
      </w:r>
      <w:r w:rsidR="001A1C8B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platforms </w:t>
      </w:r>
      <w:r w:rsidR="00707FBB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and search </w:t>
      </w:r>
    </w:p>
    <w:p w14:paraId="4F5E67D3" w14:textId="77777777" w:rsidR="009869C9" w:rsidRDefault="00707FBB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providers </w:t>
      </w:r>
      <w:proofErr w:type="gramStart"/>
      <w:r w:rsidR="00B87C7A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entails</w:t>
      </w:r>
      <w:proofErr w:type="gramEnd"/>
      <w:r w:rsidR="00B87C7A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the collection of significant amounts of personal information, a practice that </w:t>
      </w:r>
    </w:p>
    <w:p w14:paraId="24D72E81" w14:textId="77777777" w:rsidR="009869C9" w:rsidRDefault="00B87C7A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supports targeted advertising</w:t>
      </w:r>
      <w:r w:rsidR="00B32123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which 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allows </w:t>
      </w:r>
      <w:r w:rsidR="005A4046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many </w:t>
      </w:r>
      <w:r w:rsidR="00707FBB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i</w:t>
      </w:r>
      <w:r w:rsidR="005A4046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nternet-based 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companies</w:t>
      </w:r>
      <w:r w:rsidR="005A4046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to offer their services </w:t>
      </w:r>
    </w:p>
    <w:p w14:paraId="1F46D016" w14:textId="31DDCB90" w:rsidR="00B87C7A" w:rsidRPr="009869C9" w:rsidRDefault="005A4046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online at no cost to the consumer</w:t>
      </w:r>
      <w:r w:rsidR="00B87C7A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; and</w:t>
      </w:r>
    </w:p>
    <w:p w14:paraId="53293D87" w14:textId="77777777" w:rsidR="009869C9" w:rsidRDefault="00B87C7A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5A3AE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WHEREAS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the scope of such data collection is oftentimes unknown to users, with the details </w:t>
      </w:r>
    </w:p>
    <w:p w14:paraId="1EDCE10D" w14:textId="77777777" w:rsidR="009869C9" w:rsidRDefault="00B87C7A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buried within </w:t>
      </w:r>
      <w:r w:rsidR="005A4046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terms 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of </w:t>
      </w:r>
      <w:r w:rsidR="005A4046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service 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agreements and privacy policies that are too long and too complex </w:t>
      </w:r>
    </w:p>
    <w:p w14:paraId="52C1A421" w14:textId="702A3915" w:rsidR="00B87C7A" w:rsidRPr="009869C9" w:rsidRDefault="00B87C7A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to be understood by the average user; and </w:t>
      </w:r>
    </w:p>
    <w:p w14:paraId="4D90B3C7" w14:textId="77777777" w:rsidR="009869C9" w:rsidRDefault="00B87C7A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5A3AE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WHEREAS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707FBB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i</w:t>
      </w:r>
      <w:r w:rsidR="005A4046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nternet-based </w:t>
      </w:r>
      <w:r w:rsidR="00FC69CA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companies have significant economic incentives to gather as much </w:t>
      </w:r>
    </w:p>
    <w:p w14:paraId="188D1DA1" w14:textId="77777777" w:rsidR="009869C9" w:rsidRDefault="00FC69CA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personal information about users as possible in </w:t>
      </w:r>
      <w:r w:rsidR="00172553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an effort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to better target </w:t>
      </w:r>
      <w:r w:rsidR="005A4046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online 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advertisements, a </w:t>
      </w:r>
    </w:p>
    <w:p w14:paraId="62B17C82" w14:textId="434DBE5F" w:rsidR="00FC69CA" w:rsidRPr="009869C9" w:rsidRDefault="00FC69CA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service for which advertisers are willing to pay a premium; and </w:t>
      </w:r>
    </w:p>
    <w:p w14:paraId="0AE4B731" w14:textId="77777777" w:rsidR="009869C9" w:rsidRDefault="00FC69CA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5A3AE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WHEREAS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5A4046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online </w:t>
      </w:r>
      <w:r w:rsidR="001018F8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data collection </w:t>
      </w:r>
      <w:r w:rsidR="00714DDB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techniques include not only the collection of personal </w:t>
      </w:r>
    </w:p>
    <w:p w14:paraId="5E5F5010" w14:textId="77777777" w:rsidR="009869C9" w:rsidRDefault="00714DDB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information evident from a user’s interaction with a particular website or service on a specific </w:t>
      </w:r>
    </w:p>
    <w:p w14:paraId="729FD23E" w14:textId="03549185" w:rsidR="009869C9" w:rsidRPr="009869C9" w:rsidRDefault="00714DDB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device</w:t>
      </w:r>
      <w:r w:rsidR="007D2A77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but also, in many cases, the tracking of a user across other websites,</w:t>
      </w:r>
    </w:p>
    <w:p w14:paraId="005A9A44" w14:textId="7851848A" w:rsidR="008A30DD" w:rsidRPr="009869C9" w:rsidRDefault="00714DDB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services, and devices; and</w:t>
      </w:r>
    </w:p>
    <w:p w14:paraId="5EF76867" w14:textId="77777777" w:rsidR="009869C9" w:rsidRDefault="008A30DD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5A3AE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WHEREAS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taken together, these practices are tantamount to </w:t>
      </w:r>
      <w:r w:rsidR="00CB2082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5E1CE7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kind of </w:t>
      </w:r>
      <w:r w:rsidR="00CB2082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surveillance </w:t>
      </w:r>
      <w:r w:rsidR="005E1CE7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that </w:t>
      </w:r>
      <w:r w:rsidR="0012352F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could </w:t>
      </w:r>
    </w:p>
    <w:p w14:paraId="7E6D5B70" w14:textId="098F713A" w:rsidR="00714DDB" w:rsidRPr="009869C9" w:rsidRDefault="0012352F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lastRenderedPageBreak/>
        <w:t xml:space="preserve">be used </w:t>
      </w:r>
      <w:r w:rsidR="005E1CE7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to discriminate against </w:t>
      </w:r>
      <w:r w:rsidR="00F15D37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people of color, immigrants, and other vulnerable communities; and</w:t>
      </w:r>
    </w:p>
    <w:p w14:paraId="7AD69922" w14:textId="77777777" w:rsidR="009869C9" w:rsidRDefault="00714DDB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5A3AE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WHEREAS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events over the last few years have made clear that the data collected and monetized </w:t>
      </w:r>
    </w:p>
    <w:p w14:paraId="7C0356E5" w14:textId="546D294F" w:rsidR="00CB2082" w:rsidRPr="009869C9" w:rsidRDefault="00714DDB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by companies </w:t>
      </w:r>
      <w:r w:rsidR="0012352F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online 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is vulnerable to hacking and </w:t>
      </w:r>
      <w:r w:rsidR="00EC6D7F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misuse </w:t>
      </w:r>
      <w:r w:rsidR="001D442A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by good and bad actors; and </w:t>
      </w:r>
    </w:p>
    <w:p w14:paraId="40A41FDB" w14:textId="77777777" w:rsidR="009869C9" w:rsidRDefault="00CB2082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5A3AE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WHEREAS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public opinion polls have observed growing support for the regulation of </w:t>
      </w:r>
      <w:r w:rsidR="00C138E7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i</w:t>
      </w:r>
      <w:r w:rsidR="0012352F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nternet-</w:t>
      </w:r>
    </w:p>
    <w:p w14:paraId="2E3C7569" w14:textId="3844C0C5" w:rsidR="00FC7556" w:rsidRPr="009869C9" w:rsidRDefault="0012352F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based </w:t>
      </w:r>
      <w:r w:rsidR="00CB2082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companies’ data collection 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practices </w:t>
      </w:r>
      <w:r w:rsidR="00C3287F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and privacy protections</w:t>
      </w:r>
      <w:r w:rsidR="00707FBB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;</w:t>
      </w:r>
      <w:r w:rsidR="00CB2082" w:rsidRPr="009869C9">
        <w:rPr>
          <w:rStyle w:val="FootnoteReference"/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footnoteReference w:id="2"/>
      </w:r>
      <w:r w:rsidR="00CB2082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and </w:t>
      </w:r>
    </w:p>
    <w:p w14:paraId="4E1F78E0" w14:textId="77777777" w:rsidR="009869C9" w:rsidRDefault="00FC7556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5A3AE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WHEREAS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policymakers at every level of government have begun examining how best to protect </w:t>
      </w:r>
    </w:p>
    <w:p w14:paraId="77BCB6B0" w14:textId="77777777" w:rsidR="009869C9" w:rsidRDefault="00FC7556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consumer online data by, among other things, detailing specific rights and protections regarding </w:t>
      </w:r>
    </w:p>
    <w:p w14:paraId="7700762E" w14:textId="286CF9ED" w:rsidR="0060308B" w:rsidRPr="009869C9" w:rsidRDefault="00FC7556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the information shared, wittingly and unwittingly, by consumers when online and offline; and</w:t>
      </w:r>
    </w:p>
    <w:p w14:paraId="6C2F6A9B" w14:textId="77777777" w:rsidR="009869C9" w:rsidRDefault="00546289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5A3AE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WHEREAS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9D101E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there is growing consensus that Congressional action on a 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bipartisan </w:t>
      </w:r>
      <w:r w:rsidR="0012352F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and technology-</w:t>
      </w:r>
    </w:p>
    <w:p w14:paraId="5BC4546A" w14:textId="77777777" w:rsidR="009869C9" w:rsidRDefault="0012352F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neutral </w:t>
      </w:r>
      <w:r w:rsidR="009D101E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basis </w:t>
      </w:r>
      <w:r w:rsidR="00546289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is </w:t>
      </w:r>
      <w:r w:rsidR="00546289" w:rsidRPr="005A3AE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needed to </w:t>
      </w:r>
      <w:r w:rsidR="00F32CE6" w:rsidRPr="005A3AE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provide a national framework that </w:t>
      </w:r>
      <w:r w:rsidR="00546289" w:rsidRPr="005A3AE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ensure</w:t>
      </w:r>
      <w:r w:rsidR="00F32CE6" w:rsidRPr="005A3AE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</w:t>
      </w:r>
      <w:r w:rsidR="00546289" w:rsidRPr="005A3AE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all </w:t>
      </w:r>
      <w:r w:rsidR="00546289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Americans can participate </w:t>
      </w:r>
    </w:p>
    <w:p w14:paraId="646B5EB1" w14:textId="31472EB6" w:rsidR="009869C9" w:rsidRPr="009869C9" w:rsidRDefault="00546289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freely and safely in the internet ecosystem; and</w:t>
      </w:r>
    </w:p>
    <w:p w14:paraId="7B12E260" w14:textId="77777777" w:rsidR="009869C9" w:rsidRDefault="00546289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5A3AE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WHEREAS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legislation must be comprehensive </w:t>
      </w:r>
      <w:r w:rsidR="00B2246C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to assure that online users have a consistent and </w:t>
      </w:r>
    </w:p>
    <w:p w14:paraId="328AFACF" w14:textId="77777777" w:rsidR="009869C9" w:rsidRDefault="00B2246C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predictable set of privacy rights and expectations regardless of the services they are using</w:t>
      </w:r>
      <w:r w:rsidR="00707FBB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or the </w:t>
      </w:r>
    </w:p>
    <w:p w14:paraId="3134D32F" w14:textId="1E836A1F" w:rsidR="00B2246C" w:rsidRPr="009869C9" w:rsidRDefault="00707FBB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type of entity that is collecting their data</w:t>
      </w:r>
      <w:r w:rsidR="00B2246C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; and </w:t>
      </w:r>
    </w:p>
    <w:p w14:paraId="4A13DD79" w14:textId="77777777" w:rsidR="009869C9" w:rsidRDefault="00B2246C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5A3AE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WHEREAS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546289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requir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ing every entity in the </w:t>
      </w:r>
      <w:r w:rsidR="00546289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internet ecosystem 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–</w:t>
      </w:r>
      <w:r w:rsidR="00B963AA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internet service providers</w:t>
      </w:r>
      <w:r w:rsidR="00B963AA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2352F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social </w:t>
      </w:r>
    </w:p>
    <w:p w14:paraId="44BAFFEE" w14:textId="77777777" w:rsidR="009869C9" w:rsidRDefault="0012352F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media</w:t>
      </w:r>
      <w:r w:rsidR="00707FBB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809B6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and electronic commerce </w:t>
      </w:r>
      <w:r w:rsidR="00707FBB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platforms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 search providers, software developers</w:t>
      </w:r>
      <w:r w:rsidR="00707FBB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operating </w:t>
      </w:r>
    </w:p>
    <w:p w14:paraId="740116AE" w14:textId="77777777" w:rsidR="009869C9" w:rsidRDefault="00707FBB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systems, data brokers,</w:t>
      </w:r>
      <w:r w:rsidR="0012352F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2246C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and devices manufacturers – </w:t>
      </w:r>
      <w:r w:rsidR="00546289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to follow the same rules</w:t>
      </w:r>
      <w:r w:rsidR="00B2246C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is critical to assuring </w:t>
      </w:r>
    </w:p>
    <w:p w14:paraId="3A85DBED" w14:textId="5C0A3EA0" w:rsidR="00CA7394" w:rsidRPr="009869C9" w:rsidRDefault="00B2246C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such consistency and predictability</w:t>
      </w:r>
      <w:r w:rsidR="00194C60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14:paraId="06C8F27B" w14:textId="77777777" w:rsidR="009869C9" w:rsidRDefault="00CA7394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5A3AE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THEREFORE, BE IT RESOLVED</w:t>
      </w:r>
      <w:r w:rsidR="007A631B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that the National </w:t>
      </w:r>
      <w:r w:rsidR="00C138E7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Organization of Black Elected Legislative </w:t>
      </w:r>
    </w:p>
    <w:p w14:paraId="5187EAEF" w14:textId="77777777" w:rsidR="009869C9" w:rsidRDefault="00C138E7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Women (NOBEL Women) </w:t>
      </w:r>
      <w:r w:rsidR="00CA7394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affirms that </w:t>
      </w:r>
      <w:r w:rsidR="006D39DE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permanent, comprehensive, bipartisan </w:t>
      </w:r>
      <w:r w:rsidR="00C12B71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federal </w:t>
      </w:r>
      <w:r w:rsidR="006D39DE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legislation is </w:t>
      </w:r>
    </w:p>
    <w:p w14:paraId="3A5422D4" w14:textId="660B1094" w:rsidR="00BE3A2A" w:rsidRPr="009869C9" w:rsidRDefault="006D39DE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necessary to </w:t>
      </w:r>
      <w:r w:rsidR="00C12B71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assure 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 </w:t>
      </w:r>
      <w:r w:rsidR="00932797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thriving internet ecosystem</w:t>
      </w:r>
      <w:r w:rsidR="00601F61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across</w:t>
      </w:r>
      <w:r w:rsidR="00BE3A2A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; and </w:t>
      </w:r>
    </w:p>
    <w:p w14:paraId="4E007ECE" w14:textId="77777777" w:rsidR="005A3AE9" w:rsidRDefault="00BE3A2A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5A3AE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BE IT FURTHER RESOLVED</w:t>
      </w:r>
      <w:r w:rsidR="007A631B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that </w:t>
      </w:r>
      <w:r w:rsidR="00A17942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federal legislation </w:t>
      </w:r>
      <w:r w:rsidR="00C54B82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must </w:t>
      </w:r>
      <w:r w:rsidR="00A17942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apply equally across the ecosystem </w:t>
      </w:r>
    </w:p>
    <w:p w14:paraId="154B7E51" w14:textId="77777777" w:rsidR="005A3AE9" w:rsidRDefault="00A17942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and include</w:t>
      </w:r>
      <w:r w:rsidR="00DC745C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 among other things,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83A11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requirements regarding </w:t>
      </w:r>
      <w:r w:rsidR="006D6F0A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the maintenance of 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sufficiently </w:t>
      </w:r>
    </w:p>
    <w:p w14:paraId="184DE6B7" w14:textId="77777777" w:rsidR="005A3AE9" w:rsidRDefault="00A17942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understandable </w:t>
      </w:r>
      <w:r w:rsidR="0096686F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data collection </w:t>
      </w:r>
      <w:r w:rsidR="00932797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disclosures</w:t>
      </w:r>
      <w:r w:rsidR="0096686F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and privacy policies</w:t>
      </w:r>
      <w:r w:rsidR="001817C7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;</w:t>
      </w:r>
      <w:r w:rsidR="00932797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prohibitions on </w:t>
      </w:r>
      <w:r w:rsidR="00932797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anticompetitive </w:t>
      </w:r>
    </w:p>
    <w:p w14:paraId="20A3D2AD" w14:textId="77777777" w:rsidR="005A3AE9" w:rsidRDefault="00932797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behavior</w:t>
      </w:r>
      <w:r w:rsidR="001817C7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;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83A11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the enumeration of affirmative consumer rights regarding their online data</w:t>
      </w:r>
      <w:r w:rsidR="00330BA9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;</w:t>
      </w:r>
      <w:r w:rsidR="00E83A11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and </w:t>
      </w:r>
    </w:p>
    <w:p w14:paraId="779920A5" w14:textId="77777777" w:rsidR="005A3AE9" w:rsidRDefault="00A17942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safeguards </w:t>
      </w:r>
      <w:r w:rsidR="00E83A11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to police </w:t>
      </w:r>
      <w:r w:rsidR="0012352F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against </w:t>
      </w:r>
      <w:r w:rsidR="00E83A11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discriminatory activities that might arise from the misuse of personal </w:t>
      </w:r>
    </w:p>
    <w:p w14:paraId="63E9DE72" w14:textId="1E07B5B3" w:rsidR="005A3AE9" w:rsidRDefault="00E83A11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information</w:t>
      </w:r>
      <w:r w:rsidR="00CA7394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;</w:t>
      </w:r>
      <w:r w:rsidR="00601F61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A7394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and</w:t>
      </w:r>
    </w:p>
    <w:p w14:paraId="2891D491" w14:textId="77777777" w:rsidR="005A3AE9" w:rsidRDefault="00CA7394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5A3AE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BE IT FINALLY RESOLVED</w:t>
      </w:r>
      <w:r w:rsidR="00697FF5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that copies of this resolution be transmitted to the President of the </w:t>
      </w:r>
    </w:p>
    <w:p w14:paraId="48B36E79" w14:textId="77777777" w:rsidR="005A3AE9" w:rsidRDefault="00CA7394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United States, the Vice President of the United States, members of the United States House of </w:t>
      </w:r>
    </w:p>
    <w:p w14:paraId="483E968A" w14:textId="242208AC" w:rsidR="005A3AE9" w:rsidRDefault="00CA7394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Representatives and United States Senate, the Chairman and Commissioners of the Federal </w:t>
      </w:r>
    </w:p>
    <w:p w14:paraId="2E7828C4" w14:textId="77777777" w:rsidR="005A3AE9" w:rsidRDefault="00CA7394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Communications Commission</w:t>
      </w:r>
      <w:r w:rsidR="0025711B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and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F0B2F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the Federal Trade Commission, State Attorneys General, 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and </w:t>
      </w:r>
    </w:p>
    <w:p w14:paraId="55893726" w14:textId="26A1F672" w:rsidR="00CA7394" w:rsidRPr="009869C9" w:rsidRDefault="00CA7394" w:rsidP="005A3A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lastRenderedPageBreak/>
        <w:t>other federal, state</w:t>
      </w:r>
      <w:r w:rsidR="003809B6"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</w:t>
      </w:r>
      <w:r w:rsidRPr="009869C9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and local government officials as appropriate.</w:t>
      </w:r>
    </w:p>
    <w:p w14:paraId="0C159DBA" w14:textId="6DAF8F16" w:rsidR="000871F7" w:rsidRPr="009869C9" w:rsidRDefault="000871F7" w:rsidP="00601F61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3111FBB" w14:textId="41A6A018" w:rsidR="00843069" w:rsidRPr="009869C9" w:rsidRDefault="00843069" w:rsidP="00601F61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69C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69C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69C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69C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69C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69C9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Introduced by:  The Honorable Valencia Seay</w:t>
      </w:r>
    </w:p>
    <w:p w14:paraId="56C9F907" w14:textId="30588812" w:rsidR="00843069" w:rsidRPr="009869C9" w:rsidRDefault="00843069" w:rsidP="00601F61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69C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69C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69C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69C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69C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69C9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Georgia State Senate</w:t>
      </w:r>
    </w:p>
    <w:p w14:paraId="4F68DBBA" w14:textId="04C24976" w:rsidR="00843069" w:rsidRPr="009869C9" w:rsidRDefault="00843069" w:rsidP="00601F61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C88F402" w14:textId="37DB48C4" w:rsidR="00843069" w:rsidRPr="009869C9" w:rsidRDefault="00843069" w:rsidP="00601F61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69C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69C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69C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69C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69C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69C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bookmarkStart w:id="1" w:name="_Hlk514079892"/>
      <w:r w:rsidR="00241C4C" w:rsidRPr="009869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Seay 2 of </w:t>
      </w:r>
      <w:bookmarkEnd w:id="1"/>
      <w:r w:rsidR="00241C4C" w:rsidRPr="009869C9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</w:p>
    <w:sectPr w:rsidR="00843069" w:rsidRPr="009869C9" w:rsidSect="00986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E5D6B" w14:textId="77777777" w:rsidR="006A3F43" w:rsidRDefault="006A3F43" w:rsidP="004615B1">
      <w:r>
        <w:separator/>
      </w:r>
    </w:p>
  </w:endnote>
  <w:endnote w:type="continuationSeparator" w:id="0">
    <w:p w14:paraId="1F7B9319" w14:textId="77777777" w:rsidR="006A3F43" w:rsidRDefault="006A3F43" w:rsidP="0046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685D3" w14:textId="77777777" w:rsidR="006A3F43" w:rsidRDefault="006A3F43" w:rsidP="004615B1">
      <w:r>
        <w:separator/>
      </w:r>
    </w:p>
  </w:footnote>
  <w:footnote w:type="continuationSeparator" w:id="0">
    <w:p w14:paraId="1D8CDFC3" w14:textId="77777777" w:rsidR="006A3F43" w:rsidRDefault="006A3F43" w:rsidP="004615B1">
      <w:r>
        <w:continuationSeparator/>
      </w:r>
    </w:p>
  </w:footnote>
  <w:footnote w:id="1">
    <w:p w14:paraId="1028B916" w14:textId="04460BBD" w:rsidR="004615B1" w:rsidRPr="00780212" w:rsidRDefault="004615B1">
      <w:pPr>
        <w:pStyle w:val="FootnoteText"/>
        <w:rPr>
          <w:rFonts w:ascii="Century Gothic" w:hAnsi="Century Gothic"/>
          <w:sz w:val="18"/>
        </w:rPr>
      </w:pPr>
      <w:r w:rsidRPr="00780212">
        <w:rPr>
          <w:rStyle w:val="FootnoteReference"/>
          <w:rFonts w:ascii="Century Gothic" w:hAnsi="Century Gothic"/>
          <w:sz w:val="18"/>
        </w:rPr>
        <w:footnoteRef/>
      </w:r>
      <w:r w:rsidRPr="00780212">
        <w:rPr>
          <w:rFonts w:ascii="Century Gothic" w:hAnsi="Century Gothic"/>
          <w:sz w:val="18"/>
        </w:rPr>
        <w:t xml:space="preserve"> </w:t>
      </w:r>
      <w:hyperlink r:id="rId1" w:history="1">
        <w:r w:rsidRPr="00780212">
          <w:rPr>
            <w:rStyle w:val="Hyperlink"/>
            <w:rFonts w:ascii="Century Gothic" w:hAnsi="Century Gothic"/>
            <w:sz w:val="18"/>
          </w:rPr>
          <w:t>http://www.pewinternet.org/2015/08/19/the-demographics-of-social-media-users/</w:t>
        </w:r>
      </w:hyperlink>
      <w:r w:rsidRPr="00780212">
        <w:rPr>
          <w:rFonts w:ascii="Century Gothic" w:hAnsi="Century Gothic"/>
          <w:sz w:val="18"/>
        </w:rPr>
        <w:t xml:space="preserve"> </w:t>
      </w:r>
      <w:r w:rsidR="00241C4C">
        <w:rPr>
          <w:rFonts w:ascii="Century Gothic" w:hAnsi="Century Gothic"/>
          <w:sz w:val="18"/>
        </w:rPr>
        <w:tab/>
      </w:r>
      <w:r w:rsidR="00241C4C" w:rsidRPr="00241C4C">
        <w:rPr>
          <w:rFonts w:ascii="Century Gothic" w:hAnsi="Century Gothic"/>
          <w:sz w:val="18"/>
        </w:rPr>
        <w:t xml:space="preserve">Seay </w:t>
      </w:r>
      <w:r w:rsidR="00241C4C">
        <w:rPr>
          <w:rFonts w:ascii="Century Gothic" w:hAnsi="Century Gothic"/>
          <w:sz w:val="18"/>
        </w:rPr>
        <w:t>1</w:t>
      </w:r>
      <w:r w:rsidR="00241C4C" w:rsidRPr="00241C4C">
        <w:rPr>
          <w:rFonts w:ascii="Century Gothic" w:hAnsi="Century Gothic"/>
          <w:sz w:val="18"/>
        </w:rPr>
        <w:t xml:space="preserve">of </w:t>
      </w:r>
      <w:r w:rsidR="00241C4C">
        <w:rPr>
          <w:rFonts w:ascii="Century Gothic" w:hAnsi="Century Gothic"/>
          <w:sz w:val="18"/>
        </w:rPr>
        <w:t>2</w:t>
      </w:r>
    </w:p>
  </w:footnote>
  <w:footnote w:id="2">
    <w:p w14:paraId="0BEB1CA8" w14:textId="4890D229" w:rsidR="00CB2082" w:rsidRPr="00780212" w:rsidRDefault="00CB2082">
      <w:pPr>
        <w:pStyle w:val="FootnoteText"/>
        <w:rPr>
          <w:rFonts w:ascii="Century Gothic" w:hAnsi="Century Gothic"/>
        </w:rPr>
      </w:pPr>
      <w:r w:rsidRPr="00780212">
        <w:rPr>
          <w:rStyle w:val="FootnoteReference"/>
          <w:rFonts w:ascii="Century Gothic" w:hAnsi="Century Gothic"/>
        </w:rPr>
        <w:footnoteRef/>
      </w:r>
      <w:r w:rsidRPr="00780212">
        <w:rPr>
          <w:rFonts w:ascii="Century Gothic" w:hAnsi="Century Gothic"/>
        </w:rPr>
        <w:t xml:space="preserve"> </w:t>
      </w:r>
      <w:hyperlink r:id="rId2" w:history="1">
        <w:r w:rsidR="003809B6" w:rsidRPr="00651990">
          <w:rPr>
            <w:rStyle w:val="Hyperlink"/>
            <w:rFonts w:ascii="Century Gothic" w:hAnsi="Century Gothic"/>
          </w:rPr>
          <w:t>https://www.cbsnews.com/news/americans-are-skeptical-facebook-can-protect-user-data-cbs-news-poll/</w:t>
        </w:r>
      </w:hyperlink>
      <w:r w:rsidR="003809B6">
        <w:rPr>
          <w:rFonts w:ascii="Century Gothic" w:hAnsi="Century Gothic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3BAC"/>
    <w:multiLevelType w:val="hybridMultilevel"/>
    <w:tmpl w:val="D00A8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F7"/>
    <w:rsid w:val="00007B37"/>
    <w:rsid w:val="00080694"/>
    <w:rsid w:val="00083DA5"/>
    <w:rsid w:val="000871F7"/>
    <w:rsid w:val="000B5B57"/>
    <w:rsid w:val="001018F8"/>
    <w:rsid w:val="0012062E"/>
    <w:rsid w:val="0012352F"/>
    <w:rsid w:val="0014161F"/>
    <w:rsid w:val="00172553"/>
    <w:rsid w:val="001817C7"/>
    <w:rsid w:val="00194C60"/>
    <w:rsid w:val="001A1C8B"/>
    <w:rsid w:val="001D145E"/>
    <w:rsid w:val="001D442A"/>
    <w:rsid w:val="00241C4C"/>
    <w:rsid w:val="002421DA"/>
    <w:rsid w:val="0025711B"/>
    <w:rsid w:val="0027193C"/>
    <w:rsid w:val="002F0FE0"/>
    <w:rsid w:val="00301B48"/>
    <w:rsid w:val="00330BA9"/>
    <w:rsid w:val="003809B6"/>
    <w:rsid w:val="003A5410"/>
    <w:rsid w:val="003B3FBA"/>
    <w:rsid w:val="003D5E1B"/>
    <w:rsid w:val="004320D9"/>
    <w:rsid w:val="004615B1"/>
    <w:rsid w:val="004B2B7F"/>
    <w:rsid w:val="005061B2"/>
    <w:rsid w:val="00506C44"/>
    <w:rsid w:val="00546289"/>
    <w:rsid w:val="0056734E"/>
    <w:rsid w:val="005A2319"/>
    <w:rsid w:val="005A3AE9"/>
    <w:rsid w:val="005A4046"/>
    <w:rsid w:val="005B39A0"/>
    <w:rsid w:val="005E1CE7"/>
    <w:rsid w:val="00601F61"/>
    <w:rsid w:val="0060308B"/>
    <w:rsid w:val="00697FF5"/>
    <w:rsid w:val="006A3F43"/>
    <w:rsid w:val="006D39DE"/>
    <w:rsid w:val="006D6F0A"/>
    <w:rsid w:val="00704B80"/>
    <w:rsid w:val="00707FBB"/>
    <w:rsid w:val="00714DDB"/>
    <w:rsid w:val="007572FC"/>
    <w:rsid w:val="00760F21"/>
    <w:rsid w:val="00763B22"/>
    <w:rsid w:val="00780212"/>
    <w:rsid w:val="007A631B"/>
    <w:rsid w:val="007D2A77"/>
    <w:rsid w:val="007D6DED"/>
    <w:rsid w:val="00843069"/>
    <w:rsid w:val="0087737D"/>
    <w:rsid w:val="0088705B"/>
    <w:rsid w:val="008A30DD"/>
    <w:rsid w:val="008A4379"/>
    <w:rsid w:val="008F3550"/>
    <w:rsid w:val="00932797"/>
    <w:rsid w:val="0096686F"/>
    <w:rsid w:val="009869C9"/>
    <w:rsid w:val="009C2000"/>
    <w:rsid w:val="009D101E"/>
    <w:rsid w:val="009E498F"/>
    <w:rsid w:val="00A17942"/>
    <w:rsid w:val="00A22BCC"/>
    <w:rsid w:val="00A62B2C"/>
    <w:rsid w:val="00A70F27"/>
    <w:rsid w:val="00AB1215"/>
    <w:rsid w:val="00AE555B"/>
    <w:rsid w:val="00B126A5"/>
    <w:rsid w:val="00B2246C"/>
    <w:rsid w:val="00B25025"/>
    <w:rsid w:val="00B27FD6"/>
    <w:rsid w:val="00B32123"/>
    <w:rsid w:val="00B63D68"/>
    <w:rsid w:val="00B82A0E"/>
    <w:rsid w:val="00B87C7A"/>
    <w:rsid w:val="00B963AA"/>
    <w:rsid w:val="00BE3A2A"/>
    <w:rsid w:val="00BF0B2F"/>
    <w:rsid w:val="00C12834"/>
    <w:rsid w:val="00C1291A"/>
    <w:rsid w:val="00C12B71"/>
    <w:rsid w:val="00C138E7"/>
    <w:rsid w:val="00C22C00"/>
    <w:rsid w:val="00C3287F"/>
    <w:rsid w:val="00C44433"/>
    <w:rsid w:val="00C54B82"/>
    <w:rsid w:val="00CA7394"/>
    <w:rsid w:val="00CB2082"/>
    <w:rsid w:val="00CF3E57"/>
    <w:rsid w:val="00CF5B35"/>
    <w:rsid w:val="00D42DBF"/>
    <w:rsid w:val="00DC745C"/>
    <w:rsid w:val="00E83A11"/>
    <w:rsid w:val="00EB617E"/>
    <w:rsid w:val="00EC13FE"/>
    <w:rsid w:val="00EC6D7F"/>
    <w:rsid w:val="00ED5655"/>
    <w:rsid w:val="00F12BFA"/>
    <w:rsid w:val="00F15D37"/>
    <w:rsid w:val="00F2070C"/>
    <w:rsid w:val="00F26C47"/>
    <w:rsid w:val="00F32CE6"/>
    <w:rsid w:val="00F87E62"/>
    <w:rsid w:val="00FC69CA"/>
    <w:rsid w:val="00FC7556"/>
    <w:rsid w:val="00F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F6E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615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5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5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615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615B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A2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19"/>
  </w:style>
  <w:style w:type="paragraph" w:styleId="Footer">
    <w:name w:val="footer"/>
    <w:basedOn w:val="Normal"/>
    <w:link w:val="FooterChar"/>
    <w:uiPriority w:val="99"/>
    <w:unhideWhenUsed/>
    <w:rsid w:val="005A2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19"/>
  </w:style>
  <w:style w:type="paragraph" w:styleId="BalloonText">
    <w:name w:val="Balloon Text"/>
    <w:basedOn w:val="Normal"/>
    <w:link w:val="BalloonTextChar"/>
    <w:uiPriority w:val="99"/>
    <w:semiHidden/>
    <w:unhideWhenUsed/>
    <w:rsid w:val="00CB2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82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138E7"/>
  </w:style>
  <w:style w:type="paragraph" w:styleId="ListParagraph">
    <w:name w:val="List Paragraph"/>
    <w:basedOn w:val="Normal"/>
    <w:uiPriority w:val="34"/>
    <w:qFormat/>
    <w:rsid w:val="0098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snews.com/news/americans-are-skeptical-facebook-can-protect-user-data-cbs-news-poll/" TargetMode="External"/><Relationship Id="rId1" Type="http://schemas.openxmlformats.org/officeDocument/2006/relationships/hyperlink" Target="http://www.pewinternet.org/2015/08/19/the-demographics-of-social-media-us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C548340-F1D1-47CE-B11B-9FD2138F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2018-05-21T15:43:00Z</dcterms:created>
  <dcterms:modified xsi:type="dcterms:W3CDTF">2018-10-10T16:32:00Z</dcterms:modified>
  <cp:category/>
</cp:coreProperties>
</file>