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879D" w14:textId="77777777" w:rsidR="00C36D36" w:rsidRPr="00C36D36" w:rsidRDefault="00C36D36" w:rsidP="00C36D3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36D36">
        <w:rPr>
          <w:rFonts w:ascii="Segoe UI" w:eastAsia="Times New Roman" w:hAnsi="Segoe UI" w:cs="Segoe UI"/>
          <w:color w:val="000000"/>
          <w:kern w:val="0"/>
          <w:shd w:val="clear" w:color="auto" w:fill="FFFFFF"/>
          <w14:ligatures w14:val="none"/>
        </w:rPr>
        <w:t>    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:shd w:val="clear" w:color="auto" w:fill="FFFFFF"/>
          <w14:ligatures w14:val="none"/>
        </w:rPr>
        <w:t>Valhalla  HOA</w:t>
      </w:r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:shd w:val="clear" w:color="auto" w:fill="FFFFFF"/>
          <w14:ligatures w14:val="none"/>
        </w:rPr>
        <w:t xml:space="preserve"> # 12</w:t>
      </w:r>
    </w:p>
    <w:p w14:paraId="7EAE5E75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                                             Board of Directors Meeting</w:t>
      </w:r>
    </w:p>
    <w:p w14:paraId="026AB933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                                                         June 21, 2023</w:t>
      </w:r>
    </w:p>
    <w:p w14:paraId="534F9565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Called to order:  6 pm                                                                adjourned: 7:30 pm</w:t>
      </w:r>
    </w:p>
    <w:p w14:paraId="2F23228E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</w:p>
    <w:p w14:paraId="71F16A6A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Present:  </w:t>
      </w:r>
      <w:proofErr w:type="spellStart"/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J.Iverson</w:t>
      </w:r>
      <w:proofErr w:type="spellEnd"/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,  </w:t>
      </w:r>
      <w:proofErr w:type="spell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M.Seery</w:t>
      </w:r>
      <w:proofErr w:type="spell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,  </w:t>
      </w:r>
      <w:proofErr w:type="spell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P.Schultz</w:t>
      </w:r>
      <w:proofErr w:type="spell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,  </w:t>
      </w:r>
      <w:proofErr w:type="spell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N.Voskoboev</w:t>
      </w:r>
      <w:proofErr w:type="spellEnd"/>
    </w:p>
    <w:p w14:paraId="558C53A0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Absent:  </w:t>
      </w:r>
      <w:proofErr w:type="spellStart"/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S.Rudnik</w:t>
      </w:r>
      <w:proofErr w:type="spellEnd"/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,  T. </w:t>
      </w:r>
      <w:proofErr w:type="spell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Svec</w:t>
      </w:r>
      <w:proofErr w:type="spellEnd"/>
    </w:p>
    <w:p w14:paraId="0371095B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color w:val="000000"/>
          <w:kern w:val="0"/>
          <w14:ligatures w14:val="none"/>
        </w:rPr>
        <w:t> </w:t>
      </w:r>
    </w:p>
    <w:p w14:paraId="22808E93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color w:val="000000"/>
          <w:kern w:val="0"/>
          <w14:ligatures w14:val="none"/>
        </w:rPr>
        <w:t> </w:t>
      </w: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RAMB meeting:</w:t>
      </w:r>
    </w:p>
    <w:p w14:paraId="38EA5ED1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     </w:t>
      </w:r>
      <w:proofErr w:type="spell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M.Seery</w:t>
      </w:r>
      <w:proofErr w:type="spell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reported on the points of interest discussed at the recent meeting.</w:t>
      </w:r>
    </w:p>
    <w:p w14:paraId="1244415C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     Outdoor swimming pool 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issues,  outdoor</w:t>
      </w:r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furniture issues</w:t>
      </w:r>
    </w:p>
    <w:p w14:paraId="5F8C1A32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Finance Committee:</w:t>
      </w:r>
    </w:p>
    <w:p w14:paraId="1CD5DDB6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      </w:t>
      </w:r>
      <w:proofErr w:type="spellStart"/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J.Iverson</w:t>
      </w:r>
      <w:proofErr w:type="spellEnd"/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reported on the points of interest discussed at the recent finance committee meeting.  Valhalla will be converting finance activities to a new platform--Yarde.   It is hoped that the new platform will be active   by July.  </w:t>
      </w:r>
    </w:p>
    <w:p w14:paraId="53A75806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The audit currently being conducted should be reported on in July.  The committee profile for the finance committee calls for not less than three (3) members-- it was concluded 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that  5</w:t>
      </w:r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-7 members would be optimum.  Budget reports for each HOA will be available on request once Yarde 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if</w:t>
      </w:r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fully active.  There was extensive discussion on revenue generating possibilities and why it makes good business sense to be proactive to this point.</w:t>
      </w:r>
    </w:p>
    <w:p w14:paraId="55E8ADE7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Building # 12 structural integrity:</w:t>
      </w:r>
    </w:p>
    <w:p w14:paraId="5A645AF2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    Concern has been expressed regarding building 12 structure issues in light of recent mishaps in 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IA,  Fl</w:t>
      </w:r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etc.  We have been verbally 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informed  the</w:t>
      </w:r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floor cracks in one unit 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is</w:t>
      </w:r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not a concern.  A documented report of the inspection by an engineering firm will be forth coming.</w:t>
      </w:r>
    </w:p>
    <w:p w14:paraId="5701E28F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</w:p>
    <w:p w14:paraId="7E5D7052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Outdoor pool issues:</w:t>
      </w:r>
    </w:p>
    <w:p w14:paraId="61AAFAF7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     Behavioral issues at the outdoor pool have given reason to reinitiate the hiring of pool monitors during certain hours on certain days.  </w:t>
      </w:r>
    </w:p>
    <w:p w14:paraId="776AB543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</w:p>
    <w:p w14:paraId="53B8BBE2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Metro Net:</w:t>
      </w:r>
    </w:p>
    <w:p w14:paraId="710CA058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     Metro Net has conducted a survey at Valhalla in order to present a bid for fiber optic use.  This would be in support of the security camera systems and security door entrances to the 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buildings</w:t>
      </w:r>
      <w:proofErr w:type="gramEnd"/>
    </w:p>
    <w:p w14:paraId="0C70489B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</w:p>
    <w:p w14:paraId="4A9E26DE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Indoor pool survey:</w:t>
      </w:r>
    </w:p>
    <w:p w14:paraId="3045F435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   The results of the indoor pool survey 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was</w:t>
      </w:r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discussed.</w:t>
      </w:r>
    </w:p>
    <w:p w14:paraId="06B65BC4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 </w:t>
      </w:r>
    </w:p>
    <w:p w14:paraId="1CEB1EC2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Handicap parking signage:</w:t>
      </w:r>
    </w:p>
    <w:p w14:paraId="0307C6EE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    We have been informed that the current signage for handicap parking in the lot is unacceptable and needs to be changed.  New signage is on order.</w:t>
      </w:r>
    </w:p>
    <w:p w14:paraId="5C6752C1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</w:p>
    <w:p w14:paraId="02DE9C19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Lithium battery issues:</w:t>
      </w:r>
    </w:p>
    <w:p w14:paraId="3117175E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lastRenderedPageBreak/>
        <w:t>     </w:t>
      </w:r>
      <w:proofErr w:type="spellStart"/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J.Iverson</w:t>
      </w:r>
      <w:proofErr w:type="spellEnd"/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commented on the recent occurrences of fires being caused by exploding  lithium </w:t>
      </w:r>
      <w:proofErr w:type="spell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battery's</w:t>
      </w:r>
      <w:proofErr w:type="spell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.  Occurrences in NYC exceed two 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hundred,  a</w:t>
      </w:r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recent incident in Elgin Mn resulted in total destruction of a home.  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A number of</w:t>
      </w:r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incidents have resulted in deaths.</w:t>
      </w:r>
    </w:p>
    <w:p w14:paraId="5DE8320A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</w:p>
    <w:p w14:paraId="2FD47FA7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Resident comments:</w:t>
      </w:r>
    </w:p>
    <w:p w14:paraId="0631F13A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     Several issues were brought forward by an Association resident----dead or dying bushes very unsightly and should be removed.   Some patios present </w:t>
      </w:r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a</w:t>
      </w:r>
      <w:proofErr w:type="gram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unsightly impression due to lack of upkeep.  These issues will be addressed.  There is consideration to establish a grounds committee to address issues of this type and make suggestions to the Board of Directors for grounds improvement.</w:t>
      </w:r>
    </w:p>
    <w:p w14:paraId="45000374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    </w:t>
      </w:r>
    </w:p>
    <w:p w14:paraId="2C915AA0" w14:textId="77777777" w:rsidR="00C36D36" w:rsidRPr="00C36D36" w:rsidRDefault="00C36D36" w:rsidP="00C36D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proofErr w:type="spell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Subitted</w:t>
      </w:r>
      <w:proofErr w:type="spellEnd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by:  </w:t>
      </w:r>
      <w:proofErr w:type="spellStart"/>
      <w:proofErr w:type="gramStart"/>
      <w:r w:rsidRPr="00C36D36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J.Iverson</w:t>
      </w:r>
      <w:proofErr w:type="spellEnd"/>
      <w:proofErr w:type="gramEnd"/>
    </w:p>
    <w:p w14:paraId="1F0112A3" w14:textId="77777777" w:rsidR="007D12F5" w:rsidRPr="00C36D36" w:rsidRDefault="007D12F5"/>
    <w:sectPr w:rsidR="007D12F5" w:rsidRPr="00C3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36"/>
    <w:rsid w:val="007D12F5"/>
    <w:rsid w:val="00C3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912F"/>
  <w15:chartTrackingRefBased/>
  <w15:docId w15:val="{F3A4B47C-C5B2-4A28-9CB1-5060C4BC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Robson</dc:creator>
  <cp:keywords/>
  <dc:description/>
  <cp:lastModifiedBy>Chris Robson</cp:lastModifiedBy>
  <cp:revision>1</cp:revision>
  <dcterms:created xsi:type="dcterms:W3CDTF">2023-06-30T14:21:00Z</dcterms:created>
  <dcterms:modified xsi:type="dcterms:W3CDTF">2023-06-30T14:22:00Z</dcterms:modified>
</cp:coreProperties>
</file>