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FBA5" w14:textId="77777777" w:rsidR="005D60F9" w:rsidRPr="00AF0757" w:rsidRDefault="005D60F9" w:rsidP="005D60F9">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14:paraId="65B8B657" w14:textId="483B1869" w:rsidR="005D60F9" w:rsidRPr="00AF0757" w:rsidRDefault="005D60F9" w:rsidP="005D60F9">
      <w:pPr>
        <w:jc w:val="center"/>
        <w:rPr>
          <w:rFonts w:ascii="Times New Roman" w:eastAsia="Times New Roman" w:hAnsi="Times New Roman" w:cs="Times New Roman"/>
        </w:rPr>
      </w:pPr>
      <w:r>
        <w:rPr>
          <w:rFonts w:ascii="Century Gothic" w:eastAsia="Times New Roman" w:hAnsi="Century Gothic" w:cs="Times New Roman"/>
          <w:b/>
          <w:bCs/>
          <w:color w:val="000000"/>
        </w:rPr>
        <w:t>Monday March 13</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14:paraId="7A3819CB" w14:textId="77777777" w:rsidR="005D60F9" w:rsidRPr="00AF0757" w:rsidRDefault="005D60F9" w:rsidP="005D60F9">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14:paraId="55427A0E" w14:textId="77777777"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Call to Order</w:t>
      </w:r>
      <w:r w:rsidRPr="00AF0757">
        <w:rPr>
          <w:rFonts w:ascii="Times New Roman" w:eastAsia="Times New Roman" w:hAnsi="Times New Roman" w:cs="Times New Roman"/>
          <w:color w:val="000000"/>
        </w:rPr>
        <w:t>: Doug Holley called this meeting of the Village Board to order at 7:00 PM.</w:t>
      </w:r>
    </w:p>
    <w:p w14:paraId="725147EB" w14:textId="77777777" w:rsidR="005D60F9" w:rsidRPr="00AF0757" w:rsidRDefault="005D60F9" w:rsidP="005D60F9">
      <w:pPr>
        <w:rPr>
          <w:rFonts w:ascii="Times New Roman" w:eastAsia="Times New Roman" w:hAnsi="Times New Roman" w:cs="Times New Roman"/>
        </w:rPr>
      </w:pPr>
    </w:p>
    <w:p w14:paraId="33410499" w14:textId="0817FEAB"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 xml:space="preserve">Beverly Casey, Mike Smith, Yvonne Roller, and Pat Aloisio. </w:t>
      </w:r>
      <w:r w:rsidR="00243449">
        <w:rPr>
          <w:rFonts w:ascii="Times New Roman" w:eastAsia="Times New Roman" w:hAnsi="Times New Roman" w:cs="Times New Roman"/>
          <w:color w:val="000000"/>
        </w:rPr>
        <w:t xml:space="preserve">Brad Pekoc absent.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present.</w:t>
      </w:r>
      <w:r w:rsidRPr="00AF0757">
        <w:rPr>
          <w:rFonts w:ascii="Times New Roman" w:eastAsia="Times New Roman" w:hAnsi="Times New Roman" w:cs="Times New Roman"/>
          <w:color w:val="000000"/>
        </w:rPr>
        <w:t xml:space="preserve"> Doug Holley, President, present. No attorney present.</w:t>
      </w:r>
      <w:r>
        <w:rPr>
          <w:rFonts w:ascii="Times New Roman" w:eastAsia="Times New Roman" w:hAnsi="Times New Roman" w:cs="Times New Roman"/>
          <w:color w:val="000000"/>
        </w:rPr>
        <w:t xml:space="preserve"> </w:t>
      </w:r>
    </w:p>
    <w:p w14:paraId="605A2FBB" w14:textId="77777777" w:rsidR="005D60F9" w:rsidRPr="00AF0757" w:rsidRDefault="005D60F9" w:rsidP="005D60F9">
      <w:pPr>
        <w:rPr>
          <w:rFonts w:ascii="Times New Roman" w:eastAsia="Times New Roman" w:hAnsi="Times New Roman" w:cs="Times New Roman"/>
        </w:rPr>
      </w:pPr>
    </w:p>
    <w:p w14:paraId="7EE60414" w14:textId="5769C3C1" w:rsidR="005D60F9" w:rsidRDefault="005D60F9" w:rsidP="005D60F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243449">
        <w:rPr>
          <w:rFonts w:ascii="Times New Roman" w:eastAsia="Times New Roman" w:hAnsi="Times New Roman" w:cs="Times New Roman"/>
          <w:color w:val="000000"/>
        </w:rPr>
        <w:t>said that Sandy was unable to get a treasurer’s report to the Board in time due to personal reasons.</w:t>
      </w:r>
    </w:p>
    <w:p w14:paraId="593769BA" w14:textId="77777777" w:rsidR="005D60F9" w:rsidRPr="00AF0757" w:rsidRDefault="005D60F9" w:rsidP="005D60F9">
      <w:pPr>
        <w:rPr>
          <w:rFonts w:ascii="Times New Roman" w:eastAsia="Times New Roman" w:hAnsi="Times New Roman" w:cs="Times New Roman"/>
        </w:rPr>
      </w:pPr>
    </w:p>
    <w:p w14:paraId="3DDFE527" w14:textId="63526E85" w:rsidR="005D60F9" w:rsidRDefault="005D60F9" w:rsidP="005D60F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243449">
        <w:rPr>
          <w:rFonts w:ascii="Times New Roman" w:eastAsia="Times New Roman" w:hAnsi="Times New Roman" w:cs="Times New Roman"/>
          <w:color w:val="000000"/>
        </w:rPr>
        <w:t>None</w:t>
      </w:r>
      <w:r>
        <w:rPr>
          <w:rFonts w:ascii="Times New Roman" w:eastAsia="Times New Roman" w:hAnsi="Times New Roman" w:cs="Times New Roman"/>
          <w:color w:val="000000"/>
        </w:rPr>
        <w:t xml:space="preserve"> </w:t>
      </w:r>
    </w:p>
    <w:p w14:paraId="5166E82D" w14:textId="77777777" w:rsidR="005D60F9" w:rsidRDefault="005D60F9" w:rsidP="005D60F9">
      <w:pPr>
        <w:rPr>
          <w:rFonts w:ascii="Times New Roman" w:eastAsia="Times New Roman" w:hAnsi="Times New Roman" w:cs="Times New Roman"/>
        </w:rPr>
      </w:pPr>
    </w:p>
    <w:p w14:paraId="73E5EC79" w14:textId="241C32A6" w:rsidR="005D60F9" w:rsidRPr="006823A9" w:rsidRDefault="005D60F9" w:rsidP="005D60F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243449">
        <w:rPr>
          <w:rFonts w:ascii="Times New Roman" w:eastAsia="Times New Roman" w:hAnsi="Times New Roman" w:cs="Times New Roman"/>
          <w:color w:val="000000"/>
        </w:rPr>
        <w:t xml:space="preserve">Scott asked about the trailer at 108 East Race Street. Doug says that he spoke to the owner and that the owner </w:t>
      </w:r>
      <w:r w:rsidR="005755C7">
        <w:rPr>
          <w:rFonts w:ascii="Times New Roman" w:eastAsia="Times New Roman" w:hAnsi="Times New Roman" w:cs="Times New Roman"/>
          <w:color w:val="000000"/>
        </w:rPr>
        <w:t>recognizes something needs to be done with it</w:t>
      </w:r>
      <w:r w:rsidR="00243449">
        <w:rPr>
          <w:rFonts w:ascii="Times New Roman" w:eastAsia="Times New Roman" w:hAnsi="Times New Roman" w:cs="Times New Roman"/>
          <w:color w:val="000000"/>
        </w:rPr>
        <w:t xml:space="preserve">.  Doug says that he will keep in contact with Ron and the owner.  Doug also stated that he spoke to the attorney and the internal pictures taken of the property are not able to be shown to the board because the owner didn’t give permission for the pictures to be taken.  Scott was happy to hear that something is moving forward.  Jordan Thibault asked about the foundry property and if </w:t>
      </w:r>
      <w:r w:rsidR="005755C7">
        <w:rPr>
          <w:rFonts w:ascii="Times New Roman" w:eastAsia="Times New Roman" w:hAnsi="Times New Roman" w:cs="Times New Roman"/>
          <w:color w:val="000000"/>
        </w:rPr>
        <w:t>any</w:t>
      </w:r>
      <w:r w:rsidR="00243449">
        <w:rPr>
          <w:rFonts w:ascii="Times New Roman" w:eastAsia="Times New Roman" w:hAnsi="Times New Roman" w:cs="Times New Roman"/>
          <w:color w:val="000000"/>
        </w:rPr>
        <w:t xml:space="preserve"> more has happened there regarding the junk cars.  </w:t>
      </w:r>
      <w:r w:rsidR="005755C7">
        <w:rPr>
          <w:rFonts w:ascii="Times New Roman" w:eastAsia="Times New Roman" w:hAnsi="Times New Roman" w:cs="Times New Roman"/>
          <w:color w:val="000000"/>
        </w:rPr>
        <w:t xml:space="preserve">Doug stated that nothing had really happened with it since Brad spoke to the owner.  </w:t>
      </w:r>
      <w:r w:rsidR="00243449">
        <w:rPr>
          <w:rFonts w:ascii="Times New Roman" w:eastAsia="Times New Roman" w:hAnsi="Times New Roman" w:cs="Times New Roman"/>
          <w:color w:val="000000"/>
        </w:rPr>
        <w:t xml:space="preserve">Jordan also stated that </w:t>
      </w:r>
      <w:r w:rsidR="005755C7">
        <w:rPr>
          <w:rFonts w:ascii="Times New Roman" w:eastAsia="Times New Roman" w:hAnsi="Times New Roman" w:cs="Times New Roman"/>
          <w:color w:val="000000"/>
        </w:rPr>
        <w:t>they</w:t>
      </w:r>
      <w:r w:rsidR="00243449">
        <w:rPr>
          <w:rFonts w:ascii="Times New Roman" w:eastAsia="Times New Roman" w:hAnsi="Times New Roman" w:cs="Times New Roman"/>
          <w:color w:val="000000"/>
        </w:rPr>
        <w:t xml:space="preserve"> </w:t>
      </w:r>
      <w:r w:rsidR="005755C7">
        <w:rPr>
          <w:rFonts w:ascii="Times New Roman" w:eastAsia="Times New Roman" w:hAnsi="Times New Roman" w:cs="Times New Roman"/>
          <w:color w:val="000000"/>
        </w:rPr>
        <w:t>have</w:t>
      </w:r>
      <w:r w:rsidR="00243449">
        <w:rPr>
          <w:rFonts w:ascii="Times New Roman" w:eastAsia="Times New Roman" w:hAnsi="Times New Roman" w:cs="Times New Roman"/>
          <w:color w:val="000000"/>
        </w:rPr>
        <w:t xml:space="preserve"> a fence and a ramp </w:t>
      </w:r>
      <w:r w:rsidR="005755C7">
        <w:rPr>
          <w:rFonts w:ascii="Times New Roman" w:eastAsia="Times New Roman" w:hAnsi="Times New Roman" w:cs="Times New Roman"/>
          <w:color w:val="000000"/>
        </w:rPr>
        <w:t>which were built without</w:t>
      </w:r>
      <w:r w:rsidR="00243449">
        <w:rPr>
          <w:rFonts w:ascii="Times New Roman" w:eastAsia="Times New Roman" w:hAnsi="Times New Roman" w:cs="Times New Roman"/>
          <w:color w:val="000000"/>
        </w:rPr>
        <w:t xml:space="preserve"> permits.  He </w:t>
      </w:r>
      <w:r w:rsidR="005755C7">
        <w:rPr>
          <w:rFonts w:ascii="Times New Roman" w:eastAsia="Times New Roman" w:hAnsi="Times New Roman" w:cs="Times New Roman"/>
          <w:color w:val="000000"/>
        </w:rPr>
        <w:t>commented on</w:t>
      </w:r>
      <w:r w:rsidR="00243449">
        <w:rPr>
          <w:rFonts w:ascii="Times New Roman" w:eastAsia="Times New Roman" w:hAnsi="Times New Roman" w:cs="Times New Roman"/>
          <w:color w:val="000000"/>
        </w:rPr>
        <w:t xml:space="preserve"> other vehicles with no tags </w:t>
      </w:r>
      <w:r w:rsidR="005755C7">
        <w:rPr>
          <w:rFonts w:ascii="Times New Roman" w:eastAsia="Times New Roman" w:hAnsi="Times New Roman" w:cs="Times New Roman"/>
          <w:color w:val="000000"/>
        </w:rPr>
        <w:t xml:space="preserve">that are </w:t>
      </w:r>
      <w:r w:rsidR="00243449">
        <w:rPr>
          <w:rFonts w:ascii="Times New Roman" w:eastAsia="Times New Roman" w:hAnsi="Times New Roman" w:cs="Times New Roman"/>
          <w:color w:val="000000"/>
        </w:rPr>
        <w:t xml:space="preserve">on the property and stated that some of them are on the right of way and should be addressed.  Doug is going to talk to him.  Jordan also asked about the old Figgins property on Orleans and requested that the Village follow up on getting the property cleaned up. Doug is going to try to get the tax information so that it can be followed up on.  Jordan asked if the Island property is in the Village and Doug stated that it was not annexed in.  There is talk of the owner wanting to do canoe rental potentially or an </w:t>
      </w:r>
      <w:proofErr w:type="spellStart"/>
      <w:r w:rsidR="00243449">
        <w:rPr>
          <w:rFonts w:ascii="Times New Roman" w:eastAsia="Times New Roman" w:hAnsi="Times New Roman" w:cs="Times New Roman"/>
          <w:color w:val="000000"/>
        </w:rPr>
        <w:t>AirBnb</w:t>
      </w:r>
      <w:proofErr w:type="spellEnd"/>
      <w:r w:rsidR="00243449">
        <w:rPr>
          <w:rFonts w:ascii="Times New Roman" w:eastAsia="Times New Roman" w:hAnsi="Times New Roman" w:cs="Times New Roman"/>
          <w:color w:val="000000"/>
        </w:rPr>
        <w:t xml:space="preserve"> but this is unco</w:t>
      </w:r>
      <w:r w:rsidR="005755C7">
        <w:rPr>
          <w:rFonts w:ascii="Times New Roman" w:eastAsia="Times New Roman" w:hAnsi="Times New Roman" w:cs="Times New Roman"/>
          <w:color w:val="000000"/>
        </w:rPr>
        <w:t>n</w:t>
      </w:r>
      <w:r w:rsidR="00243449">
        <w:rPr>
          <w:rFonts w:ascii="Times New Roman" w:eastAsia="Times New Roman" w:hAnsi="Times New Roman" w:cs="Times New Roman"/>
          <w:color w:val="000000"/>
        </w:rPr>
        <w:t>firmed information.</w:t>
      </w:r>
    </w:p>
    <w:p w14:paraId="56ADCDE6" w14:textId="77777777" w:rsidR="005D60F9" w:rsidRDefault="005D60F9" w:rsidP="005D60F9">
      <w:pPr>
        <w:rPr>
          <w:rFonts w:ascii="Times New Roman" w:eastAsia="Times New Roman" w:hAnsi="Times New Roman" w:cs="Times New Roman"/>
        </w:rPr>
      </w:pPr>
    </w:p>
    <w:p w14:paraId="64C0D8C7" w14:textId="610A1D66"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Minutes for </w:t>
      </w:r>
      <w:r>
        <w:rPr>
          <w:rFonts w:ascii="Times New Roman" w:eastAsia="Times New Roman" w:hAnsi="Times New Roman" w:cs="Times New Roman"/>
          <w:b/>
          <w:bCs/>
          <w:color w:val="000000"/>
          <w:u w:val="single"/>
        </w:rPr>
        <w:t>February</w:t>
      </w:r>
      <w:r w:rsidRPr="00AF0757">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13</w:t>
      </w:r>
      <w:r w:rsidRPr="00904B0F">
        <w:rPr>
          <w:rFonts w:ascii="Times New Roman" w:eastAsia="Times New Roman" w:hAnsi="Times New Roman" w:cs="Times New Roman"/>
          <w:b/>
          <w:bCs/>
          <w:color w:val="000000"/>
          <w:u w:val="single"/>
          <w:vertAlign w:val="superscript"/>
        </w:rPr>
        <w:t>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Pat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February 13th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meeting. </w:t>
      </w:r>
      <w:r>
        <w:rPr>
          <w:rFonts w:ascii="Times New Roman" w:eastAsia="Times New Roman" w:hAnsi="Times New Roman" w:cs="Times New Roman"/>
          <w:color w:val="000000"/>
        </w:rPr>
        <w:t>Bev</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14:paraId="55493D88" w14:textId="77777777" w:rsidR="005D60F9" w:rsidRPr="00AF0757" w:rsidRDefault="005D60F9" w:rsidP="005D60F9">
      <w:pPr>
        <w:rPr>
          <w:rFonts w:ascii="Times New Roman" w:eastAsia="Times New Roman" w:hAnsi="Times New Roman" w:cs="Times New Roman"/>
        </w:rPr>
      </w:pPr>
    </w:p>
    <w:p w14:paraId="728B3E80" w14:textId="69162BEE" w:rsidR="005D60F9" w:rsidRPr="00545323" w:rsidRDefault="005D60F9" w:rsidP="00243449">
      <w:pPr>
        <w:widowControl w:val="0"/>
        <w:rPr>
          <w:rFonts w:asciiTheme="majorBidi" w:hAnsiTheme="majorBidi" w:cstheme="majorBidi"/>
          <w:snapToGrid w:val="0"/>
          <w:u w:val="single"/>
        </w:rPr>
      </w:pPr>
      <w:r w:rsidRPr="00545323">
        <w:rPr>
          <w:rFonts w:ascii="Times New Roman" w:eastAsia="Times New Roman" w:hAnsi="Times New Roman" w:cs="Times New Roman"/>
          <w:b/>
          <w:bCs/>
          <w:color w:val="000000"/>
          <w:u w:val="single"/>
        </w:rPr>
        <w:t>Treasurer’s Report:</w:t>
      </w:r>
      <w:r w:rsidRPr="00545323">
        <w:rPr>
          <w:rFonts w:ascii="Times New Roman" w:eastAsia="Times New Roman" w:hAnsi="Times New Roman" w:cs="Times New Roman"/>
          <w:color w:val="000000"/>
        </w:rPr>
        <w:t xml:space="preserve">  </w:t>
      </w:r>
      <w:r w:rsidR="00243449">
        <w:rPr>
          <w:rFonts w:ascii="Times New Roman" w:hAnsi="Times New Roman" w:cs="Times New Roman"/>
          <w:snapToGrid w:val="0"/>
        </w:rPr>
        <w:t>None this month.</w:t>
      </w:r>
    </w:p>
    <w:p w14:paraId="62E9B500" w14:textId="77777777" w:rsidR="005D60F9" w:rsidRPr="00545323" w:rsidRDefault="005D60F9" w:rsidP="005D60F9">
      <w:pPr>
        <w:widowControl w:val="0"/>
        <w:rPr>
          <w:rFonts w:ascii="Times New Roman" w:hAnsi="Times New Roman" w:cs="Times New Roman"/>
          <w:snapToGrid w:val="0"/>
        </w:rPr>
      </w:pPr>
    </w:p>
    <w:p w14:paraId="4B21B750" w14:textId="4F17F149" w:rsidR="005D60F9" w:rsidRPr="00243449" w:rsidRDefault="005D60F9" w:rsidP="0024344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r w:rsidR="00243449">
        <w:rPr>
          <w:rFonts w:ascii="Times New Roman" w:eastAsia="Times New Roman" w:hAnsi="Times New Roman" w:cs="Times New Roman"/>
          <w:color w:val="000000"/>
        </w:rPr>
        <w:t>None this month.</w:t>
      </w:r>
    </w:p>
    <w:p w14:paraId="678260BC" w14:textId="77777777" w:rsidR="005D60F9" w:rsidRDefault="005D60F9" w:rsidP="005D60F9">
      <w:pPr>
        <w:widowControl w:val="0"/>
        <w:rPr>
          <w:snapToGrid w:val="0"/>
        </w:rPr>
      </w:pPr>
    </w:p>
    <w:p w14:paraId="0FC602FD" w14:textId="622F8AF3" w:rsidR="005D60F9" w:rsidRPr="00AF0757" w:rsidRDefault="005D60F9" w:rsidP="00243449">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Sheriff’s Report: </w:t>
      </w:r>
      <w:r w:rsidRPr="00AF0757">
        <w:rPr>
          <w:rFonts w:ascii="Times New Roman" w:eastAsia="Times New Roman" w:hAnsi="Times New Roman" w:cs="Times New Roman"/>
          <w:color w:val="000000"/>
        </w:rPr>
        <w:t xml:space="preserve">Deputy Briars </w:t>
      </w:r>
      <w:r w:rsidR="00243449">
        <w:rPr>
          <w:rFonts w:ascii="Times New Roman" w:eastAsia="Times New Roman" w:hAnsi="Times New Roman" w:cs="Times New Roman"/>
          <w:color w:val="000000"/>
        </w:rPr>
        <w:t>stated that in February there was a report that someone was pretending to be an officer with fake red and blue lights. They pulled someone over but then never made contact.  He wanted to remind people that if you aren’t sure that it is a real officer pulling you over, slow down, put your hazards on, and then go to a public place to pull over.  He also spoke of the Polar Plunge that they held with almost 300 people plunging.  The department made almost $4000 for Special Olympics at the event.  No other report. Jordan asked if they are still randomly patrolling the town and he stated they are.</w:t>
      </w:r>
    </w:p>
    <w:p w14:paraId="3A6D4C99" w14:textId="77777777" w:rsidR="005D60F9" w:rsidRDefault="005D60F9" w:rsidP="005D60F9">
      <w:pPr>
        <w:rPr>
          <w:rFonts w:ascii="Times New Roman" w:eastAsia="Times New Roman" w:hAnsi="Times New Roman" w:cs="Times New Roman"/>
        </w:rPr>
      </w:pPr>
    </w:p>
    <w:p w14:paraId="0E205543" w14:textId="77777777" w:rsidR="005D60F9" w:rsidRDefault="005D60F9" w:rsidP="005D60F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 no questions. </w:t>
      </w:r>
    </w:p>
    <w:p w14:paraId="0973B05A" w14:textId="77777777" w:rsidR="005D60F9" w:rsidRDefault="005D60F9" w:rsidP="005D60F9">
      <w:pPr>
        <w:rPr>
          <w:rFonts w:ascii="Times New Roman" w:eastAsia="Times New Roman" w:hAnsi="Times New Roman" w:cs="Times New Roman"/>
        </w:rPr>
      </w:pPr>
    </w:p>
    <w:p w14:paraId="36412B56" w14:textId="77777777"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None</w:t>
      </w:r>
    </w:p>
    <w:p w14:paraId="7D285662" w14:textId="77777777" w:rsidR="005D60F9" w:rsidRDefault="005D60F9" w:rsidP="005D60F9">
      <w:pPr>
        <w:rPr>
          <w:rFonts w:ascii="Times New Roman" w:eastAsia="Times New Roman" w:hAnsi="Times New Roman" w:cs="Times New Roman"/>
        </w:rPr>
      </w:pPr>
    </w:p>
    <w:p w14:paraId="0F86ED22" w14:textId="77777777" w:rsidR="005D60F9" w:rsidRDefault="005D60F9" w:rsidP="005D60F9">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14:paraId="4643EAD2" w14:textId="5BD824BF" w:rsidR="005D60F9" w:rsidRPr="005755C7" w:rsidRDefault="005D60F9" w:rsidP="005755C7">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Appropriations Review – </w:t>
      </w:r>
      <w:r w:rsidR="005755C7">
        <w:rPr>
          <w:rFonts w:ascii="Times" w:eastAsia="Times New Roman" w:hAnsi="Times" w:cs="Times New Roman"/>
          <w:color w:val="000000"/>
        </w:rPr>
        <w:t>It was suggested m</w:t>
      </w:r>
      <w:r w:rsidR="00243449" w:rsidRPr="005755C7">
        <w:rPr>
          <w:rFonts w:ascii="Times" w:eastAsia="Times New Roman" w:hAnsi="Times" w:cs="Times New Roman"/>
          <w:color w:val="000000"/>
        </w:rPr>
        <w:t xml:space="preserve">aintenance service for the streets raised from $150,000 to $200,000. Board agreed. This will be voted on next month. </w:t>
      </w:r>
    </w:p>
    <w:p w14:paraId="41726EC8" w14:textId="43B64B8B" w:rsidR="005D60F9" w:rsidRPr="005D60F9" w:rsidRDefault="005D60F9" w:rsidP="005D60F9">
      <w:pPr>
        <w:pStyle w:val="ListParagraph"/>
        <w:numPr>
          <w:ilvl w:val="0"/>
          <w:numId w:val="1"/>
        </w:numPr>
        <w:rPr>
          <w:rFonts w:ascii="Times New Roman" w:eastAsia="Times New Roman" w:hAnsi="Times New Roman" w:cs="Times New Roman"/>
        </w:rPr>
      </w:pPr>
      <w:r>
        <w:rPr>
          <w:rFonts w:ascii="Times" w:eastAsia="Times New Roman" w:hAnsi="Times" w:cs="Times New Roman"/>
          <w:color w:val="000000"/>
        </w:rPr>
        <w:t xml:space="preserve">Larry Nelson/Property Adjacent to Silver Fox Subdivision/Inquire about Rezoning in Order to Sell Lots for Building </w:t>
      </w:r>
      <w:r w:rsidR="00243449">
        <w:rPr>
          <w:rFonts w:ascii="Times" w:eastAsia="Times New Roman" w:hAnsi="Times" w:cs="Times New Roman"/>
          <w:color w:val="000000"/>
        </w:rPr>
        <w:t>–</w:t>
      </w:r>
      <w:r>
        <w:rPr>
          <w:rFonts w:ascii="Times" w:eastAsia="Times New Roman" w:hAnsi="Times" w:cs="Times New Roman"/>
          <w:color w:val="000000"/>
        </w:rPr>
        <w:t xml:space="preserve"> </w:t>
      </w:r>
      <w:r w:rsidR="00243449">
        <w:rPr>
          <w:rFonts w:ascii="Times" w:eastAsia="Times New Roman" w:hAnsi="Times" w:cs="Times New Roman"/>
          <w:color w:val="000000"/>
        </w:rPr>
        <w:t>Mr. Nelson, who was here with his wife, Pam, has 10.064 acres north of Millington with about 660</w:t>
      </w:r>
      <w:r w:rsidR="005755C7">
        <w:rPr>
          <w:rFonts w:ascii="Times" w:eastAsia="Times New Roman" w:hAnsi="Times" w:cs="Times New Roman"/>
          <w:color w:val="000000"/>
        </w:rPr>
        <w:t>-</w:t>
      </w:r>
      <w:r w:rsidR="00243449">
        <w:rPr>
          <w:rFonts w:ascii="Times" w:eastAsia="Times New Roman" w:hAnsi="Times" w:cs="Times New Roman"/>
          <w:color w:val="000000"/>
        </w:rPr>
        <w:t xml:space="preserve">feet facing Millington blacktop and it’s surrounded on two sides by Silver Fox Estates. Mr. Nelson had requested to see what he believed to be a pre-annexation agreement with Dave Jensen. After a full-scale search, it was learned that there was no agreement with him, and that it was simply a change of zoning from A-1 to R-1 with the exception of 5 acres in the front of the property.  Mr. Nelson stated that he wants to break it up into smaller lots, no smaller than 2.5 acres, a total of no more than 4 lots.  Discussion over the definition of a Chatham which Mr. Nelson explained would give the Village the tax revenue eventually. Doug stated that he would like to have more information on what he wants to do with the land. Mr. Nelson explained that just making a zoning agreement would not give the Village as much right to the land as a pre-annexation agreement.  He stated that the internal road in the land would be private and the surrounding road is the County’s so there would be no fear of the Village having to do road maintenance.  Mr. Nelson stated that he would put together a plan with his attorney and would cover the cost (within reason) of having our attorney review the plans.  Doug said that he would put Mr. Nelson back on the agenda next month after he has had a chance to review the information with Greg.  The Board agreed that would be a good idea and that Greg should attend next month’s meeting. </w:t>
      </w:r>
      <w:r w:rsidR="005755C7">
        <w:rPr>
          <w:rFonts w:ascii="Times" w:eastAsia="Times New Roman" w:hAnsi="Times" w:cs="Times New Roman"/>
          <w:color w:val="000000"/>
        </w:rPr>
        <w:t xml:space="preserve">Doug </w:t>
      </w:r>
      <w:r w:rsidR="00243449">
        <w:rPr>
          <w:rFonts w:ascii="Times" w:eastAsia="Times New Roman" w:hAnsi="Times" w:cs="Times New Roman"/>
          <w:color w:val="000000"/>
        </w:rPr>
        <w:t>will provide the attorney with Mr. Nelson’s contact information.</w:t>
      </w:r>
    </w:p>
    <w:p w14:paraId="52DB63F6" w14:textId="77777777" w:rsidR="005D60F9" w:rsidRPr="00EE49AD" w:rsidRDefault="005D60F9" w:rsidP="005D60F9">
      <w:pPr>
        <w:rPr>
          <w:rFonts w:ascii="Times New Roman" w:eastAsia="Times New Roman" w:hAnsi="Times New Roman" w:cs="Times New Roman"/>
        </w:rPr>
      </w:pPr>
    </w:p>
    <w:p w14:paraId="4596B94C" w14:textId="77777777" w:rsidR="005D60F9" w:rsidRDefault="005D60F9" w:rsidP="005D60F9">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Old Business</w:t>
      </w:r>
      <w:r w:rsidRPr="00AF0757">
        <w:rPr>
          <w:rFonts w:ascii="Times New Roman" w:eastAsia="Times New Roman" w:hAnsi="Times New Roman" w:cs="Times New Roman"/>
          <w:color w:val="000000"/>
          <w:u w:val="single"/>
        </w:rPr>
        <w:t>:</w:t>
      </w:r>
    </w:p>
    <w:p w14:paraId="7B00AD4D" w14:textId="2F13FA83" w:rsidR="005D60F9" w:rsidRDefault="005D60F9" w:rsidP="005D60F9">
      <w:pPr>
        <w:pStyle w:val="ListParagraph"/>
        <w:numPr>
          <w:ilvl w:val="0"/>
          <w:numId w:val="2"/>
        </w:numPr>
        <w:rPr>
          <w:rFonts w:ascii="Times New Roman" w:eastAsia="Times New Roman" w:hAnsi="Times New Roman" w:cs="Times New Roman"/>
        </w:rPr>
      </w:pPr>
      <w:r w:rsidRPr="005D60F9">
        <w:rPr>
          <w:rFonts w:ascii="Times New Roman" w:eastAsia="Times New Roman" w:hAnsi="Times New Roman" w:cs="Times New Roman"/>
        </w:rPr>
        <w:t xml:space="preserve">Camper at 308 Elm Street/Deadline Passed – </w:t>
      </w:r>
      <w:r w:rsidR="00243449">
        <w:rPr>
          <w:rFonts w:ascii="Times New Roman" w:eastAsia="Times New Roman" w:hAnsi="Times New Roman" w:cs="Times New Roman"/>
        </w:rPr>
        <w:t>their deadline to take care of this has passed.  Doug asked the Board if the attorney should pursue it. The Board directed Doug to have Greg pursue the next steps.</w:t>
      </w:r>
    </w:p>
    <w:p w14:paraId="5CD21D1D" w14:textId="639EA759" w:rsidR="005D60F9" w:rsidRDefault="005D60F9" w:rsidP="005D60F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Road Work 2023 Estimate – </w:t>
      </w:r>
      <w:r w:rsidR="00243449">
        <w:rPr>
          <w:rFonts w:ascii="Times New Roman" w:eastAsia="Times New Roman" w:hAnsi="Times New Roman" w:cs="Times New Roman"/>
        </w:rPr>
        <w:t xml:space="preserve">Doug went over the estimate to do the remaining roads in town. Total estimate is $147,465.62.  The Board agreed that he should move forward with Fran Klaus to do this road work.  </w:t>
      </w:r>
    </w:p>
    <w:p w14:paraId="7CC5EF2D" w14:textId="77777777" w:rsidR="005D60F9" w:rsidRPr="005D60F9" w:rsidRDefault="005D60F9" w:rsidP="005D60F9">
      <w:pPr>
        <w:pStyle w:val="ListParagraph"/>
        <w:rPr>
          <w:rFonts w:ascii="Times New Roman" w:eastAsia="Times New Roman" w:hAnsi="Times New Roman" w:cs="Times New Roman"/>
        </w:rPr>
      </w:pPr>
    </w:p>
    <w:p w14:paraId="640568A5" w14:textId="561DB829"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color w:val="000000"/>
        </w:rPr>
        <w:t xml:space="preserve">Pat made motion to adjourn. </w:t>
      </w:r>
      <w:r w:rsidR="00243449">
        <w:rPr>
          <w:rFonts w:ascii="Times New Roman" w:eastAsia="Times New Roman" w:hAnsi="Times New Roman" w:cs="Times New Roman"/>
          <w:color w:val="000000"/>
        </w:rPr>
        <w:t>Yvonne</w:t>
      </w:r>
      <w:r>
        <w:rPr>
          <w:rFonts w:ascii="Times New Roman" w:eastAsia="Times New Roman" w:hAnsi="Times New Roman" w:cs="Times New Roman"/>
          <w:color w:val="000000"/>
        </w:rPr>
        <w:t xml:space="preserve"> seconded, motion carried unanimously. </w:t>
      </w:r>
      <w:r w:rsidRPr="00AF0757">
        <w:rPr>
          <w:rFonts w:ascii="Times New Roman" w:eastAsia="Times New Roman" w:hAnsi="Times New Roman" w:cs="Times New Roman"/>
          <w:color w:val="000000"/>
        </w:rPr>
        <w:t>Adjourned at 7:</w:t>
      </w:r>
      <w:r w:rsidR="0024344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0 </w:t>
      </w:r>
      <w:r w:rsidRPr="00AF0757">
        <w:rPr>
          <w:rFonts w:ascii="Times New Roman" w:eastAsia="Times New Roman" w:hAnsi="Times New Roman" w:cs="Times New Roman"/>
          <w:color w:val="000000"/>
        </w:rPr>
        <w:t>pm</w:t>
      </w: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3E8C5D94" w14:textId="77777777" w:rsidR="005D60F9" w:rsidRPr="00AF0757" w:rsidRDefault="005D60F9" w:rsidP="005D60F9">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14:paraId="29EED63A" w14:textId="77777777" w:rsidR="005D60F9" w:rsidRPr="00AF0757" w:rsidRDefault="005D60F9" w:rsidP="005D60F9">
      <w:pPr>
        <w:rPr>
          <w:rFonts w:ascii="Times New Roman" w:eastAsia="Times New Roman" w:hAnsi="Times New Roman" w:cs="Times New Roman"/>
        </w:rPr>
      </w:pPr>
    </w:p>
    <w:p w14:paraId="4A9D3248" w14:textId="77777777" w:rsidR="005D60F9" w:rsidRPr="00AF0757" w:rsidRDefault="005D60F9" w:rsidP="005D60F9">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14:paraId="0B9ECB60" w14:textId="77777777" w:rsidR="005D60F9" w:rsidRPr="00AF0757" w:rsidRDefault="005D60F9" w:rsidP="005D60F9">
      <w:pPr>
        <w:spacing w:after="240"/>
        <w:rPr>
          <w:rFonts w:ascii="Times New Roman" w:eastAsia="Times New Roman" w:hAnsi="Times New Roman" w:cs="Times New Roman"/>
        </w:rPr>
      </w:pP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65ECE5D5" w14:textId="77777777" w:rsidR="005D60F9" w:rsidRPr="00AF0757" w:rsidRDefault="005D60F9" w:rsidP="005D60F9">
      <w:pPr>
        <w:rPr>
          <w:rFonts w:ascii="Times New Roman" w:eastAsia="Times New Roman" w:hAnsi="Times New Roman" w:cs="Times New Roman"/>
        </w:rPr>
      </w:pPr>
    </w:p>
    <w:p w14:paraId="4C3A12EA" w14:textId="77777777" w:rsidR="005D60F9" w:rsidRPr="00AF0757" w:rsidRDefault="005D60F9" w:rsidP="005D60F9"/>
    <w:p w14:paraId="6AF4827B" w14:textId="77777777" w:rsidR="005D60F9" w:rsidRDefault="005D60F9" w:rsidP="005D60F9"/>
    <w:p w14:paraId="413EA2F8" w14:textId="77777777" w:rsidR="005D60F9" w:rsidRDefault="005D60F9" w:rsidP="005D60F9"/>
    <w:p w14:paraId="1AFEC85B" w14:textId="77777777" w:rsidR="005D60F9" w:rsidRDefault="005D60F9" w:rsidP="005D60F9"/>
    <w:p w14:paraId="0925C640" w14:textId="77777777" w:rsidR="005D60F9" w:rsidRDefault="005D60F9"/>
    <w:sectPr w:rsidR="005D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333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648227">
    <w:abstractNumId w:val="0"/>
  </w:num>
  <w:num w:numId="2" w16cid:durableId="1689017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F9"/>
    <w:rsid w:val="00243449"/>
    <w:rsid w:val="005755C7"/>
    <w:rsid w:val="005D60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F10844"/>
  <w15:chartTrackingRefBased/>
  <w15:docId w15:val="{95DA3E43-EE35-094C-A11E-132FC1B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D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3</cp:revision>
  <dcterms:created xsi:type="dcterms:W3CDTF">2023-03-13T14:37:00Z</dcterms:created>
  <dcterms:modified xsi:type="dcterms:W3CDTF">2023-03-14T12:53:00Z</dcterms:modified>
</cp:coreProperties>
</file>