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1CE7" w:rsidRDefault="00B255C3">
      <w:bookmarkStart w:id="0" w:name="_GoBack"/>
      <w:r w:rsidRPr="00B255C3">
        <w:rPr>
          <w:rFonts w:ascii="Century Gothic" w:hAnsi="Century Gothic"/>
          <w:b/>
        </w:rPr>
        <w:t>Case Study #3_Open Response</w:t>
      </w:r>
      <w:bookmarkEnd w:id="0"/>
      <w:r w:rsidR="00EB3E1A" w:rsidRPr="00EB3E1A">
        <w:rPr>
          <w:noProof/>
        </w:rPr>
        <w:drawing>
          <wp:inline distT="0" distB="0" distL="0" distR="0" wp14:anchorId="192E9AD1" wp14:editId="5D3FFCFE">
            <wp:extent cx="6837858" cy="8631936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0200" cy="863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1CE7" w:rsidSect="00EB3E1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E1A"/>
    <w:rsid w:val="0003198A"/>
    <w:rsid w:val="00871CE7"/>
    <w:rsid w:val="00B255C3"/>
    <w:rsid w:val="00EB3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EF4A63"/>
  <w15:chartTrackingRefBased/>
  <w15:docId w15:val="{B1AF421C-1CE0-8240-AD69-2FA50451F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1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1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Sandi Sumerfield</dc:creator>
  <cp:keywords/>
  <dc:description/>
  <cp:lastModifiedBy>Sandi Sumerfield</cp:lastModifiedBy>
  <cp:revision>2</cp:revision>
  <cp:lastPrinted>2019-05-27T15:01:00Z</cp:lastPrinted>
  <dcterms:created xsi:type="dcterms:W3CDTF">2019-05-27T14:35:00Z</dcterms:created>
  <dcterms:modified xsi:type="dcterms:W3CDTF">2019-05-27T15:02:00Z</dcterms:modified>
</cp:coreProperties>
</file>