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7C3C" w14:textId="77777777" w:rsidR="00EC4CA0" w:rsidRDefault="00F91E8C" w:rsidP="00F91E8C">
      <w:pPr>
        <w:jc w:val="center"/>
        <w:rPr>
          <w:sz w:val="36"/>
          <w:szCs w:val="36"/>
        </w:rPr>
      </w:pPr>
      <w:bookmarkStart w:id="0" w:name="_Hlk503123031"/>
      <w:r w:rsidRPr="00F91E8C">
        <w:rPr>
          <w:sz w:val="36"/>
          <w:szCs w:val="36"/>
        </w:rPr>
        <w:t>Speech-Language and Swallowing Specialist, LLC.</w:t>
      </w:r>
    </w:p>
    <w:bookmarkEnd w:id="0"/>
    <w:p w14:paraId="0CFDE690" w14:textId="77777777" w:rsidR="00A25480" w:rsidRPr="00A25480" w:rsidRDefault="00A25480" w:rsidP="00F91E8C">
      <w:pPr>
        <w:jc w:val="center"/>
        <w:rPr>
          <w:sz w:val="6"/>
          <w:szCs w:val="28"/>
        </w:rPr>
      </w:pPr>
    </w:p>
    <w:p w14:paraId="0382D0D9" w14:textId="77777777" w:rsidR="00E641DC" w:rsidRDefault="00E641DC" w:rsidP="00F91E8C">
      <w:pPr>
        <w:jc w:val="center"/>
        <w:rPr>
          <w:sz w:val="28"/>
          <w:szCs w:val="28"/>
        </w:rPr>
      </w:pPr>
    </w:p>
    <w:p w14:paraId="4C92C097" w14:textId="1E534A56" w:rsidR="00EC4CA0" w:rsidRDefault="00A25480" w:rsidP="00F91E8C">
      <w:pPr>
        <w:jc w:val="center"/>
        <w:rPr>
          <w:sz w:val="28"/>
          <w:szCs w:val="28"/>
        </w:rPr>
      </w:pPr>
      <w:r>
        <w:rPr>
          <w:sz w:val="28"/>
          <w:szCs w:val="28"/>
        </w:rPr>
        <w:t>CANCELLATION</w:t>
      </w:r>
      <w:r w:rsidR="00F91E8C" w:rsidRPr="00F91E8C">
        <w:rPr>
          <w:sz w:val="28"/>
          <w:szCs w:val="28"/>
        </w:rPr>
        <w:t xml:space="preserve"> </w:t>
      </w:r>
      <w:r w:rsidR="007F042F">
        <w:rPr>
          <w:sz w:val="28"/>
          <w:szCs w:val="28"/>
        </w:rPr>
        <w:t xml:space="preserve">AND TARDY </w:t>
      </w:r>
      <w:r w:rsidR="00F91E8C" w:rsidRPr="00F91E8C">
        <w:rPr>
          <w:sz w:val="28"/>
          <w:szCs w:val="28"/>
        </w:rPr>
        <w:t>POLICY</w:t>
      </w:r>
    </w:p>
    <w:p w14:paraId="34F33DB1" w14:textId="77777777" w:rsidR="0011651B" w:rsidRPr="0011651B" w:rsidRDefault="0011651B" w:rsidP="00F91E8C">
      <w:pPr>
        <w:jc w:val="center"/>
        <w:rPr>
          <w:sz w:val="10"/>
          <w:szCs w:val="28"/>
        </w:rPr>
      </w:pPr>
    </w:p>
    <w:p w14:paraId="72928B29" w14:textId="77777777" w:rsidR="00B9437F" w:rsidRPr="0011651B" w:rsidRDefault="00B9437F" w:rsidP="00B9437F">
      <w:pPr>
        <w:rPr>
          <w:b/>
        </w:rPr>
      </w:pPr>
      <w:r w:rsidRPr="0011651B">
        <w:rPr>
          <w:b/>
        </w:rPr>
        <w:t xml:space="preserve">Patient Name:  _________________________                                  Date of </w:t>
      </w:r>
      <w:proofErr w:type="gramStart"/>
      <w:r w:rsidRPr="0011651B">
        <w:rPr>
          <w:b/>
        </w:rPr>
        <w:t>Birth:_</w:t>
      </w:r>
      <w:proofErr w:type="gramEnd"/>
      <w:r w:rsidRPr="0011651B">
        <w:rPr>
          <w:b/>
        </w:rPr>
        <w:t xml:space="preserve">____________________ </w:t>
      </w:r>
    </w:p>
    <w:p w14:paraId="7AF19841" w14:textId="77777777" w:rsidR="00A25480" w:rsidRDefault="00A25480" w:rsidP="00A25480">
      <w:pPr>
        <w:pStyle w:val="NoSpacing"/>
        <w:rPr>
          <w:sz w:val="14"/>
        </w:rPr>
      </w:pPr>
    </w:p>
    <w:p w14:paraId="216AF944" w14:textId="77777777" w:rsidR="00E641DC" w:rsidRDefault="00E641DC" w:rsidP="00A25480">
      <w:pPr>
        <w:pStyle w:val="NoSpacing"/>
        <w:rPr>
          <w:sz w:val="20"/>
        </w:rPr>
      </w:pPr>
    </w:p>
    <w:p w14:paraId="1FE95EBA" w14:textId="77777777" w:rsidR="00A25480" w:rsidRPr="00E641DC" w:rsidRDefault="00A25480" w:rsidP="00A25480">
      <w:pPr>
        <w:pStyle w:val="NoSpacing"/>
        <w:rPr>
          <w:sz w:val="20"/>
        </w:rPr>
      </w:pPr>
      <w:r w:rsidRPr="00E641DC">
        <w:rPr>
          <w:sz w:val="20"/>
        </w:rPr>
        <w:t>Our greatest desire is to deliver our patient’s the highest level of care available in order to maximize the benefits of therapy.</w:t>
      </w:r>
    </w:p>
    <w:p w14:paraId="56E3C1D0" w14:textId="77777777" w:rsidR="00A25480" w:rsidRPr="00E641DC" w:rsidRDefault="00A25480" w:rsidP="00A25480">
      <w:pPr>
        <w:pStyle w:val="NoSpacing"/>
        <w:rPr>
          <w:sz w:val="20"/>
        </w:rPr>
      </w:pPr>
      <w:r w:rsidRPr="00E641DC">
        <w:rPr>
          <w:sz w:val="20"/>
        </w:rPr>
        <w:t>Consistent attendance demonstrates patient commitment and leads to better potential for patient progress. With your help this can</w:t>
      </w:r>
    </w:p>
    <w:p w14:paraId="7A8F23E6" w14:textId="77777777" w:rsidR="00A25480" w:rsidRPr="00E641DC" w:rsidRDefault="00A25480" w:rsidP="00A25480">
      <w:pPr>
        <w:pStyle w:val="NoSpacing"/>
        <w:rPr>
          <w:sz w:val="20"/>
        </w:rPr>
      </w:pPr>
      <w:r w:rsidRPr="00E641DC">
        <w:rPr>
          <w:sz w:val="20"/>
        </w:rPr>
        <w:t>be accomplished.</w:t>
      </w:r>
    </w:p>
    <w:p w14:paraId="60611880" w14:textId="77777777" w:rsidR="00A25480" w:rsidRPr="00E641DC" w:rsidRDefault="00A25480" w:rsidP="00A25480">
      <w:pPr>
        <w:pStyle w:val="NoSpacing"/>
        <w:rPr>
          <w:sz w:val="20"/>
        </w:rPr>
      </w:pPr>
    </w:p>
    <w:p w14:paraId="07F5E0B6" w14:textId="77777777" w:rsidR="00A25480" w:rsidRPr="00E641DC" w:rsidRDefault="00A25480" w:rsidP="00A25480">
      <w:pPr>
        <w:pStyle w:val="NoSpacing"/>
        <w:rPr>
          <w:sz w:val="20"/>
        </w:rPr>
      </w:pPr>
      <w:r w:rsidRPr="00E641DC">
        <w:rPr>
          <w:sz w:val="20"/>
        </w:rPr>
        <w:t>Our payer sources are requesting daily progress notes as part of the review process for authorization of payment for therapy sessions.  All absences are noted and require a reason for the cancellation to be noted. Excused absences include patient illness with doctor’s note or note from the parent indicating the reason for cancellation. Extenuating circumstances of absences will be considered.  Numerous absences or no shows may result in therapy sessions not being covered by insurance.</w:t>
      </w:r>
    </w:p>
    <w:p w14:paraId="7EBA6368" w14:textId="77777777" w:rsidR="00A25480" w:rsidRPr="00E641DC" w:rsidRDefault="00A25480" w:rsidP="00A25480">
      <w:pPr>
        <w:pStyle w:val="NoSpacing"/>
        <w:rPr>
          <w:sz w:val="20"/>
        </w:rPr>
      </w:pPr>
    </w:p>
    <w:p w14:paraId="4F847CF3" w14:textId="77777777" w:rsidR="00A25480" w:rsidRPr="00E641DC" w:rsidRDefault="00E641DC" w:rsidP="00A25480">
      <w:pPr>
        <w:pStyle w:val="NoSpacing"/>
        <w:rPr>
          <w:sz w:val="20"/>
        </w:rPr>
      </w:pPr>
      <w:r w:rsidRPr="00E641DC">
        <w:rPr>
          <w:sz w:val="20"/>
        </w:rPr>
        <w:t xml:space="preserve">Speech-Language and Swallowing Specialist, LLC. </w:t>
      </w:r>
      <w:r w:rsidR="00A25480" w:rsidRPr="00E641DC">
        <w:rPr>
          <w:sz w:val="20"/>
        </w:rPr>
        <w:t>will enforce the attendance policy for clients who do not show or fail to cancel a therapy session</w:t>
      </w:r>
      <w:r w:rsidRPr="00E641DC">
        <w:rPr>
          <w:sz w:val="20"/>
        </w:rPr>
        <w:t xml:space="preserve"> </w:t>
      </w:r>
      <w:r w:rsidR="00A25480" w:rsidRPr="00E641DC">
        <w:rPr>
          <w:sz w:val="20"/>
        </w:rPr>
        <w:t xml:space="preserve">with at least 2 hours prior notice. In order to avoid being discharged from the therapy program </w:t>
      </w:r>
      <w:r w:rsidRPr="00E641DC">
        <w:rPr>
          <w:sz w:val="20"/>
        </w:rPr>
        <w:t>the patient</w:t>
      </w:r>
      <w:r w:rsidR="00A25480" w:rsidRPr="00E641DC">
        <w:rPr>
          <w:sz w:val="20"/>
        </w:rPr>
        <w:t xml:space="preserve"> will need to maintain an</w:t>
      </w:r>
      <w:r w:rsidRPr="00E641DC">
        <w:rPr>
          <w:sz w:val="20"/>
        </w:rPr>
        <w:t xml:space="preserve"> </w:t>
      </w:r>
      <w:r w:rsidR="00A25480" w:rsidRPr="00E641DC">
        <w:rPr>
          <w:sz w:val="20"/>
        </w:rPr>
        <w:t>85% attendance rate. Notifications of vacations or family obligations are requested at least two weeks prior to the expected</w:t>
      </w:r>
      <w:r w:rsidRPr="00E641DC">
        <w:rPr>
          <w:sz w:val="20"/>
        </w:rPr>
        <w:t xml:space="preserve"> </w:t>
      </w:r>
      <w:r w:rsidR="00A25480" w:rsidRPr="00E641DC">
        <w:rPr>
          <w:sz w:val="20"/>
        </w:rPr>
        <w:t>absence, to facilitate rescheduling appointment(s).</w:t>
      </w:r>
    </w:p>
    <w:p w14:paraId="28BA4CF9" w14:textId="77777777" w:rsidR="00A25480" w:rsidRPr="00E641DC" w:rsidRDefault="00A25480" w:rsidP="00A25480">
      <w:pPr>
        <w:pStyle w:val="NoSpacing"/>
        <w:rPr>
          <w:sz w:val="20"/>
        </w:rPr>
      </w:pPr>
    </w:p>
    <w:p w14:paraId="0E27A601" w14:textId="77777777" w:rsidR="00A25480" w:rsidRPr="00E641DC" w:rsidRDefault="00A25480" w:rsidP="00A25480">
      <w:pPr>
        <w:pStyle w:val="NoSpacing"/>
        <w:rPr>
          <w:b/>
          <w:sz w:val="20"/>
        </w:rPr>
      </w:pPr>
      <w:r w:rsidRPr="00E641DC">
        <w:rPr>
          <w:b/>
          <w:sz w:val="20"/>
        </w:rPr>
        <w:t>Cancellation = Patient has given 24 hours or more notice,</w:t>
      </w:r>
    </w:p>
    <w:p w14:paraId="22183B06" w14:textId="77777777" w:rsidR="00A25480" w:rsidRPr="00E641DC" w:rsidRDefault="00A25480" w:rsidP="00A25480">
      <w:pPr>
        <w:pStyle w:val="NoSpacing"/>
        <w:rPr>
          <w:b/>
          <w:sz w:val="20"/>
        </w:rPr>
      </w:pPr>
      <w:r w:rsidRPr="00E641DC">
        <w:rPr>
          <w:b/>
          <w:sz w:val="20"/>
        </w:rPr>
        <w:t xml:space="preserve">No Show = Patient has not given </w:t>
      </w:r>
      <w:proofErr w:type="gramStart"/>
      <w:r w:rsidRPr="00E641DC">
        <w:rPr>
          <w:b/>
          <w:sz w:val="20"/>
        </w:rPr>
        <w:t>24 hour</w:t>
      </w:r>
      <w:proofErr w:type="gramEnd"/>
      <w:r w:rsidRPr="00E641DC">
        <w:rPr>
          <w:b/>
          <w:sz w:val="20"/>
        </w:rPr>
        <w:t xml:space="preserve"> notice or has not called to cancel</w:t>
      </w:r>
    </w:p>
    <w:p w14:paraId="169D13AC" w14:textId="79158A8B" w:rsidR="00A25480" w:rsidRDefault="00A25480" w:rsidP="00A25480">
      <w:pPr>
        <w:pStyle w:val="NoSpacing"/>
        <w:rPr>
          <w:sz w:val="20"/>
        </w:rPr>
      </w:pPr>
    </w:p>
    <w:p w14:paraId="4A70F2F4" w14:textId="2D610ABF" w:rsidR="00736FF3" w:rsidRPr="00B00DD1" w:rsidRDefault="00736FF3" w:rsidP="00A25480">
      <w:pPr>
        <w:pStyle w:val="NoSpacing"/>
        <w:rPr>
          <w:b/>
          <w:bCs/>
          <w:szCs w:val="24"/>
        </w:rPr>
      </w:pPr>
      <w:r w:rsidRPr="00B00DD1">
        <w:rPr>
          <w:b/>
          <w:bCs/>
          <w:szCs w:val="24"/>
        </w:rPr>
        <w:t>No Shows will be charged $25 for the visit missed.</w:t>
      </w:r>
    </w:p>
    <w:p w14:paraId="7EE5FCF4" w14:textId="77777777" w:rsidR="00736FF3" w:rsidRPr="00E641DC" w:rsidRDefault="00736FF3" w:rsidP="00A25480">
      <w:pPr>
        <w:pStyle w:val="NoSpacing"/>
        <w:rPr>
          <w:sz w:val="20"/>
        </w:rPr>
      </w:pPr>
    </w:p>
    <w:p w14:paraId="230873B2" w14:textId="77777777" w:rsidR="00A25480" w:rsidRPr="00E641DC" w:rsidRDefault="00A25480" w:rsidP="00A25480">
      <w:pPr>
        <w:pStyle w:val="NoSpacing"/>
        <w:rPr>
          <w:b/>
          <w:sz w:val="20"/>
          <w:u w:val="single"/>
        </w:rPr>
      </w:pPr>
      <w:r w:rsidRPr="00E641DC">
        <w:rPr>
          <w:b/>
          <w:sz w:val="20"/>
          <w:u w:val="single"/>
        </w:rPr>
        <w:t>Rescheduling Appointments</w:t>
      </w:r>
    </w:p>
    <w:p w14:paraId="164B2EB6" w14:textId="77777777" w:rsidR="00A25480" w:rsidRPr="00E641DC" w:rsidRDefault="00A25480" w:rsidP="00A25480">
      <w:pPr>
        <w:pStyle w:val="NoSpacing"/>
        <w:rPr>
          <w:sz w:val="20"/>
        </w:rPr>
      </w:pPr>
    </w:p>
    <w:p w14:paraId="5D4BB4B0" w14:textId="77777777" w:rsidR="00A25480" w:rsidRPr="00E641DC" w:rsidRDefault="00A25480" w:rsidP="00A25480">
      <w:pPr>
        <w:pStyle w:val="NoSpacing"/>
        <w:rPr>
          <w:sz w:val="20"/>
        </w:rPr>
      </w:pPr>
      <w:r w:rsidRPr="00E641DC">
        <w:rPr>
          <w:sz w:val="20"/>
        </w:rPr>
        <w:t>Every attempt should be made to reschedule unattended therapy sessions. Reschedules sessions may occur with the patient’s</w:t>
      </w:r>
    </w:p>
    <w:p w14:paraId="3C5FA319" w14:textId="77777777" w:rsidR="00A25480" w:rsidRPr="00E641DC" w:rsidRDefault="00A25480" w:rsidP="00A25480">
      <w:pPr>
        <w:pStyle w:val="NoSpacing"/>
        <w:rPr>
          <w:sz w:val="20"/>
        </w:rPr>
      </w:pPr>
      <w:r w:rsidRPr="00E641DC">
        <w:rPr>
          <w:sz w:val="20"/>
        </w:rPr>
        <w:t>therapist or other therapists. If your therapist is ill or on vacation, the Center will provide a substitute therapist to ensure</w:t>
      </w:r>
    </w:p>
    <w:p w14:paraId="3C00C3C9" w14:textId="6B0570F3" w:rsidR="00A25480" w:rsidRPr="00E641DC" w:rsidRDefault="00A25480" w:rsidP="00A25480">
      <w:pPr>
        <w:pStyle w:val="NoSpacing"/>
        <w:rPr>
          <w:sz w:val="20"/>
        </w:rPr>
      </w:pPr>
      <w:r w:rsidRPr="00E641DC">
        <w:rPr>
          <w:sz w:val="20"/>
        </w:rPr>
        <w:t xml:space="preserve">continuation of services. </w:t>
      </w:r>
      <w:r w:rsidR="00C267D4">
        <w:rPr>
          <w:sz w:val="20"/>
        </w:rPr>
        <w:t>We</w:t>
      </w:r>
      <w:r w:rsidRPr="00E641DC">
        <w:rPr>
          <w:sz w:val="20"/>
        </w:rPr>
        <w:t xml:space="preserve"> will make every effort to schedule the therapist at your regularly scheduled appointment time.</w:t>
      </w:r>
    </w:p>
    <w:p w14:paraId="03AD5A43" w14:textId="7CAE1A44" w:rsidR="00AC509A" w:rsidRDefault="00A25480" w:rsidP="00A25480">
      <w:pPr>
        <w:pStyle w:val="NoSpacing"/>
        <w:rPr>
          <w:sz w:val="20"/>
        </w:rPr>
      </w:pPr>
      <w:r w:rsidRPr="00E641DC">
        <w:rPr>
          <w:sz w:val="20"/>
        </w:rPr>
        <w:t xml:space="preserve">If this cannot occur, </w:t>
      </w:r>
      <w:r w:rsidR="00C267D4">
        <w:rPr>
          <w:sz w:val="20"/>
        </w:rPr>
        <w:t>we</w:t>
      </w:r>
      <w:r w:rsidRPr="00E641DC">
        <w:rPr>
          <w:sz w:val="20"/>
        </w:rPr>
        <w:t xml:space="preserve"> will provide an alternate appointment time</w:t>
      </w:r>
    </w:p>
    <w:p w14:paraId="597FFA46" w14:textId="1DB13B07" w:rsidR="00AC509A" w:rsidRDefault="00AC509A" w:rsidP="00A25480">
      <w:pPr>
        <w:pStyle w:val="NoSpacing"/>
        <w:rPr>
          <w:sz w:val="20"/>
        </w:rPr>
      </w:pPr>
    </w:p>
    <w:p w14:paraId="2753C00B" w14:textId="52FB1D98" w:rsidR="00AC509A" w:rsidRPr="00EB4A60" w:rsidRDefault="00AC509A" w:rsidP="00A25480">
      <w:pPr>
        <w:pStyle w:val="NoSpacing"/>
        <w:rPr>
          <w:sz w:val="2"/>
          <w:szCs w:val="2"/>
        </w:rPr>
      </w:pPr>
    </w:p>
    <w:p w14:paraId="0D897795" w14:textId="77777777" w:rsidR="00291F65" w:rsidRPr="007F042F" w:rsidRDefault="00291F65" w:rsidP="00A25480">
      <w:pPr>
        <w:pStyle w:val="NoSpacing"/>
        <w:rPr>
          <w:rFonts w:cstheme="minorHAnsi"/>
          <w:b/>
          <w:bCs/>
          <w:color w:val="545454"/>
          <w:sz w:val="20"/>
          <w:szCs w:val="20"/>
          <w:u w:val="single"/>
          <w:shd w:val="clear" w:color="auto" w:fill="FFFFFF"/>
        </w:rPr>
      </w:pPr>
      <w:r w:rsidRPr="007F042F">
        <w:rPr>
          <w:rFonts w:cstheme="minorHAnsi"/>
          <w:b/>
          <w:bCs/>
          <w:color w:val="545454"/>
          <w:sz w:val="20"/>
          <w:szCs w:val="20"/>
          <w:u w:val="single"/>
          <w:shd w:val="clear" w:color="auto" w:fill="FFFFFF"/>
        </w:rPr>
        <w:t>Late/Tardy</w:t>
      </w:r>
    </w:p>
    <w:p w14:paraId="11EA6363" w14:textId="77777777" w:rsidR="00291F65" w:rsidRPr="007F042F" w:rsidRDefault="00291F65" w:rsidP="00A25480">
      <w:pPr>
        <w:pStyle w:val="NoSpacing"/>
        <w:rPr>
          <w:rFonts w:cstheme="minorHAnsi"/>
          <w:color w:val="545454"/>
          <w:sz w:val="20"/>
          <w:szCs w:val="20"/>
          <w:shd w:val="clear" w:color="auto" w:fill="FFFFFF"/>
        </w:rPr>
      </w:pPr>
    </w:p>
    <w:p w14:paraId="47D2470B" w14:textId="319027ED" w:rsidR="00291F65" w:rsidRDefault="00291F65" w:rsidP="00A25480">
      <w:pPr>
        <w:pStyle w:val="NoSpacing"/>
        <w:rPr>
          <w:rFonts w:cstheme="minorHAnsi"/>
          <w:color w:val="545454"/>
          <w:sz w:val="20"/>
          <w:szCs w:val="20"/>
          <w:shd w:val="clear" w:color="auto" w:fill="FFFFFF"/>
        </w:rPr>
      </w:pPr>
      <w:r w:rsidRPr="007F042F">
        <w:rPr>
          <w:rFonts w:cstheme="minorHAnsi"/>
          <w:color w:val="545454"/>
          <w:sz w:val="20"/>
          <w:szCs w:val="20"/>
          <w:shd w:val="clear" w:color="auto" w:fill="FFFFFF"/>
        </w:rPr>
        <w:t>Being </w:t>
      </w:r>
      <w:r w:rsidRPr="007F042F">
        <w:rPr>
          <w:rStyle w:val="Emphasis"/>
          <w:rFonts w:cstheme="minorHAnsi"/>
          <w:b/>
          <w:bCs/>
          <w:i w:val="0"/>
          <w:iCs w:val="0"/>
          <w:color w:val="6A6A6A"/>
          <w:sz w:val="20"/>
          <w:szCs w:val="20"/>
          <w:shd w:val="clear" w:color="auto" w:fill="FFFFFF"/>
        </w:rPr>
        <w:t>late</w:t>
      </w:r>
      <w:r w:rsidRPr="007F042F">
        <w:rPr>
          <w:rFonts w:cstheme="minorHAnsi"/>
          <w:color w:val="545454"/>
          <w:sz w:val="20"/>
          <w:szCs w:val="20"/>
          <w:shd w:val="clear" w:color="auto" w:fill="FFFFFF"/>
        </w:rPr>
        <w:t> by more than 10 minutes will require you to either reschedule, wait for the next available opening, or your </w:t>
      </w:r>
      <w:r w:rsidRPr="007F042F">
        <w:rPr>
          <w:rStyle w:val="Emphasis"/>
          <w:rFonts w:cstheme="minorHAnsi"/>
          <w:b/>
          <w:bCs/>
          <w:i w:val="0"/>
          <w:iCs w:val="0"/>
          <w:color w:val="6A6A6A"/>
          <w:sz w:val="20"/>
          <w:szCs w:val="20"/>
          <w:shd w:val="clear" w:color="auto" w:fill="FFFFFF"/>
        </w:rPr>
        <w:t>treatment</w:t>
      </w:r>
      <w:r w:rsidRPr="007F042F">
        <w:rPr>
          <w:rFonts w:cstheme="minorHAnsi"/>
          <w:color w:val="545454"/>
          <w:sz w:val="20"/>
          <w:szCs w:val="20"/>
          <w:shd w:val="clear" w:color="auto" w:fill="FFFFFF"/>
        </w:rPr>
        <w:t> time may be reduced.</w:t>
      </w:r>
      <w:r w:rsidR="007F042F" w:rsidRPr="007F042F">
        <w:rPr>
          <w:rFonts w:cstheme="minorHAnsi"/>
          <w:color w:val="545454"/>
          <w:sz w:val="20"/>
          <w:szCs w:val="20"/>
          <w:shd w:val="clear" w:color="auto" w:fill="FFFFFF"/>
        </w:rPr>
        <w:t xml:space="preserve">  If your treatment is reduced, the total payment continues to be due to include copay. </w:t>
      </w:r>
    </w:p>
    <w:p w14:paraId="02588784" w14:textId="77777777" w:rsidR="007F042F" w:rsidRPr="007F042F" w:rsidRDefault="007F042F" w:rsidP="00A25480">
      <w:pPr>
        <w:pStyle w:val="NoSpacing"/>
        <w:rPr>
          <w:rFonts w:cstheme="minorHAnsi"/>
          <w:sz w:val="18"/>
          <w:szCs w:val="20"/>
        </w:rPr>
      </w:pPr>
    </w:p>
    <w:p w14:paraId="3393111C" w14:textId="77777777" w:rsidR="00291F65" w:rsidRPr="00E641DC" w:rsidRDefault="00291F65" w:rsidP="00A25480">
      <w:pPr>
        <w:pStyle w:val="NoSpacing"/>
        <w:rPr>
          <w:sz w:val="20"/>
        </w:rPr>
      </w:pPr>
    </w:p>
    <w:p w14:paraId="173981F6" w14:textId="77777777" w:rsidR="00EC4CA0" w:rsidRPr="00E641DC" w:rsidRDefault="00A25480" w:rsidP="00A25480">
      <w:pPr>
        <w:pStyle w:val="NoSpacing"/>
        <w:rPr>
          <w:sz w:val="20"/>
        </w:rPr>
      </w:pPr>
      <w:r w:rsidRPr="00E641DC">
        <w:rPr>
          <w:sz w:val="20"/>
        </w:rPr>
        <w:t>Thank you for the opportunity to work with you. If you have any questions or concerns, please call and speak to the</w:t>
      </w:r>
      <w:r w:rsidR="00E641DC" w:rsidRPr="00E641DC">
        <w:rPr>
          <w:sz w:val="20"/>
        </w:rPr>
        <w:t xml:space="preserve"> </w:t>
      </w:r>
      <w:r w:rsidRPr="00E641DC">
        <w:rPr>
          <w:sz w:val="20"/>
        </w:rPr>
        <w:t>Office Manager</w:t>
      </w:r>
      <w:r w:rsidR="00E641DC" w:rsidRPr="00E641DC">
        <w:rPr>
          <w:sz w:val="20"/>
        </w:rPr>
        <w:t>.</w:t>
      </w:r>
    </w:p>
    <w:p w14:paraId="2DC0A5C0" w14:textId="52A392F3" w:rsidR="00AC509A" w:rsidRDefault="00AC509A" w:rsidP="00A25480">
      <w:pPr>
        <w:pStyle w:val="NoSpacing"/>
        <w:rPr>
          <w:b/>
          <w:sz w:val="18"/>
        </w:rPr>
      </w:pPr>
    </w:p>
    <w:p w14:paraId="4188C840" w14:textId="3777102C" w:rsidR="00AC509A" w:rsidRPr="00EB4A60" w:rsidRDefault="00AC509A" w:rsidP="00A25480">
      <w:pPr>
        <w:pStyle w:val="NoSpacing"/>
        <w:rPr>
          <w:b/>
          <w:sz w:val="2"/>
          <w:szCs w:val="6"/>
        </w:rPr>
      </w:pPr>
      <w:bookmarkStart w:id="1" w:name="_GoBack"/>
      <w:bookmarkEnd w:id="1"/>
    </w:p>
    <w:p w14:paraId="6DB4486A" w14:textId="384B01F2" w:rsidR="00AC509A" w:rsidRDefault="00AC509A" w:rsidP="00A25480">
      <w:pPr>
        <w:pStyle w:val="NoSpacing"/>
        <w:rPr>
          <w:b/>
          <w:sz w:val="18"/>
        </w:rPr>
      </w:pPr>
    </w:p>
    <w:p w14:paraId="30966912" w14:textId="1549AE4F" w:rsidR="00AC509A" w:rsidRDefault="00AC509A" w:rsidP="00A25480">
      <w:pPr>
        <w:pStyle w:val="NoSpacing"/>
        <w:rPr>
          <w:b/>
          <w:sz w:val="18"/>
        </w:rPr>
      </w:pPr>
    </w:p>
    <w:p w14:paraId="46B0CD36" w14:textId="77777777" w:rsidR="00AC509A" w:rsidRPr="0011651B" w:rsidRDefault="00AC509A" w:rsidP="00A25480">
      <w:pPr>
        <w:pStyle w:val="NoSpacing"/>
        <w:rPr>
          <w:b/>
          <w:sz w:val="18"/>
        </w:rPr>
      </w:pPr>
    </w:p>
    <w:p w14:paraId="1D4125D5" w14:textId="77777777" w:rsidR="00E641DC" w:rsidRPr="00E641DC" w:rsidRDefault="00E641DC" w:rsidP="00EC4CA0">
      <w:pPr>
        <w:pStyle w:val="NoSpacing"/>
        <w:rPr>
          <w:b/>
          <w:sz w:val="12"/>
        </w:rPr>
      </w:pPr>
    </w:p>
    <w:p w14:paraId="67553099" w14:textId="77777777" w:rsidR="00EC4CA0" w:rsidRPr="0011651B" w:rsidRDefault="00EC4CA0" w:rsidP="00EC4CA0">
      <w:pPr>
        <w:pStyle w:val="NoSpacing"/>
        <w:rPr>
          <w:b/>
        </w:rPr>
      </w:pPr>
      <w:r w:rsidRPr="0011651B">
        <w:rPr>
          <w:b/>
        </w:rPr>
        <w:t>Patient</w:t>
      </w:r>
      <w:r w:rsidR="00CB75E4" w:rsidRPr="0011651B">
        <w:rPr>
          <w:b/>
        </w:rPr>
        <w:t>’s</w:t>
      </w:r>
      <w:r w:rsidRPr="0011651B">
        <w:rPr>
          <w:b/>
        </w:rPr>
        <w:t>/Gu</w:t>
      </w:r>
      <w:r w:rsidR="00CB75E4" w:rsidRPr="0011651B">
        <w:rPr>
          <w:b/>
        </w:rPr>
        <w:t>arantor’s</w:t>
      </w:r>
      <w:r w:rsidRPr="0011651B">
        <w:rPr>
          <w:b/>
        </w:rPr>
        <w:t xml:space="preserve"> Signature ___</w:t>
      </w:r>
      <w:r w:rsidR="00D33AB2" w:rsidRPr="0011651B">
        <w:rPr>
          <w:b/>
        </w:rPr>
        <w:t>_____</w:t>
      </w:r>
      <w:r w:rsidRPr="0011651B">
        <w:rPr>
          <w:b/>
        </w:rPr>
        <w:t>____________________________   Date _________________________</w:t>
      </w:r>
    </w:p>
    <w:p w14:paraId="0AEBA22F" w14:textId="19539352" w:rsidR="00AC509A" w:rsidRDefault="00AC509A" w:rsidP="007359BF">
      <w:pPr>
        <w:pStyle w:val="NoSpacing"/>
        <w:jc w:val="center"/>
        <w:rPr>
          <w:b/>
          <w:sz w:val="40"/>
        </w:rPr>
      </w:pPr>
    </w:p>
    <w:p w14:paraId="36476564" w14:textId="77777777" w:rsidR="007F042F" w:rsidRDefault="007F042F" w:rsidP="007359BF">
      <w:pPr>
        <w:pStyle w:val="NoSpacing"/>
        <w:jc w:val="center"/>
        <w:rPr>
          <w:b/>
          <w:sz w:val="40"/>
        </w:rPr>
      </w:pPr>
    </w:p>
    <w:p w14:paraId="0AB5F785" w14:textId="77777777" w:rsidR="00AC509A" w:rsidRPr="00E641DC" w:rsidRDefault="00AC509A" w:rsidP="007359BF">
      <w:pPr>
        <w:pStyle w:val="NoSpacing"/>
        <w:jc w:val="center"/>
        <w:rPr>
          <w:b/>
          <w:sz w:val="40"/>
        </w:rPr>
      </w:pPr>
    </w:p>
    <w:p w14:paraId="412623CA" w14:textId="5BF92A22" w:rsidR="00AC509A" w:rsidRDefault="00E17B78" w:rsidP="007359BF">
      <w:pPr>
        <w:pStyle w:val="NoSpacing"/>
        <w:jc w:val="center"/>
        <w:rPr>
          <w:b/>
          <w:sz w:val="20"/>
        </w:rPr>
      </w:pPr>
      <w:r w:rsidRPr="0011651B">
        <w:rPr>
          <w:b/>
          <w:sz w:val="20"/>
        </w:rPr>
        <w:t>Speech-Language and Swallowing Specialist, LLC</w:t>
      </w:r>
      <w:proofErr w:type="gramStart"/>
      <w:r w:rsidRPr="0011651B">
        <w:rPr>
          <w:b/>
          <w:sz w:val="20"/>
        </w:rPr>
        <w:t xml:space="preserve">.,  </w:t>
      </w:r>
      <w:r w:rsidR="007359BF" w:rsidRPr="0011651B">
        <w:rPr>
          <w:rFonts w:cstheme="minorHAnsi"/>
          <w:b/>
          <w:sz w:val="20"/>
        </w:rPr>
        <w:t>-</w:t>
      </w:r>
      <w:proofErr w:type="gramEnd"/>
      <w:r w:rsidR="007359BF" w:rsidRPr="0011651B">
        <w:rPr>
          <w:rFonts w:cstheme="minorHAnsi"/>
          <w:b/>
          <w:sz w:val="20"/>
        </w:rPr>
        <w:t xml:space="preserve"> </w:t>
      </w:r>
      <w:r w:rsidR="00AC509A">
        <w:rPr>
          <w:rFonts w:cstheme="minorHAnsi"/>
          <w:b/>
          <w:sz w:val="20"/>
        </w:rPr>
        <w:t xml:space="preserve">16701 </w:t>
      </w:r>
      <w:proofErr w:type="spellStart"/>
      <w:r w:rsidR="00AC509A">
        <w:rPr>
          <w:rFonts w:cstheme="minorHAnsi"/>
          <w:b/>
          <w:sz w:val="20"/>
        </w:rPr>
        <w:t>Melford</w:t>
      </w:r>
      <w:proofErr w:type="spellEnd"/>
      <w:r w:rsidR="00AC509A">
        <w:rPr>
          <w:rFonts w:cstheme="minorHAnsi"/>
          <w:b/>
          <w:sz w:val="20"/>
        </w:rPr>
        <w:t xml:space="preserve"> Blvd. Bowie</w:t>
      </w:r>
      <w:r w:rsidRPr="0011651B">
        <w:rPr>
          <w:b/>
          <w:sz w:val="20"/>
        </w:rPr>
        <w:t>, MD 207</w:t>
      </w:r>
      <w:r w:rsidR="00AC509A">
        <w:rPr>
          <w:b/>
          <w:sz w:val="20"/>
        </w:rPr>
        <w:t xml:space="preserve">15 </w:t>
      </w:r>
    </w:p>
    <w:p w14:paraId="45FF8B7D" w14:textId="00D242BB" w:rsidR="007359BF" w:rsidRPr="0011651B" w:rsidRDefault="00AC509A" w:rsidP="0011651B">
      <w:pPr>
        <w:pStyle w:val="NoSpacing"/>
        <w:jc w:val="center"/>
        <w:rPr>
          <w:b/>
          <w:sz w:val="20"/>
        </w:rPr>
      </w:pPr>
      <w:r>
        <w:rPr>
          <w:b/>
          <w:sz w:val="20"/>
        </w:rPr>
        <w:lastRenderedPageBreak/>
        <w:t>Phone: 240-544</w:t>
      </w:r>
      <w:r w:rsidR="007359BF" w:rsidRPr="0011651B">
        <w:rPr>
          <w:b/>
          <w:sz w:val="20"/>
        </w:rPr>
        <w:t>-</w:t>
      </w:r>
      <w:r>
        <w:rPr>
          <w:b/>
          <w:sz w:val="20"/>
        </w:rPr>
        <w:t xml:space="preserve">5343 Fax: 240-544-5301 </w:t>
      </w:r>
      <w:r w:rsidR="007359BF" w:rsidRPr="0011651B">
        <w:rPr>
          <w:b/>
          <w:sz w:val="20"/>
        </w:rPr>
        <w:t>www.slpspecialist.com</w:t>
      </w:r>
    </w:p>
    <w:sectPr w:rsidR="007359BF" w:rsidRPr="0011651B" w:rsidSect="00B94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7F"/>
    <w:rsid w:val="0011651B"/>
    <w:rsid w:val="001A0D35"/>
    <w:rsid w:val="00282007"/>
    <w:rsid w:val="00291F65"/>
    <w:rsid w:val="00373CDA"/>
    <w:rsid w:val="00386312"/>
    <w:rsid w:val="003F1544"/>
    <w:rsid w:val="007359BF"/>
    <w:rsid w:val="00736FF3"/>
    <w:rsid w:val="007F042F"/>
    <w:rsid w:val="009C09D5"/>
    <w:rsid w:val="00A25480"/>
    <w:rsid w:val="00A3325A"/>
    <w:rsid w:val="00AC509A"/>
    <w:rsid w:val="00AF08CF"/>
    <w:rsid w:val="00B00DD1"/>
    <w:rsid w:val="00B87BE4"/>
    <w:rsid w:val="00B9437F"/>
    <w:rsid w:val="00BE5C01"/>
    <w:rsid w:val="00C267D4"/>
    <w:rsid w:val="00C50F00"/>
    <w:rsid w:val="00CB75E4"/>
    <w:rsid w:val="00D33AB2"/>
    <w:rsid w:val="00E17B78"/>
    <w:rsid w:val="00E641DC"/>
    <w:rsid w:val="00EB4A60"/>
    <w:rsid w:val="00EC4CA0"/>
    <w:rsid w:val="00F9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ACDD"/>
  <w15:chartTrackingRefBased/>
  <w15:docId w15:val="{4B0A01F5-DD2A-4EB8-AA00-DED54A0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37F"/>
    <w:pPr>
      <w:spacing w:after="0" w:line="240" w:lineRule="auto"/>
    </w:pPr>
  </w:style>
  <w:style w:type="character" w:styleId="Emphasis">
    <w:name w:val="Emphasis"/>
    <w:basedOn w:val="DefaultParagraphFont"/>
    <w:uiPriority w:val="20"/>
    <w:qFormat/>
    <w:rsid w:val="00291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slpbusiness</dc:creator>
  <cp:keywords/>
  <dc:description/>
  <cp:lastModifiedBy>Shelly Brown</cp:lastModifiedBy>
  <cp:revision>4</cp:revision>
  <dcterms:created xsi:type="dcterms:W3CDTF">2019-04-13T21:21:00Z</dcterms:created>
  <dcterms:modified xsi:type="dcterms:W3CDTF">2019-06-20T15:40:00Z</dcterms:modified>
</cp:coreProperties>
</file>