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D087" w14:textId="77777777" w:rsidR="00F51115" w:rsidRPr="00F51115" w:rsidRDefault="00F51115" w:rsidP="00F51115">
      <w:pPr>
        <w:keepNext/>
        <w:spacing w:after="0" w:line="240" w:lineRule="auto"/>
        <w:ind w:left="-360"/>
        <w:jc w:val="center"/>
        <w:outlineLvl w:val="0"/>
        <w:rPr>
          <w:rFonts w:ascii="Arial" w:eastAsia="Times New Roman" w:hAnsi="Arial" w:cs="Arial"/>
          <w:b/>
          <w:bCs/>
          <w:sz w:val="28"/>
          <w:szCs w:val="28"/>
          <w:u w:val="single"/>
        </w:rPr>
      </w:pPr>
      <w:r w:rsidRPr="00F51115">
        <w:rPr>
          <w:rFonts w:ascii="Arial" w:eastAsia="Times New Roman" w:hAnsi="Arial" w:cs="Arial"/>
          <w:b/>
          <w:bCs/>
          <w:sz w:val="28"/>
          <w:szCs w:val="28"/>
          <w:u w:val="single"/>
        </w:rPr>
        <w:t>EQUALITY AND DIVERSITY POLICY</w:t>
      </w:r>
    </w:p>
    <w:p w14:paraId="3075CE3E" w14:textId="77777777" w:rsidR="00F51115" w:rsidRPr="00F51115" w:rsidRDefault="00F51115" w:rsidP="00F51115">
      <w:pPr>
        <w:spacing w:after="0" w:line="240" w:lineRule="auto"/>
        <w:rPr>
          <w:rFonts w:ascii="Times New Roman" w:eastAsia="Times New Roman" w:hAnsi="Times New Roman" w:cs="Times New Roman"/>
          <w:sz w:val="24"/>
          <w:szCs w:val="24"/>
        </w:rPr>
      </w:pPr>
    </w:p>
    <w:p w14:paraId="3275FC76" w14:textId="77777777" w:rsidR="00F51115" w:rsidRPr="00F51115" w:rsidRDefault="00F51115" w:rsidP="00F51115">
      <w:pPr>
        <w:spacing w:after="0" w:line="240" w:lineRule="auto"/>
        <w:rPr>
          <w:rFonts w:ascii="Arial" w:eastAsia="Times New Roman" w:hAnsi="Arial" w:cs="Arial"/>
          <w:szCs w:val="24"/>
        </w:rPr>
      </w:pPr>
    </w:p>
    <w:p w14:paraId="73630FD5" w14:textId="77777777" w:rsidR="00F51115" w:rsidRPr="00F51115" w:rsidRDefault="00F51115" w:rsidP="00F51115">
      <w:pPr>
        <w:keepNext/>
        <w:spacing w:after="0" w:line="240" w:lineRule="auto"/>
        <w:outlineLvl w:val="1"/>
        <w:rPr>
          <w:rFonts w:ascii="Arial" w:eastAsia="Times New Roman" w:hAnsi="Arial" w:cs="Arial"/>
          <w:b/>
          <w:bCs/>
          <w:szCs w:val="24"/>
        </w:rPr>
      </w:pPr>
      <w:r w:rsidRPr="00F51115">
        <w:rPr>
          <w:rFonts w:ascii="Arial" w:eastAsia="Times New Roman" w:hAnsi="Arial" w:cs="Arial"/>
          <w:b/>
          <w:bCs/>
          <w:szCs w:val="24"/>
        </w:rPr>
        <w:t>Purpose</w:t>
      </w:r>
    </w:p>
    <w:p w14:paraId="3A635DD5" w14:textId="77777777" w:rsidR="00F51115" w:rsidRPr="00F51115" w:rsidRDefault="00F51115" w:rsidP="00F51115">
      <w:pPr>
        <w:spacing w:after="0" w:line="240" w:lineRule="auto"/>
        <w:jc w:val="both"/>
        <w:rPr>
          <w:rFonts w:ascii="Arial" w:eastAsia="Times New Roman" w:hAnsi="Arial" w:cs="Arial"/>
          <w:szCs w:val="24"/>
        </w:rPr>
      </w:pPr>
      <w:r w:rsidRPr="00F51115">
        <w:rPr>
          <w:rFonts w:ascii="Arial" w:eastAsia="Times New Roman" w:hAnsi="Arial" w:cs="Arial"/>
          <w:szCs w:val="24"/>
        </w:rPr>
        <w:t>The purpose of this policy is to provide equal opportunities to all in employment irrespective of sex, disability, age, sexuality orientation, race, including ethnic or national origins, colour or nationality, religion or belief, including lack of belief, gender re-assignment, pregnancy and maternity. We oppose all forms of unlawful and unfair discrimination.</w:t>
      </w:r>
    </w:p>
    <w:p w14:paraId="11138D2C" w14:textId="77777777" w:rsidR="00F51115" w:rsidRPr="00F51115" w:rsidRDefault="00F51115" w:rsidP="00F51115">
      <w:pPr>
        <w:spacing w:after="0" w:line="240" w:lineRule="auto"/>
        <w:rPr>
          <w:rFonts w:ascii="Arial" w:eastAsia="Times New Roman" w:hAnsi="Arial" w:cs="Arial"/>
          <w:szCs w:val="24"/>
        </w:rPr>
      </w:pPr>
    </w:p>
    <w:p w14:paraId="361B8DD4" w14:textId="77777777" w:rsidR="00F51115" w:rsidRPr="00F51115" w:rsidRDefault="00F51115" w:rsidP="00F51115">
      <w:pPr>
        <w:spacing w:after="0" w:line="240" w:lineRule="auto"/>
        <w:rPr>
          <w:rFonts w:ascii="Arial" w:eastAsia="Times New Roman" w:hAnsi="Arial" w:cs="Arial"/>
          <w:szCs w:val="24"/>
        </w:rPr>
      </w:pPr>
      <w:r w:rsidRPr="00F51115">
        <w:rPr>
          <w:rFonts w:ascii="Arial" w:eastAsia="Times New Roman" w:hAnsi="Arial" w:cs="Arial"/>
          <w:szCs w:val="24"/>
        </w:rPr>
        <w:t>All employees, whether part time, full time or temporary, will be treated fairly and equally.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14:paraId="5A1CC45F" w14:textId="77777777" w:rsidR="00F51115" w:rsidRPr="00F51115" w:rsidRDefault="00F51115" w:rsidP="00F51115">
      <w:pPr>
        <w:spacing w:after="0" w:line="240" w:lineRule="auto"/>
        <w:rPr>
          <w:rFonts w:ascii="Arial" w:eastAsia="Times New Roman" w:hAnsi="Arial" w:cs="Arial"/>
          <w:szCs w:val="24"/>
        </w:rPr>
      </w:pPr>
    </w:p>
    <w:p w14:paraId="1CA65FDC" w14:textId="77777777" w:rsidR="00F51115" w:rsidRPr="00F51115" w:rsidRDefault="00F51115" w:rsidP="00F51115">
      <w:pPr>
        <w:keepNext/>
        <w:spacing w:after="0" w:line="240" w:lineRule="auto"/>
        <w:outlineLvl w:val="1"/>
        <w:rPr>
          <w:rFonts w:ascii="Arial" w:eastAsia="Times New Roman" w:hAnsi="Arial" w:cs="Arial"/>
          <w:b/>
          <w:bCs/>
          <w:szCs w:val="24"/>
        </w:rPr>
      </w:pPr>
      <w:r w:rsidRPr="00F51115">
        <w:rPr>
          <w:rFonts w:ascii="Arial" w:eastAsia="Times New Roman" w:hAnsi="Arial" w:cs="Arial"/>
          <w:b/>
          <w:bCs/>
          <w:szCs w:val="24"/>
        </w:rPr>
        <w:t>Commitment</w:t>
      </w:r>
    </w:p>
    <w:p w14:paraId="35B82B40" w14:textId="77777777" w:rsidR="00F51115" w:rsidRPr="00F51115" w:rsidRDefault="00F51115" w:rsidP="00F51115">
      <w:pPr>
        <w:spacing w:after="0" w:line="240" w:lineRule="auto"/>
        <w:rPr>
          <w:rFonts w:ascii="Arial" w:eastAsia="Times New Roman" w:hAnsi="Arial" w:cs="Arial"/>
          <w:b/>
          <w:szCs w:val="24"/>
        </w:rPr>
      </w:pPr>
    </w:p>
    <w:p w14:paraId="75601628" w14:textId="77777777" w:rsidR="00F51115" w:rsidRPr="00F51115" w:rsidRDefault="00F51115" w:rsidP="00F51115">
      <w:pPr>
        <w:spacing w:after="0" w:line="240" w:lineRule="auto"/>
        <w:rPr>
          <w:rFonts w:ascii="Arial" w:eastAsia="Times New Roman" w:hAnsi="Arial" w:cs="Arial"/>
          <w:szCs w:val="24"/>
        </w:rPr>
      </w:pPr>
      <w:r w:rsidRPr="00F51115">
        <w:rPr>
          <w:rFonts w:ascii="Arial" w:eastAsia="Times New Roman" w:hAnsi="Arial" w:cs="Arial"/>
          <w:szCs w:val="24"/>
        </w:rPr>
        <w:t>The policy will be implemented within the framework of the relevant legislation which includes:-</w:t>
      </w:r>
    </w:p>
    <w:p w14:paraId="023EE98E" w14:textId="77777777" w:rsidR="00F51115" w:rsidRPr="00F51115" w:rsidRDefault="00F51115" w:rsidP="00F51115">
      <w:pPr>
        <w:spacing w:after="0" w:line="240" w:lineRule="auto"/>
        <w:rPr>
          <w:rFonts w:ascii="Arial" w:eastAsia="Times New Roman" w:hAnsi="Arial" w:cs="Arial"/>
          <w:szCs w:val="24"/>
        </w:rPr>
      </w:pPr>
    </w:p>
    <w:p w14:paraId="4292AB27" w14:textId="77777777" w:rsidR="00F51115" w:rsidRPr="00F51115" w:rsidRDefault="00F51115" w:rsidP="00F51115">
      <w:pPr>
        <w:numPr>
          <w:ilvl w:val="0"/>
          <w:numId w:val="1"/>
        </w:numPr>
        <w:spacing w:after="0" w:line="240" w:lineRule="auto"/>
        <w:rPr>
          <w:rFonts w:ascii="Arial" w:eastAsia="Times New Roman" w:hAnsi="Arial" w:cs="Arial"/>
          <w:szCs w:val="24"/>
        </w:rPr>
      </w:pPr>
      <w:r w:rsidRPr="00F51115">
        <w:rPr>
          <w:rFonts w:ascii="Arial" w:eastAsia="Times New Roman" w:hAnsi="Arial" w:cs="Arial"/>
          <w:szCs w:val="24"/>
        </w:rPr>
        <w:t>Equal Pay Act 1970 (Equal Value Amendment 1984)</w:t>
      </w:r>
      <w:r w:rsidRPr="00F51115">
        <w:rPr>
          <w:rFonts w:ascii="Arial" w:eastAsia="Times New Roman" w:hAnsi="Arial" w:cs="Arial"/>
          <w:szCs w:val="24"/>
        </w:rPr>
        <w:br/>
      </w:r>
    </w:p>
    <w:p w14:paraId="0FBCC45A" w14:textId="77777777" w:rsidR="00F51115" w:rsidRPr="00F51115" w:rsidRDefault="00F51115" w:rsidP="00F51115">
      <w:pPr>
        <w:numPr>
          <w:ilvl w:val="0"/>
          <w:numId w:val="1"/>
        </w:numPr>
        <w:spacing w:after="0" w:line="240" w:lineRule="auto"/>
        <w:rPr>
          <w:rFonts w:ascii="Arial" w:eastAsia="Times New Roman" w:hAnsi="Arial" w:cs="Arial"/>
          <w:szCs w:val="24"/>
        </w:rPr>
      </w:pPr>
      <w:r w:rsidRPr="00F51115">
        <w:rPr>
          <w:rFonts w:ascii="Arial" w:eastAsia="Times New Roman" w:hAnsi="Arial" w:cs="Arial"/>
          <w:szCs w:val="24"/>
        </w:rPr>
        <w:t>National Minimum Wage (Oct 2004)</w:t>
      </w:r>
    </w:p>
    <w:p w14:paraId="57C55842" w14:textId="77777777" w:rsidR="00F51115" w:rsidRPr="00F51115" w:rsidRDefault="00F51115" w:rsidP="00F51115">
      <w:pPr>
        <w:spacing w:after="0" w:line="240" w:lineRule="auto"/>
        <w:rPr>
          <w:rFonts w:ascii="Arial" w:eastAsia="Times New Roman" w:hAnsi="Arial" w:cs="Arial"/>
          <w:szCs w:val="24"/>
        </w:rPr>
      </w:pPr>
    </w:p>
    <w:p w14:paraId="48D7B238" w14:textId="77777777" w:rsidR="00F51115" w:rsidRPr="00F51115" w:rsidRDefault="00F51115" w:rsidP="00F51115">
      <w:pPr>
        <w:numPr>
          <w:ilvl w:val="0"/>
          <w:numId w:val="1"/>
        </w:numPr>
        <w:spacing w:after="0" w:line="240" w:lineRule="auto"/>
        <w:rPr>
          <w:rFonts w:ascii="Arial" w:eastAsia="Times New Roman" w:hAnsi="Arial" w:cs="Arial"/>
          <w:szCs w:val="24"/>
        </w:rPr>
      </w:pPr>
      <w:r w:rsidRPr="00F51115">
        <w:rPr>
          <w:rFonts w:ascii="Arial" w:eastAsia="Times New Roman" w:hAnsi="Arial" w:cs="Arial"/>
          <w:szCs w:val="24"/>
        </w:rPr>
        <w:t>Rehabilitation of Offenders Act 1974</w:t>
      </w:r>
    </w:p>
    <w:p w14:paraId="15DCEACF" w14:textId="77777777" w:rsidR="00F51115" w:rsidRPr="00F51115" w:rsidRDefault="00F51115" w:rsidP="00F51115">
      <w:pPr>
        <w:spacing w:after="0" w:line="240" w:lineRule="auto"/>
        <w:ind w:left="720"/>
        <w:contextualSpacing/>
        <w:rPr>
          <w:rFonts w:ascii="Arial" w:eastAsia="SimSun" w:hAnsi="Arial" w:cs="Arial"/>
          <w:lang w:eastAsia="ja-JP"/>
        </w:rPr>
      </w:pPr>
    </w:p>
    <w:p w14:paraId="5728C038" w14:textId="77777777" w:rsidR="00F51115" w:rsidRPr="00F51115" w:rsidRDefault="00F51115" w:rsidP="00F51115">
      <w:pPr>
        <w:numPr>
          <w:ilvl w:val="0"/>
          <w:numId w:val="1"/>
        </w:numPr>
        <w:spacing w:after="0" w:line="240" w:lineRule="auto"/>
        <w:rPr>
          <w:rFonts w:ascii="Arial" w:eastAsia="Times New Roman" w:hAnsi="Arial" w:cs="Arial"/>
          <w:szCs w:val="24"/>
        </w:rPr>
      </w:pPr>
      <w:r w:rsidRPr="00F51115">
        <w:rPr>
          <w:rFonts w:ascii="Arial" w:eastAsia="Times New Roman" w:hAnsi="Arial" w:cs="Arial"/>
          <w:szCs w:val="24"/>
        </w:rPr>
        <w:t>Equality Act 2010</w:t>
      </w:r>
    </w:p>
    <w:p w14:paraId="516306F3" w14:textId="77777777" w:rsidR="00F51115" w:rsidRPr="00F51115" w:rsidRDefault="00F51115" w:rsidP="00F51115">
      <w:pPr>
        <w:spacing w:after="0" w:line="240" w:lineRule="auto"/>
        <w:rPr>
          <w:rFonts w:ascii="Arial" w:eastAsia="Times New Roman" w:hAnsi="Arial" w:cs="Arial"/>
          <w:szCs w:val="24"/>
        </w:rPr>
      </w:pPr>
    </w:p>
    <w:p w14:paraId="5F0E739D" w14:textId="77777777" w:rsidR="00F51115" w:rsidRPr="00F51115" w:rsidRDefault="00F51115" w:rsidP="00F51115">
      <w:pPr>
        <w:numPr>
          <w:ilvl w:val="0"/>
          <w:numId w:val="1"/>
        </w:numPr>
        <w:spacing w:after="0" w:line="240" w:lineRule="auto"/>
        <w:rPr>
          <w:rFonts w:ascii="Arial" w:eastAsia="Times New Roman" w:hAnsi="Arial" w:cs="Arial"/>
          <w:szCs w:val="24"/>
        </w:rPr>
      </w:pPr>
      <w:r w:rsidRPr="00F51115">
        <w:rPr>
          <w:rFonts w:ascii="Arial" w:eastAsia="Times New Roman" w:hAnsi="Arial" w:cs="Arial"/>
          <w:szCs w:val="24"/>
        </w:rPr>
        <w:t>The Protection from Harassment Act 1997</w:t>
      </w:r>
    </w:p>
    <w:p w14:paraId="487637FC" w14:textId="77777777" w:rsidR="00F51115" w:rsidRPr="00F51115" w:rsidRDefault="00F51115" w:rsidP="00F51115">
      <w:pPr>
        <w:spacing w:after="0" w:line="240" w:lineRule="auto"/>
        <w:rPr>
          <w:rFonts w:ascii="Arial" w:eastAsia="Times New Roman" w:hAnsi="Arial" w:cs="Arial"/>
          <w:szCs w:val="24"/>
        </w:rPr>
      </w:pPr>
    </w:p>
    <w:p w14:paraId="7A4E923D" w14:textId="77777777" w:rsidR="00F51115" w:rsidRPr="00F51115" w:rsidRDefault="00F51115" w:rsidP="00F51115">
      <w:pPr>
        <w:spacing w:after="0" w:line="240" w:lineRule="auto"/>
        <w:rPr>
          <w:rFonts w:ascii="Arial" w:eastAsia="Times New Roman" w:hAnsi="Arial" w:cs="Arial"/>
          <w:szCs w:val="24"/>
        </w:rPr>
      </w:pPr>
      <w:r w:rsidRPr="00F51115">
        <w:rPr>
          <w:rFonts w:ascii="Arial" w:eastAsia="Times New Roman" w:hAnsi="Arial" w:cs="Arial"/>
          <w:szCs w:val="24"/>
        </w:rPr>
        <w:t>Every employee is entitled to a working environment which promotes dignity and respect to all.  No form of intimidation, bullying or harassment will be tolerated.</w:t>
      </w:r>
    </w:p>
    <w:p w14:paraId="334D2A3E" w14:textId="77777777" w:rsidR="00F51115" w:rsidRPr="00F51115" w:rsidRDefault="00F51115" w:rsidP="00F51115">
      <w:pPr>
        <w:spacing w:after="0" w:line="240" w:lineRule="auto"/>
        <w:rPr>
          <w:rFonts w:ascii="Arial" w:eastAsia="Times New Roman" w:hAnsi="Arial" w:cs="Arial"/>
          <w:szCs w:val="24"/>
        </w:rPr>
      </w:pPr>
    </w:p>
    <w:p w14:paraId="325A5E92" w14:textId="77777777" w:rsidR="00F51115" w:rsidRPr="00F51115" w:rsidRDefault="00F51115" w:rsidP="00F51115">
      <w:pPr>
        <w:spacing w:after="0" w:line="240" w:lineRule="auto"/>
        <w:rPr>
          <w:rFonts w:ascii="Arial" w:eastAsia="Times New Roman" w:hAnsi="Arial" w:cs="Arial"/>
          <w:szCs w:val="24"/>
        </w:rPr>
      </w:pPr>
      <w:r w:rsidRPr="00F51115">
        <w:rPr>
          <w:rFonts w:ascii="Arial" w:eastAsia="Times New Roman" w:hAnsi="Arial" w:cs="Arial"/>
          <w:szCs w:val="24"/>
        </w:rPr>
        <w:t>The commitment to equal opportunities and diversity in the workplace is good management practice and sound business sense.</w:t>
      </w:r>
    </w:p>
    <w:p w14:paraId="4FEADCE8" w14:textId="77777777" w:rsidR="00F51115" w:rsidRPr="00F51115" w:rsidRDefault="00F51115" w:rsidP="00F51115">
      <w:pPr>
        <w:spacing w:after="0" w:line="240" w:lineRule="auto"/>
        <w:rPr>
          <w:rFonts w:ascii="Arial" w:eastAsia="Times New Roman" w:hAnsi="Arial" w:cs="Arial"/>
          <w:szCs w:val="24"/>
        </w:rPr>
      </w:pPr>
    </w:p>
    <w:p w14:paraId="00299045" w14:textId="77777777" w:rsidR="00F51115" w:rsidRPr="00F51115" w:rsidRDefault="00F51115" w:rsidP="00F51115">
      <w:pPr>
        <w:spacing w:after="0" w:line="240" w:lineRule="auto"/>
        <w:rPr>
          <w:rFonts w:ascii="Arial" w:eastAsia="Times New Roman" w:hAnsi="Arial" w:cs="Arial"/>
          <w:szCs w:val="24"/>
        </w:rPr>
      </w:pPr>
      <w:r w:rsidRPr="00F51115">
        <w:rPr>
          <w:rFonts w:ascii="Arial" w:eastAsia="Times New Roman" w:hAnsi="Arial" w:cs="Arial"/>
          <w:szCs w:val="24"/>
        </w:rPr>
        <w:t>Breaches of our Equality and Diversity Policy will be regarded as misconduct and could lead to disciplinary proceedings.</w:t>
      </w:r>
    </w:p>
    <w:p w14:paraId="55904E54" w14:textId="77777777" w:rsidR="00F51115" w:rsidRPr="00F51115" w:rsidRDefault="00F51115" w:rsidP="00F51115">
      <w:pPr>
        <w:spacing w:after="0" w:line="240" w:lineRule="auto"/>
        <w:rPr>
          <w:rFonts w:ascii="Arial" w:eastAsia="Times New Roman" w:hAnsi="Arial" w:cs="Arial"/>
          <w:szCs w:val="24"/>
        </w:rPr>
      </w:pPr>
    </w:p>
    <w:p w14:paraId="1C19CD41" w14:textId="77777777" w:rsidR="00F51115" w:rsidRPr="00F51115" w:rsidRDefault="00F51115" w:rsidP="00F51115">
      <w:pPr>
        <w:spacing w:after="0" w:line="240" w:lineRule="auto"/>
        <w:rPr>
          <w:rFonts w:ascii="Arial" w:eastAsia="Times New Roman" w:hAnsi="Arial" w:cs="Arial"/>
          <w:szCs w:val="24"/>
        </w:rPr>
      </w:pPr>
      <w:r w:rsidRPr="00F51115">
        <w:rPr>
          <w:rFonts w:ascii="Arial" w:eastAsia="Times New Roman" w:hAnsi="Arial" w:cs="Arial"/>
          <w:szCs w:val="24"/>
        </w:rPr>
        <w:t>This policy is fully supported by senior management.</w:t>
      </w:r>
    </w:p>
    <w:p w14:paraId="24E3E538" w14:textId="77777777" w:rsidR="00F51115" w:rsidRPr="00F51115" w:rsidRDefault="00F51115" w:rsidP="00F51115">
      <w:pPr>
        <w:spacing w:after="0" w:line="240" w:lineRule="auto"/>
        <w:rPr>
          <w:rFonts w:ascii="Arial" w:eastAsia="Times New Roman" w:hAnsi="Arial" w:cs="Arial"/>
          <w:szCs w:val="24"/>
        </w:rPr>
      </w:pPr>
    </w:p>
    <w:p w14:paraId="55DD6E6F" w14:textId="77777777" w:rsidR="00F51115" w:rsidRPr="00F51115" w:rsidRDefault="00F51115" w:rsidP="00F51115">
      <w:pPr>
        <w:spacing w:after="0" w:line="240" w:lineRule="auto"/>
        <w:rPr>
          <w:rFonts w:ascii="Arial" w:eastAsia="Times New Roman" w:hAnsi="Arial" w:cs="Arial"/>
          <w:szCs w:val="24"/>
        </w:rPr>
      </w:pPr>
      <w:r w:rsidRPr="00F51115">
        <w:rPr>
          <w:rFonts w:ascii="Arial" w:eastAsia="Times New Roman" w:hAnsi="Arial" w:cs="Arial"/>
          <w:szCs w:val="24"/>
        </w:rPr>
        <w:t>This policy will be monitored and reviewed annually.</w:t>
      </w:r>
    </w:p>
    <w:p w14:paraId="2AE2710A" w14:textId="77777777" w:rsidR="00F51115" w:rsidRPr="00F51115" w:rsidRDefault="00F51115" w:rsidP="00F51115">
      <w:pPr>
        <w:spacing w:after="0" w:line="240" w:lineRule="auto"/>
        <w:rPr>
          <w:rFonts w:ascii="Arial" w:eastAsia="Times New Roman" w:hAnsi="Arial" w:cs="Arial"/>
          <w:szCs w:val="24"/>
        </w:rPr>
      </w:pPr>
    </w:p>
    <w:p w14:paraId="4C1768DE" w14:textId="77777777" w:rsidR="00F51115" w:rsidRPr="00F51115" w:rsidRDefault="00F51115" w:rsidP="00F51115">
      <w:pPr>
        <w:keepNext/>
        <w:spacing w:after="0" w:line="240" w:lineRule="auto"/>
        <w:outlineLvl w:val="1"/>
        <w:rPr>
          <w:rFonts w:ascii="Arial" w:eastAsia="Times New Roman" w:hAnsi="Arial" w:cs="Arial"/>
          <w:b/>
          <w:bCs/>
          <w:szCs w:val="24"/>
        </w:rPr>
      </w:pPr>
      <w:r w:rsidRPr="00F51115">
        <w:rPr>
          <w:rFonts w:ascii="Arial" w:eastAsia="Times New Roman" w:hAnsi="Arial" w:cs="Arial"/>
          <w:b/>
          <w:bCs/>
          <w:szCs w:val="24"/>
        </w:rPr>
        <w:t>Employer Declaration</w:t>
      </w:r>
    </w:p>
    <w:p w14:paraId="391EFD7E" w14:textId="77777777" w:rsidR="00F51115" w:rsidRPr="00F51115" w:rsidRDefault="00F51115" w:rsidP="00F51115">
      <w:pPr>
        <w:spacing w:after="0" w:line="240" w:lineRule="auto"/>
        <w:rPr>
          <w:rFonts w:ascii="Arial" w:eastAsia="Times New Roman" w:hAnsi="Arial" w:cs="Arial"/>
          <w:b/>
          <w:szCs w:val="24"/>
        </w:rPr>
      </w:pPr>
    </w:p>
    <w:p w14:paraId="74EF9360" w14:textId="77777777" w:rsidR="00F51115" w:rsidRPr="00F51115" w:rsidRDefault="00F51115" w:rsidP="00F51115">
      <w:pPr>
        <w:spacing w:after="0" w:line="240" w:lineRule="auto"/>
        <w:rPr>
          <w:rFonts w:ascii="Arial" w:eastAsia="Times New Roman" w:hAnsi="Arial" w:cs="Arial"/>
          <w:szCs w:val="24"/>
        </w:rPr>
      </w:pPr>
      <w:r w:rsidRPr="00F51115">
        <w:rPr>
          <w:rFonts w:ascii="Arial" w:eastAsia="Times New Roman" w:hAnsi="Arial" w:cs="Arial"/>
          <w:szCs w:val="24"/>
        </w:rPr>
        <w:t>This policy has been approved by:</w:t>
      </w:r>
    </w:p>
    <w:p w14:paraId="25F5CA74" w14:textId="77777777" w:rsidR="00F51115" w:rsidRPr="00F51115" w:rsidRDefault="00F51115" w:rsidP="00F51115">
      <w:pPr>
        <w:spacing w:after="0" w:line="240" w:lineRule="auto"/>
        <w:rPr>
          <w:rFonts w:ascii="Arial" w:eastAsia="Times New Roman" w:hAnsi="Arial" w:cs="Arial"/>
          <w:szCs w:val="24"/>
        </w:rPr>
      </w:pPr>
    </w:p>
    <w:p w14:paraId="6164924A" w14:textId="77777777" w:rsidR="00F51115" w:rsidRPr="00F51115" w:rsidRDefault="00F51115" w:rsidP="00F51115">
      <w:pPr>
        <w:spacing w:after="0" w:line="240" w:lineRule="auto"/>
        <w:rPr>
          <w:rFonts w:ascii="Arial" w:eastAsia="Times New Roman" w:hAnsi="Arial" w:cs="Arial"/>
          <w:szCs w:val="24"/>
        </w:rPr>
      </w:pPr>
      <w:r w:rsidRPr="00F51115">
        <w:rPr>
          <w:rFonts w:ascii="Arial" w:eastAsia="Times New Roman" w:hAnsi="Arial" w:cs="Arial"/>
          <w:szCs w:val="24"/>
        </w:rPr>
        <w:t>Signed: ………………………………………………………………………………………………..…..</w:t>
      </w:r>
    </w:p>
    <w:p w14:paraId="6A4D0C07" w14:textId="77777777" w:rsidR="00F51115" w:rsidRPr="00F51115" w:rsidRDefault="00F51115" w:rsidP="00F51115">
      <w:pPr>
        <w:spacing w:after="0" w:line="240" w:lineRule="auto"/>
        <w:rPr>
          <w:rFonts w:ascii="Arial" w:eastAsia="Times New Roman" w:hAnsi="Arial" w:cs="Arial"/>
          <w:szCs w:val="24"/>
        </w:rPr>
      </w:pPr>
    </w:p>
    <w:p w14:paraId="252D08F3" w14:textId="77777777" w:rsidR="00040ACD" w:rsidRDefault="00F51115" w:rsidP="00F51115">
      <w:pPr>
        <w:spacing w:after="0" w:line="240" w:lineRule="auto"/>
        <w:rPr>
          <w:rFonts w:ascii="Arial" w:eastAsia="Times New Roman" w:hAnsi="Arial" w:cs="Arial"/>
          <w:szCs w:val="24"/>
        </w:rPr>
      </w:pPr>
      <w:r w:rsidRPr="00F51115">
        <w:rPr>
          <w:rFonts w:ascii="Arial" w:eastAsia="Times New Roman" w:hAnsi="Arial" w:cs="Arial"/>
          <w:szCs w:val="24"/>
        </w:rPr>
        <w:t>Name: ………</w:t>
      </w:r>
      <w:r w:rsidR="00040ACD">
        <w:rPr>
          <w:rFonts w:ascii="Arial" w:eastAsia="Times New Roman" w:hAnsi="Arial" w:cs="Arial"/>
          <w:szCs w:val="24"/>
        </w:rPr>
        <w:t>J Hodgkinson</w:t>
      </w:r>
    </w:p>
    <w:p w14:paraId="4FF089DF" w14:textId="7C18D734" w:rsidR="00F51115" w:rsidRPr="00F51115" w:rsidRDefault="00F51115" w:rsidP="00F51115">
      <w:pPr>
        <w:spacing w:after="0" w:line="240" w:lineRule="auto"/>
        <w:rPr>
          <w:rFonts w:ascii="Arial" w:eastAsia="Times New Roman" w:hAnsi="Arial" w:cs="Arial"/>
          <w:szCs w:val="24"/>
        </w:rPr>
      </w:pPr>
    </w:p>
    <w:p w14:paraId="59E6080D" w14:textId="3F205098" w:rsidR="00F51115" w:rsidRPr="00F51115" w:rsidRDefault="00F51115" w:rsidP="00F51115">
      <w:pPr>
        <w:spacing w:after="0" w:line="240" w:lineRule="auto"/>
        <w:rPr>
          <w:rFonts w:ascii="Arial" w:eastAsia="Times New Roman" w:hAnsi="Arial" w:cs="Arial"/>
          <w:szCs w:val="24"/>
        </w:rPr>
      </w:pPr>
      <w:r w:rsidRPr="00F51115">
        <w:rPr>
          <w:rFonts w:ascii="Arial" w:eastAsia="Times New Roman" w:hAnsi="Arial" w:cs="Arial"/>
          <w:szCs w:val="24"/>
        </w:rPr>
        <w:t>Position: ………</w:t>
      </w:r>
      <w:r w:rsidR="00040ACD">
        <w:rPr>
          <w:rFonts w:ascii="Arial" w:eastAsia="Times New Roman" w:hAnsi="Arial" w:cs="Arial"/>
          <w:szCs w:val="24"/>
        </w:rPr>
        <w:t>Manager</w:t>
      </w:r>
    </w:p>
    <w:p w14:paraId="68CFC4F8" w14:textId="77777777" w:rsidR="00F51115" w:rsidRPr="00F51115" w:rsidRDefault="00F51115" w:rsidP="00F51115">
      <w:pPr>
        <w:tabs>
          <w:tab w:val="left" w:pos="1890"/>
        </w:tabs>
        <w:spacing w:after="0" w:line="240" w:lineRule="auto"/>
        <w:rPr>
          <w:rFonts w:ascii="Arial" w:eastAsia="Times New Roman" w:hAnsi="Arial" w:cs="Arial"/>
          <w:szCs w:val="24"/>
        </w:rPr>
      </w:pPr>
      <w:r w:rsidRPr="00F51115">
        <w:rPr>
          <w:rFonts w:ascii="Arial" w:eastAsia="Times New Roman" w:hAnsi="Arial" w:cs="Arial"/>
          <w:szCs w:val="24"/>
        </w:rPr>
        <w:tab/>
      </w:r>
    </w:p>
    <w:p w14:paraId="05C44DAA" w14:textId="2AD12393" w:rsidR="00F51115" w:rsidRPr="00F51115" w:rsidRDefault="00F51115" w:rsidP="00F51115">
      <w:pPr>
        <w:spacing w:after="0" w:line="240" w:lineRule="auto"/>
        <w:rPr>
          <w:rFonts w:ascii="Arial" w:eastAsia="Times New Roman" w:hAnsi="Arial" w:cs="Arial"/>
          <w:szCs w:val="24"/>
        </w:rPr>
        <w:sectPr w:rsidR="00F51115" w:rsidRPr="00F51115" w:rsidSect="005314BC">
          <w:footerReference w:type="default" r:id="rId7"/>
          <w:pgSz w:w="11906" w:h="16838"/>
          <w:pgMar w:top="823" w:right="1274" w:bottom="567" w:left="851" w:header="426" w:footer="708" w:gutter="0"/>
          <w:cols w:space="708"/>
          <w:docGrid w:linePitch="360"/>
        </w:sectPr>
      </w:pPr>
      <w:r w:rsidRPr="00F51115">
        <w:rPr>
          <w:rFonts w:ascii="Arial" w:eastAsia="Times New Roman" w:hAnsi="Arial" w:cs="Arial"/>
          <w:szCs w:val="24"/>
        </w:rPr>
        <w:t>Date of Approval: ……</w:t>
      </w:r>
      <w:r w:rsidR="00040ACD">
        <w:rPr>
          <w:rFonts w:ascii="Arial" w:eastAsia="Times New Roman" w:hAnsi="Arial" w:cs="Arial"/>
          <w:szCs w:val="24"/>
        </w:rPr>
        <w:t>April 202</w:t>
      </w:r>
      <w:r w:rsidR="00192FD3">
        <w:rPr>
          <w:rFonts w:ascii="Arial" w:eastAsia="Times New Roman" w:hAnsi="Arial" w:cs="Arial"/>
          <w:szCs w:val="24"/>
        </w:rPr>
        <w:t>2</w:t>
      </w:r>
    </w:p>
    <w:p w14:paraId="56E437FE" w14:textId="77777777" w:rsidR="002B43F5" w:rsidRDefault="002B43F5"/>
    <w:sectPr w:rsidR="002B43F5" w:rsidSect="00F51115">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5B61" w14:textId="77777777" w:rsidR="00D370A5" w:rsidRDefault="00862188">
      <w:pPr>
        <w:spacing w:after="0" w:line="240" w:lineRule="auto"/>
      </w:pPr>
      <w:r>
        <w:separator/>
      </w:r>
    </w:p>
  </w:endnote>
  <w:endnote w:type="continuationSeparator" w:id="0">
    <w:p w14:paraId="19F6EB1B" w14:textId="77777777" w:rsidR="00D370A5" w:rsidRDefault="0086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ECA4" w14:textId="77777777" w:rsidR="00F51115" w:rsidRPr="00FC2D87" w:rsidRDefault="00F51115">
    <w:pPr>
      <w:pStyle w:val="Footer"/>
      <w:rPr>
        <w:sz w:val="16"/>
        <w:szCs w:val="16"/>
      </w:rPr>
    </w:pPr>
    <w:r>
      <w:rPr>
        <w:sz w:val="16"/>
        <w:szCs w:val="16"/>
      </w:rPr>
      <w:t xml:space="preserve">Workplacement </w:t>
    </w:r>
    <w:r w:rsidRPr="00FD4A8F">
      <w:rPr>
        <w:sz w:val="16"/>
        <w:szCs w:val="16"/>
      </w:rPr>
      <w:t xml:space="preserve">Emp Signup </w:t>
    </w:r>
    <w:r>
      <w:rPr>
        <w:sz w:val="16"/>
        <w:szCs w:val="16"/>
      </w:rPr>
      <w:t>V5 12-9-16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DED2" w14:textId="77777777" w:rsidR="00D370A5" w:rsidRDefault="00862188">
      <w:pPr>
        <w:spacing w:after="0" w:line="240" w:lineRule="auto"/>
      </w:pPr>
      <w:r>
        <w:separator/>
      </w:r>
    </w:p>
  </w:footnote>
  <w:footnote w:type="continuationSeparator" w:id="0">
    <w:p w14:paraId="279B1AD4" w14:textId="77777777" w:rsidR="00D370A5" w:rsidRDefault="00862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6EA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115"/>
    <w:rsid w:val="00040ACD"/>
    <w:rsid w:val="00192FD3"/>
    <w:rsid w:val="002B43F5"/>
    <w:rsid w:val="00862188"/>
    <w:rsid w:val="00B0579C"/>
    <w:rsid w:val="00D370A5"/>
    <w:rsid w:val="00F5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F950"/>
  <w15:docId w15:val="{34A4AA88-439B-45F5-AB21-8DA3EB2F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11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1115"/>
  </w:style>
  <w:style w:type="paragraph" w:styleId="BalloonText">
    <w:name w:val="Balloon Text"/>
    <w:basedOn w:val="Normal"/>
    <w:link w:val="BalloonTextChar"/>
    <w:uiPriority w:val="99"/>
    <w:semiHidden/>
    <w:unhideWhenUsed/>
    <w:rsid w:val="0086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Wigan and Leigh College</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Mobbs</dc:creator>
  <cp:lastModifiedBy>Harriet Bessems</cp:lastModifiedBy>
  <cp:revision>4</cp:revision>
  <cp:lastPrinted>2016-12-12T12:40:00Z</cp:lastPrinted>
  <dcterms:created xsi:type="dcterms:W3CDTF">2016-12-12T12:40:00Z</dcterms:created>
  <dcterms:modified xsi:type="dcterms:W3CDTF">2021-05-11T08:53:00Z</dcterms:modified>
</cp:coreProperties>
</file>