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PACKING LIST FOR CORSICA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For your trip, you will only be able to bring one carry-on bag and a backpack! </w:t>
      </w:r>
    </w:p>
    <w:p w:rsidR="00000000" w:rsidDel="00000000" w:rsidP="00000000" w:rsidRDefault="00000000" w:rsidRPr="00000000" w14:paraId="00000005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Oh yes you can do this…..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2200275</wp:posOffset>
            </wp:positionH>
            <wp:positionV relativeFrom="paragraph">
              <wp:posOffset>186500</wp:posOffset>
            </wp:positionV>
            <wp:extent cx="804190" cy="1225133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190" cy="12251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These are your essentials in clothing: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Jeans or light material comfortable travel slacks / peddle pushers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pair comfortable shorts or skorts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comfortable skirt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summer dress (optional)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comfortable light tops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light painting shirt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Light rain jacket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Light sweater/cardigan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bathing suit &amp; coverup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pair of comfortable lightweight evening shoes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pair of comfortable lightweight walking/sneakers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pair lightweight water shoes</w:t>
      </w:r>
    </w:p>
    <w:p w:rsidR="00000000" w:rsidDel="00000000" w:rsidP="00000000" w:rsidRDefault="00000000" w:rsidRPr="00000000" w14:paraId="00000019">
      <w:pPr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Personal meds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(Refer to your health requirements page)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Toiletries in carry-on sizes only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not include any shampoos, conditioners, body soaps or aerosol sprays.  These are easily accessible on site.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PACKING LIST FOR CORSICA</w:t>
      </w:r>
    </w:p>
    <w:p w:rsidR="00000000" w:rsidDel="00000000" w:rsidP="00000000" w:rsidRDefault="00000000" w:rsidRPr="00000000" w14:paraId="0000001D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(CONTINUED)</w:t>
      </w:r>
    </w:p>
    <w:p w:rsidR="00000000" w:rsidDel="00000000" w:rsidP="00000000" w:rsidRDefault="00000000" w:rsidRPr="00000000" w14:paraId="0000001E">
      <w:pPr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Art Supplies to Pack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Note: palette knife sets, portable easels and liquid paints must be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received</w:t>
      </w:r>
      <w:r w:rsidDel="00000000" w:rsidR="00000000" w:rsidRPr="00000000">
        <w:rPr>
          <w:sz w:val="24"/>
          <w:szCs w:val="24"/>
          <w:rtl w:val="0"/>
        </w:rPr>
        <w:t xml:space="preserve"> at tisha’s office for transport by July 20th!  All other supplies, including your brushes and canvases, will be carried by you in your carry-on.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NOTE</w:t>
      </w:r>
      <w:r w:rsidDel="00000000" w:rsidR="00000000" w:rsidRPr="00000000">
        <w:rPr>
          <w:sz w:val="24"/>
          <w:szCs w:val="24"/>
          <w:rtl w:val="0"/>
        </w:rPr>
        <w:t xml:space="preserve">:  Your accommodations will only have washers (soap will be provided); not dryers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b w:val="1"/>
        <w:color w:val="ff0000"/>
        <w:sz w:val="32"/>
        <w:szCs w:val="32"/>
      </w:rPr>
      <w:drawing>
        <wp:inline distB="114300" distT="114300" distL="114300" distR="114300">
          <wp:extent cx="771525" cy="896677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8966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</w:r>
    <w:r w:rsidDel="00000000" w:rsidR="00000000" w:rsidRPr="00000000">
      <w:rPr>
        <w:b w:val="1"/>
        <w:u w:val="single"/>
        <w:rtl w:val="0"/>
      </w:rPr>
      <w:t xml:space="preserve">Please Initial Here Indicating Your Agreement</w:t>
    </w:r>
    <w:r w:rsidDel="00000000" w:rsidR="00000000" w:rsidRPr="00000000">
      <w:rPr>
        <w:rtl w:val="0"/>
      </w:rPr>
      <w:t xml:space="preserve">: _______   </w:t>
    </w:r>
  </w:p>
  <w:p w:rsidR="00000000" w:rsidDel="00000000" w:rsidP="00000000" w:rsidRDefault="00000000" w:rsidRPr="00000000" w14:paraId="00000031">
    <w:pPr>
      <w:ind w:left="7920" w:firstLine="0"/>
      <w:rPr/>
    </w:pPr>
    <w:r w:rsidDel="00000000" w:rsidR="00000000" w:rsidRPr="00000000">
      <w:rPr>
        <w:rtl w:val="0"/>
      </w:rPr>
      <w:t xml:space="preserve">       (Initials)                                                    </w:t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ab/>
      <w:tab/>
      <w:tab/>
      <w:tab/>
      <w:tab/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