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0A945FAF" w:rsidR="00590139" w:rsidRPr="00273B21" w:rsidRDefault="00333E49" w:rsidP="00590139">
      <w:pPr>
        <w:jc w:val="center"/>
        <w:rPr>
          <w:rFonts w:ascii="Times New Roman" w:hAnsi="Times New Roman" w:cs="Times New Roman"/>
          <w:b/>
          <w:color w:val="000000"/>
        </w:rPr>
      </w:pPr>
      <w:r>
        <w:rPr>
          <w:rFonts w:ascii="Times New Roman" w:hAnsi="Times New Roman" w:cs="Times New Roman"/>
          <w:b/>
          <w:color w:val="000000"/>
        </w:rPr>
        <w:t>October 14</w:t>
      </w:r>
      <w:r w:rsidR="008B2B60">
        <w:rPr>
          <w:rFonts w:ascii="Times New Roman" w:hAnsi="Times New Roman" w:cs="Times New Roman"/>
          <w:b/>
          <w:color w:val="000000"/>
        </w:rPr>
        <w:t>, 2022</w:t>
      </w:r>
    </w:p>
    <w:p w14:paraId="7DC217A5" w14:textId="7FC28AB2" w:rsidR="00590139" w:rsidRDefault="00590139" w:rsidP="00554ADC">
      <w:pPr>
        <w:outlineLvl w:val="0"/>
        <w:rPr>
          <w:rFonts w:ascii="Times New Roman" w:hAnsi="Times New Roman" w:cs="Times New Roman"/>
          <w:b/>
          <w:color w:val="000000"/>
        </w:rPr>
      </w:pP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EDF3A9F"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w:t>
      </w:r>
      <w:proofErr w:type="spellStart"/>
      <w:r w:rsidR="008B2B60">
        <w:rPr>
          <w:rFonts w:ascii="Times New Roman" w:hAnsi="Times New Roman" w:cs="Times New Roman"/>
          <w:color w:val="000000"/>
        </w:rPr>
        <w:t>Kristaponis</w:t>
      </w:r>
      <w:proofErr w:type="spellEnd"/>
      <w:r w:rsidR="008B2B60">
        <w:rPr>
          <w:rFonts w:ascii="Times New Roman" w:hAnsi="Times New Roman" w:cs="Times New Roman"/>
          <w:color w:val="000000"/>
        </w:rPr>
        <w:t>, President</w:t>
      </w:r>
      <w:r w:rsidR="00333E49">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 xml:space="preserve">Kim Hickman, </w:t>
      </w:r>
      <w:r w:rsidRPr="00273B21">
        <w:rPr>
          <w:rFonts w:ascii="Times New Roman" w:hAnsi="Times New Roman" w:cs="Times New Roman"/>
          <w:color w:val="000000"/>
        </w:rPr>
        <w:t>Judy Love</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02A342D4" w14:textId="64D8B974" w:rsidR="002571F3" w:rsidRDefault="002571F3" w:rsidP="00590139">
      <w:pPr>
        <w:outlineLvl w:val="0"/>
        <w:rPr>
          <w:rFonts w:ascii="Times New Roman" w:hAnsi="Times New Roman" w:cs="Times New Roman"/>
          <w:color w:val="000000"/>
        </w:rPr>
      </w:pPr>
      <w:r w:rsidRPr="002571F3">
        <w:rPr>
          <w:rFonts w:ascii="Times New Roman" w:hAnsi="Times New Roman" w:cs="Times New Roman"/>
          <w:i/>
          <w:iCs/>
          <w:color w:val="000000"/>
        </w:rPr>
        <w:t>Visitors</w:t>
      </w:r>
      <w:r>
        <w:rPr>
          <w:rFonts w:ascii="Times New Roman" w:hAnsi="Times New Roman" w:cs="Times New Roman"/>
          <w:color w:val="000000"/>
        </w:rPr>
        <w:t>: Rocky Higgins, Herb Johnson, Rhoda McLauchlan</w:t>
      </w:r>
    </w:p>
    <w:p w14:paraId="16655C5F" w14:textId="77777777" w:rsidR="002571F3" w:rsidRDefault="002571F3" w:rsidP="00590139">
      <w:pPr>
        <w:outlineLvl w:val="0"/>
        <w:rPr>
          <w:rFonts w:ascii="Times New Roman" w:hAnsi="Times New Roman" w:cs="Times New Roman"/>
          <w:color w:val="000000"/>
        </w:rPr>
      </w:pPr>
    </w:p>
    <w:p w14:paraId="60F4655C" w14:textId="2FF2144B"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 xml:space="preserve">Donna </w:t>
      </w:r>
      <w:proofErr w:type="spellStart"/>
      <w:r w:rsidR="0016404A">
        <w:rPr>
          <w:rFonts w:ascii="Times New Roman" w:hAnsi="Times New Roman" w:cs="Times New Roman"/>
          <w:color w:val="000000"/>
        </w:rPr>
        <w:t>Kristaponis</w:t>
      </w:r>
      <w:proofErr w:type="spellEnd"/>
      <w:r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90BA5">
        <w:rPr>
          <w:rFonts w:ascii="Times New Roman" w:hAnsi="Times New Roman" w:cs="Times New Roman"/>
          <w:color w:val="000000"/>
        </w:rPr>
        <w:t>0</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0EE58190"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333E49">
        <w:rPr>
          <w:rFonts w:ascii="Times New Roman" w:hAnsi="Times New Roman" w:cs="Times New Roman"/>
          <w:color w:val="000000"/>
        </w:rPr>
        <w:t>September 9</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6715E824"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2571F3">
        <w:rPr>
          <w:rFonts w:ascii="Times New Roman" w:hAnsi="Times New Roman" w:cs="Times New Roman"/>
          <w:color w:val="000000"/>
        </w:rPr>
        <w:t xml:space="preserve">. </w:t>
      </w:r>
      <w:r w:rsidR="0052131E">
        <w:rPr>
          <w:rFonts w:ascii="Times New Roman" w:hAnsi="Times New Roman" w:cs="Times New Roman"/>
          <w:color w:val="000000"/>
        </w:rPr>
        <w:t xml:space="preserve">Donna </w:t>
      </w:r>
      <w:r w:rsidR="002571F3">
        <w:rPr>
          <w:rFonts w:ascii="Times New Roman" w:hAnsi="Times New Roman" w:cs="Times New Roman"/>
          <w:color w:val="000000"/>
        </w:rPr>
        <w:t xml:space="preserve">noted that </w:t>
      </w:r>
      <w:r w:rsidR="00333E49">
        <w:rPr>
          <w:rFonts w:ascii="Times New Roman" w:hAnsi="Times New Roman" w:cs="Times New Roman"/>
          <w:color w:val="000000"/>
        </w:rPr>
        <w:t xml:space="preserve">Senior Lobby </w:t>
      </w:r>
      <w:r w:rsidR="00FA0DCA">
        <w:rPr>
          <w:rFonts w:ascii="Times New Roman" w:hAnsi="Times New Roman" w:cs="Times New Roman"/>
          <w:color w:val="000000"/>
        </w:rPr>
        <w:t xml:space="preserve">has not sent an email for </w:t>
      </w:r>
      <w:r w:rsidR="00333E49">
        <w:rPr>
          <w:rFonts w:ascii="Times New Roman" w:hAnsi="Times New Roman" w:cs="Times New Roman"/>
          <w:color w:val="000000"/>
        </w:rPr>
        <w:t>corporate sponsorship</w:t>
      </w:r>
      <w:r w:rsidR="00FA0DCA">
        <w:rPr>
          <w:rFonts w:ascii="Times New Roman" w:hAnsi="Times New Roman" w:cs="Times New Roman"/>
          <w:color w:val="000000"/>
        </w:rPr>
        <w:t>s</w:t>
      </w:r>
      <w:r w:rsidR="0052131E">
        <w:rPr>
          <w:rFonts w:ascii="Times New Roman" w:hAnsi="Times New Roman" w:cs="Times New Roman"/>
          <w:color w:val="000000"/>
        </w:rPr>
        <w:t xml:space="preserve"> for the annual meeting</w:t>
      </w:r>
      <w:r w:rsidR="00333E49">
        <w:rPr>
          <w:rFonts w:ascii="Times New Roman" w:hAnsi="Times New Roman" w:cs="Times New Roman"/>
          <w:color w:val="000000"/>
        </w:rPr>
        <w:t>.</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58D40158"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5844647C" w14:textId="4B75F028" w:rsidR="00BC4585" w:rsidRDefault="00BC4585" w:rsidP="005726C3">
      <w:pPr>
        <w:outlineLvl w:val="0"/>
        <w:rPr>
          <w:rFonts w:ascii="Times New Roman" w:hAnsi="Times New Roman" w:cs="Times New Roman"/>
          <w:color w:val="000000"/>
        </w:rPr>
      </w:pPr>
    </w:p>
    <w:p w14:paraId="2059A457" w14:textId="1E5732CA" w:rsidR="00FB4E59" w:rsidRDefault="00FB4E59" w:rsidP="00FB4E59">
      <w:pPr>
        <w:outlineLvl w:val="0"/>
        <w:rPr>
          <w:rFonts w:ascii="Times New Roman" w:hAnsi="Times New Roman" w:cs="Times New Roman"/>
          <w:color w:val="000000"/>
        </w:rPr>
      </w:pPr>
      <w:r>
        <w:rPr>
          <w:rFonts w:ascii="Times New Roman" w:hAnsi="Times New Roman" w:cs="Times New Roman"/>
          <w:color w:val="000000"/>
        </w:rPr>
        <w:t xml:space="preserve">• </w:t>
      </w:r>
      <w:r w:rsidRPr="00045C84">
        <w:rPr>
          <w:rFonts w:ascii="Times New Roman" w:hAnsi="Times New Roman" w:cs="Times New Roman"/>
          <w:color w:val="000000"/>
          <w:u w:val="single"/>
        </w:rPr>
        <w:t>Annual Meeting Update</w:t>
      </w:r>
      <w:r>
        <w:rPr>
          <w:rFonts w:ascii="Times New Roman" w:hAnsi="Times New Roman" w:cs="Times New Roman"/>
          <w:color w:val="000000"/>
        </w:rPr>
        <w:t xml:space="preserve">: The next Annual Meeting at Skyline will be in their new Performance Hall which has the capability of Zoom broadcasting during the live </w:t>
      </w:r>
      <w:proofErr w:type="gramStart"/>
      <w:r>
        <w:rPr>
          <w:rFonts w:ascii="Times New Roman" w:hAnsi="Times New Roman" w:cs="Times New Roman"/>
          <w:color w:val="000000"/>
        </w:rPr>
        <w:t xml:space="preserve">meeting </w:t>
      </w:r>
      <w:r w:rsidR="00FA0DCA">
        <w:rPr>
          <w:rFonts w:ascii="Times New Roman" w:hAnsi="Times New Roman" w:cs="Times New Roman"/>
          <w:color w:val="000000"/>
        </w:rPr>
        <w:t xml:space="preserve"> and</w:t>
      </w:r>
      <w:proofErr w:type="gramEnd"/>
      <w:r w:rsidR="00FA0DCA">
        <w:rPr>
          <w:rFonts w:ascii="Times New Roman" w:hAnsi="Times New Roman" w:cs="Times New Roman"/>
          <w:color w:val="000000"/>
        </w:rPr>
        <w:t xml:space="preserve"> </w:t>
      </w:r>
      <w:r>
        <w:rPr>
          <w:rFonts w:ascii="Times New Roman" w:hAnsi="Times New Roman" w:cs="Times New Roman"/>
          <w:color w:val="000000"/>
        </w:rPr>
        <w:t xml:space="preserve">will also be recorded.  A public parking lot is next door adjacent to the Polyclinic. Buses should drop off attendees </w:t>
      </w:r>
      <w:r w:rsidR="0052131E">
        <w:rPr>
          <w:rFonts w:ascii="Times New Roman" w:hAnsi="Times New Roman" w:cs="Times New Roman"/>
          <w:color w:val="000000"/>
        </w:rPr>
        <w:t>in front of</w:t>
      </w:r>
      <w:r>
        <w:rPr>
          <w:rFonts w:ascii="Times New Roman" w:hAnsi="Times New Roman" w:cs="Times New Roman"/>
          <w:color w:val="000000"/>
        </w:rPr>
        <w:t xml:space="preserve"> the new building</w:t>
      </w:r>
      <w:r w:rsidR="0052131E">
        <w:rPr>
          <w:rFonts w:ascii="Times New Roman" w:hAnsi="Times New Roman" w:cs="Times New Roman"/>
          <w:color w:val="000000"/>
        </w:rPr>
        <w:t xml:space="preserve"> at 715 8th Avenue.</w:t>
      </w:r>
      <w:r>
        <w:rPr>
          <w:rFonts w:ascii="Times New Roman" w:hAnsi="Times New Roman" w:cs="Times New Roman"/>
          <w:color w:val="000000"/>
        </w:rPr>
        <w:t xml:space="preserve">  The new Skyline ED</w:t>
      </w:r>
      <w:r w:rsidR="0052131E">
        <w:rPr>
          <w:rFonts w:ascii="Times New Roman" w:hAnsi="Times New Roman" w:cs="Times New Roman"/>
          <w:color w:val="000000"/>
        </w:rPr>
        <w:t>, Kevin Booth,</w:t>
      </w:r>
      <w:r>
        <w:rPr>
          <w:rFonts w:ascii="Times New Roman" w:hAnsi="Times New Roman" w:cs="Times New Roman"/>
          <w:color w:val="000000"/>
        </w:rPr>
        <w:t xml:space="preserve"> will offer greetings and sponsor a social after the meeting.  The date is Saturday, October 22, 2:00-4:30. A follow-up News-Mail will contain the details of the meeting. Monica will create the publications. The board members, who do not need to arrive early, will be introduced at the meeting.</w:t>
      </w:r>
    </w:p>
    <w:p w14:paraId="068B12B7" w14:textId="77777777" w:rsidR="00FB4E59" w:rsidRDefault="00FB4E59" w:rsidP="005726C3">
      <w:pPr>
        <w:outlineLvl w:val="0"/>
        <w:rPr>
          <w:rFonts w:ascii="Times New Roman" w:hAnsi="Times New Roman" w:cs="Times New Roman"/>
          <w:color w:val="000000"/>
        </w:rPr>
      </w:pPr>
    </w:p>
    <w:p w14:paraId="1FD8691D" w14:textId="1A3EA610" w:rsidR="00A04307" w:rsidRDefault="00A04307" w:rsidP="00A04307">
      <w:pPr>
        <w:outlineLvl w:val="0"/>
        <w:rPr>
          <w:rFonts w:ascii="Times New Roman" w:hAnsi="Times New Roman" w:cs="Times New Roman"/>
          <w:color w:val="000000"/>
        </w:rPr>
      </w:pPr>
      <w:r>
        <w:rPr>
          <w:rFonts w:ascii="Times New Roman" w:hAnsi="Times New Roman" w:cs="Times New Roman"/>
          <w:color w:val="000000"/>
        </w:rPr>
        <w:t xml:space="preserve">• </w:t>
      </w:r>
      <w:r w:rsidRPr="00554E18">
        <w:rPr>
          <w:rFonts w:ascii="Times New Roman" w:hAnsi="Times New Roman" w:cs="Times New Roman"/>
          <w:color w:val="000000"/>
          <w:u w:val="single"/>
        </w:rPr>
        <w:t>Update on the OIC Study</w:t>
      </w:r>
      <w:r w:rsidR="00FB4E59">
        <w:rPr>
          <w:rFonts w:ascii="Times New Roman" w:hAnsi="Times New Roman" w:cs="Times New Roman"/>
          <w:color w:val="000000"/>
          <w:u w:val="single"/>
        </w:rPr>
        <w:t xml:space="preserve"> and Jack Cumming’s Paper</w:t>
      </w:r>
      <w:r>
        <w:rPr>
          <w:rFonts w:ascii="Times New Roman" w:hAnsi="Times New Roman" w:cs="Times New Roman"/>
          <w:color w:val="000000"/>
        </w:rPr>
        <w:t xml:space="preserve">: Kim </w:t>
      </w:r>
      <w:r w:rsidR="00FB4E59">
        <w:rPr>
          <w:rFonts w:ascii="Times New Roman" w:hAnsi="Times New Roman" w:cs="Times New Roman"/>
          <w:color w:val="000000"/>
        </w:rPr>
        <w:t xml:space="preserve">reported that the OIC has met with Leading Age as well as the AG and </w:t>
      </w:r>
      <w:r w:rsidR="000802DC">
        <w:rPr>
          <w:rFonts w:ascii="Times New Roman" w:hAnsi="Times New Roman" w:cs="Times New Roman"/>
          <w:color w:val="000000"/>
        </w:rPr>
        <w:t xml:space="preserve">DSHS </w:t>
      </w:r>
      <w:r w:rsidR="00FB4E59">
        <w:rPr>
          <w:rFonts w:ascii="Times New Roman" w:hAnsi="Times New Roman" w:cs="Times New Roman"/>
          <w:color w:val="000000"/>
        </w:rPr>
        <w:t xml:space="preserve">offices.  </w:t>
      </w:r>
      <w:r w:rsidR="003437F6">
        <w:rPr>
          <w:rFonts w:ascii="Times New Roman" w:hAnsi="Times New Roman" w:cs="Times New Roman"/>
          <w:color w:val="000000"/>
        </w:rPr>
        <w:t xml:space="preserve">They have also been in touch with New York and </w:t>
      </w:r>
      <w:proofErr w:type="gramStart"/>
      <w:r w:rsidR="003437F6">
        <w:rPr>
          <w:rFonts w:ascii="Times New Roman" w:hAnsi="Times New Roman" w:cs="Times New Roman"/>
          <w:color w:val="000000"/>
        </w:rPr>
        <w:t xml:space="preserve">Texas  </w:t>
      </w:r>
      <w:r w:rsidR="00FA0DCA">
        <w:rPr>
          <w:rFonts w:ascii="Times New Roman" w:hAnsi="Times New Roman" w:cs="Times New Roman"/>
          <w:color w:val="000000"/>
        </w:rPr>
        <w:t>about</w:t>
      </w:r>
      <w:proofErr w:type="gramEnd"/>
      <w:r w:rsidR="00FA0DCA">
        <w:rPr>
          <w:rFonts w:ascii="Times New Roman" w:hAnsi="Times New Roman" w:cs="Times New Roman"/>
          <w:color w:val="000000"/>
        </w:rPr>
        <w:t xml:space="preserve"> their </w:t>
      </w:r>
      <w:r w:rsidR="003437F6">
        <w:rPr>
          <w:rFonts w:ascii="Times New Roman" w:hAnsi="Times New Roman" w:cs="Times New Roman"/>
          <w:color w:val="000000"/>
        </w:rPr>
        <w:t xml:space="preserve">legislation.  </w:t>
      </w:r>
      <w:r w:rsidR="00EE1768">
        <w:rPr>
          <w:rFonts w:ascii="Times New Roman" w:hAnsi="Times New Roman" w:cs="Times New Roman"/>
          <w:color w:val="000000"/>
        </w:rPr>
        <w:t xml:space="preserve">Legislative members have indicated their willingness to accept this </w:t>
      </w:r>
      <w:r>
        <w:rPr>
          <w:rFonts w:ascii="Times New Roman" w:hAnsi="Times New Roman" w:cs="Times New Roman"/>
          <w:color w:val="000000"/>
        </w:rPr>
        <w:t xml:space="preserve">report later than the original </w:t>
      </w:r>
      <w:r w:rsidR="00CA0008">
        <w:rPr>
          <w:rFonts w:ascii="Times New Roman" w:hAnsi="Times New Roman" w:cs="Times New Roman"/>
          <w:color w:val="000000"/>
        </w:rPr>
        <w:t xml:space="preserve">required </w:t>
      </w:r>
      <w:r>
        <w:rPr>
          <w:rFonts w:ascii="Times New Roman" w:hAnsi="Times New Roman" w:cs="Times New Roman"/>
          <w:color w:val="000000"/>
        </w:rPr>
        <w:t>date of completion</w:t>
      </w:r>
      <w:r w:rsidR="003437F6">
        <w:rPr>
          <w:rFonts w:ascii="Times New Roman" w:hAnsi="Times New Roman" w:cs="Times New Roman"/>
          <w:color w:val="000000"/>
        </w:rPr>
        <w:t xml:space="preserve"> (December 1)</w:t>
      </w:r>
      <w:r>
        <w:rPr>
          <w:rFonts w:ascii="Times New Roman" w:hAnsi="Times New Roman" w:cs="Times New Roman"/>
          <w:color w:val="000000"/>
        </w:rPr>
        <w:t xml:space="preserve">. </w:t>
      </w:r>
      <w:r w:rsidR="003437F6">
        <w:rPr>
          <w:rFonts w:ascii="Times New Roman" w:hAnsi="Times New Roman" w:cs="Times New Roman"/>
          <w:color w:val="000000"/>
        </w:rPr>
        <w:t>Kim suggested that WACCRA should create a Political Strategy Task Force.  If Kim is added to the current Legislative Task Force consisting for Donna, Laura, and Carlos, that committee will do the same thing.</w:t>
      </w:r>
      <w:r w:rsidR="0052131E" w:rsidRPr="0052131E">
        <w:rPr>
          <w:rFonts w:ascii="Times New Roman" w:hAnsi="Times New Roman" w:cs="Times New Roman"/>
          <w:color w:val="000000"/>
        </w:rPr>
        <w:t xml:space="preserve"> </w:t>
      </w:r>
      <w:r w:rsidR="0052131E">
        <w:rPr>
          <w:rFonts w:ascii="Times New Roman" w:hAnsi="Times New Roman" w:cs="Times New Roman"/>
          <w:color w:val="000000"/>
        </w:rPr>
        <w:t xml:space="preserve">Jack Cumming’s </w:t>
      </w:r>
      <w:proofErr w:type="gramStart"/>
      <w:r w:rsidR="0052131E">
        <w:rPr>
          <w:rFonts w:ascii="Times New Roman" w:hAnsi="Times New Roman" w:cs="Times New Roman"/>
          <w:color w:val="000000"/>
        </w:rPr>
        <w:t xml:space="preserve">paper </w:t>
      </w:r>
      <w:r w:rsidR="00FA0DCA">
        <w:rPr>
          <w:rFonts w:ascii="Times New Roman" w:hAnsi="Times New Roman" w:cs="Times New Roman"/>
          <w:color w:val="000000"/>
        </w:rPr>
        <w:t xml:space="preserve"> is</w:t>
      </w:r>
      <w:proofErr w:type="gramEnd"/>
      <w:r w:rsidR="00FA0DCA">
        <w:rPr>
          <w:rFonts w:ascii="Times New Roman" w:hAnsi="Times New Roman" w:cs="Times New Roman"/>
          <w:color w:val="000000"/>
        </w:rPr>
        <w:t xml:space="preserve"> expected to</w:t>
      </w:r>
      <w:r w:rsidR="0052131E">
        <w:rPr>
          <w:rFonts w:ascii="Times New Roman" w:hAnsi="Times New Roman" w:cs="Times New Roman"/>
          <w:color w:val="000000"/>
        </w:rPr>
        <w:t xml:space="preserve"> be attached as an appendix.  </w:t>
      </w:r>
    </w:p>
    <w:p w14:paraId="6FBFF423" w14:textId="3205DD39" w:rsidR="003437F6" w:rsidRDefault="003437F6" w:rsidP="00A04307">
      <w:pPr>
        <w:outlineLvl w:val="0"/>
        <w:rPr>
          <w:rFonts w:ascii="Times New Roman" w:hAnsi="Times New Roman" w:cs="Times New Roman"/>
          <w:color w:val="000000"/>
        </w:rPr>
      </w:pPr>
    </w:p>
    <w:p w14:paraId="00AC2130" w14:textId="414A3EC2" w:rsidR="0052131E" w:rsidRDefault="003437F6" w:rsidP="00A04307">
      <w:pPr>
        <w:outlineLvl w:val="0"/>
        <w:rPr>
          <w:rFonts w:ascii="Times New Roman" w:hAnsi="Times New Roman" w:cs="Times New Roman"/>
          <w:color w:val="000000"/>
        </w:rPr>
      </w:pPr>
      <w:r>
        <w:rPr>
          <w:rFonts w:ascii="Times New Roman" w:hAnsi="Times New Roman" w:cs="Times New Roman"/>
          <w:color w:val="000000"/>
        </w:rPr>
        <w:t>Rick reported that the D</w:t>
      </w:r>
      <w:r w:rsidR="0052131E">
        <w:rPr>
          <w:rFonts w:ascii="Times New Roman" w:hAnsi="Times New Roman" w:cs="Times New Roman"/>
          <w:color w:val="000000"/>
        </w:rPr>
        <w:t>SHS</w:t>
      </w:r>
      <w:r>
        <w:rPr>
          <w:rFonts w:ascii="Times New Roman" w:hAnsi="Times New Roman" w:cs="Times New Roman"/>
          <w:color w:val="000000"/>
        </w:rPr>
        <w:t xml:space="preserve"> will be releasing </w:t>
      </w:r>
      <w:r w:rsidR="0052131E">
        <w:rPr>
          <w:rFonts w:ascii="Times New Roman" w:hAnsi="Times New Roman" w:cs="Times New Roman"/>
          <w:color w:val="000000"/>
        </w:rPr>
        <w:t xml:space="preserve">in summer of 2023 </w:t>
      </w:r>
      <w:r>
        <w:rPr>
          <w:rFonts w:ascii="Times New Roman" w:hAnsi="Times New Roman" w:cs="Times New Roman"/>
          <w:color w:val="000000"/>
        </w:rPr>
        <w:t>a</w:t>
      </w:r>
      <w:r w:rsidR="0052131E">
        <w:rPr>
          <w:rFonts w:ascii="Times New Roman" w:hAnsi="Times New Roman" w:cs="Times New Roman"/>
          <w:color w:val="000000"/>
        </w:rPr>
        <w:t xml:space="preserve"> draft of the description of what constitutes a </w:t>
      </w:r>
      <w:r>
        <w:rPr>
          <w:rFonts w:ascii="Times New Roman" w:hAnsi="Times New Roman" w:cs="Times New Roman"/>
          <w:color w:val="000000"/>
        </w:rPr>
        <w:t xml:space="preserve">Disaster Plan for Healthcare </w:t>
      </w:r>
      <w:r w:rsidR="00495E35">
        <w:rPr>
          <w:rFonts w:ascii="Times New Roman" w:hAnsi="Times New Roman" w:cs="Times New Roman"/>
          <w:color w:val="000000"/>
        </w:rPr>
        <w:t>F</w:t>
      </w:r>
      <w:r>
        <w:rPr>
          <w:rFonts w:ascii="Times New Roman" w:hAnsi="Times New Roman" w:cs="Times New Roman"/>
          <w:color w:val="000000"/>
        </w:rPr>
        <w:t>aci</w:t>
      </w:r>
      <w:r w:rsidR="0031366A">
        <w:rPr>
          <w:rFonts w:ascii="Times New Roman" w:hAnsi="Times New Roman" w:cs="Times New Roman"/>
          <w:color w:val="000000"/>
        </w:rPr>
        <w:t xml:space="preserve">lities. </w:t>
      </w:r>
      <w:r w:rsidR="0052131E">
        <w:rPr>
          <w:rFonts w:ascii="Times New Roman" w:hAnsi="Times New Roman" w:cs="Times New Roman"/>
          <w:color w:val="000000"/>
        </w:rPr>
        <w:t>The contact for this draft is:</w:t>
      </w:r>
    </w:p>
    <w:p w14:paraId="3BB92BC9" w14:textId="77777777" w:rsidR="0052131E" w:rsidRDefault="0052131E" w:rsidP="0052131E">
      <w:pPr>
        <w:rPr>
          <w:rFonts w:ascii="Calibri" w:hAnsi="Calibri" w:cs="Calibri"/>
          <w:color w:val="000000"/>
          <w:sz w:val="22"/>
          <w:szCs w:val="22"/>
        </w:rPr>
      </w:pPr>
      <w:r>
        <w:rPr>
          <w:rFonts w:ascii="Calibri" w:hAnsi="Calibri" w:cs="Calibri"/>
          <w:b/>
          <w:bCs/>
          <w:color w:val="000000"/>
          <w:sz w:val="22"/>
          <w:szCs w:val="22"/>
        </w:rPr>
        <w:t xml:space="preserve">Brian N. </w:t>
      </w:r>
      <w:proofErr w:type="gramStart"/>
      <w:r>
        <w:rPr>
          <w:rFonts w:ascii="Calibri" w:hAnsi="Calibri" w:cs="Calibri"/>
          <w:b/>
          <w:bCs/>
          <w:color w:val="000000"/>
          <w:sz w:val="22"/>
          <w:szCs w:val="22"/>
        </w:rPr>
        <w:t>Laughlin</w:t>
      </w:r>
      <w:r>
        <w:rPr>
          <w:rFonts w:ascii="Myriad Pro" w:hAnsi="Myriad Pro" w:cs="Calibri"/>
          <w:color w:val="000000"/>
          <w:sz w:val="22"/>
          <w:szCs w:val="22"/>
        </w:rPr>
        <w:t> </w:t>
      </w:r>
      <w:r>
        <w:rPr>
          <w:rStyle w:val="apple-converted-space"/>
          <w:rFonts w:ascii="Myriad Pro" w:hAnsi="Myriad Pro" w:cs="Calibri"/>
          <w:color w:val="000000"/>
          <w:sz w:val="22"/>
          <w:szCs w:val="22"/>
        </w:rPr>
        <w:t> </w:t>
      </w:r>
      <w:r>
        <w:rPr>
          <w:rFonts w:ascii="Calibri" w:hAnsi="Calibri" w:cs="Calibri"/>
          <w:color w:val="595959"/>
          <w:sz w:val="22"/>
          <w:szCs w:val="22"/>
        </w:rPr>
        <w:t>/</w:t>
      </w:r>
      <w:proofErr w:type="gramEnd"/>
      <w:r>
        <w:rPr>
          <w:rFonts w:ascii="Calibri" w:hAnsi="Calibri" w:cs="Calibri"/>
          <w:color w:val="595959"/>
          <w:sz w:val="22"/>
          <w:szCs w:val="22"/>
        </w:rPr>
        <w:t>  Disaster Preparedness Policy Program Manager  / RCS Policy Unit</w:t>
      </w:r>
    </w:p>
    <w:p w14:paraId="49D185BA" w14:textId="77777777" w:rsidR="0052131E" w:rsidRDefault="0052131E" w:rsidP="0052131E">
      <w:pPr>
        <w:rPr>
          <w:rFonts w:ascii="Calibri" w:hAnsi="Calibri" w:cs="Calibri"/>
          <w:color w:val="000000"/>
          <w:sz w:val="22"/>
          <w:szCs w:val="22"/>
        </w:rPr>
      </w:pPr>
      <w:r>
        <w:rPr>
          <w:rFonts w:ascii="Calibri" w:hAnsi="Calibri" w:cs="Calibri"/>
          <w:color w:val="595959"/>
          <w:sz w:val="22"/>
          <w:szCs w:val="22"/>
        </w:rPr>
        <w:t>Aging and Long-Term Support Administration</w:t>
      </w:r>
    </w:p>
    <w:p w14:paraId="060403E5" w14:textId="77777777" w:rsidR="0052131E" w:rsidRDefault="0052131E" w:rsidP="0052131E">
      <w:pPr>
        <w:rPr>
          <w:rFonts w:ascii="Calibri" w:hAnsi="Calibri" w:cs="Calibri"/>
          <w:color w:val="000000"/>
          <w:sz w:val="22"/>
          <w:szCs w:val="22"/>
        </w:rPr>
      </w:pPr>
      <w:r>
        <w:rPr>
          <w:rFonts w:ascii="Calibri Light" w:hAnsi="Calibri Light" w:cs="Calibri Light"/>
          <w:i/>
          <w:iCs/>
          <w:color w:val="595959"/>
          <w:sz w:val="22"/>
          <w:szCs w:val="22"/>
        </w:rPr>
        <w:t>Washington State Department of Social and Health Services</w:t>
      </w:r>
    </w:p>
    <w:p w14:paraId="63161B11" w14:textId="77777777" w:rsidR="0052131E" w:rsidRDefault="0052131E" w:rsidP="0052131E">
      <w:pPr>
        <w:rPr>
          <w:rFonts w:ascii="Calibri" w:hAnsi="Calibri" w:cs="Calibri"/>
          <w:color w:val="000000"/>
          <w:sz w:val="22"/>
          <w:szCs w:val="22"/>
        </w:rPr>
      </w:pPr>
      <w:r>
        <w:rPr>
          <w:rFonts w:ascii="Calibri" w:hAnsi="Calibri" w:cs="Calibri"/>
          <w:color w:val="0563C1"/>
          <w:sz w:val="22"/>
          <w:szCs w:val="22"/>
        </w:rPr>
        <w:t>(360)867-8247 /</w:t>
      </w:r>
      <w:r>
        <w:rPr>
          <w:rStyle w:val="apple-converted-space"/>
          <w:rFonts w:ascii="Calibri" w:hAnsi="Calibri" w:cs="Calibri"/>
          <w:color w:val="0563C1"/>
          <w:sz w:val="22"/>
          <w:szCs w:val="22"/>
        </w:rPr>
        <w:t> </w:t>
      </w:r>
      <w:hyperlink r:id="rId6" w:history="1">
        <w:r>
          <w:rPr>
            <w:rStyle w:val="Hyperlink"/>
            <w:rFonts w:ascii="Calibri" w:hAnsi="Calibri" w:cs="Calibri"/>
            <w:color w:val="0563C1"/>
            <w:sz w:val="22"/>
            <w:szCs w:val="22"/>
          </w:rPr>
          <w:t>brian.laughlin@dshs.wa.gov</w:t>
        </w:r>
      </w:hyperlink>
    </w:p>
    <w:p w14:paraId="2604ACF3" w14:textId="44B8110B" w:rsidR="003437F6" w:rsidRDefault="0031366A" w:rsidP="00A04307">
      <w:pPr>
        <w:outlineLvl w:val="0"/>
        <w:rPr>
          <w:rFonts w:ascii="Times New Roman" w:hAnsi="Times New Roman" w:cs="Times New Roman"/>
          <w:color w:val="000000"/>
        </w:rPr>
      </w:pPr>
      <w:r>
        <w:rPr>
          <w:rFonts w:ascii="Times New Roman" w:hAnsi="Times New Roman" w:cs="Times New Roman"/>
          <w:color w:val="000000"/>
        </w:rPr>
        <w:lastRenderedPageBreak/>
        <w:t>Disabilities Rights WA has lobbied for disabled persons to be included on all advisory committees</w:t>
      </w:r>
      <w:r w:rsidR="0052131E">
        <w:rPr>
          <w:rFonts w:ascii="Times New Roman" w:hAnsi="Times New Roman" w:cs="Times New Roman"/>
          <w:color w:val="000000"/>
        </w:rPr>
        <w:t xml:space="preserve"> of state government agencies making policies for the disabled</w:t>
      </w:r>
      <w:r>
        <w:rPr>
          <w:rFonts w:ascii="Times New Roman" w:hAnsi="Times New Roman" w:cs="Times New Roman"/>
          <w:color w:val="000000"/>
        </w:rPr>
        <w:t xml:space="preserve">.  </w:t>
      </w:r>
      <w:r w:rsidR="000802DC">
        <w:rPr>
          <w:rFonts w:ascii="Times New Roman" w:hAnsi="Times New Roman" w:cs="Times New Roman"/>
          <w:color w:val="000000"/>
        </w:rPr>
        <w:t>Disability because of a</w:t>
      </w:r>
      <w:r>
        <w:rPr>
          <w:rFonts w:ascii="Times New Roman" w:hAnsi="Times New Roman" w:cs="Times New Roman"/>
          <w:color w:val="000000"/>
        </w:rPr>
        <w:t xml:space="preserve">ging is included </w:t>
      </w:r>
      <w:r w:rsidR="000802DC">
        <w:rPr>
          <w:rFonts w:ascii="Times New Roman" w:hAnsi="Times New Roman" w:cs="Times New Roman"/>
          <w:color w:val="000000"/>
        </w:rPr>
        <w:t xml:space="preserve">in the definition of </w:t>
      </w:r>
      <w:r>
        <w:rPr>
          <w:rFonts w:ascii="Times New Roman" w:hAnsi="Times New Roman" w:cs="Times New Roman"/>
          <w:color w:val="000000"/>
        </w:rPr>
        <w:t xml:space="preserve">a disability.  </w:t>
      </w:r>
    </w:p>
    <w:p w14:paraId="4C454D42" w14:textId="57B287C0" w:rsidR="00A04307" w:rsidRDefault="00A04307" w:rsidP="00A04307">
      <w:pPr>
        <w:outlineLvl w:val="0"/>
        <w:rPr>
          <w:rFonts w:ascii="Times New Roman" w:hAnsi="Times New Roman" w:cs="Times New Roman"/>
          <w:b/>
          <w:bCs/>
          <w:color w:val="000000"/>
        </w:rPr>
      </w:pPr>
    </w:p>
    <w:p w14:paraId="469458E0" w14:textId="37D1A19F" w:rsidR="00FA0DCA" w:rsidRPr="00FA0DCA" w:rsidRDefault="00CA0008" w:rsidP="00EA4096">
      <w:pPr>
        <w:pStyle w:val="Heading4"/>
        <w:shd w:val="clear" w:color="auto" w:fill="FFFFFF"/>
        <w:spacing w:before="0" w:beforeAutospacing="0" w:after="0" w:afterAutospacing="0"/>
        <w:rPr>
          <w:rFonts w:ascii="Arial" w:hAnsi="Arial" w:cs="Arial"/>
          <w:b w:val="0"/>
          <w:bCs w:val="0"/>
          <w:color w:val="04A2B8"/>
          <w:sz w:val="48"/>
          <w:szCs w:val="48"/>
        </w:rPr>
      </w:pPr>
      <w:r w:rsidRPr="00CA0008">
        <w:rPr>
          <w:color w:val="000000"/>
        </w:rPr>
        <w:t xml:space="preserve">• </w:t>
      </w:r>
      <w:r w:rsidR="0031366A" w:rsidRPr="0031366A">
        <w:rPr>
          <w:color w:val="000000"/>
          <w:u w:val="single"/>
        </w:rPr>
        <w:t>Meeting with Legislators on</w:t>
      </w:r>
      <w:r w:rsidR="0031366A" w:rsidRPr="00771FE0">
        <w:rPr>
          <w:color w:val="000000"/>
          <w:u w:val="single"/>
        </w:rPr>
        <w:t xml:space="preserve"> </w:t>
      </w:r>
      <w:r w:rsidRPr="00045C84">
        <w:rPr>
          <w:color w:val="000000"/>
          <w:u w:val="single"/>
        </w:rPr>
        <w:t>Residents</w:t>
      </w:r>
      <w:r w:rsidR="00FC0BC2">
        <w:rPr>
          <w:color w:val="000000"/>
          <w:u w:val="single"/>
        </w:rPr>
        <w:t>’</w:t>
      </w:r>
      <w:r w:rsidRPr="00045C84">
        <w:rPr>
          <w:color w:val="000000"/>
          <w:u w:val="single"/>
        </w:rPr>
        <w:t xml:space="preserve"> Rights</w:t>
      </w:r>
      <w:r>
        <w:rPr>
          <w:color w:val="000000"/>
        </w:rPr>
        <w:t xml:space="preserve">: </w:t>
      </w:r>
      <w:r w:rsidR="0031366A">
        <w:rPr>
          <w:color w:val="000000"/>
        </w:rPr>
        <w:t>Donna and Carlos met with Senator Hunt and Representative Dolan and</w:t>
      </w:r>
      <w:r w:rsidR="00FA0DCA">
        <w:rPr>
          <w:color w:val="000000"/>
        </w:rPr>
        <w:t xml:space="preserve"> Representative</w:t>
      </w:r>
      <w:r w:rsidR="0031366A">
        <w:rPr>
          <w:color w:val="000000"/>
        </w:rPr>
        <w:t xml:space="preserve"> Bateman</w:t>
      </w:r>
      <w:r w:rsidR="00FA0DCA">
        <w:rPr>
          <w:color w:val="000000"/>
        </w:rPr>
        <w:t xml:space="preserve">’s </w:t>
      </w:r>
      <w:proofErr w:type="spellStart"/>
      <w:r w:rsidR="00FA0DCA">
        <w:rPr>
          <w:color w:val="000000"/>
        </w:rPr>
        <w:t>legislatve</w:t>
      </w:r>
      <w:proofErr w:type="spellEnd"/>
      <w:r w:rsidR="00FA0DCA">
        <w:rPr>
          <w:color w:val="000000"/>
        </w:rPr>
        <w:t xml:space="preserve"> </w:t>
      </w:r>
      <w:r w:rsidR="00495E35">
        <w:rPr>
          <w:color w:val="000000"/>
        </w:rPr>
        <w:t>aide about</w:t>
      </w:r>
      <w:r w:rsidR="0031366A">
        <w:rPr>
          <w:color w:val="000000"/>
        </w:rPr>
        <w:t xml:space="preserve"> the situation at Bonaventure which is a monthly rental. </w:t>
      </w:r>
      <w:r w:rsidR="0031366A" w:rsidRPr="00495E35">
        <w:rPr>
          <w:b w:val="0"/>
          <w:bCs w:val="0"/>
          <w:color w:val="000000"/>
        </w:rPr>
        <w:t>Currently</w:t>
      </w:r>
      <w:r w:rsidR="00FA0DCA" w:rsidRPr="00495E35">
        <w:rPr>
          <w:b w:val="0"/>
          <w:bCs w:val="0"/>
          <w:color w:val="000000"/>
        </w:rPr>
        <w:t>,</w:t>
      </w:r>
      <w:r w:rsidR="0031366A" w:rsidRPr="00495E35">
        <w:rPr>
          <w:b w:val="0"/>
          <w:bCs w:val="0"/>
          <w:color w:val="000000"/>
        </w:rPr>
        <w:t xml:space="preserve"> the definition of a</w:t>
      </w:r>
      <w:r w:rsidR="0031366A">
        <w:rPr>
          <w:color w:val="000000"/>
        </w:rPr>
        <w:t xml:space="preserve"> </w:t>
      </w:r>
      <w:r w:rsidR="0031366A" w:rsidRPr="00EA4096">
        <w:rPr>
          <w:b w:val="0"/>
          <w:color w:val="000000"/>
        </w:rPr>
        <w:t xml:space="preserve">CCRC </w:t>
      </w:r>
      <w:r w:rsidR="00FA0DCA" w:rsidRPr="00EA4096">
        <w:rPr>
          <w:b w:val="0"/>
          <w:color w:val="000000"/>
        </w:rPr>
        <w:t>in state legislation is not consistent with the levels of CCRC offerings included in the</w:t>
      </w:r>
      <w:r w:rsidR="00FA0DCA" w:rsidRPr="00FA0DCA">
        <w:rPr>
          <w:color w:val="000000"/>
        </w:rPr>
        <w:t xml:space="preserve"> </w:t>
      </w:r>
      <w:r w:rsidR="00FA0DCA" w:rsidRPr="00EA4096">
        <w:rPr>
          <w:b w:val="0"/>
          <w:bCs w:val="0"/>
          <w:color w:val="04A2B8"/>
        </w:rPr>
        <w:t>Consumer Guide to Continu</w:t>
      </w:r>
      <w:r w:rsidR="00FA0DCA" w:rsidRPr="00FA0DCA">
        <w:rPr>
          <w:b w:val="0"/>
          <w:bCs w:val="0"/>
          <w:color w:val="04A2B8"/>
        </w:rPr>
        <w:t xml:space="preserve">ing Care Retirement </w:t>
      </w:r>
      <w:r w:rsidR="00495E35" w:rsidRPr="00FA0DCA">
        <w:rPr>
          <w:b w:val="0"/>
          <w:bCs w:val="0"/>
          <w:color w:val="04A2B8"/>
        </w:rPr>
        <w:t>Communities</w:t>
      </w:r>
      <w:r w:rsidR="00495E35" w:rsidRPr="00495E35">
        <w:rPr>
          <w:b w:val="0"/>
          <w:bCs w:val="0"/>
          <w:color w:val="04A2B8"/>
        </w:rPr>
        <w:t xml:space="preserve"> in</w:t>
      </w:r>
      <w:r w:rsidR="00FA0DCA" w:rsidRPr="00EA4096">
        <w:rPr>
          <w:b w:val="0"/>
          <w:bCs w:val="0"/>
          <w:color w:val="04A2B8"/>
        </w:rPr>
        <w:t xml:space="preserve"> Washington State</w:t>
      </w:r>
      <w:r w:rsidR="00FA0DCA">
        <w:rPr>
          <w:b w:val="0"/>
          <w:bCs w:val="0"/>
          <w:color w:val="04A2B8"/>
        </w:rPr>
        <w:t xml:space="preserve">.  If the latter were used, Bonaventure would be defined as a </w:t>
      </w:r>
    </w:p>
    <w:p w14:paraId="7C74CED7" w14:textId="1CA329AD" w:rsidR="000A4963" w:rsidRDefault="0031366A" w:rsidP="000A4963">
      <w:pPr>
        <w:outlineLvl w:val="0"/>
        <w:rPr>
          <w:rFonts w:ascii="Times New Roman" w:hAnsi="Times New Roman" w:cs="Times New Roman"/>
          <w:color w:val="000000"/>
        </w:rPr>
      </w:pPr>
      <w:r>
        <w:rPr>
          <w:rFonts w:ascii="Times New Roman" w:hAnsi="Times New Roman" w:cs="Times New Roman"/>
          <w:color w:val="000000"/>
        </w:rPr>
        <w:t>Type D</w:t>
      </w:r>
      <w:r w:rsidR="000A4963">
        <w:rPr>
          <w:rFonts w:ascii="Times New Roman" w:hAnsi="Times New Roman" w:cs="Times New Roman"/>
          <w:color w:val="000000"/>
        </w:rPr>
        <w:t xml:space="preserve"> or rental facilit</w:t>
      </w:r>
      <w:r w:rsidR="00495E35">
        <w:rPr>
          <w:rFonts w:ascii="Times New Roman" w:hAnsi="Times New Roman" w:cs="Times New Roman"/>
          <w:color w:val="000000"/>
        </w:rPr>
        <w:t>y</w:t>
      </w:r>
      <w:r w:rsidR="000A4963">
        <w:rPr>
          <w:rFonts w:ascii="Times New Roman" w:hAnsi="Times New Roman" w:cs="Times New Roman"/>
          <w:color w:val="000000"/>
        </w:rPr>
        <w:t>. A facility cannot call itself a CCRC unless it is registered with the state.</w:t>
      </w:r>
      <w:r>
        <w:rPr>
          <w:rFonts w:ascii="Times New Roman" w:hAnsi="Times New Roman" w:cs="Times New Roman"/>
          <w:color w:val="000000"/>
        </w:rPr>
        <w:t xml:space="preserve">  </w:t>
      </w:r>
      <w:r w:rsidR="00CA0008">
        <w:rPr>
          <w:rFonts w:ascii="Times New Roman" w:hAnsi="Times New Roman" w:cs="Times New Roman"/>
          <w:color w:val="000000"/>
        </w:rPr>
        <w:t xml:space="preserve">Carlos </w:t>
      </w:r>
      <w:r w:rsidR="000A4963">
        <w:rPr>
          <w:rFonts w:ascii="Times New Roman" w:hAnsi="Times New Roman" w:cs="Times New Roman"/>
          <w:color w:val="000000"/>
        </w:rPr>
        <w:t>suggested that</w:t>
      </w:r>
      <w:r w:rsidR="00CA0008">
        <w:rPr>
          <w:rFonts w:ascii="Times New Roman" w:hAnsi="Times New Roman" w:cs="Times New Roman"/>
          <w:color w:val="000000"/>
        </w:rPr>
        <w:t xml:space="preserve"> a </w:t>
      </w:r>
      <w:r w:rsidR="00CA0008" w:rsidRPr="00884312">
        <w:rPr>
          <w:rFonts w:ascii="Times New Roman" w:hAnsi="Times New Roman" w:cs="Times New Roman"/>
          <w:i/>
          <w:iCs/>
          <w:color w:val="000000"/>
        </w:rPr>
        <w:t>Residents Bill of Rights</w:t>
      </w:r>
      <w:r w:rsidR="000A4963">
        <w:rPr>
          <w:rFonts w:ascii="Times New Roman" w:hAnsi="Times New Roman" w:cs="Times New Roman"/>
          <w:color w:val="000000"/>
        </w:rPr>
        <w:t xml:space="preserve"> should apply separately to</w:t>
      </w:r>
      <w:r w:rsidR="0052131E">
        <w:rPr>
          <w:rFonts w:ascii="Times New Roman" w:hAnsi="Times New Roman" w:cs="Times New Roman"/>
          <w:color w:val="000000"/>
        </w:rPr>
        <w:t xml:space="preserve"> facilities with</w:t>
      </w:r>
      <w:r w:rsidR="000A4963">
        <w:rPr>
          <w:rFonts w:ascii="Times New Roman" w:hAnsi="Times New Roman" w:cs="Times New Roman"/>
          <w:color w:val="000000"/>
        </w:rPr>
        <w:t xml:space="preserve"> Types A, B, C, and D </w:t>
      </w:r>
      <w:r w:rsidR="0052131E">
        <w:rPr>
          <w:rFonts w:ascii="Times New Roman" w:hAnsi="Times New Roman" w:cs="Times New Roman"/>
          <w:color w:val="000000"/>
        </w:rPr>
        <w:t>contracts</w:t>
      </w:r>
      <w:r w:rsidR="000A4963">
        <w:rPr>
          <w:rFonts w:ascii="Times New Roman" w:hAnsi="Times New Roman" w:cs="Times New Roman"/>
          <w:color w:val="000000"/>
        </w:rPr>
        <w:t>.</w:t>
      </w:r>
      <w:r w:rsidR="00771FE0">
        <w:rPr>
          <w:rFonts w:ascii="Times New Roman" w:hAnsi="Times New Roman" w:cs="Times New Roman"/>
          <w:color w:val="000000"/>
        </w:rPr>
        <w:t xml:space="preserve">  The Legislative Task Force will continue to work with the legislators and encourage WACCRA membership at Bonaventure.</w:t>
      </w:r>
    </w:p>
    <w:p w14:paraId="5CBC19FE" w14:textId="2037190F" w:rsidR="00D76E87" w:rsidRDefault="00D76E87" w:rsidP="00EE1768">
      <w:pPr>
        <w:outlineLvl w:val="0"/>
        <w:rPr>
          <w:rFonts w:ascii="Times New Roman" w:hAnsi="Times New Roman" w:cs="Times New Roman"/>
          <w:color w:val="000000"/>
        </w:rPr>
      </w:pPr>
    </w:p>
    <w:p w14:paraId="472801EF" w14:textId="53F4ECBE" w:rsidR="00400ABA" w:rsidRPr="00C61811" w:rsidRDefault="00400ABA" w:rsidP="00400ABA">
      <w:pPr>
        <w:outlineLvl w:val="0"/>
        <w:rPr>
          <w:rFonts w:ascii="Times New Roman" w:hAnsi="Times New Roman" w:cs="Times New Roman"/>
          <w:b/>
          <w:bCs/>
          <w:color w:val="000000"/>
        </w:rPr>
      </w:pPr>
      <w:r w:rsidRPr="00C61811">
        <w:rPr>
          <w:rFonts w:ascii="Times New Roman" w:hAnsi="Times New Roman" w:cs="Times New Roman"/>
          <w:color w:val="000000"/>
          <w:u w:val="single"/>
        </w:rPr>
        <w:t>Update on the Strategic Plan</w:t>
      </w:r>
      <w:r>
        <w:rPr>
          <w:rFonts w:ascii="Times New Roman" w:hAnsi="Times New Roman" w:cs="Times New Roman"/>
          <w:color w:val="000000"/>
        </w:rPr>
        <w:t xml:space="preserve">: </w:t>
      </w:r>
      <w:r w:rsidR="00771FE0">
        <w:rPr>
          <w:rFonts w:ascii="Times New Roman" w:hAnsi="Times New Roman" w:cs="Times New Roman"/>
          <w:color w:val="000000"/>
        </w:rPr>
        <w:t>No responses were offered to the</w:t>
      </w:r>
      <w:r>
        <w:rPr>
          <w:rFonts w:ascii="Times New Roman" w:hAnsi="Times New Roman" w:cs="Times New Roman"/>
          <w:color w:val="000000"/>
        </w:rPr>
        <w:t xml:space="preserve"> draft copy</w:t>
      </w:r>
      <w:r w:rsidR="00771FE0">
        <w:rPr>
          <w:rFonts w:ascii="Times New Roman" w:hAnsi="Times New Roman" w:cs="Times New Roman"/>
          <w:color w:val="000000"/>
        </w:rPr>
        <w:t xml:space="preserve"> of the Strategic Plan.</w:t>
      </w:r>
      <w:r>
        <w:rPr>
          <w:rFonts w:ascii="Times New Roman" w:hAnsi="Times New Roman" w:cs="Times New Roman"/>
          <w:color w:val="000000"/>
        </w:rPr>
        <w:t xml:space="preserve"> </w:t>
      </w:r>
      <w:r w:rsidR="00771FE0">
        <w:rPr>
          <w:rFonts w:ascii="Times New Roman" w:hAnsi="Times New Roman" w:cs="Times New Roman"/>
          <w:color w:val="000000"/>
        </w:rPr>
        <w:t xml:space="preserve">The conclusion was that the board needs to schedule a retreat to work through its priorities and methods.  A strategic planning session will be held at Mirabella on Friday, December 16, 9:00-3:00, with the possibility of continuing onto Saturday. Nickie will arrange a </w:t>
      </w:r>
      <w:r w:rsidR="00887B2F">
        <w:rPr>
          <w:rFonts w:ascii="Times New Roman" w:hAnsi="Times New Roman" w:cs="Times New Roman"/>
          <w:color w:val="000000"/>
        </w:rPr>
        <w:t xml:space="preserve">meeting </w:t>
      </w:r>
      <w:r w:rsidR="00771FE0">
        <w:rPr>
          <w:rFonts w:ascii="Times New Roman" w:hAnsi="Times New Roman" w:cs="Times New Roman"/>
          <w:color w:val="000000"/>
        </w:rPr>
        <w:t xml:space="preserve">room and parking. Lunch is available by ordering takeout or </w:t>
      </w:r>
      <w:r w:rsidR="00887B2F">
        <w:rPr>
          <w:rFonts w:ascii="Times New Roman" w:hAnsi="Times New Roman" w:cs="Times New Roman"/>
          <w:color w:val="000000"/>
        </w:rPr>
        <w:t>table service (working lunch)</w:t>
      </w:r>
      <w:r w:rsidR="00771FE0">
        <w:rPr>
          <w:rFonts w:ascii="Times New Roman" w:hAnsi="Times New Roman" w:cs="Times New Roman"/>
          <w:color w:val="000000"/>
        </w:rPr>
        <w:t xml:space="preserve"> in the Bistro. </w:t>
      </w:r>
      <w:r w:rsidR="00887B2F">
        <w:rPr>
          <w:rFonts w:ascii="Times New Roman" w:hAnsi="Times New Roman" w:cs="Times New Roman"/>
          <w:color w:val="000000"/>
        </w:rPr>
        <w:t xml:space="preserve">Resident </w:t>
      </w:r>
      <w:proofErr w:type="spellStart"/>
      <w:r w:rsidR="00887B2F">
        <w:rPr>
          <w:rFonts w:ascii="Times New Roman" w:hAnsi="Times New Roman" w:cs="Times New Roman"/>
          <w:color w:val="000000"/>
        </w:rPr>
        <w:t>Elston</w:t>
      </w:r>
      <w:proofErr w:type="spellEnd"/>
      <w:r w:rsidR="00887B2F">
        <w:rPr>
          <w:rFonts w:ascii="Times New Roman" w:hAnsi="Times New Roman" w:cs="Times New Roman"/>
          <w:color w:val="000000"/>
        </w:rPr>
        <w:t xml:space="preserve"> Hill will take our pictures as we work (to be scheduled in advance). Our January meeting will be by Zoom, but February will be at a CCRC (possibly Hearthstone). To make WACCRA more visible in the various communities, we will alternate Zoom meetings with onsite meetings. </w:t>
      </w:r>
    </w:p>
    <w:p w14:paraId="7CC9073F" w14:textId="77777777" w:rsidR="00400ABA" w:rsidRDefault="00400ABA" w:rsidP="00EE1768">
      <w:pPr>
        <w:outlineLvl w:val="0"/>
        <w:rPr>
          <w:rFonts w:ascii="Times New Roman" w:hAnsi="Times New Roman" w:cs="Times New Roman"/>
          <w:color w:val="000000"/>
        </w:rPr>
      </w:pPr>
    </w:p>
    <w:p w14:paraId="2A36A00F" w14:textId="0D50A3CC" w:rsidR="008119D6" w:rsidRDefault="008119D6" w:rsidP="00EE1768">
      <w:pPr>
        <w:outlineLvl w:val="0"/>
        <w:rPr>
          <w:rFonts w:ascii="Times New Roman" w:hAnsi="Times New Roman" w:cs="Times New Roman"/>
          <w:color w:val="000000"/>
        </w:rPr>
      </w:pPr>
      <w:r>
        <w:rPr>
          <w:rFonts w:ascii="Times New Roman" w:hAnsi="Times New Roman" w:cs="Times New Roman"/>
          <w:color w:val="000000"/>
          <w:u w:val="single"/>
        </w:rPr>
        <w:t>Succession Planning—November elections</w:t>
      </w:r>
      <w:r w:rsidR="00EE1768">
        <w:rPr>
          <w:rFonts w:ascii="Times New Roman" w:hAnsi="Times New Roman" w:cs="Times New Roman"/>
          <w:color w:val="000000"/>
        </w:rPr>
        <w:t xml:space="preserve">: Rick and Susan </w:t>
      </w:r>
      <w:r>
        <w:rPr>
          <w:rFonts w:ascii="Times New Roman" w:hAnsi="Times New Roman" w:cs="Times New Roman"/>
          <w:color w:val="000000"/>
        </w:rPr>
        <w:t>created</w:t>
      </w:r>
      <w:r w:rsidR="00EE1768">
        <w:rPr>
          <w:rFonts w:ascii="Times New Roman" w:hAnsi="Times New Roman" w:cs="Times New Roman"/>
          <w:color w:val="000000"/>
        </w:rPr>
        <w:t xml:space="preserve"> the ballots </w:t>
      </w:r>
      <w:r w:rsidR="00E8612C">
        <w:rPr>
          <w:rFonts w:ascii="Times New Roman" w:hAnsi="Times New Roman" w:cs="Times New Roman"/>
          <w:color w:val="000000"/>
        </w:rPr>
        <w:t xml:space="preserve">that </w:t>
      </w:r>
      <w:r>
        <w:rPr>
          <w:rFonts w:ascii="Times New Roman" w:hAnsi="Times New Roman" w:cs="Times New Roman"/>
          <w:color w:val="000000"/>
        </w:rPr>
        <w:t>were</w:t>
      </w:r>
      <w:r w:rsidR="00EE1768">
        <w:rPr>
          <w:rFonts w:ascii="Times New Roman" w:hAnsi="Times New Roman" w:cs="Times New Roman"/>
          <w:color w:val="000000"/>
        </w:rPr>
        <w:t xml:space="preserve"> distributed and collected by the membership coordinators. The appointed board members, Kim and Laura, must </w:t>
      </w:r>
      <w:r w:rsidR="00A477DC">
        <w:rPr>
          <w:rFonts w:ascii="Times New Roman" w:hAnsi="Times New Roman" w:cs="Times New Roman"/>
          <w:color w:val="000000"/>
        </w:rPr>
        <w:t>be elected</w:t>
      </w:r>
      <w:r w:rsidR="00EE1768">
        <w:rPr>
          <w:rFonts w:ascii="Times New Roman" w:hAnsi="Times New Roman" w:cs="Times New Roman"/>
          <w:color w:val="000000"/>
        </w:rPr>
        <w:t xml:space="preserve">. Judy and Nickie will be on the ballot for a second term. </w:t>
      </w:r>
      <w:r w:rsidR="00A477DC">
        <w:rPr>
          <w:rFonts w:ascii="Times New Roman" w:hAnsi="Times New Roman" w:cs="Times New Roman"/>
          <w:color w:val="000000"/>
        </w:rPr>
        <w:t xml:space="preserve">Rocky Higgins of Skyline will also be on the ballot for his first term. Rick will be up for his third and last term. </w:t>
      </w:r>
      <w:r>
        <w:rPr>
          <w:rFonts w:ascii="Times New Roman" w:hAnsi="Times New Roman" w:cs="Times New Roman"/>
          <w:color w:val="000000"/>
        </w:rPr>
        <w:t>Monica is resigning as Communications Chair although she is willing to continue her work on the WACCRA website. We were urged to look around our facilities to see if someone working in publications might be available. That person would not have to be a Board member.</w:t>
      </w:r>
    </w:p>
    <w:p w14:paraId="02512B78" w14:textId="77777777" w:rsidR="008119D6" w:rsidRDefault="008119D6" w:rsidP="00EE1768">
      <w:pPr>
        <w:outlineLvl w:val="0"/>
        <w:rPr>
          <w:rFonts w:ascii="Times New Roman" w:hAnsi="Times New Roman" w:cs="Times New Roman"/>
          <w:color w:val="000000"/>
        </w:rPr>
      </w:pPr>
    </w:p>
    <w:p w14:paraId="1089E2CE" w14:textId="3A82A53E"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The proposed change in the bylaws </w:t>
      </w:r>
      <w:r w:rsidR="00495E35">
        <w:rPr>
          <w:rFonts w:ascii="Times New Roman" w:hAnsi="Times New Roman" w:cs="Times New Roman"/>
          <w:color w:val="000000"/>
        </w:rPr>
        <w:t>must appear</w:t>
      </w:r>
      <w:r>
        <w:rPr>
          <w:rFonts w:ascii="Times New Roman" w:hAnsi="Times New Roman" w:cs="Times New Roman"/>
          <w:color w:val="000000"/>
        </w:rPr>
        <w:t xml:space="preserve"> on the ballot in addition to approval of the minutes from the October 23, 2021, Annual Meeting. A quorum of members is needed for voting</w:t>
      </w:r>
      <w:r w:rsidR="00A477DC">
        <w:rPr>
          <w:rFonts w:ascii="Times New Roman" w:hAnsi="Times New Roman" w:cs="Times New Roman"/>
          <w:color w:val="000000"/>
        </w:rPr>
        <w:t xml:space="preserve"> to be valid</w:t>
      </w:r>
      <w:r>
        <w:rPr>
          <w:rFonts w:ascii="Times New Roman" w:hAnsi="Times New Roman" w:cs="Times New Roman"/>
          <w:color w:val="000000"/>
        </w:rPr>
        <w:t>.</w:t>
      </w:r>
    </w:p>
    <w:p w14:paraId="79DE78A3" w14:textId="77777777" w:rsidR="00EE1768" w:rsidRDefault="00EE1768" w:rsidP="00EE1768">
      <w:pPr>
        <w:outlineLvl w:val="0"/>
        <w:rPr>
          <w:rFonts w:ascii="Times New Roman" w:hAnsi="Times New Roman" w:cs="Times New Roman"/>
          <w:color w:val="000000"/>
        </w:rPr>
      </w:pPr>
    </w:p>
    <w:p w14:paraId="66C6F4DB" w14:textId="410A1BBB"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Update</w:t>
      </w:r>
      <w:r>
        <w:rPr>
          <w:rFonts w:ascii="Times New Roman" w:hAnsi="Times New Roman" w:cs="Times New Roman"/>
          <w:color w:val="000000"/>
          <w:u w:val="single"/>
        </w:rPr>
        <w:t>s</w:t>
      </w:r>
      <w:r w:rsidRPr="00273B21">
        <w:rPr>
          <w:rFonts w:ascii="Times New Roman" w:hAnsi="Times New Roman" w:cs="Times New Roman"/>
          <w:color w:val="000000"/>
          <w:u w:val="single"/>
        </w:rPr>
        <w:t xml:space="preserv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8119D6">
        <w:rPr>
          <w:rFonts w:ascii="Times New Roman" w:hAnsi="Times New Roman" w:cs="Times New Roman"/>
          <w:color w:val="000000"/>
        </w:rPr>
        <w:t>Emerald Heights is updating its Resident Handbook to add procedures for grievances. Skyline</w:t>
      </w:r>
      <w:r w:rsidR="00A97D23">
        <w:rPr>
          <w:rFonts w:ascii="Times New Roman" w:hAnsi="Times New Roman" w:cs="Times New Roman"/>
          <w:color w:val="000000"/>
        </w:rPr>
        <w:t xml:space="preserve"> resident association</w:t>
      </w:r>
      <w:r w:rsidR="008119D6">
        <w:rPr>
          <w:rFonts w:ascii="Times New Roman" w:hAnsi="Times New Roman" w:cs="Times New Roman"/>
          <w:color w:val="000000"/>
        </w:rPr>
        <w:t xml:space="preserve"> is </w:t>
      </w:r>
      <w:r w:rsidR="00AC5CE3">
        <w:rPr>
          <w:rFonts w:ascii="Times New Roman" w:hAnsi="Times New Roman" w:cs="Times New Roman"/>
          <w:color w:val="000000"/>
        </w:rPr>
        <w:t>training</w:t>
      </w:r>
      <w:r w:rsidR="008119D6">
        <w:rPr>
          <w:rFonts w:ascii="Times New Roman" w:hAnsi="Times New Roman" w:cs="Times New Roman"/>
          <w:color w:val="000000"/>
        </w:rPr>
        <w:t xml:space="preserve"> its new management hires on the </w:t>
      </w:r>
      <w:r w:rsidR="00AC5CE3">
        <w:rPr>
          <w:rFonts w:ascii="Times New Roman" w:hAnsi="Times New Roman" w:cs="Times New Roman"/>
          <w:color w:val="000000"/>
        </w:rPr>
        <w:t xml:space="preserve">appropriate </w:t>
      </w:r>
      <w:r w:rsidR="00A97D23">
        <w:rPr>
          <w:rFonts w:ascii="Times New Roman" w:hAnsi="Times New Roman" w:cs="Times New Roman"/>
          <w:color w:val="000000"/>
        </w:rPr>
        <w:t>procedures developed jointly between the resident association and management</w:t>
      </w:r>
      <w:r w:rsidR="00AC5CE3">
        <w:rPr>
          <w:rFonts w:ascii="Times New Roman" w:hAnsi="Times New Roman" w:cs="Times New Roman"/>
          <w:color w:val="000000"/>
        </w:rPr>
        <w:t>.</w:t>
      </w:r>
    </w:p>
    <w:p w14:paraId="79AC6845" w14:textId="77777777" w:rsidR="00EE1768" w:rsidRPr="00273B21" w:rsidRDefault="00EE1768" w:rsidP="00EE1768">
      <w:pPr>
        <w:outlineLvl w:val="0"/>
        <w:rPr>
          <w:rFonts w:ascii="Times New Roman" w:hAnsi="Times New Roman" w:cs="Times New Roman"/>
          <w:color w:val="000000"/>
        </w:rPr>
      </w:pPr>
    </w:p>
    <w:p w14:paraId="662922CA" w14:textId="77777777" w:rsidR="00EE1768" w:rsidRPr="00273B21"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532885CF" w14:textId="77777777" w:rsidR="00EE1768" w:rsidRDefault="00EE1768" w:rsidP="00EE1768">
      <w:pPr>
        <w:outlineLvl w:val="0"/>
        <w:rPr>
          <w:rFonts w:ascii="Times New Roman" w:hAnsi="Times New Roman" w:cs="Times New Roman"/>
          <w:color w:val="000000"/>
        </w:rPr>
      </w:pPr>
    </w:p>
    <w:p w14:paraId="54A23BA7" w14:textId="0C0DEFA8" w:rsidR="00EE1768" w:rsidRPr="009B65BA" w:rsidRDefault="00EE1768" w:rsidP="00EE1768">
      <w:pPr>
        <w:rPr>
          <w:rFonts w:ascii="Times New Roman" w:eastAsia="Times New Roman" w:hAnsi="Times New Roman" w:cs="Times New Roman"/>
        </w:rPr>
      </w:pPr>
      <w:r>
        <w:rPr>
          <w:rFonts w:ascii="Times New Roman" w:hAnsi="Times New Roman" w:cs="Times New Roman"/>
          <w:color w:val="000000"/>
        </w:rPr>
        <w:lastRenderedPageBreak/>
        <w:t xml:space="preserve">• </w:t>
      </w:r>
      <w:r w:rsidR="00AC5CE3">
        <w:rPr>
          <w:rFonts w:ascii="Times New Roman" w:hAnsi="Times New Roman" w:cs="Times New Roman"/>
          <w:color w:val="000000"/>
          <w:u w:val="single"/>
        </w:rPr>
        <w:t xml:space="preserve">Status of </w:t>
      </w:r>
      <w:proofErr w:type="spellStart"/>
      <w:r w:rsidR="00AC5CE3">
        <w:rPr>
          <w:rFonts w:ascii="Times New Roman" w:hAnsi="Times New Roman" w:cs="Times New Roman"/>
          <w:color w:val="000000"/>
          <w:u w:val="single"/>
        </w:rPr>
        <w:t>NaCCRA</w:t>
      </w:r>
      <w:proofErr w:type="spellEnd"/>
      <w:r w:rsidR="00AC5CE3">
        <w:rPr>
          <w:rFonts w:ascii="Times New Roman" w:hAnsi="Times New Roman" w:cs="Times New Roman"/>
          <w:color w:val="000000"/>
          <w:u w:val="single"/>
        </w:rPr>
        <w:t xml:space="preserve"> and a Request</w:t>
      </w:r>
      <w:r w:rsidRPr="009B65BA">
        <w:rPr>
          <w:rFonts w:ascii="TimesNewRomanPSMT" w:eastAsia="Times New Roman" w:hAnsi="TimesNewRomanPSMT" w:cs="Times New Roman"/>
          <w:color w:val="000000"/>
        </w:rPr>
        <w:t>:</w:t>
      </w:r>
      <w:r>
        <w:rPr>
          <w:rFonts w:ascii="TimesNewRomanPSMT" w:eastAsia="Times New Roman" w:hAnsi="TimesNewRomanPSMT" w:cs="Times New Roman"/>
          <w:color w:val="000000"/>
        </w:rPr>
        <w:t xml:space="preserve"> </w:t>
      </w:r>
      <w:r w:rsidR="00AC5CE3">
        <w:rPr>
          <w:rFonts w:ascii="Times New Roman" w:hAnsi="Times New Roman" w:cs="Times New Roman"/>
          <w:color w:val="000000"/>
        </w:rPr>
        <w:t xml:space="preserve">The </w:t>
      </w:r>
      <w:proofErr w:type="spellStart"/>
      <w:r w:rsidR="00AC5CE3">
        <w:rPr>
          <w:rFonts w:ascii="Times New Roman" w:hAnsi="Times New Roman" w:cs="Times New Roman"/>
          <w:color w:val="000000"/>
        </w:rPr>
        <w:t>NaCCRA</w:t>
      </w:r>
      <w:proofErr w:type="spellEnd"/>
      <w:r w:rsidR="00AC5CE3">
        <w:rPr>
          <w:rFonts w:ascii="Times New Roman" w:hAnsi="Times New Roman" w:cs="Times New Roman"/>
          <w:color w:val="000000"/>
        </w:rPr>
        <w:t xml:space="preserve"> Board is lacking members and is urging state groups to join.  </w:t>
      </w:r>
      <w:r w:rsidR="00D730C7">
        <w:rPr>
          <w:rFonts w:ascii="Times New Roman" w:hAnsi="Times New Roman" w:cs="Times New Roman"/>
          <w:color w:val="000000"/>
        </w:rPr>
        <w:t xml:space="preserve">The consensus is of the Board is that WACCRA serves our state interests better than </w:t>
      </w:r>
      <w:proofErr w:type="spellStart"/>
      <w:r w:rsidR="00AC5CE3">
        <w:rPr>
          <w:rFonts w:ascii="Times New Roman" w:hAnsi="Times New Roman" w:cs="Times New Roman"/>
          <w:color w:val="000000"/>
        </w:rPr>
        <w:t>NaCCRA</w:t>
      </w:r>
      <w:proofErr w:type="spellEnd"/>
      <w:r w:rsidR="00D730C7">
        <w:rPr>
          <w:rFonts w:ascii="Times New Roman" w:hAnsi="Times New Roman" w:cs="Times New Roman"/>
          <w:color w:val="000000"/>
        </w:rPr>
        <w:t xml:space="preserve">. It was recommended that </w:t>
      </w:r>
      <w:r w:rsidR="00AC5CE3">
        <w:rPr>
          <w:rFonts w:ascii="Times New Roman" w:hAnsi="Times New Roman" w:cs="Times New Roman"/>
          <w:color w:val="000000"/>
        </w:rPr>
        <w:t xml:space="preserve">our priority </w:t>
      </w:r>
      <w:proofErr w:type="gramStart"/>
      <w:r w:rsidR="00AC5CE3">
        <w:rPr>
          <w:rFonts w:ascii="Times New Roman" w:hAnsi="Times New Roman" w:cs="Times New Roman"/>
          <w:color w:val="000000"/>
        </w:rPr>
        <w:t xml:space="preserve">should </w:t>
      </w:r>
      <w:r w:rsidR="00795142">
        <w:rPr>
          <w:rFonts w:ascii="Times New Roman" w:hAnsi="Times New Roman" w:cs="Times New Roman"/>
          <w:color w:val="000000"/>
        </w:rPr>
        <w:t xml:space="preserve"> be</w:t>
      </w:r>
      <w:proofErr w:type="gramEnd"/>
      <w:r w:rsidR="00795142">
        <w:rPr>
          <w:rFonts w:ascii="Times New Roman" w:hAnsi="Times New Roman" w:cs="Times New Roman"/>
          <w:color w:val="000000"/>
        </w:rPr>
        <w:t xml:space="preserve"> </w:t>
      </w:r>
      <w:r w:rsidR="00AC5CE3">
        <w:rPr>
          <w:rFonts w:ascii="Times New Roman" w:hAnsi="Times New Roman" w:cs="Times New Roman"/>
          <w:color w:val="000000"/>
        </w:rPr>
        <w:t xml:space="preserve">WACCRA and </w:t>
      </w:r>
      <w:r w:rsidR="00621B29">
        <w:rPr>
          <w:rFonts w:ascii="Times New Roman" w:hAnsi="Times New Roman" w:cs="Times New Roman"/>
          <w:color w:val="000000"/>
        </w:rPr>
        <w:t>our</w:t>
      </w:r>
      <w:r w:rsidR="00AC5CE3">
        <w:rPr>
          <w:rFonts w:ascii="Times New Roman" w:hAnsi="Times New Roman" w:cs="Times New Roman"/>
          <w:color w:val="000000"/>
        </w:rPr>
        <w:t xml:space="preserve"> multi-state efforts.  </w:t>
      </w:r>
    </w:p>
    <w:p w14:paraId="6ED74D42" w14:textId="77777777" w:rsidR="00EE1768" w:rsidRDefault="00EE1768" w:rsidP="00EE1768">
      <w:pPr>
        <w:outlineLvl w:val="0"/>
        <w:rPr>
          <w:rFonts w:ascii="Times New Roman" w:hAnsi="Times New Roman" w:cs="Times New Roman"/>
          <w:color w:val="000000"/>
        </w:rPr>
      </w:pPr>
    </w:p>
    <w:p w14:paraId="54BBC3C7" w14:textId="1A642A39"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single"/>
        </w:rPr>
        <w:t>Items/Questions/Ideas/Comments from WACCRA Coordinators</w:t>
      </w:r>
      <w:r>
        <w:rPr>
          <w:rFonts w:ascii="Times New Roman" w:hAnsi="Times New Roman" w:cs="Times New Roman"/>
          <w:color w:val="000000"/>
        </w:rPr>
        <w:t xml:space="preserve">: </w:t>
      </w:r>
      <w:r w:rsidR="00621B29">
        <w:rPr>
          <w:rFonts w:ascii="Times New Roman" w:hAnsi="Times New Roman" w:cs="Times New Roman"/>
          <w:color w:val="000000"/>
        </w:rPr>
        <w:t xml:space="preserve">Susan said that ballots are due by October 17. Since 10% of the </w:t>
      </w:r>
      <w:r w:rsidR="00A97D23">
        <w:rPr>
          <w:rFonts w:ascii="Times New Roman" w:hAnsi="Times New Roman" w:cs="Times New Roman"/>
          <w:color w:val="000000"/>
        </w:rPr>
        <w:t xml:space="preserve">voting </w:t>
      </w:r>
      <w:r w:rsidR="00621B29">
        <w:rPr>
          <w:rFonts w:ascii="Times New Roman" w:hAnsi="Times New Roman" w:cs="Times New Roman"/>
          <w:color w:val="000000"/>
        </w:rPr>
        <w:t>membership is needed for a quorum, it looks likely that enough ballots will be returned. It was suggested that the signatures on the ballots be eliminated to make the submission easier.</w:t>
      </w:r>
    </w:p>
    <w:p w14:paraId="42528B39" w14:textId="77777777" w:rsidR="00EE1768" w:rsidRDefault="00EE1768" w:rsidP="00EE1768">
      <w:pPr>
        <w:outlineLvl w:val="0"/>
        <w:rPr>
          <w:rFonts w:ascii="Times New Roman" w:hAnsi="Times New Roman" w:cs="Times New Roman"/>
          <w:color w:val="000000"/>
        </w:rPr>
      </w:pPr>
    </w:p>
    <w:p w14:paraId="6991C72D" w14:textId="21F7BBB6" w:rsidR="00EE1768" w:rsidRPr="00621B29"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055819">
        <w:rPr>
          <w:rFonts w:ascii="Times New Roman" w:hAnsi="Times New Roman" w:cs="Times New Roman"/>
          <w:color w:val="000000"/>
          <w:u w:val="single"/>
        </w:rPr>
        <w:t>Items fr</w:t>
      </w:r>
      <w:r>
        <w:rPr>
          <w:rFonts w:ascii="Times New Roman" w:hAnsi="Times New Roman" w:cs="Times New Roman"/>
          <w:color w:val="000000"/>
          <w:u w:val="single"/>
        </w:rPr>
        <w:t>om</w:t>
      </w:r>
      <w:r w:rsidRPr="00055819">
        <w:rPr>
          <w:rFonts w:ascii="Times New Roman" w:hAnsi="Times New Roman" w:cs="Times New Roman"/>
          <w:color w:val="000000"/>
          <w:u w:val="single"/>
        </w:rPr>
        <w:t xml:space="preserve"> Board Members</w:t>
      </w:r>
      <w:r>
        <w:rPr>
          <w:rFonts w:ascii="Times New Roman" w:hAnsi="Times New Roman" w:cs="Times New Roman"/>
          <w:color w:val="000000"/>
        </w:rPr>
        <w:t xml:space="preserve">: </w:t>
      </w:r>
      <w:r w:rsidR="00621B29" w:rsidRPr="00621B29">
        <w:rPr>
          <w:rFonts w:ascii="Times New Roman" w:hAnsi="Times New Roman" w:cs="Times New Roman"/>
          <w:color w:val="000000"/>
        </w:rPr>
        <w:t>Rick thanked the board for having Skyline host the</w:t>
      </w:r>
      <w:r w:rsidR="00621B29">
        <w:rPr>
          <w:rFonts w:ascii="Times New Roman" w:hAnsi="Times New Roman" w:cs="Times New Roman"/>
          <w:b/>
          <w:bCs/>
          <w:color w:val="000000"/>
        </w:rPr>
        <w:t xml:space="preserve"> </w:t>
      </w:r>
      <w:r w:rsidR="00621B29" w:rsidRPr="00621B29">
        <w:rPr>
          <w:rFonts w:ascii="Times New Roman" w:hAnsi="Times New Roman" w:cs="Times New Roman"/>
          <w:color w:val="000000"/>
        </w:rPr>
        <w:t xml:space="preserve">Annual Meeting. </w:t>
      </w:r>
      <w:r w:rsidR="00621B29">
        <w:rPr>
          <w:rFonts w:ascii="Times New Roman" w:hAnsi="Times New Roman" w:cs="Times New Roman"/>
          <w:color w:val="000000"/>
        </w:rPr>
        <w:t>It has energized the residents toward more involvement with WACCRA.</w:t>
      </w:r>
    </w:p>
    <w:p w14:paraId="1892F745" w14:textId="77777777" w:rsidR="00EE1768" w:rsidRDefault="00EE1768" w:rsidP="00EE1768">
      <w:pPr>
        <w:outlineLvl w:val="0"/>
        <w:rPr>
          <w:rFonts w:ascii="Times New Roman" w:hAnsi="Times New Roman" w:cs="Times New Roman"/>
          <w:color w:val="000000"/>
        </w:rPr>
      </w:pPr>
    </w:p>
    <w:p w14:paraId="61DD935E" w14:textId="75D4B91F" w:rsidR="00EE1768" w:rsidRDefault="00EE1768" w:rsidP="00EE1768">
      <w:pPr>
        <w:outlineLvl w:val="0"/>
        <w:rPr>
          <w:rFonts w:ascii="Times New Roman" w:hAnsi="Times New Roman" w:cs="Times New Roman"/>
          <w:color w:val="000000"/>
        </w:rPr>
      </w:pPr>
      <w:r>
        <w:rPr>
          <w:rFonts w:ascii="Times New Roman" w:hAnsi="Times New Roman" w:cs="Times New Roman"/>
          <w:color w:val="000000"/>
        </w:rPr>
        <w:t xml:space="preserve">The Annual Meeting is scheduled on Saturday, October 22, 2:00-4:00 at </w:t>
      </w:r>
      <w:r w:rsidR="00621B29">
        <w:rPr>
          <w:rFonts w:ascii="Times New Roman" w:hAnsi="Times New Roman" w:cs="Times New Roman"/>
          <w:color w:val="000000"/>
        </w:rPr>
        <w:t>Skyline.</w:t>
      </w:r>
      <w:r w:rsidR="00621B29" w:rsidRPr="00273B21">
        <w:rPr>
          <w:rFonts w:ascii="Times New Roman" w:hAnsi="Times New Roman" w:cs="Times New Roman"/>
          <w:color w:val="000000"/>
        </w:rPr>
        <w:t xml:space="preserve"> The</w:t>
      </w:r>
      <w:r w:rsidRPr="00273B21">
        <w:rPr>
          <w:rFonts w:ascii="Times New Roman" w:hAnsi="Times New Roman" w:cs="Times New Roman"/>
          <w:color w:val="000000"/>
        </w:rPr>
        <w:t xml:space="preserve"> meeting </w:t>
      </w:r>
      <w:r>
        <w:rPr>
          <w:rFonts w:ascii="Times New Roman" w:hAnsi="Times New Roman" w:cs="Times New Roman"/>
          <w:color w:val="000000"/>
        </w:rPr>
        <w:t>was</w:t>
      </w:r>
      <w:r w:rsidRPr="00273B21">
        <w:rPr>
          <w:rFonts w:ascii="Times New Roman" w:hAnsi="Times New Roman" w:cs="Times New Roman"/>
          <w:color w:val="000000"/>
        </w:rPr>
        <w:t xml:space="preserve"> adjourned at </w:t>
      </w:r>
      <w:r>
        <w:rPr>
          <w:rFonts w:ascii="Times New Roman" w:hAnsi="Times New Roman" w:cs="Times New Roman"/>
          <w:color w:val="000000"/>
        </w:rPr>
        <w:t>12:</w:t>
      </w:r>
      <w:r w:rsidR="00621B29">
        <w:rPr>
          <w:rFonts w:ascii="Times New Roman" w:hAnsi="Times New Roman" w:cs="Times New Roman"/>
          <w:color w:val="000000"/>
        </w:rPr>
        <w:t>03</w:t>
      </w:r>
      <w:r>
        <w:rPr>
          <w:rFonts w:ascii="Times New Roman" w:hAnsi="Times New Roman" w:cs="Times New Roman"/>
          <w:color w:val="000000"/>
        </w:rPr>
        <w:t xml:space="preserve">. </w:t>
      </w:r>
    </w:p>
    <w:p w14:paraId="0C6B6155" w14:textId="7220C490" w:rsidR="00EE1768" w:rsidRDefault="00EE1768" w:rsidP="00EE1768">
      <w:pPr>
        <w:outlineLvl w:val="0"/>
        <w:rPr>
          <w:rFonts w:ascii="Times New Roman" w:hAnsi="Times New Roman" w:cs="Times New Roman"/>
          <w:color w:val="000000"/>
        </w:rPr>
      </w:pPr>
    </w:p>
    <w:p w14:paraId="6E21AAEA" w14:textId="026805C8" w:rsidR="00720E0C" w:rsidRDefault="00720E0C" w:rsidP="00EE1768">
      <w:pPr>
        <w:outlineLvl w:val="0"/>
        <w:rPr>
          <w:rFonts w:ascii="Times New Roman" w:hAnsi="Times New Roman" w:cs="Times New Roman"/>
          <w:color w:val="000000"/>
        </w:rPr>
      </w:pPr>
      <w:r>
        <w:rPr>
          <w:rFonts w:ascii="Times New Roman" w:hAnsi="Times New Roman" w:cs="Times New Roman"/>
          <w:color w:val="000000"/>
        </w:rPr>
        <w:t xml:space="preserve">The next meeting of the board is on November 11 at 10 AM.  </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608183">
    <w:abstractNumId w:val="20"/>
  </w:num>
  <w:num w:numId="2" w16cid:durableId="1388651027">
    <w:abstractNumId w:val="27"/>
  </w:num>
  <w:num w:numId="3" w16cid:durableId="324279985">
    <w:abstractNumId w:val="8"/>
  </w:num>
  <w:num w:numId="4" w16cid:durableId="2124380072">
    <w:abstractNumId w:val="13"/>
  </w:num>
  <w:num w:numId="5" w16cid:durableId="1601991334">
    <w:abstractNumId w:val="30"/>
  </w:num>
  <w:num w:numId="6" w16cid:durableId="102387578">
    <w:abstractNumId w:val="3"/>
  </w:num>
  <w:num w:numId="7" w16cid:durableId="1084910598">
    <w:abstractNumId w:val="22"/>
  </w:num>
  <w:num w:numId="8" w16cid:durableId="614138120">
    <w:abstractNumId w:val="18"/>
  </w:num>
  <w:num w:numId="9" w16cid:durableId="483668350">
    <w:abstractNumId w:val="17"/>
  </w:num>
  <w:num w:numId="10" w16cid:durableId="2072580092">
    <w:abstractNumId w:val="25"/>
  </w:num>
  <w:num w:numId="11" w16cid:durableId="55058976">
    <w:abstractNumId w:val="24"/>
  </w:num>
  <w:num w:numId="12" w16cid:durableId="957297245">
    <w:abstractNumId w:val="15"/>
  </w:num>
  <w:num w:numId="13" w16cid:durableId="1261448898">
    <w:abstractNumId w:val="2"/>
  </w:num>
  <w:num w:numId="14" w16cid:durableId="532578049">
    <w:abstractNumId w:val="4"/>
  </w:num>
  <w:num w:numId="15" w16cid:durableId="1129976245">
    <w:abstractNumId w:val="12"/>
  </w:num>
  <w:num w:numId="16" w16cid:durableId="197863707">
    <w:abstractNumId w:val="6"/>
  </w:num>
  <w:num w:numId="17" w16cid:durableId="503009575">
    <w:abstractNumId w:val="5"/>
  </w:num>
  <w:num w:numId="18" w16cid:durableId="1261528772">
    <w:abstractNumId w:val="28"/>
  </w:num>
  <w:num w:numId="19" w16cid:durableId="2068069476">
    <w:abstractNumId w:val="26"/>
  </w:num>
  <w:num w:numId="20" w16cid:durableId="1263226328">
    <w:abstractNumId w:val="11"/>
  </w:num>
  <w:num w:numId="21" w16cid:durableId="1928034186">
    <w:abstractNumId w:val="7"/>
  </w:num>
  <w:num w:numId="22" w16cid:durableId="904491781">
    <w:abstractNumId w:val="23"/>
  </w:num>
  <w:num w:numId="23" w16cid:durableId="1720323930">
    <w:abstractNumId w:val="19"/>
  </w:num>
  <w:num w:numId="24" w16cid:durableId="677738428">
    <w:abstractNumId w:val="16"/>
  </w:num>
  <w:num w:numId="25" w16cid:durableId="1879078703">
    <w:abstractNumId w:val="10"/>
  </w:num>
  <w:num w:numId="26" w16cid:durableId="31423590">
    <w:abstractNumId w:val="0"/>
  </w:num>
  <w:num w:numId="27" w16cid:durableId="415369247">
    <w:abstractNumId w:val="14"/>
  </w:num>
  <w:num w:numId="28" w16cid:durableId="206190072">
    <w:abstractNumId w:val="29"/>
  </w:num>
  <w:num w:numId="29" w16cid:durableId="1795245550">
    <w:abstractNumId w:val="9"/>
  </w:num>
  <w:num w:numId="30" w16cid:durableId="282541947">
    <w:abstractNumId w:val="1"/>
  </w:num>
  <w:num w:numId="31" w16cid:durableId="1458376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C0D29"/>
    <w:rsid w:val="000C5E76"/>
    <w:rsid w:val="000D3D77"/>
    <w:rsid w:val="000E3785"/>
    <w:rsid w:val="000E75D6"/>
    <w:rsid w:val="000E7B8E"/>
    <w:rsid w:val="000F6659"/>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5F0C"/>
    <w:rsid w:val="00241C44"/>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A7C86"/>
    <w:rsid w:val="003B631E"/>
    <w:rsid w:val="003E07BC"/>
    <w:rsid w:val="003F018F"/>
    <w:rsid w:val="003F102C"/>
    <w:rsid w:val="003F1EA0"/>
    <w:rsid w:val="00400ABA"/>
    <w:rsid w:val="004018B2"/>
    <w:rsid w:val="00403387"/>
    <w:rsid w:val="00404D01"/>
    <w:rsid w:val="00406231"/>
    <w:rsid w:val="0040632A"/>
    <w:rsid w:val="00406C64"/>
    <w:rsid w:val="004227E0"/>
    <w:rsid w:val="00424F57"/>
    <w:rsid w:val="00425F9B"/>
    <w:rsid w:val="0042781E"/>
    <w:rsid w:val="00430EE2"/>
    <w:rsid w:val="004342ED"/>
    <w:rsid w:val="0043487D"/>
    <w:rsid w:val="00454D3B"/>
    <w:rsid w:val="00455CBD"/>
    <w:rsid w:val="00456045"/>
    <w:rsid w:val="00457E3C"/>
    <w:rsid w:val="00460117"/>
    <w:rsid w:val="00460E48"/>
    <w:rsid w:val="00465D4C"/>
    <w:rsid w:val="0049299E"/>
    <w:rsid w:val="00495E35"/>
    <w:rsid w:val="004960FE"/>
    <w:rsid w:val="004A2F08"/>
    <w:rsid w:val="004B01FA"/>
    <w:rsid w:val="004B51B8"/>
    <w:rsid w:val="004C53A4"/>
    <w:rsid w:val="004D0725"/>
    <w:rsid w:val="004F6A32"/>
    <w:rsid w:val="004F72AD"/>
    <w:rsid w:val="004F7A64"/>
    <w:rsid w:val="00505AD0"/>
    <w:rsid w:val="00511E56"/>
    <w:rsid w:val="0052131E"/>
    <w:rsid w:val="00533A02"/>
    <w:rsid w:val="005359A9"/>
    <w:rsid w:val="0055131B"/>
    <w:rsid w:val="00551B74"/>
    <w:rsid w:val="005540F9"/>
    <w:rsid w:val="00554ADC"/>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7E88"/>
    <w:rsid w:val="00621B29"/>
    <w:rsid w:val="00637B26"/>
    <w:rsid w:val="00652316"/>
    <w:rsid w:val="00652F6E"/>
    <w:rsid w:val="00664B42"/>
    <w:rsid w:val="006766BC"/>
    <w:rsid w:val="00684520"/>
    <w:rsid w:val="006909CA"/>
    <w:rsid w:val="00693270"/>
    <w:rsid w:val="00693477"/>
    <w:rsid w:val="006A1EF2"/>
    <w:rsid w:val="006B5612"/>
    <w:rsid w:val="006C38D5"/>
    <w:rsid w:val="006D0B01"/>
    <w:rsid w:val="006D1268"/>
    <w:rsid w:val="006E1993"/>
    <w:rsid w:val="0070015D"/>
    <w:rsid w:val="007012D8"/>
    <w:rsid w:val="00703955"/>
    <w:rsid w:val="00710393"/>
    <w:rsid w:val="00714BF8"/>
    <w:rsid w:val="00720E0C"/>
    <w:rsid w:val="00725309"/>
    <w:rsid w:val="00725B82"/>
    <w:rsid w:val="0073045B"/>
    <w:rsid w:val="00735260"/>
    <w:rsid w:val="00743DF4"/>
    <w:rsid w:val="007445CB"/>
    <w:rsid w:val="007507D2"/>
    <w:rsid w:val="007563F2"/>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259B"/>
    <w:rsid w:val="00864301"/>
    <w:rsid w:val="00870E23"/>
    <w:rsid w:val="0087216F"/>
    <w:rsid w:val="00884312"/>
    <w:rsid w:val="00884C99"/>
    <w:rsid w:val="00885075"/>
    <w:rsid w:val="00885CE7"/>
    <w:rsid w:val="00887B2F"/>
    <w:rsid w:val="008A3FA5"/>
    <w:rsid w:val="008B2B60"/>
    <w:rsid w:val="008D6028"/>
    <w:rsid w:val="008D6C66"/>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4C8D"/>
    <w:rsid w:val="00993F97"/>
    <w:rsid w:val="009B3AFA"/>
    <w:rsid w:val="009B65BA"/>
    <w:rsid w:val="009D6367"/>
    <w:rsid w:val="009E2544"/>
    <w:rsid w:val="009E257B"/>
    <w:rsid w:val="009F07B7"/>
    <w:rsid w:val="009F40D2"/>
    <w:rsid w:val="009F7174"/>
    <w:rsid w:val="00A04307"/>
    <w:rsid w:val="00A1400E"/>
    <w:rsid w:val="00A16C35"/>
    <w:rsid w:val="00A20F83"/>
    <w:rsid w:val="00A22E20"/>
    <w:rsid w:val="00A27670"/>
    <w:rsid w:val="00A3140A"/>
    <w:rsid w:val="00A477DC"/>
    <w:rsid w:val="00A611E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52A4"/>
    <w:rsid w:val="00C06363"/>
    <w:rsid w:val="00C0754E"/>
    <w:rsid w:val="00C12D57"/>
    <w:rsid w:val="00C13D8F"/>
    <w:rsid w:val="00C15457"/>
    <w:rsid w:val="00C17292"/>
    <w:rsid w:val="00C25210"/>
    <w:rsid w:val="00C30366"/>
    <w:rsid w:val="00C30D0C"/>
    <w:rsid w:val="00C32CCC"/>
    <w:rsid w:val="00C56327"/>
    <w:rsid w:val="00C56842"/>
    <w:rsid w:val="00C568FA"/>
    <w:rsid w:val="00C61811"/>
    <w:rsid w:val="00C75448"/>
    <w:rsid w:val="00C768E0"/>
    <w:rsid w:val="00C8038F"/>
    <w:rsid w:val="00C830E0"/>
    <w:rsid w:val="00C83D03"/>
    <w:rsid w:val="00C84832"/>
    <w:rsid w:val="00C90775"/>
    <w:rsid w:val="00C9143D"/>
    <w:rsid w:val="00C923C4"/>
    <w:rsid w:val="00C93694"/>
    <w:rsid w:val="00C95BDA"/>
    <w:rsid w:val="00C9627A"/>
    <w:rsid w:val="00CA0008"/>
    <w:rsid w:val="00CA0DD5"/>
    <w:rsid w:val="00CB2A3D"/>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576BC"/>
    <w:rsid w:val="00D62288"/>
    <w:rsid w:val="00D63204"/>
    <w:rsid w:val="00D730C7"/>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8612C"/>
    <w:rsid w:val="00E86E24"/>
    <w:rsid w:val="00E9043B"/>
    <w:rsid w:val="00E92C66"/>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49AA2817-FCB7-CF49-A1F8-0F7BE85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laughlin@dshs.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E612-078B-5D41-AB60-737B4211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2023-01-21T21:47:00Z</dcterms:created>
  <dcterms:modified xsi:type="dcterms:W3CDTF">2023-01-21T21:47:00Z</dcterms:modified>
</cp:coreProperties>
</file>