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C6D530D" wp14:paraId="381742D3" wp14:textId="494E613A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6D530D" w:rsidR="1F2CE1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REGULAR MEETING MINUTES</w:t>
      </w:r>
    </w:p>
    <w:p xmlns:wp14="http://schemas.microsoft.com/office/word/2010/wordml" w:rsidP="6C6D530D" wp14:paraId="6D236006" wp14:textId="68563439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6D530D" w:rsidR="1F2CE1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 THE </w:t>
      </w:r>
    </w:p>
    <w:p xmlns:wp14="http://schemas.microsoft.com/office/word/2010/wordml" w:rsidP="6C6D530D" wp14:paraId="5026D2AE" wp14:textId="217ECFF2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6D530D" w:rsidR="1F2CE1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BOARD OF SUPERVISORS OF </w:t>
      </w:r>
    </w:p>
    <w:p xmlns:wp14="http://schemas.microsoft.com/office/word/2010/wordml" w:rsidP="6C6D530D" wp14:paraId="2B647588" wp14:textId="2628BFC3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EBB04F" w:rsidR="1F2CE1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COQUINA WATER CONTROL DISTRICT</w:t>
      </w:r>
    </w:p>
    <w:p w:rsidR="1C2F2F4C" w:rsidP="3EEBB04F" w:rsidRDefault="1C2F2F4C" w14:paraId="2152C5B5" w14:textId="66EB91E6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Pr="3EEBB04F" w:rsidR="1C2F2F4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 11, 2024</w:t>
      </w:r>
    </w:p>
    <w:p xmlns:wp14="http://schemas.microsoft.com/office/word/2010/wordml" w:rsidP="6C6D530D" wp14:paraId="79248D10" wp14:textId="0F114FD7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CC87195" wp14:paraId="29A3A8DC" wp14:textId="0C355170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C87195" w:rsidR="1F2CE1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Pursuant to</w:t>
      </w:r>
      <w:r w:rsidRPr="0CC87195" w:rsidR="1F2CE1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published Notice, the Board of Coquina Water Control District held its meeting on </w:t>
      </w:r>
      <w:r w:rsidRPr="0CC87195" w:rsidR="7EE11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 11, 2024</w:t>
      </w:r>
      <w:r w:rsidRPr="0CC87195" w:rsidR="1F2CE1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 the </w:t>
      </w:r>
      <w:r w:rsidRPr="0CC87195" w:rsidR="4FB68D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district</w:t>
      </w:r>
      <w:r w:rsidRPr="0CC87195" w:rsidR="1F2CE1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offi</w:t>
      </w:r>
      <w:r w:rsidRPr="0CC87195" w:rsidR="1F2CE1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ce, </w:t>
      </w:r>
      <w:r w:rsidRPr="0CC87195" w:rsidR="1F2CE1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</w:t>
      </w:r>
      <w:r w:rsidRPr="0CC87195" w:rsidR="1F2CE1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ted</w:t>
      </w:r>
      <w:r w:rsidRPr="0CC87195" w:rsidR="1F2CE1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7429 </w:t>
      </w:r>
      <w:r w:rsidRPr="0CC87195" w:rsidR="1F2CE1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NW 242</w:t>
      </w:r>
      <w:r w:rsidRPr="0CC87195" w:rsidR="1F2CE1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</w:t>
      </w:r>
      <w:r w:rsidRPr="0CC87195" w:rsidR="1F2CE1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d</w:t>
      </w:r>
      <w:r w:rsidRPr="0CC87195" w:rsidR="1F2CE1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Street, Okeechobee, Florida 34972</w:t>
      </w:r>
    </w:p>
    <w:p xmlns:wp14="http://schemas.microsoft.com/office/word/2010/wordml" w:rsidP="6C6D530D" wp14:paraId="6E53A018" wp14:textId="32DD53AC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C6D530D" wp14:paraId="2241A1ED" wp14:textId="43044880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6D530D" w:rsidR="1F2CE1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xmlns:wp14="http://schemas.microsoft.com/office/word/2010/wordml" w:rsidP="6C6D530D" wp14:paraId="1BF893BB" wp14:textId="23942EE3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6D530D" w:rsidR="1F2CE1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Supervisor Jeffery Hubbard called the meeting to order at</w:t>
      </w:r>
      <w:r w:rsidRPr="6C6D530D" w:rsidR="642400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6:07pm</w:t>
      </w:r>
    </w:p>
    <w:p xmlns:wp14="http://schemas.microsoft.com/office/word/2010/wordml" w:rsidP="6C6D530D" wp14:paraId="754B39C0" wp14:textId="032598C9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6D530D" w:rsidR="1F2CE1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Established A Quorum</w:t>
      </w:r>
    </w:p>
    <w:p xmlns:wp14="http://schemas.microsoft.com/office/word/2010/wordml" w:rsidP="6C6D530D" wp14:paraId="20CB386F" wp14:textId="723CA9F5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6D530D" w:rsidR="1F2CE1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quorum was established with the following attendees:</w:t>
      </w:r>
    </w:p>
    <w:p xmlns:wp14="http://schemas.microsoft.com/office/word/2010/wordml" w:rsidP="6C6D530D" wp14:paraId="0A405662" wp14:textId="0DB57879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6D530D" w:rsidR="1F2CE1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Supervisor Jeffery Hubbard, Supervisor Christina Trojanowski, Supervisor Sean Wilcox</w:t>
      </w:r>
      <w:r w:rsidRPr="6C6D530D" w:rsidR="382EAC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6C6D530D" w:rsidR="1F2CE1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Superintendent Howard </w:t>
      </w:r>
      <w:r w:rsidRPr="6C6D530D" w:rsidR="1F2CE1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Sensabboy</w:t>
      </w:r>
      <w:r w:rsidRPr="6C6D530D" w:rsidR="3E123F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Engineer Gene Schriner</w:t>
      </w:r>
    </w:p>
    <w:p xmlns:wp14="http://schemas.microsoft.com/office/word/2010/wordml" w:rsidP="6C6D530D" wp14:paraId="40A1478D" wp14:textId="21061374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6D530D" w:rsidR="1F2CE1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SUPERVISORS REPORT AND COMMENT</w:t>
      </w:r>
      <w:r w:rsidRPr="6C6D530D" w:rsidR="021B585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</w:p>
    <w:p xmlns:wp14="http://schemas.microsoft.com/office/word/2010/wordml" w:rsidP="3EEBB04F" wp14:paraId="2CA43E68" wp14:textId="22418A05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EBB04F" w:rsidR="021B58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Mr. Hubbard discussed improving workflow management by Coquina staff and vo</w:t>
      </w:r>
      <w:r w:rsidRPr="3EEBB04F" w:rsidR="741D5B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iced the </w:t>
      </w:r>
      <w:r w:rsidRPr="3EEBB04F" w:rsidR="7949F2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board's</w:t>
      </w:r>
      <w:r w:rsidRPr="3EEBB04F" w:rsidR="741D5B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EEBB04F" w:rsidR="13DEA1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commitment</w:t>
      </w:r>
      <w:r w:rsidRPr="3EEBB04F" w:rsidR="741D5B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the urgency of </w:t>
      </w:r>
      <w:r w:rsidRPr="3EEBB04F" w:rsidR="0E58EB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addressing</w:t>
      </w:r>
      <w:r w:rsidRPr="3EEBB04F" w:rsidR="741D5B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issues in the comm</w:t>
      </w:r>
      <w:r w:rsidRPr="3EEBB04F" w:rsidR="756F5D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</w:t>
      </w:r>
      <w:r w:rsidRPr="3EEBB04F" w:rsidR="741D5B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ity.</w:t>
      </w:r>
    </w:p>
    <w:p xmlns:wp14="http://schemas.microsoft.com/office/word/2010/wordml" w:rsidP="6C6D530D" wp14:paraId="7C1B5ABE" wp14:textId="0CB789B0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6D530D" w:rsidR="741D5B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Mr. Hubbard asked that the following motions be approved:</w:t>
      </w:r>
    </w:p>
    <w:p xmlns:wp14="http://schemas.microsoft.com/office/word/2010/wordml" w:rsidP="3EEBB04F" wp14:paraId="5C191E68" wp14:textId="18EB5E74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EBB04F" w:rsidR="741D5B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Termination of an employee for having inappropriate interactions with </w:t>
      </w:r>
      <w:r w:rsidRPr="3EEBB04F" w:rsidR="2D0DD7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landowners</w:t>
      </w:r>
      <w:r w:rsidRPr="3EEBB04F" w:rsidR="741D5B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3EEBB04F" w:rsidR="797C77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insubordination</w:t>
      </w:r>
      <w:r w:rsidRPr="3EEBB04F" w:rsidR="741D5B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towards his </w:t>
      </w:r>
      <w:r w:rsidRPr="3EEBB04F" w:rsidR="47C9C1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supervisor</w:t>
      </w:r>
      <w:r w:rsidRPr="3EEBB04F" w:rsidR="6B008F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damage to private property and failure to </w:t>
      </w:r>
      <w:r w:rsidRPr="3EEBB04F" w:rsidR="6B008F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observe</w:t>
      </w:r>
      <w:r w:rsidRPr="3EEBB04F" w:rsidR="6B008F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safety rules.</w:t>
      </w:r>
      <w:r w:rsidRPr="3EEBB04F" w:rsidR="56A72F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bookmarkStart w:name="_Int_iLg5vvEl" w:id="1138125577"/>
      <w:r w:rsidRPr="3EEBB04F" w:rsidR="56A72FAD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</w:t>
      </w:r>
      <w:bookmarkEnd w:id="1138125577"/>
      <w:r w:rsidRPr="3EEBB04F" w:rsidR="56A72FAD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was unanimously passed.</w:t>
      </w:r>
    </w:p>
    <w:p xmlns:wp14="http://schemas.microsoft.com/office/word/2010/wordml" w:rsidP="3EEBB04F" wp14:paraId="27D9A714" wp14:textId="04C2C600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bookmarkStart w:name="_Int_O7nTWqCQ" w:id="1862318225"/>
      <w:r w:rsidRPr="3EEBB04F" w:rsidR="77D821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Termination</w:t>
      </w:r>
      <w:r w:rsidRPr="3EEBB04F" w:rsidR="6B008F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the paralegal </w:t>
      </w:r>
      <w:r w:rsidRPr="3EEBB04F" w:rsidR="13DB9A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 the basis of no confidence.</w:t>
      </w:r>
      <w:bookmarkEnd w:id="1862318225"/>
      <w:r w:rsidRPr="3EEBB04F" w:rsidR="48A933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EEBB04F" w:rsidR="48A93350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was seconded by Mr. Wilcox</w:t>
      </w:r>
    </w:p>
    <w:p xmlns:wp14="http://schemas.microsoft.com/office/word/2010/wordml" w:rsidP="3EEBB04F" wp14:paraId="32E830FD" wp14:textId="18DC643E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EBB04F" w:rsidR="732E0D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move quickly on hiring an individual </w:t>
      </w:r>
      <w:r w:rsidRPr="3EEBB04F" w:rsidR="4C9E1B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work in the office.</w:t>
      </w:r>
      <w:r w:rsidRPr="3EEBB04F" w:rsidR="27FBA5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bookmarkStart w:name="_Int_FT7DsVbo" w:id="1378706028"/>
      <w:r w:rsidRPr="3EEBB04F" w:rsidR="27FBA5E9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</w:t>
      </w:r>
      <w:bookmarkEnd w:id="1378706028"/>
      <w:r w:rsidRPr="3EEBB04F" w:rsidR="27FBA5E9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was unanimously passed.</w:t>
      </w:r>
    </w:p>
    <w:p xmlns:wp14="http://schemas.microsoft.com/office/word/2010/wordml" w:rsidP="3EEBB04F" wp14:paraId="45C42828" wp14:textId="7C58DF0B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EBB04F" w:rsidR="4C9E1B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for </w:t>
      </w:r>
      <w:r w:rsidRPr="3EEBB04F" w:rsidR="4C9E1B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minimum</w:t>
      </w:r>
      <w:r w:rsidRPr="3EEBB04F" w:rsidR="4C9E1B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EEBB04F" w:rsidR="1B9C88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standards</w:t>
      </w:r>
      <w:r w:rsidRPr="3EEBB04F" w:rsidR="4C9E1B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road quality and </w:t>
      </w:r>
      <w:r w:rsidRPr="3EEBB04F" w:rsidR="2F0678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maintenance</w:t>
      </w:r>
      <w:r w:rsidRPr="3EEBB04F" w:rsidR="4C9E1B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for proper training of employe</w:t>
      </w:r>
      <w:r w:rsidRPr="3EEBB04F" w:rsidR="4963B3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 to</w:t>
      </w:r>
      <w:r w:rsidRPr="3EEBB04F" w:rsidR="32EC7C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bookmarkStart w:name="_Int_J4pojvv3" w:id="164069172"/>
      <w:r w:rsidRPr="3EEBB04F" w:rsidR="32EC7C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possibly</w:t>
      </w:r>
      <w:r w:rsidRPr="3EEBB04F" w:rsidR="4963B3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EEBB04F" w:rsidR="513FD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include</w:t>
      </w:r>
      <w:bookmarkEnd w:id="164069172"/>
      <w:r w:rsidRPr="3EEBB04F" w:rsidR="4963B3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DOT certifications</w:t>
      </w:r>
      <w:r w:rsidRPr="3EEBB04F" w:rsidR="6AAE39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bookmarkStart w:name="_Int_2NaGbkog" w:id="282589956"/>
      <w:r w:rsidRPr="3EEBB04F" w:rsidR="383DA213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</w:t>
      </w:r>
      <w:bookmarkEnd w:id="282589956"/>
      <w:r w:rsidRPr="3EEBB04F" w:rsidR="383DA213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was unanimously passed.</w:t>
      </w:r>
    </w:p>
    <w:p xmlns:wp14="http://schemas.microsoft.com/office/word/2010/wordml" w:rsidP="6C6D530D" wp14:paraId="5D120221" wp14:textId="4231B027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6D530D" w:rsidR="044A0C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Mrs. Trojanowski made a motion to have a sign erected at the entra</w:t>
      </w:r>
      <w:r w:rsidRPr="6C6D530D" w:rsidR="4FB406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nce</w:t>
      </w:r>
      <w:r w:rsidRPr="6C6D530D" w:rsidR="044A0C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Coquina </w:t>
      </w:r>
      <w:r w:rsidRPr="6C6D530D" w:rsidR="70699B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District</w:t>
      </w:r>
      <w:r w:rsidRPr="6C6D530D" w:rsidR="044A0C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office to post times and dates of upcoming Board</w:t>
      </w:r>
      <w:r w:rsidRPr="6C6D530D" w:rsidR="0F91D2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meetings. </w:t>
      </w:r>
      <w:r w:rsidRPr="6C6D530D" w:rsidR="0F91D2FF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was unanimously passed</w:t>
      </w:r>
    </w:p>
    <w:p xmlns:wp14="http://schemas.microsoft.com/office/word/2010/wordml" w:rsidP="6C6D530D" wp14:paraId="04F13025" wp14:textId="661B7478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6D530D" w:rsidR="4AB787E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ACCOUNTANT’S REPORT</w:t>
      </w:r>
    </w:p>
    <w:p xmlns:wp14="http://schemas.microsoft.com/office/word/2010/wordml" w:rsidP="6C6D530D" wp14:paraId="5A47C929" wp14:textId="7293D0A2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6D530D" w:rsidR="7B051D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Mrs. Williams was not present</w:t>
      </w:r>
    </w:p>
    <w:p xmlns:wp14="http://schemas.microsoft.com/office/word/2010/wordml" w:rsidP="6C6D530D" wp14:paraId="7253F070" wp14:textId="0A9D8510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6D530D" w:rsidR="4AB787E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ATTORNEY’S REPORT</w:t>
      </w:r>
    </w:p>
    <w:p xmlns:wp14="http://schemas.microsoft.com/office/word/2010/wordml" w:rsidP="6C6D530D" wp14:paraId="76184FB9" wp14:textId="3BA31771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6D530D" w:rsidR="252AEB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Mr. Fitzpatrick was not present</w:t>
      </w:r>
    </w:p>
    <w:p xmlns:wp14="http://schemas.microsoft.com/office/word/2010/wordml" w:rsidP="6C6D530D" wp14:paraId="6FC48739" wp14:textId="205E4A29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C6D530D" wp14:paraId="1AA70C9D" wp14:textId="57056638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6D530D" w:rsidR="4AB787E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ENGINEER REPORT</w:t>
      </w:r>
    </w:p>
    <w:p xmlns:wp14="http://schemas.microsoft.com/office/word/2010/wordml" w:rsidP="6C6D530D" wp14:paraId="3CC076C2" wp14:textId="572A086E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6D530D" w:rsidR="66A08B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Mr. Schriner was present. See attached for engineer report.</w:t>
      </w:r>
    </w:p>
    <w:p xmlns:wp14="http://schemas.microsoft.com/office/word/2010/wordml" w:rsidP="6C6D530D" wp14:paraId="3348009D" wp14:textId="5569A875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6D530D" w:rsidR="4AB787E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SUPERINTENDENT’S REPORT</w:t>
      </w:r>
    </w:p>
    <w:p xmlns:wp14="http://schemas.microsoft.com/office/word/2010/wordml" w:rsidP="3EEBB04F" wp14:paraId="0F1CC218" wp14:textId="0D349462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EBB04F" w:rsidR="1295DF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Mr. </w:t>
      </w:r>
      <w:r w:rsidRPr="3EEBB04F" w:rsidR="1295DF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Sensaboy</w:t>
      </w:r>
      <w:r w:rsidRPr="3EEBB04F" w:rsidR="1295DF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EEBB04F" w:rsidR="1295DF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stated</w:t>
      </w:r>
      <w:r w:rsidRPr="3EEBB04F" w:rsidR="1295DF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pipes under </w:t>
      </w:r>
      <w:r w:rsidRPr="3EEBB04F" w:rsidR="0936AF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road</w:t>
      </w:r>
      <w:r w:rsidRPr="3EEBB04F" w:rsidR="1295DF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had been set </w:t>
      </w:r>
      <w:bookmarkStart w:name="_Int_q3IP3Cp7" w:id="1804479885"/>
      <w:r w:rsidRPr="3EEBB04F" w:rsidR="1295DF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the area of</w:t>
      </w:r>
      <w:bookmarkEnd w:id="1804479885"/>
      <w:r w:rsidRPr="3EEBB04F" w:rsidR="1295DF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208th and</w:t>
      </w:r>
      <w:r w:rsidRPr="3EEBB04F" w:rsidR="1295DF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behind the shop. </w:t>
      </w:r>
      <w:r w:rsidRPr="3EEBB04F" w:rsidR="513AC4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pipes </w:t>
      </w:r>
      <w:bookmarkStart w:name="_Int_8FuHTJXE" w:id="1671619767"/>
      <w:r w:rsidRPr="3EEBB04F" w:rsidR="513AC4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 274</w:t>
      </w:r>
      <w:r w:rsidRPr="3EEBB04F" w:rsidR="513AC4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bookmarkEnd w:id="1671619767"/>
      <w:r w:rsidRPr="3EEBB04F" w:rsidR="513AC4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are scheduled to be installed. He </w:t>
      </w:r>
      <w:r w:rsidRPr="3EEBB04F" w:rsidR="5A09B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is having </w:t>
      </w:r>
      <w:r w:rsidRPr="3EEBB04F" w:rsidR="76DDC8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radios</w:t>
      </w:r>
      <w:r w:rsidRPr="3EEBB04F" w:rsidR="5A09B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sent to the office to test to see if they meet their needs. </w:t>
      </w:r>
      <w:r w:rsidRPr="3EEBB04F" w:rsidR="124808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 discussed continuing work at the pit to obtain fill and </w:t>
      </w:r>
      <w:r w:rsidRPr="3EEBB04F" w:rsidR="7571E3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shell rock</w:t>
      </w:r>
      <w:r w:rsidRPr="3EEBB04F" w:rsidR="124808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3EEBB04F" w:rsidR="1295DF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C6D530D" wp14:paraId="3E941390" wp14:textId="37570BA9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6D530D" w:rsidR="4AB787E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PUBLIC COMMENTS</w:t>
      </w:r>
    </w:p>
    <w:p xmlns:wp14="http://schemas.microsoft.com/office/word/2010/wordml" w:rsidP="3EEBB04F" wp14:paraId="4092914C" wp14:textId="1BCB96B5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bookmarkStart w:name="_Int_Gqy2w8xT" w:id="1014248422"/>
      <w:r w:rsidRPr="3EEBB04F" w:rsidR="6EE445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Landowner</w:t>
      </w:r>
      <w:bookmarkEnd w:id="1014248422"/>
      <w:r w:rsidRPr="3EEBB04F" w:rsidR="6EE445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questioned the need for two meetings a month. </w:t>
      </w:r>
      <w:r w:rsidRPr="3EEBB04F" w:rsidR="2D892A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Board members </w:t>
      </w:r>
      <w:r w:rsidRPr="3EEBB04F" w:rsidR="746006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explained</w:t>
      </w:r>
      <w:r w:rsidRPr="3EEBB04F" w:rsidR="2D892A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it was an opportunity for them to get up to speed on issues and form solutions</w:t>
      </w:r>
      <w:r w:rsidRPr="3EEBB04F" w:rsidR="33EFC1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due to two of the board members being new to this role.</w:t>
      </w:r>
    </w:p>
    <w:p xmlns:wp14="http://schemas.microsoft.com/office/word/2010/wordml" w:rsidP="3EEBB04F" wp14:paraId="3E54718C" wp14:textId="206400E1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bookmarkStart w:name="_Int_4J2Lr4SE" w:id="1753010573"/>
      <w:r w:rsidRPr="3EEBB04F" w:rsidR="33EFC1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Landowner</w:t>
      </w:r>
      <w:bookmarkEnd w:id="1753010573"/>
      <w:r w:rsidRPr="3EEBB04F" w:rsidR="33EFC1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questioned when the completion of One Mile (256</w:t>
      </w:r>
      <w:r w:rsidRPr="3EEBB04F" w:rsidR="33EFC1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3EEBB04F" w:rsidR="33EFC1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) west of </w:t>
      </w:r>
      <w:r w:rsidRPr="3EEBB04F" w:rsidR="33EFC1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Peavine</w:t>
      </w:r>
      <w:r w:rsidRPr="3EEBB04F" w:rsidR="33EFC1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EEBB04F" w:rsidR="13B71D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shell rock</w:t>
      </w:r>
      <w:r w:rsidRPr="3EEBB04F" w:rsidR="33EFC1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EEBB04F" w:rsidR="51E718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would be done as well as grading the non-she</w:t>
      </w:r>
      <w:r w:rsidRPr="3EEBB04F" w:rsidR="0A2567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lled portion. It was discussed that completion of the shelling is at the top of the planning once more shell rock is available. The grading would be attended to </w:t>
      </w:r>
      <w:r w:rsidRPr="3EEBB04F" w:rsidR="0A2567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immediately</w:t>
      </w:r>
      <w:r w:rsidRPr="3EEBB04F" w:rsidR="0A2567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3EEBB04F" w:rsidR="33EFC1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C6D530D" wp14:paraId="2C078E63" wp14:textId="021C7E86">
      <w:pPr>
        <w:pStyle w:val="Normal"/>
      </w:pPr>
      <w:bookmarkStart w:name="_Int_pwOQKjpN" w:id="1540539940"/>
      <w:r w:rsidR="69FAFD12">
        <w:rPr/>
        <w:t>Landowner</w:t>
      </w:r>
      <w:bookmarkEnd w:id="1540539940"/>
      <w:r w:rsidR="69FAFD12">
        <w:rPr/>
        <w:t xml:space="preserve"> </w:t>
      </w:r>
      <w:r w:rsidR="3A4E3F68">
        <w:rPr/>
        <w:t>mentioned</w:t>
      </w:r>
      <w:r w:rsidR="69FAFD12">
        <w:rPr/>
        <w:t xml:space="preserve"> </w:t>
      </w:r>
      <w:r w:rsidR="22CF9862">
        <w:rPr/>
        <w:t>the need</w:t>
      </w:r>
      <w:r w:rsidR="69FAFD12">
        <w:rPr/>
        <w:t xml:space="preserve"> for </w:t>
      </w:r>
      <w:r w:rsidR="47AEF658">
        <w:rPr/>
        <w:t>a sign</w:t>
      </w:r>
      <w:r w:rsidR="69FAFD12">
        <w:rPr/>
        <w:t xml:space="preserve"> to </w:t>
      </w:r>
      <w:r w:rsidR="1FA6F5AA">
        <w:rPr/>
        <w:t>announce</w:t>
      </w:r>
      <w:r w:rsidR="69FAFD12">
        <w:rPr/>
        <w:t xml:space="preserve"> board </w:t>
      </w:r>
      <w:r w:rsidR="56EAAF30">
        <w:rPr/>
        <w:t>meeting</w:t>
      </w:r>
      <w:r w:rsidR="69FAFD12">
        <w:rPr/>
        <w:t xml:space="preserve"> dates and times and a motion was made and approved for same.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cCJEREw2GmheIh" int2:id="lQxNGSgf">
      <int2:state int2:type="AugLoop_Text_Critique" int2:value="Rejected"/>
    </int2:textHash>
    <int2:textHash int2:hashCode="aRcLFaQS4fHHTk" int2:id="F0hxv5Wb">
      <int2:state int2:type="AugLoop_Text_Critique" int2:value="Rejected"/>
    </int2:textHash>
    <int2:textHash int2:hashCode="i4PHunQyqE2nks" int2:id="o8I88ynT">
      <int2:state int2:type="AugLoop_Text_Critique" int2:value="Rejected"/>
    </int2:textHash>
    <int2:bookmark int2:bookmarkName="_Int_O7nTWqCQ" int2:invalidationBookmarkName="" int2:hashCode="Y1z3DUNZznceLQ" int2:id="CFwKsqve">
      <int2:state int2:type="AugLoop_Text_Critique" int2:value="Rejected"/>
    </int2:bookmark>
    <int2:bookmark int2:bookmarkName="_Int_J4pojvv3" int2:invalidationBookmarkName="" int2:hashCode="BXEkHBBT2efx1s" int2:id="LlQW0Kq9">
      <int2:state int2:type="AugLoop_Text_Critique" int2:value="Rejected"/>
    </int2:bookmark>
    <int2:bookmark int2:bookmarkName="_Int_q3IP3Cp7" int2:invalidationBookmarkName="" int2:hashCode="gD0NHrr6BQHmXZ" int2:id="MGjI4I6b">
      <int2:state int2:type="AugLoop_Text_Critique" int2:value="Rejected"/>
    </int2:bookmark>
    <int2:bookmark int2:bookmarkName="_Int_pwOQKjpN" int2:invalidationBookmarkName="" int2:hashCode="RHzc5qLWGX9Imk" int2:id="cguZqnNZ">
      <int2:state int2:type="AugLoop_Text_Critique" int2:value="Rejected"/>
    </int2:bookmark>
    <int2:bookmark int2:bookmarkName="_Int_4J2Lr4SE" int2:invalidationBookmarkName="" int2:hashCode="RHzc5qLWGX9Imk" int2:id="tjYUFr3T">
      <int2:state int2:type="AugLoop_Text_Critique" int2:value="Rejected"/>
    </int2:bookmark>
    <int2:bookmark int2:bookmarkName="_Int_Gqy2w8xT" int2:invalidationBookmarkName="" int2:hashCode="RHzc5qLWGX9Imk" int2:id="V227l5hS">
      <int2:state int2:type="AugLoop_Text_Critique" int2:value="Rejected"/>
    </int2:bookmark>
    <int2:bookmark int2:bookmarkName="_Int_8FuHTJXE" int2:invalidationBookmarkName="" int2:hashCode="6qNZqSGmVQlWw/" int2:id="Yn8VGvCI">
      <int2:state int2:type="AugLoop_Text_Critique" int2:value="Rejected"/>
    </int2:bookmark>
    <int2:bookmark int2:bookmarkName="_Int_2NaGbkog" int2:invalidationBookmarkName="" int2:hashCode="4EDbK38TYak4CZ" int2:id="sBfq4F5a">
      <int2:state int2:type="AugLoop_Text_Critique" int2:value="Rejected"/>
    </int2:bookmark>
    <int2:bookmark int2:bookmarkName="_Int_FT7DsVbo" int2:invalidationBookmarkName="" int2:hashCode="4EDbK38TYak4CZ" int2:id="ZgWHRuHU">
      <int2:state int2:type="AugLoop_Text_Critique" int2:value="Rejected"/>
    </int2:bookmark>
    <int2:bookmark int2:bookmarkName="_Int_iLg5vvEl" int2:invalidationBookmarkName="" int2:hashCode="4EDbK38TYak4CZ" int2:id="NppyX0zP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11380A"/>
    <w:rsid w:val="021B5858"/>
    <w:rsid w:val="03927F30"/>
    <w:rsid w:val="041677C6"/>
    <w:rsid w:val="044A0C3F"/>
    <w:rsid w:val="06CA1FF2"/>
    <w:rsid w:val="0865F053"/>
    <w:rsid w:val="0936AF0A"/>
    <w:rsid w:val="0A2567C5"/>
    <w:rsid w:val="0B4EDC9B"/>
    <w:rsid w:val="0CC87195"/>
    <w:rsid w:val="0CCC27CA"/>
    <w:rsid w:val="0D396176"/>
    <w:rsid w:val="0E58EB41"/>
    <w:rsid w:val="0F91D2FF"/>
    <w:rsid w:val="1248089C"/>
    <w:rsid w:val="1295DF42"/>
    <w:rsid w:val="13A8A2FA"/>
    <w:rsid w:val="13B71D61"/>
    <w:rsid w:val="13DB9A96"/>
    <w:rsid w:val="13DEA139"/>
    <w:rsid w:val="15D05977"/>
    <w:rsid w:val="1AA3CA9A"/>
    <w:rsid w:val="1B9C88F7"/>
    <w:rsid w:val="1C2F2F4C"/>
    <w:rsid w:val="1C3F9AFB"/>
    <w:rsid w:val="1CD94496"/>
    <w:rsid w:val="1DDB6B5C"/>
    <w:rsid w:val="1E2A1FD6"/>
    <w:rsid w:val="1F2CE17E"/>
    <w:rsid w:val="1F773BBD"/>
    <w:rsid w:val="1FA6F5AA"/>
    <w:rsid w:val="21130C1E"/>
    <w:rsid w:val="212E9BF8"/>
    <w:rsid w:val="22CF9862"/>
    <w:rsid w:val="252AEB54"/>
    <w:rsid w:val="26020D1B"/>
    <w:rsid w:val="27FBA5E9"/>
    <w:rsid w:val="287D21C4"/>
    <w:rsid w:val="291E1E03"/>
    <w:rsid w:val="296CD27D"/>
    <w:rsid w:val="2D0DD73C"/>
    <w:rsid w:val="2D892AC9"/>
    <w:rsid w:val="2F0678A8"/>
    <w:rsid w:val="3011380A"/>
    <w:rsid w:val="31186E35"/>
    <w:rsid w:val="32381E0E"/>
    <w:rsid w:val="32EC7C3A"/>
    <w:rsid w:val="33EFC12D"/>
    <w:rsid w:val="36DE4CD0"/>
    <w:rsid w:val="36F2CB7B"/>
    <w:rsid w:val="382EAC66"/>
    <w:rsid w:val="383DA213"/>
    <w:rsid w:val="388E9BDC"/>
    <w:rsid w:val="3A2A0796"/>
    <w:rsid w:val="3A4E3F68"/>
    <w:rsid w:val="3BC5D7F7"/>
    <w:rsid w:val="3BC63C9E"/>
    <w:rsid w:val="3DD64251"/>
    <w:rsid w:val="3E123F6E"/>
    <w:rsid w:val="3EEBB04F"/>
    <w:rsid w:val="42357E22"/>
    <w:rsid w:val="47AEF658"/>
    <w:rsid w:val="47C9C1B8"/>
    <w:rsid w:val="48A93350"/>
    <w:rsid w:val="48ACAD2C"/>
    <w:rsid w:val="4963B3C6"/>
    <w:rsid w:val="4A33FEE2"/>
    <w:rsid w:val="4A487D8D"/>
    <w:rsid w:val="4AB787E3"/>
    <w:rsid w:val="4C9E1B85"/>
    <w:rsid w:val="4FA12BAE"/>
    <w:rsid w:val="4FB4060F"/>
    <w:rsid w:val="4FB68DEC"/>
    <w:rsid w:val="513AC473"/>
    <w:rsid w:val="513FDD22"/>
    <w:rsid w:val="51E718F7"/>
    <w:rsid w:val="52538F72"/>
    <w:rsid w:val="52A85F77"/>
    <w:rsid w:val="54442FD8"/>
    <w:rsid w:val="558B3034"/>
    <w:rsid w:val="55E00039"/>
    <w:rsid w:val="56A72FAD"/>
    <w:rsid w:val="56EAAF30"/>
    <w:rsid w:val="5A09B9CE"/>
    <w:rsid w:val="6424008D"/>
    <w:rsid w:val="65171050"/>
    <w:rsid w:val="6647365D"/>
    <w:rsid w:val="66A08B1A"/>
    <w:rsid w:val="697ED71F"/>
    <w:rsid w:val="69FAFD12"/>
    <w:rsid w:val="6AAE3981"/>
    <w:rsid w:val="6B006B81"/>
    <w:rsid w:val="6B008FF9"/>
    <w:rsid w:val="6C6D530D"/>
    <w:rsid w:val="6D052C5B"/>
    <w:rsid w:val="6EE44597"/>
    <w:rsid w:val="70699B42"/>
    <w:rsid w:val="732E0D2E"/>
    <w:rsid w:val="741D5BFA"/>
    <w:rsid w:val="746006D7"/>
    <w:rsid w:val="74C189C6"/>
    <w:rsid w:val="756F5D31"/>
    <w:rsid w:val="7571E308"/>
    <w:rsid w:val="76AC0EA1"/>
    <w:rsid w:val="76DDC898"/>
    <w:rsid w:val="77B8F9F1"/>
    <w:rsid w:val="77D8212C"/>
    <w:rsid w:val="77F92A88"/>
    <w:rsid w:val="79087D55"/>
    <w:rsid w:val="7949F254"/>
    <w:rsid w:val="797C776B"/>
    <w:rsid w:val="7994FAE9"/>
    <w:rsid w:val="79E3AF63"/>
    <w:rsid w:val="7B051DDB"/>
    <w:rsid w:val="7C3FB970"/>
    <w:rsid w:val="7CCC9BAB"/>
    <w:rsid w:val="7D1B5025"/>
    <w:rsid w:val="7D5E116D"/>
    <w:rsid w:val="7DDB89D1"/>
    <w:rsid w:val="7EE11E5B"/>
    <w:rsid w:val="7F77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1380A"/>
  <w15:chartTrackingRefBased/>
  <w15:docId w15:val="{89DF8442-4D64-4B98-8FE0-047CDBC7AF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a014392e764749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2024-01-27T16:09:46.2483808Z</dcterms:created>
  <dcterms:modified xsi:type="dcterms:W3CDTF">2024-02-18T17:34:18.5177983Z</dcterms:modified>
  <dc:creator>Sean Wilcox</dc:creator>
  <lastModifiedBy>Sean Wilcox</lastModifiedBy>
</coreProperties>
</file>