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D801" w14:textId="77777777" w:rsidR="00D168E0" w:rsidRPr="00BD7DCD" w:rsidRDefault="00D168E0" w:rsidP="00D168E0">
      <w:pPr>
        <w:pStyle w:val="Heading1"/>
        <w:jc w:val="center"/>
        <w:rPr>
          <w:rFonts w:asciiTheme="minorHAnsi" w:hAnsiTheme="minorHAnsi" w:cstheme="minorHAnsi"/>
        </w:rPr>
      </w:pPr>
      <w:r w:rsidRPr="00BD7DCD">
        <w:rPr>
          <w:rFonts w:asciiTheme="minorHAnsi" w:hAnsiTheme="minorHAnsi" w:cstheme="minorHAnsi"/>
        </w:rPr>
        <w:t xml:space="preserve">Installing Fire Sprinklers </w:t>
      </w:r>
      <w:r>
        <w:rPr>
          <w:rFonts w:asciiTheme="minorHAnsi" w:hAnsiTheme="minorHAnsi" w:cstheme="minorHAnsi"/>
        </w:rPr>
        <w:t xml:space="preserve">in Residential High-Rises with </w:t>
      </w:r>
      <w:r w:rsidRPr="00BD7DCD">
        <w:rPr>
          <w:rFonts w:asciiTheme="minorHAnsi" w:hAnsiTheme="minorHAnsi" w:cstheme="minorHAnsi"/>
        </w:rPr>
        <w:t>Asbestos Present</w:t>
      </w:r>
    </w:p>
    <w:p w14:paraId="26A78F6F" w14:textId="77777777" w:rsidR="00D168E0" w:rsidRPr="00D26F97" w:rsidRDefault="00D168E0" w:rsidP="00D168E0">
      <w:pPr>
        <w:pStyle w:val="NormalWeb"/>
        <w:spacing w:before="0" w:beforeAutospacing="0" w:after="0" w:afterAutospacing="0" w:line="276" w:lineRule="auto"/>
        <w:jc w:val="center"/>
        <w:rPr>
          <w:rFonts w:asciiTheme="minorHAnsi" w:hAnsiTheme="minorHAnsi" w:cstheme="minorHAnsi"/>
        </w:rPr>
      </w:pPr>
      <w:r w:rsidRPr="00D26F97">
        <w:rPr>
          <w:rFonts w:asciiTheme="minorHAnsi" w:hAnsiTheme="minorHAnsi" w:cstheme="minorHAnsi"/>
        </w:rPr>
        <w:t>The Promenade Outreach and Civic Engagement Panel</w:t>
      </w:r>
    </w:p>
    <w:p w14:paraId="05364C8D" w14:textId="77777777" w:rsidR="00D168E0" w:rsidRDefault="00D168E0" w:rsidP="00D168E0">
      <w:pPr>
        <w:pStyle w:val="NormalWeb"/>
        <w:spacing w:before="0" w:beforeAutospacing="0" w:after="0" w:afterAutospacing="0" w:line="276" w:lineRule="auto"/>
        <w:jc w:val="center"/>
        <w:rPr>
          <w:rFonts w:asciiTheme="minorHAnsi" w:hAnsiTheme="minorHAnsi" w:cstheme="minorHAnsi"/>
        </w:rPr>
      </w:pPr>
      <w:r w:rsidRPr="00D26F97">
        <w:rPr>
          <w:rFonts w:asciiTheme="minorHAnsi" w:hAnsiTheme="minorHAnsi" w:cstheme="minorHAnsi"/>
        </w:rPr>
        <w:t>Miriam Hamilton, Ph.D.</w:t>
      </w:r>
    </w:p>
    <w:p w14:paraId="0F236BAE" w14:textId="77777777" w:rsidR="00D168E0" w:rsidRPr="00D26F97" w:rsidRDefault="00D168E0" w:rsidP="00D168E0">
      <w:pPr>
        <w:pStyle w:val="NormalWeb"/>
        <w:spacing w:before="0" w:beforeAutospacing="0" w:after="0" w:afterAutospacing="0" w:line="276" w:lineRule="auto"/>
        <w:jc w:val="center"/>
        <w:rPr>
          <w:rFonts w:asciiTheme="minorHAnsi" w:hAnsiTheme="minorHAnsi" w:cstheme="minorHAnsi"/>
          <w:color w:val="414042"/>
        </w:rPr>
      </w:pPr>
    </w:p>
    <w:p w14:paraId="5CE6BD5D" w14:textId="13A160D7" w:rsidR="00D168E0" w:rsidRPr="00635B28" w:rsidRDefault="00D168E0" w:rsidP="00D168E0">
      <w:pPr>
        <w:pStyle w:val="NormalWeb"/>
        <w:shd w:val="clear" w:color="auto" w:fill="FFFFFF"/>
        <w:spacing w:before="0" w:beforeAutospacing="0" w:after="0" w:afterAutospacing="0" w:line="276" w:lineRule="auto"/>
        <w:ind w:firstLine="720"/>
        <w:rPr>
          <w:rFonts w:asciiTheme="minorHAnsi" w:hAnsiTheme="minorHAnsi" w:cstheme="minorHAnsi"/>
          <w:color w:val="000000"/>
        </w:rPr>
      </w:pPr>
      <w:r w:rsidRPr="00D168E0">
        <w:rPr>
          <w:rStyle w:val="Strong"/>
          <w:rFonts w:asciiTheme="minorHAnsi" w:hAnsiTheme="minorHAnsi" w:cstheme="minorHAnsi"/>
          <w:b w:val="0"/>
          <w:bCs w:val="0"/>
          <w:color w:val="000000"/>
        </w:rPr>
        <w:t xml:space="preserve">Residential buildings in </w:t>
      </w:r>
      <w:r>
        <w:rPr>
          <w:rStyle w:val="Strong"/>
          <w:rFonts w:asciiTheme="minorHAnsi" w:hAnsiTheme="minorHAnsi" w:cstheme="minorHAnsi"/>
          <w:b w:val="0"/>
          <w:bCs w:val="0"/>
          <w:color w:val="000000"/>
        </w:rPr>
        <w:t>Maryland</w:t>
      </w:r>
      <w:r w:rsidRPr="00D168E0">
        <w:rPr>
          <w:rStyle w:val="Strong"/>
          <w:rFonts w:asciiTheme="minorHAnsi" w:hAnsiTheme="minorHAnsi" w:cstheme="minorHAnsi"/>
          <w:b w:val="0"/>
          <w:bCs w:val="0"/>
          <w:color w:val="000000"/>
        </w:rPr>
        <w:t xml:space="preserve"> built before 1974 were constructed with asbestos-containing materials (ACM),</w:t>
      </w:r>
      <w:r>
        <w:rPr>
          <w:rStyle w:val="Strong"/>
          <w:rFonts w:asciiTheme="minorHAnsi" w:hAnsiTheme="minorHAnsi" w:cstheme="minorHAnsi"/>
          <w:b w:val="0"/>
          <w:bCs w:val="0"/>
          <w:color w:val="000000"/>
        </w:rPr>
        <w:t xml:space="preserve"> a known carcinogen. A</w:t>
      </w:r>
      <w:r w:rsidRPr="00635B28">
        <w:rPr>
          <w:rFonts w:asciiTheme="minorHAnsi" w:hAnsiTheme="minorHAnsi" w:cstheme="minorHAnsi"/>
          <w:color w:val="000000"/>
        </w:rPr>
        <w:t xml:space="preserve"> 1989 ban helped stop the use </w:t>
      </w:r>
      <w:r>
        <w:rPr>
          <w:rFonts w:asciiTheme="minorHAnsi" w:hAnsiTheme="minorHAnsi" w:cstheme="minorHAnsi"/>
          <w:color w:val="000000"/>
        </w:rPr>
        <w:t>of asbestos</w:t>
      </w:r>
      <w:r w:rsidRPr="00635B28">
        <w:rPr>
          <w:rFonts w:asciiTheme="minorHAnsi" w:hAnsiTheme="minorHAnsi" w:cstheme="minorHAnsi"/>
          <w:color w:val="000000"/>
        </w:rPr>
        <w:t xml:space="preserve"> in building construction</w:t>
      </w:r>
      <w:r>
        <w:rPr>
          <w:rFonts w:asciiTheme="minorHAnsi" w:hAnsiTheme="minorHAnsi" w:cstheme="minorHAnsi"/>
          <w:color w:val="000000"/>
        </w:rPr>
        <w:t xml:space="preserve"> but its presence persists, </w:t>
      </w:r>
      <w:r w:rsidRPr="00635B28">
        <w:rPr>
          <w:rFonts w:asciiTheme="minorHAnsi" w:hAnsiTheme="minorHAnsi" w:cstheme="minorHAnsi"/>
          <w:color w:val="000000"/>
        </w:rPr>
        <w:t>mostly sealed within building materials, such as sheet rock walls</w:t>
      </w:r>
      <w:r>
        <w:rPr>
          <w:rFonts w:asciiTheme="minorHAnsi" w:hAnsiTheme="minorHAnsi" w:cstheme="minorHAnsi"/>
          <w:color w:val="000000"/>
        </w:rPr>
        <w:t xml:space="preserve">, popcorn ceilings, and </w:t>
      </w:r>
      <w:r w:rsidRPr="00635B28">
        <w:rPr>
          <w:rFonts w:asciiTheme="minorHAnsi" w:hAnsiTheme="minorHAnsi" w:cstheme="minorHAnsi"/>
          <w:color w:val="000000"/>
        </w:rPr>
        <w:t>concrete floors</w:t>
      </w:r>
      <w:r>
        <w:rPr>
          <w:rFonts w:asciiTheme="minorHAnsi" w:hAnsiTheme="minorHAnsi" w:cstheme="minorHAnsi"/>
          <w:color w:val="000000"/>
        </w:rPr>
        <w:t>. Exact locations are</w:t>
      </w:r>
      <w:r>
        <w:rPr>
          <w:rFonts w:asciiTheme="minorHAnsi" w:hAnsiTheme="minorHAnsi" w:cstheme="minorHAnsi"/>
          <w:color w:val="000000"/>
        </w:rPr>
        <w:t xml:space="preserve"> </w:t>
      </w:r>
      <w:r>
        <w:rPr>
          <w:rFonts w:asciiTheme="minorHAnsi" w:hAnsiTheme="minorHAnsi" w:cstheme="minorHAnsi"/>
          <w:color w:val="000000"/>
        </w:rPr>
        <w:t xml:space="preserve">not apparent to building residents until living spaces undergo renovation, when strict construction practices </w:t>
      </w:r>
      <w:r>
        <w:rPr>
          <w:rFonts w:asciiTheme="minorHAnsi" w:hAnsiTheme="minorHAnsi" w:cstheme="minorHAnsi"/>
          <w:color w:val="000000"/>
        </w:rPr>
        <w:t>are enforced to</w:t>
      </w:r>
      <w:r>
        <w:rPr>
          <w:rFonts w:asciiTheme="minorHAnsi" w:hAnsiTheme="minorHAnsi" w:cstheme="minorHAnsi"/>
          <w:color w:val="000000"/>
        </w:rPr>
        <w:t xml:space="preserve"> ensure safety of residents and </w:t>
      </w:r>
      <w:r w:rsidR="002C000C">
        <w:rPr>
          <w:rFonts w:asciiTheme="minorHAnsi" w:hAnsiTheme="minorHAnsi" w:cstheme="minorHAnsi"/>
          <w:color w:val="000000"/>
        </w:rPr>
        <w:t>workers</w:t>
      </w:r>
      <w:r>
        <w:rPr>
          <w:rFonts w:asciiTheme="minorHAnsi" w:hAnsiTheme="minorHAnsi" w:cstheme="minorHAnsi"/>
          <w:color w:val="000000"/>
        </w:rPr>
        <w:t>.</w:t>
      </w:r>
      <w:r>
        <w:rPr>
          <w:rStyle w:val="FootnoteReference"/>
          <w:rFonts w:asciiTheme="minorHAnsi" w:hAnsiTheme="minorHAnsi" w:cstheme="minorHAnsi"/>
          <w:color w:val="000000"/>
        </w:rPr>
        <w:footnoteReference w:customMarkFollows="1" w:id="1"/>
        <w:t>1</w:t>
      </w:r>
      <w:r>
        <w:rPr>
          <w:rFonts w:asciiTheme="minorHAnsi" w:hAnsiTheme="minorHAnsi" w:cstheme="minorHAnsi"/>
          <w:color w:val="000000"/>
        </w:rPr>
        <w:t xml:space="preserve"> </w:t>
      </w:r>
      <w:r w:rsidRPr="00635B28">
        <w:rPr>
          <w:rFonts w:asciiTheme="minorHAnsi" w:hAnsiTheme="minorHAnsi" w:cstheme="minorHAnsi"/>
          <w:color w:val="000000"/>
        </w:rPr>
        <w:t>A study published in 1990</w:t>
      </w:r>
      <w:r>
        <w:rPr>
          <w:rFonts w:asciiTheme="minorHAnsi" w:hAnsiTheme="minorHAnsi" w:cstheme="minorHAnsi"/>
          <w:color w:val="000000"/>
        </w:rPr>
        <w:t xml:space="preserve"> </w:t>
      </w:r>
      <w:r w:rsidRPr="00635B28">
        <w:rPr>
          <w:rFonts w:asciiTheme="minorHAnsi" w:hAnsiTheme="minorHAnsi" w:cstheme="minorHAnsi"/>
          <w:color w:val="000000"/>
        </w:rPr>
        <w:t>reported that 80 percent of insulation workers with at least 20 years of experience developed asbestosis and 40 percent died of asbestos-related sickness. Globally, an estimated 90,000 people die from asbestos</w:t>
      </w:r>
      <w:r>
        <w:rPr>
          <w:rFonts w:asciiTheme="minorHAnsi" w:hAnsiTheme="minorHAnsi" w:cstheme="minorHAnsi"/>
          <w:color w:val="000000"/>
        </w:rPr>
        <w:t>-</w:t>
      </w:r>
      <w:r w:rsidRPr="00635B28">
        <w:rPr>
          <w:rFonts w:asciiTheme="minorHAnsi" w:hAnsiTheme="minorHAnsi" w:cstheme="minorHAnsi"/>
          <w:color w:val="000000"/>
        </w:rPr>
        <w:t>related sickness annually.</w:t>
      </w:r>
    </w:p>
    <w:p w14:paraId="1AFB79BF" w14:textId="77777777" w:rsidR="00D168E0" w:rsidRPr="00635B28" w:rsidRDefault="00D168E0" w:rsidP="00D168E0">
      <w:pPr>
        <w:pStyle w:val="NormalWeb"/>
        <w:shd w:val="clear" w:color="auto" w:fill="FFFFFF"/>
        <w:spacing w:before="0" w:beforeAutospacing="0" w:after="0" w:afterAutospacing="0" w:line="276" w:lineRule="auto"/>
        <w:ind w:firstLine="720"/>
        <w:rPr>
          <w:rFonts w:asciiTheme="minorHAnsi" w:hAnsiTheme="minorHAnsi" w:cstheme="minorHAnsi"/>
          <w:color w:val="000000"/>
        </w:rPr>
      </w:pPr>
      <w:r w:rsidRPr="00D168E0">
        <w:rPr>
          <w:rStyle w:val="Strong"/>
          <w:rFonts w:asciiTheme="minorHAnsi" w:hAnsiTheme="minorHAnsi" w:cstheme="minorHAnsi"/>
          <w:b w:val="0"/>
          <w:bCs w:val="0"/>
          <w:color w:val="000000"/>
        </w:rPr>
        <w:t>Abatement</w:t>
      </w:r>
      <w:r w:rsidRPr="00635B28">
        <w:rPr>
          <w:rFonts w:asciiTheme="minorHAnsi" w:hAnsiTheme="minorHAnsi" w:cstheme="minorHAnsi"/>
          <w:color w:val="000000"/>
        </w:rPr>
        <w:t> is the process of permanently removing known hazardous material in surface areas so that it is safe for others. Abatement also includes </w:t>
      </w:r>
      <w:r w:rsidRPr="00635B28">
        <w:rPr>
          <w:rStyle w:val="Emphasis"/>
          <w:rFonts w:asciiTheme="minorHAnsi" w:hAnsiTheme="minorHAnsi" w:cstheme="minorHAnsi"/>
          <w:color w:val="000000"/>
        </w:rPr>
        <w:t>encapsulation,</w:t>
      </w:r>
      <w:r w:rsidRPr="00635B28">
        <w:rPr>
          <w:rFonts w:asciiTheme="minorHAnsi" w:hAnsiTheme="minorHAnsi" w:cstheme="minorHAnsi"/>
          <w:color w:val="000000"/>
        </w:rPr>
        <w:t xml:space="preserve"> which is sealing off hazardous materials so that it is safe for </w:t>
      </w:r>
      <w:r>
        <w:rPr>
          <w:rFonts w:asciiTheme="minorHAnsi" w:hAnsiTheme="minorHAnsi" w:cstheme="minorHAnsi"/>
          <w:color w:val="000000"/>
        </w:rPr>
        <w:t>residents</w:t>
      </w:r>
      <w:r w:rsidRPr="00635B28">
        <w:rPr>
          <w:rFonts w:asciiTheme="minorHAnsi" w:hAnsiTheme="minorHAnsi" w:cstheme="minorHAnsi"/>
          <w:color w:val="000000"/>
        </w:rPr>
        <w:t>.</w:t>
      </w:r>
      <w:r>
        <w:rPr>
          <w:rStyle w:val="FootnoteReference"/>
          <w:rFonts w:asciiTheme="minorHAnsi" w:hAnsiTheme="minorHAnsi" w:cstheme="minorHAnsi"/>
          <w:color w:val="000000"/>
        </w:rPr>
        <w:footnoteReference w:customMarkFollows="1" w:id="2"/>
        <w:t>2</w:t>
      </w:r>
      <w:r w:rsidRPr="00635B28">
        <w:rPr>
          <w:rFonts w:asciiTheme="minorHAnsi" w:hAnsiTheme="minorHAnsi" w:cstheme="minorHAnsi"/>
          <w:color w:val="000000"/>
        </w:rPr>
        <w:t xml:space="preserve"> </w:t>
      </w:r>
    </w:p>
    <w:p w14:paraId="3C7A4983" w14:textId="77777777" w:rsidR="00D168E0" w:rsidRPr="00BD7DCD" w:rsidRDefault="00D168E0" w:rsidP="00D168E0">
      <w:pPr>
        <w:pStyle w:val="Heading2"/>
        <w:numPr>
          <w:ilvl w:val="0"/>
          <w:numId w:val="1"/>
        </w:numPr>
        <w:tabs>
          <w:tab w:val="num" w:pos="360"/>
        </w:tabs>
        <w:spacing w:before="240" w:beforeAutospacing="0"/>
        <w:ind w:left="0" w:firstLine="0"/>
        <w:rPr>
          <w:rFonts w:asciiTheme="minorHAnsi" w:hAnsiTheme="minorHAnsi" w:cstheme="minorHAnsi"/>
          <w:sz w:val="28"/>
          <w:szCs w:val="28"/>
        </w:rPr>
      </w:pPr>
      <w:r w:rsidRPr="00BD7DCD">
        <w:rPr>
          <w:rFonts w:asciiTheme="minorHAnsi" w:hAnsiTheme="minorHAnsi" w:cstheme="minorHAnsi"/>
          <w:sz w:val="28"/>
          <w:szCs w:val="28"/>
        </w:rPr>
        <w:t>What Is Asbestos Abatement?</w:t>
      </w:r>
      <w:r w:rsidRPr="00BD7DCD">
        <w:rPr>
          <w:rStyle w:val="FootnoteReference"/>
          <w:rFonts w:asciiTheme="minorHAnsi" w:hAnsiTheme="minorHAnsi" w:cstheme="minorHAnsi"/>
          <w:color w:val="000000"/>
          <w:sz w:val="28"/>
          <w:szCs w:val="28"/>
        </w:rPr>
        <w:footnoteReference w:customMarkFollows="1" w:id="3"/>
        <w:t>3</w:t>
      </w:r>
    </w:p>
    <w:p w14:paraId="3A62F81D" w14:textId="77777777" w:rsidR="00D168E0" w:rsidRDefault="00D168E0" w:rsidP="00D168E0">
      <w:pPr>
        <w:pStyle w:val="NormalWeb"/>
        <w:shd w:val="clear" w:color="auto" w:fill="FFFFFF"/>
        <w:spacing w:before="0" w:beforeAutospacing="0" w:after="0" w:afterAutospacing="0" w:line="360" w:lineRule="atLeast"/>
        <w:ind w:firstLine="720"/>
        <w:textAlignment w:val="baseline"/>
        <w:rPr>
          <w:rFonts w:asciiTheme="minorHAnsi" w:hAnsiTheme="minorHAnsi" w:cstheme="minorHAnsi"/>
          <w:color w:val="000000"/>
        </w:rPr>
      </w:pPr>
      <w:r w:rsidRPr="00635B28">
        <w:rPr>
          <w:rFonts w:asciiTheme="minorHAnsi" w:hAnsiTheme="minorHAnsi" w:cstheme="minorHAnsi"/>
          <w:color w:val="000000"/>
        </w:rPr>
        <w:t>After discovering asbestos, professionals remove or seal it</w:t>
      </w:r>
      <w:r>
        <w:rPr>
          <w:rFonts w:asciiTheme="minorHAnsi" w:hAnsiTheme="minorHAnsi" w:cstheme="minorHAnsi"/>
          <w:color w:val="000000"/>
        </w:rPr>
        <w:t xml:space="preserve"> to prevent the </w:t>
      </w:r>
      <w:r w:rsidRPr="00635B28">
        <w:rPr>
          <w:rFonts w:asciiTheme="minorHAnsi" w:hAnsiTheme="minorHAnsi" w:cstheme="minorHAnsi"/>
          <w:color w:val="000000"/>
        </w:rPr>
        <w:t xml:space="preserve">dust </w:t>
      </w:r>
      <w:r>
        <w:rPr>
          <w:rFonts w:asciiTheme="minorHAnsi" w:hAnsiTheme="minorHAnsi" w:cstheme="minorHAnsi"/>
          <w:color w:val="000000"/>
        </w:rPr>
        <w:t xml:space="preserve">from </w:t>
      </w:r>
      <w:r w:rsidRPr="00635B28">
        <w:rPr>
          <w:rFonts w:asciiTheme="minorHAnsi" w:hAnsiTheme="minorHAnsi" w:cstheme="minorHAnsi"/>
          <w:color w:val="000000"/>
        </w:rPr>
        <w:t>spread</w:t>
      </w:r>
      <w:r>
        <w:rPr>
          <w:rFonts w:asciiTheme="minorHAnsi" w:hAnsiTheme="minorHAnsi" w:cstheme="minorHAnsi"/>
          <w:color w:val="000000"/>
        </w:rPr>
        <w:t>ing</w:t>
      </w:r>
      <w:r w:rsidRPr="00635B28">
        <w:rPr>
          <w:rFonts w:asciiTheme="minorHAnsi" w:hAnsiTheme="minorHAnsi" w:cstheme="minorHAnsi"/>
          <w:color w:val="000000"/>
        </w:rPr>
        <w:t xml:space="preserve"> through </w:t>
      </w:r>
      <w:r>
        <w:rPr>
          <w:rFonts w:asciiTheme="minorHAnsi" w:hAnsiTheme="minorHAnsi" w:cstheme="minorHAnsi"/>
          <w:color w:val="000000"/>
        </w:rPr>
        <w:t>a</w:t>
      </w:r>
      <w:r w:rsidRPr="00635B28">
        <w:rPr>
          <w:rFonts w:asciiTheme="minorHAnsi" w:hAnsiTheme="minorHAnsi" w:cstheme="minorHAnsi"/>
          <w:color w:val="000000"/>
        </w:rPr>
        <w:t xml:space="preserve"> structure and put</w:t>
      </w:r>
      <w:r>
        <w:rPr>
          <w:rFonts w:asciiTheme="minorHAnsi" w:hAnsiTheme="minorHAnsi" w:cstheme="minorHAnsi"/>
          <w:color w:val="000000"/>
        </w:rPr>
        <w:t>ting</w:t>
      </w:r>
      <w:r w:rsidRPr="00635B28">
        <w:rPr>
          <w:rFonts w:asciiTheme="minorHAnsi" w:hAnsiTheme="minorHAnsi" w:cstheme="minorHAnsi"/>
          <w:color w:val="000000"/>
        </w:rPr>
        <w:t xml:space="preserve"> </w:t>
      </w:r>
      <w:r>
        <w:rPr>
          <w:rFonts w:asciiTheme="minorHAnsi" w:hAnsiTheme="minorHAnsi" w:cstheme="minorHAnsi"/>
          <w:color w:val="000000"/>
        </w:rPr>
        <w:t>people</w:t>
      </w:r>
      <w:r w:rsidRPr="00635B28">
        <w:rPr>
          <w:rFonts w:asciiTheme="minorHAnsi" w:hAnsiTheme="minorHAnsi" w:cstheme="minorHAnsi"/>
          <w:color w:val="000000"/>
        </w:rPr>
        <w:t xml:space="preserve"> at risk. During asbestos abatement, the contaminated part of structure </w:t>
      </w:r>
      <w:r>
        <w:rPr>
          <w:rFonts w:asciiTheme="minorHAnsi" w:hAnsiTheme="minorHAnsi" w:cstheme="minorHAnsi"/>
          <w:color w:val="000000"/>
        </w:rPr>
        <w:t>is sealed off t</w:t>
      </w:r>
      <w:r w:rsidRPr="00635B28">
        <w:rPr>
          <w:rFonts w:asciiTheme="minorHAnsi" w:hAnsiTheme="minorHAnsi" w:cstheme="minorHAnsi"/>
          <w:color w:val="000000"/>
        </w:rPr>
        <w:t xml:space="preserve">o protect the rest of </w:t>
      </w:r>
      <w:r>
        <w:rPr>
          <w:rFonts w:asciiTheme="minorHAnsi" w:hAnsiTheme="minorHAnsi" w:cstheme="minorHAnsi"/>
          <w:color w:val="000000"/>
        </w:rPr>
        <w:t>the</w:t>
      </w:r>
      <w:r w:rsidRPr="00635B28">
        <w:rPr>
          <w:rFonts w:asciiTheme="minorHAnsi" w:hAnsiTheme="minorHAnsi" w:cstheme="minorHAnsi"/>
          <w:color w:val="000000"/>
        </w:rPr>
        <w:t xml:space="preserve"> building. </w:t>
      </w:r>
      <w:r>
        <w:rPr>
          <w:rFonts w:asciiTheme="minorHAnsi" w:hAnsiTheme="minorHAnsi" w:cstheme="minorHAnsi"/>
          <w:color w:val="000000"/>
        </w:rPr>
        <w:t xml:space="preserve">Then, </w:t>
      </w:r>
      <w:r w:rsidRPr="00635B28">
        <w:rPr>
          <w:rFonts w:asciiTheme="minorHAnsi" w:hAnsiTheme="minorHAnsi" w:cstheme="minorHAnsi"/>
          <w:color w:val="000000"/>
        </w:rPr>
        <w:t xml:space="preserve">professionals wear protective equipment and remove the asbestos with hand tools and whatever methods are appropriate for the </w:t>
      </w:r>
      <w:r>
        <w:rPr>
          <w:rFonts w:asciiTheme="minorHAnsi" w:hAnsiTheme="minorHAnsi" w:cstheme="minorHAnsi"/>
          <w:color w:val="000000"/>
        </w:rPr>
        <w:t>situation</w:t>
      </w:r>
      <w:r w:rsidRPr="00635B28">
        <w:rPr>
          <w:rFonts w:asciiTheme="minorHAnsi" w:hAnsiTheme="minorHAnsi" w:cstheme="minorHAnsi"/>
          <w:color w:val="000000"/>
        </w:rPr>
        <w:t xml:space="preserve">. Once the asbestos is gone, they use a specialized vacuum to clean the area of any lingering asbestos debris. Finally, </w:t>
      </w:r>
      <w:r>
        <w:rPr>
          <w:rFonts w:asciiTheme="minorHAnsi" w:hAnsiTheme="minorHAnsi" w:cstheme="minorHAnsi"/>
          <w:color w:val="000000"/>
        </w:rPr>
        <w:t>the</w:t>
      </w:r>
      <w:r w:rsidRPr="00635B28">
        <w:rPr>
          <w:rFonts w:asciiTheme="minorHAnsi" w:hAnsiTheme="minorHAnsi" w:cstheme="minorHAnsi"/>
          <w:color w:val="000000"/>
        </w:rPr>
        <w:t xml:space="preserve"> building must pass an inspection to determine that the asbestos is gone.</w:t>
      </w:r>
    </w:p>
    <w:p w14:paraId="01D53BFE" w14:textId="77777777" w:rsidR="00D168E0" w:rsidRPr="00635B28" w:rsidRDefault="00D168E0" w:rsidP="00D168E0">
      <w:pPr>
        <w:pStyle w:val="NormalWeb"/>
        <w:shd w:val="clear" w:color="auto" w:fill="FFFFFF"/>
        <w:spacing w:before="0" w:beforeAutospacing="0" w:after="0" w:afterAutospacing="0" w:line="360" w:lineRule="atLeast"/>
        <w:ind w:firstLine="720"/>
        <w:textAlignment w:val="baseline"/>
        <w:rPr>
          <w:rFonts w:asciiTheme="minorHAnsi" w:hAnsiTheme="minorHAnsi" w:cstheme="minorHAnsi"/>
          <w:color w:val="000000"/>
        </w:rPr>
      </w:pPr>
      <w:r w:rsidRPr="00635B28">
        <w:rPr>
          <w:rFonts w:asciiTheme="minorHAnsi" w:hAnsiTheme="minorHAnsi" w:cstheme="minorHAnsi"/>
          <w:color w:val="000000"/>
        </w:rPr>
        <w:t>If professionals can’t remove the asbestos, they may encapsulate it</w:t>
      </w:r>
      <w:r>
        <w:rPr>
          <w:rFonts w:asciiTheme="minorHAnsi" w:hAnsiTheme="minorHAnsi" w:cstheme="minorHAnsi"/>
          <w:color w:val="000000"/>
        </w:rPr>
        <w:t xml:space="preserve"> by</w:t>
      </w:r>
      <w:r w:rsidRPr="00635B28">
        <w:rPr>
          <w:rFonts w:asciiTheme="minorHAnsi" w:hAnsiTheme="minorHAnsi" w:cstheme="minorHAnsi"/>
          <w:color w:val="000000"/>
        </w:rPr>
        <w:t xml:space="preserve"> test</w:t>
      </w:r>
      <w:r>
        <w:rPr>
          <w:rFonts w:asciiTheme="minorHAnsi" w:hAnsiTheme="minorHAnsi" w:cstheme="minorHAnsi"/>
          <w:color w:val="000000"/>
        </w:rPr>
        <w:t>ing</w:t>
      </w:r>
      <w:r w:rsidRPr="00635B28">
        <w:rPr>
          <w:rFonts w:asciiTheme="minorHAnsi" w:hAnsiTheme="minorHAnsi" w:cstheme="minorHAnsi"/>
          <w:color w:val="000000"/>
        </w:rPr>
        <w:t xml:space="preserve"> the seal on the encapsulation and clean</w:t>
      </w:r>
      <w:r>
        <w:rPr>
          <w:rFonts w:asciiTheme="minorHAnsi" w:hAnsiTheme="minorHAnsi" w:cstheme="minorHAnsi"/>
          <w:color w:val="000000"/>
        </w:rPr>
        <w:t>ing</w:t>
      </w:r>
      <w:r w:rsidRPr="00635B28">
        <w:rPr>
          <w:rFonts w:asciiTheme="minorHAnsi" w:hAnsiTheme="minorHAnsi" w:cstheme="minorHAnsi"/>
          <w:color w:val="000000"/>
        </w:rPr>
        <w:t xml:space="preserve"> the surrounding area</w:t>
      </w:r>
      <w:r>
        <w:rPr>
          <w:rFonts w:asciiTheme="minorHAnsi" w:hAnsiTheme="minorHAnsi" w:cstheme="minorHAnsi"/>
          <w:color w:val="000000"/>
        </w:rPr>
        <w:t xml:space="preserve">. After that, </w:t>
      </w:r>
      <w:r w:rsidRPr="00635B28">
        <w:rPr>
          <w:rFonts w:asciiTheme="minorHAnsi" w:hAnsiTheme="minorHAnsi" w:cstheme="minorHAnsi"/>
          <w:color w:val="000000"/>
        </w:rPr>
        <w:t xml:space="preserve">it </w:t>
      </w:r>
      <w:r>
        <w:rPr>
          <w:rFonts w:asciiTheme="minorHAnsi" w:hAnsiTheme="minorHAnsi" w:cstheme="minorHAnsi"/>
          <w:color w:val="000000"/>
        </w:rPr>
        <w:t>must</w:t>
      </w:r>
      <w:r w:rsidRPr="00635B28">
        <w:rPr>
          <w:rFonts w:asciiTheme="minorHAnsi" w:hAnsiTheme="minorHAnsi" w:cstheme="minorHAnsi"/>
          <w:color w:val="000000"/>
        </w:rPr>
        <w:t xml:space="preserve"> </w:t>
      </w:r>
      <w:r>
        <w:rPr>
          <w:rFonts w:asciiTheme="minorHAnsi" w:hAnsiTheme="minorHAnsi" w:cstheme="minorHAnsi"/>
          <w:color w:val="000000"/>
        </w:rPr>
        <w:t xml:space="preserve">also </w:t>
      </w:r>
      <w:r w:rsidRPr="00635B28">
        <w:rPr>
          <w:rFonts w:asciiTheme="minorHAnsi" w:hAnsiTheme="minorHAnsi" w:cstheme="minorHAnsi"/>
          <w:color w:val="000000"/>
        </w:rPr>
        <w:t xml:space="preserve">pass an inspection to determine </w:t>
      </w:r>
      <w:r>
        <w:rPr>
          <w:rFonts w:asciiTheme="minorHAnsi" w:hAnsiTheme="minorHAnsi" w:cstheme="minorHAnsi"/>
          <w:color w:val="000000"/>
        </w:rPr>
        <w:t xml:space="preserve">that </w:t>
      </w:r>
      <w:r w:rsidRPr="00635B28">
        <w:rPr>
          <w:rFonts w:asciiTheme="minorHAnsi" w:hAnsiTheme="minorHAnsi" w:cstheme="minorHAnsi"/>
          <w:color w:val="000000"/>
        </w:rPr>
        <w:t>the covered asbestos is not a threat.</w:t>
      </w:r>
    </w:p>
    <w:p w14:paraId="6C6B2F60" w14:textId="77777777" w:rsidR="00D168E0" w:rsidRPr="00C55FF9" w:rsidRDefault="00D168E0" w:rsidP="00D168E0">
      <w:pPr>
        <w:pStyle w:val="Heading2"/>
        <w:numPr>
          <w:ilvl w:val="0"/>
          <w:numId w:val="1"/>
        </w:numPr>
        <w:shd w:val="clear" w:color="auto" w:fill="FFFFFF"/>
        <w:tabs>
          <w:tab w:val="num" w:pos="360"/>
        </w:tabs>
        <w:spacing w:before="240" w:beforeAutospacing="0" w:after="0" w:afterAutospacing="0"/>
        <w:ind w:left="0" w:firstLine="0"/>
        <w:textAlignment w:val="baseline"/>
        <w:rPr>
          <w:rFonts w:asciiTheme="minorHAnsi" w:hAnsiTheme="minorHAnsi" w:cstheme="minorHAnsi"/>
          <w:color w:val="000000"/>
          <w:sz w:val="28"/>
          <w:szCs w:val="28"/>
        </w:rPr>
      </w:pPr>
      <w:r w:rsidRPr="00C55FF9">
        <w:rPr>
          <w:rFonts w:asciiTheme="minorHAnsi" w:hAnsiTheme="minorHAnsi" w:cstheme="minorHAnsi"/>
          <w:color w:val="000000"/>
          <w:sz w:val="28"/>
          <w:szCs w:val="28"/>
        </w:rPr>
        <w:t>What Is Asbestos Remediation?</w:t>
      </w:r>
    </w:p>
    <w:p w14:paraId="6705673E" w14:textId="1956D894" w:rsidR="00D168E0" w:rsidRDefault="00D168E0" w:rsidP="00D168E0">
      <w:pPr>
        <w:pStyle w:val="NormalWeb"/>
        <w:shd w:val="clear" w:color="auto" w:fill="FFFFFF"/>
        <w:spacing w:before="0" w:beforeAutospacing="0" w:after="0" w:afterAutospacing="0" w:line="360" w:lineRule="atLeast"/>
        <w:ind w:firstLine="720"/>
        <w:textAlignment w:val="baseline"/>
        <w:rPr>
          <w:rFonts w:asciiTheme="minorHAnsi" w:hAnsiTheme="minorHAnsi" w:cstheme="minorHAnsi"/>
          <w:color w:val="000000"/>
        </w:rPr>
      </w:pPr>
      <w:r w:rsidRPr="00635B28">
        <w:rPr>
          <w:rFonts w:asciiTheme="minorHAnsi" w:hAnsiTheme="minorHAnsi" w:cstheme="minorHAnsi"/>
          <w:color w:val="000000"/>
        </w:rPr>
        <w:lastRenderedPageBreak/>
        <w:t xml:space="preserve">Asbestos remediation refers to the grand plan for tackling </w:t>
      </w:r>
      <w:r>
        <w:rPr>
          <w:rFonts w:asciiTheme="minorHAnsi" w:hAnsiTheme="minorHAnsi" w:cstheme="minorHAnsi"/>
          <w:color w:val="000000"/>
        </w:rPr>
        <w:t>all of the</w:t>
      </w:r>
      <w:r w:rsidRPr="00635B28">
        <w:rPr>
          <w:rFonts w:asciiTheme="minorHAnsi" w:hAnsiTheme="minorHAnsi" w:cstheme="minorHAnsi"/>
          <w:color w:val="000000"/>
        </w:rPr>
        <w:t xml:space="preserve"> asbestos in </w:t>
      </w:r>
      <w:r>
        <w:rPr>
          <w:rFonts w:asciiTheme="minorHAnsi" w:hAnsiTheme="minorHAnsi" w:cstheme="minorHAnsi"/>
          <w:color w:val="000000"/>
        </w:rPr>
        <w:t>a</w:t>
      </w:r>
      <w:r w:rsidRPr="00635B28">
        <w:rPr>
          <w:rFonts w:asciiTheme="minorHAnsi" w:hAnsiTheme="minorHAnsi" w:cstheme="minorHAnsi"/>
          <w:color w:val="000000"/>
        </w:rPr>
        <w:t xml:space="preserve"> structure. </w:t>
      </w:r>
      <w:r>
        <w:rPr>
          <w:rFonts w:asciiTheme="minorHAnsi" w:hAnsiTheme="minorHAnsi" w:cstheme="minorHAnsi"/>
          <w:color w:val="000000"/>
        </w:rPr>
        <w:t>In high-rise buildings</w:t>
      </w:r>
      <w:r>
        <w:rPr>
          <w:rFonts w:asciiTheme="minorHAnsi" w:hAnsiTheme="minorHAnsi" w:cstheme="minorHAnsi"/>
          <w:color w:val="000000"/>
        </w:rPr>
        <w:t>, full remediation of asbestos could</w:t>
      </w:r>
      <w:r>
        <w:rPr>
          <w:rFonts w:asciiTheme="minorHAnsi" w:hAnsiTheme="minorHAnsi" w:cstheme="minorHAnsi"/>
          <w:color w:val="000000"/>
        </w:rPr>
        <w:t xml:space="preserve"> </w:t>
      </w:r>
      <w:r>
        <w:rPr>
          <w:rFonts w:asciiTheme="minorHAnsi" w:hAnsiTheme="minorHAnsi" w:cstheme="minorHAnsi"/>
          <w:color w:val="000000"/>
        </w:rPr>
        <w:t xml:space="preserve">be required in areas where sprinklers are to be installed. </w:t>
      </w:r>
      <w:r w:rsidRPr="00635B28">
        <w:rPr>
          <w:rFonts w:asciiTheme="minorHAnsi" w:hAnsiTheme="minorHAnsi" w:cstheme="minorHAnsi"/>
          <w:color w:val="000000"/>
        </w:rPr>
        <w:t xml:space="preserve">A remediation plan </w:t>
      </w:r>
      <w:r>
        <w:rPr>
          <w:rFonts w:asciiTheme="minorHAnsi" w:hAnsiTheme="minorHAnsi" w:cstheme="minorHAnsi"/>
          <w:color w:val="000000"/>
        </w:rPr>
        <w:t>begins</w:t>
      </w:r>
      <w:r w:rsidRPr="00635B28">
        <w:rPr>
          <w:rFonts w:asciiTheme="minorHAnsi" w:hAnsiTheme="minorHAnsi" w:cstheme="minorHAnsi"/>
          <w:color w:val="000000"/>
        </w:rPr>
        <w:t xml:space="preserve"> with </w:t>
      </w:r>
      <w:r>
        <w:rPr>
          <w:rFonts w:asciiTheme="minorHAnsi" w:hAnsiTheme="minorHAnsi" w:cstheme="minorHAnsi"/>
          <w:color w:val="000000"/>
        </w:rPr>
        <w:t xml:space="preserve">professional </w:t>
      </w:r>
      <w:r w:rsidRPr="00635B28">
        <w:rPr>
          <w:rFonts w:asciiTheme="minorHAnsi" w:hAnsiTheme="minorHAnsi" w:cstheme="minorHAnsi"/>
          <w:color w:val="000000"/>
        </w:rPr>
        <w:t xml:space="preserve">inspection, such as </w:t>
      </w:r>
      <w:r>
        <w:rPr>
          <w:rFonts w:asciiTheme="minorHAnsi" w:hAnsiTheme="minorHAnsi" w:cstheme="minorHAnsi"/>
          <w:color w:val="000000"/>
        </w:rPr>
        <w:t>by a</w:t>
      </w:r>
      <w:r w:rsidRPr="00635B28">
        <w:rPr>
          <w:rFonts w:asciiTheme="minorHAnsi" w:hAnsiTheme="minorHAnsi" w:cstheme="minorHAnsi"/>
          <w:color w:val="000000"/>
        </w:rPr>
        <w:t xml:space="preserve">n industrial hygienist, </w:t>
      </w:r>
      <w:r>
        <w:rPr>
          <w:rFonts w:asciiTheme="minorHAnsi" w:hAnsiTheme="minorHAnsi" w:cstheme="minorHAnsi"/>
          <w:color w:val="000000"/>
        </w:rPr>
        <w:t>to</w:t>
      </w:r>
      <w:r w:rsidRPr="00635B28">
        <w:rPr>
          <w:rFonts w:asciiTheme="minorHAnsi" w:hAnsiTheme="minorHAnsi" w:cstheme="minorHAnsi"/>
          <w:color w:val="000000"/>
        </w:rPr>
        <w:t xml:space="preserve"> inspect the area </w:t>
      </w:r>
      <w:r>
        <w:rPr>
          <w:rFonts w:asciiTheme="minorHAnsi" w:hAnsiTheme="minorHAnsi" w:cstheme="minorHAnsi"/>
          <w:color w:val="000000"/>
        </w:rPr>
        <w:t>b</w:t>
      </w:r>
      <w:r w:rsidRPr="00635B28">
        <w:rPr>
          <w:rFonts w:asciiTheme="minorHAnsi" w:hAnsiTheme="minorHAnsi" w:cstheme="minorHAnsi"/>
          <w:color w:val="000000"/>
        </w:rPr>
        <w:t>elieve</w:t>
      </w:r>
      <w:r>
        <w:rPr>
          <w:rFonts w:asciiTheme="minorHAnsi" w:hAnsiTheme="minorHAnsi" w:cstheme="minorHAnsi"/>
          <w:color w:val="000000"/>
        </w:rPr>
        <w:t>d to</w:t>
      </w:r>
      <w:r w:rsidRPr="00635B28">
        <w:rPr>
          <w:rFonts w:asciiTheme="minorHAnsi" w:hAnsiTheme="minorHAnsi" w:cstheme="minorHAnsi"/>
          <w:color w:val="000000"/>
        </w:rPr>
        <w:t xml:space="preserve"> contain asbestos. </w:t>
      </w:r>
    </w:p>
    <w:p w14:paraId="55569F8C" w14:textId="77777777" w:rsidR="00D168E0" w:rsidRPr="00635B28" w:rsidRDefault="00D168E0" w:rsidP="00D168E0">
      <w:pPr>
        <w:pStyle w:val="NormalWeb"/>
        <w:shd w:val="clear" w:color="auto" w:fill="FFFFFF"/>
        <w:spacing w:before="0" w:beforeAutospacing="0" w:after="0" w:afterAutospacing="0" w:line="360" w:lineRule="atLeast"/>
        <w:ind w:firstLine="720"/>
        <w:textAlignment w:val="baseline"/>
        <w:rPr>
          <w:rFonts w:asciiTheme="minorHAnsi" w:hAnsiTheme="minorHAnsi" w:cstheme="minorHAnsi"/>
          <w:color w:val="000000"/>
        </w:rPr>
      </w:pPr>
      <w:r w:rsidRPr="00635B28">
        <w:rPr>
          <w:rFonts w:asciiTheme="minorHAnsi" w:hAnsiTheme="minorHAnsi" w:cstheme="minorHAnsi"/>
          <w:color w:val="000000"/>
        </w:rPr>
        <w:t>Once the presence of asbestos</w:t>
      </w:r>
      <w:r>
        <w:rPr>
          <w:rFonts w:asciiTheme="minorHAnsi" w:hAnsiTheme="minorHAnsi" w:cstheme="minorHAnsi"/>
          <w:color w:val="000000"/>
        </w:rPr>
        <w:t xml:space="preserve"> is confirmed</w:t>
      </w:r>
      <w:r w:rsidRPr="00635B28">
        <w:rPr>
          <w:rFonts w:asciiTheme="minorHAnsi" w:hAnsiTheme="minorHAnsi" w:cstheme="minorHAnsi"/>
          <w:color w:val="000000"/>
        </w:rPr>
        <w:t xml:space="preserve">, the contaminated area </w:t>
      </w:r>
      <w:r>
        <w:rPr>
          <w:rFonts w:asciiTheme="minorHAnsi" w:hAnsiTheme="minorHAnsi" w:cstheme="minorHAnsi"/>
          <w:color w:val="000000"/>
        </w:rPr>
        <w:t xml:space="preserve">is marked off with </w:t>
      </w:r>
      <w:r w:rsidRPr="00635B28">
        <w:rPr>
          <w:rFonts w:asciiTheme="minorHAnsi" w:hAnsiTheme="minorHAnsi" w:cstheme="minorHAnsi"/>
          <w:color w:val="000000"/>
        </w:rPr>
        <w:t xml:space="preserve">warning signs so </w:t>
      </w:r>
      <w:r>
        <w:rPr>
          <w:rFonts w:asciiTheme="minorHAnsi" w:hAnsiTheme="minorHAnsi" w:cstheme="minorHAnsi"/>
          <w:color w:val="000000"/>
        </w:rPr>
        <w:t xml:space="preserve">that </w:t>
      </w:r>
      <w:r w:rsidRPr="00635B28">
        <w:rPr>
          <w:rFonts w:asciiTheme="minorHAnsi" w:hAnsiTheme="minorHAnsi" w:cstheme="minorHAnsi"/>
          <w:color w:val="000000"/>
        </w:rPr>
        <w:t>people know about the asbestos danger</w:t>
      </w:r>
      <w:r>
        <w:rPr>
          <w:rFonts w:asciiTheme="minorHAnsi" w:hAnsiTheme="minorHAnsi" w:cstheme="minorHAnsi"/>
          <w:color w:val="000000"/>
        </w:rPr>
        <w:t>, particularly near common areas</w:t>
      </w:r>
      <w:r w:rsidRPr="00635B28">
        <w:rPr>
          <w:rFonts w:asciiTheme="minorHAnsi" w:hAnsiTheme="minorHAnsi" w:cstheme="minorHAnsi"/>
          <w:color w:val="000000"/>
        </w:rPr>
        <w:t>. After the demarcation</w:t>
      </w:r>
      <w:r w:rsidRPr="00AC37E5">
        <w:rPr>
          <w:rFonts w:asciiTheme="minorHAnsi" w:hAnsiTheme="minorHAnsi" w:cstheme="minorHAnsi"/>
          <w:color w:val="000000" w:themeColor="text1"/>
        </w:rPr>
        <w:t xml:space="preserve">, the abatement </w:t>
      </w:r>
      <w:r w:rsidRPr="00635B28">
        <w:rPr>
          <w:rFonts w:asciiTheme="minorHAnsi" w:hAnsiTheme="minorHAnsi" w:cstheme="minorHAnsi"/>
          <w:color w:val="000000"/>
        </w:rPr>
        <w:t xml:space="preserve">process begins. The professionals carefully remove or encapsulate the asbestos so that it no longer poses a threat to people in </w:t>
      </w:r>
      <w:r>
        <w:rPr>
          <w:rFonts w:asciiTheme="minorHAnsi" w:hAnsiTheme="minorHAnsi" w:cstheme="minorHAnsi"/>
          <w:color w:val="000000"/>
        </w:rPr>
        <w:t>the</w:t>
      </w:r>
      <w:r w:rsidRPr="00635B28">
        <w:rPr>
          <w:rFonts w:asciiTheme="minorHAnsi" w:hAnsiTheme="minorHAnsi" w:cstheme="minorHAnsi"/>
          <w:color w:val="000000"/>
        </w:rPr>
        <w:t xml:space="preserve"> building. They </w:t>
      </w:r>
      <w:r>
        <w:rPr>
          <w:rFonts w:asciiTheme="minorHAnsi" w:hAnsiTheme="minorHAnsi" w:cstheme="minorHAnsi"/>
          <w:color w:val="000000"/>
        </w:rPr>
        <w:t xml:space="preserve">also </w:t>
      </w:r>
      <w:r w:rsidRPr="00635B28">
        <w:rPr>
          <w:rFonts w:asciiTheme="minorHAnsi" w:hAnsiTheme="minorHAnsi" w:cstheme="minorHAnsi"/>
          <w:color w:val="000000"/>
        </w:rPr>
        <w:t xml:space="preserve">clean up after themselves so </w:t>
      </w:r>
      <w:r>
        <w:rPr>
          <w:rFonts w:asciiTheme="minorHAnsi" w:hAnsiTheme="minorHAnsi" w:cstheme="minorHAnsi"/>
          <w:color w:val="000000"/>
        </w:rPr>
        <w:t>the</w:t>
      </w:r>
      <w:r w:rsidRPr="00635B28">
        <w:rPr>
          <w:rFonts w:asciiTheme="minorHAnsi" w:hAnsiTheme="minorHAnsi" w:cstheme="minorHAnsi"/>
          <w:color w:val="000000"/>
        </w:rPr>
        <w:t xml:space="preserve"> building can pass re-inspection.</w:t>
      </w:r>
      <w:r>
        <w:rPr>
          <w:rFonts w:asciiTheme="minorHAnsi" w:hAnsiTheme="minorHAnsi" w:cstheme="minorHAnsi"/>
          <w:color w:val="000000"/>
        </w:rPr>
        <w:t xml:space="preserve"> </w:t>
      </w:r>
    </w:p>
    <w:p w14:paraId="77339885" w14:textId="77777777" w:rsidR="00D168E0" w:rsidRPr="00C55FF9" w:rsidRDefault="00D168E0" w:rsidP="00D168E0">
      <w:pPr>
        <w:pStyle w:val="NormalWeb"/>
        <w:numPr>
          <w:ilvl w:val="0"/>
          <w:numId w:val="1"/>
        </w:numPr>
        <w:shd w:val="clear" w:color="auto" w:fill="FFFFFF"/>
        <w:spacing w:after="240" w:afterAutospacing="0" w:line="276" w:lineRule="auto"/>
        <w:rPr>
          <w:rFonts w:asciiTheme="minorHAnsi" w:hAnsiTheme="minorHAnsi" w:cstheme="minorHAnsi"/>
          <w:b/>
          <w:bCs/>
          <w:color w:val="000000"/>
          <w:sz w:val="28"/>
          <w:szCs w:val="28"/>
        </w:rPr>
      </w:pPr>
      <w:r w:rsidRPr="00C55FF9">
        <w:rPr>
          <w:rFonts w:asciiTheme="minorHAnsi" w:hAnsiTheme="minorHAnsi" w:cstheme="minorHAnsi"/>
          <w:b/>
          <w:bCs/>
          <w:color w:val="000000"/>
          <w:sz w:val="28"/>
          <w:szCs w:val="28"/>
        </w:rPr>
        <w:t>Staging the Construction</w:t>
      </w:r>
    </w:p>
    <w:p w14:paraId="116F1E48" w14:textId="77777777" w:rsidR="00D168E0" w:rsidRDefault="00D168E0" w:rsidP="00D168E0">
      <w:pPr>
        <w:pStyle w:val="NormalWeb"/>
        <w:spacing w:before="0" w:beforeAutospacing="0" w:after="0" w:afterAutospacing="0" w:line="276" w:lineRule="auto"/>
        <w:ind w:firstLine="720"/>
        <w:rPr>
          <w:rFonts w:asciiTheme="minorHAnsi" w:hAnsiTheme="minorHAnsi" w:cstheme="minorHAnsi"/>
          <w:color w:val="000000" w:themeColor="text1"/>
        </w:rPr>
      </w:pPr>
      <w:r w:rsidRPr="00AC37E5">
        <w:rPr>
          <w:rFonts w:asciiTheme="minorHAnsi" w:hAnsiTheme="minorHAnsi" w:cstheme="minorHAnsi"/>
          <w:color w:val="000000" w:themeColor="text1"/>
        </w:rPr>
        <w:t>Staging the construction process and coordination of all trades, occupants, and building management personnel involved are necessary in an asbestos abatement</w:t>
      </w:r>
      <w:r>
        <w:rPr>
          <w:rFonts w:asciiTheme="minorHAnsi" w:hAnsiTheme="minorHAnsi" w:cstheme="minorHAnsi"/>
          <w:color w:val="000000" w:themeColor="text1"/>
        </w:rPr>
        <w:t>/sprinkler installation</w:t>
      </w:r>
      <w:r w:rsidRPr="00AC37E5">
        <w:rPr>
          <w:rFonts w:asciiTheme="minorHAnsi" w:hAnsiTheme="minorHAnsi" w:cstheme="minorHAnsi"/>
          <w:color w:val="000000" w:themeColor="text1"/>
        </w:rPr>
        <w:t xml:space="preserve"> process. If asbestos is not present, installing fire sprinklers </w:t>
      </w:r>
      <w:r>
        <w:rPr>
          <w:rFonts w:asciiTheme="minorHAnsi" w:hAnsiTheme="minorHAnsi" w:cstheme="minorHAnsi"/>
          <w:color w:val="000000" w:themeColor="text1"/>
        </w:rPr>
        <w:t>can be performed more simply.</w:t>
      </w:r>
    </w:p>
    <w:p w14:paraId="6EE95C49" w14:textId="77777777" w:rsidR="00D168E0" w:rsidRPr="00AC37E5" w:rsidRDefault="00D168E0" w:rsidP="00D168E0">
      <w:pPr>
        <w:pStyle w:val="NormalWeb"/>
        <w:spacing w:before="0" w:beforeAutospacing="0" w:after="0" w:afterAutospacing="0" w:line="276" w:lineRule="auto"/>
        <w:ind w:firstLine="720"/>
        <w:rPr>
          <w:rFonts w:asciiTheme="minorHAnsi" w:hAnsiTheme="minorHAnsi" w:cstheme="minorHAnsi"/>
          <w:color w:val="000000" w:themeColor="text1"/>
        </w:rPr>
      </w:pPr>
      <w:r w:rsidRPr="00AC37E5">
        <w:rPr>
          <w:rFonts w:asciiTheme="minorHAnsi" w:hAnsiTheme="minorHAnsi" w:cstheme="minorHAnsi"/>
          <w:color w:val="000000" w:themeColor="text1"/>
        </w:rPr>
        <w:t>At the Saligman House</w:t>
      </w:r>
      <w:r w:rsidRPr="00AC37E5">
        <w:rPr>
          <w:rStyle w:val="Hyperlink"/>
          <w:rFonts w:asciiTheme="minorHAnsi" w:hAnsiTheme="minorHAnsi" w:cstheme="minorHAnsi"/>
          <w:color w:val="000000" w:themeColor="text1"/>
        </w:rPr>
        <w:t xml:space="preserve">, </w:t>
      </w:r>
      <w:r w:rsidRPr="00AC37E5">
        <w:rPr>
          <w:rFonts w:asciiTheme="minorHAnsi" w:hAnsiTheme="minorHAnsi" w:cstheme="minorHAnsi"/>
          <w:color w:val="000000" w:themeColor="text1"/>
        </w:rPr>
        <w:t>for example, a residential apartment high-rise in Philadelphia, was successfully retrofitted with fire sprinklers in 2014.</w:t>
      </w:r>
      <w:r w:rsidRPr="00AC37E5">
        <w:rPr>
          <w:rStyle w:val="FootnoteReference"/>
          <w:rFonts w:asciiTheme="minorHAnsi" w:hAnsiTheme="minorHAnsi" w:cstheme="minorHAnsi"/>
          <w:color w:val="000000" w:themeColor="text1"/>
        </w:rPr>
        <w:footnoteReference w:customMarkFollows="1" w:id="4"/>
        <w:t>4</w:t>
      </w:r>
      <w:r w:rsidRPr="00AC37E5">
        <w:rPr>
          <w:rFonts w:asciiTheme="minorHAnsi" w:hAnsiTheme="minorHAnsi" w:cstheme="minorHAnsi"/>
          <w:color w:val="000000" w:themeColor="text1"/>
        </w:rPr>
        <w:t xml:space="preserve"> To do it with a minimum of inconvenience, apartments were grouped together on each floor, and each group experienced the entire installation phase in just a few days. Prior to the beginning of renovation, management assisted residents in moving furniture into areas of the individual unit not affected by the project. There was no asbestos present in the walls or ceilings, </w:t>
      </w:r>
      <w:r>
        <w:rPr>
          <w:rFonts w:asciiTheme="minorHAnsi" w:hAnsiTheme="minorHAnsi" w:cstheme="minorHAnsi"/>
          <w:color w:val="000000" w:themeColor="text1"/>
        </w:rPr>
        <w:t>so</w:t>
      </w:r>
      <w:r w:rsidRPr="00AC37E5">
        <w:rPr>
          <w:rFonts w:asciiTheme="minorHAnsi" w:hAnsiTheme="minorHAnsi" w:cstheme="minorHAnsi"/>
          <w:color w:val="000000" w:themeColor="text1"/>
        </w:rPr>
        <w:t xml:space="preserve"> moving furniture from room to room allowed workers to do the installation without requiring residents to move out.</w:t>
      </w:r>
    </w:p>
    <w:p w14:paraId="09865C33" w14:textId="77777777" w:rsidR="00D168E0" w:rsidRPr="00AC37E5" w:rsidRDefault="00D168E0" w:rsidP="00D168E0">
      <w:pPr>
        <w:pStyle w:val="NormalWeb"/>
        <w:spacing w:before="0" w:beforeAutospacing="0" w:after="0" w:afterAutospacing="0" w:line="276" w:lineRule="auto"/>
        <w:ind w:firstLine="720"/>
        <w:rPr>
          <w:rFonts w:asciiTheme="minorHAnsi" w:hAnsiTheme="minorHAnsi" w:cstheme="minorHAnsi"/>
          <w:color w:val="000000" w:themeColor="text1"/>
        </w:rPr>
      </w:pPr>
      <w:r w:rsidRPr="00AC37E5">
        <w:rPr>
          <w:rFonts w:asciiTheme="minorHAnsi" w:hAnsiTheme="minorHAnsi" w:cstheme="minorHAnsi"/>
          <w:color w:val="000000" w:themeColor="text1"/>
        </w:rPr>
        <w:t xml:space="preserve">Residents who didn’t leave the building for the day </w:t>
      </w:r>
      <w:r>
        <w:rPr>
          <w:rFonts w:asciiTheme="minorHAnsi" w:hAnsiTheme="minorHAnsi" w:cstheme="minorHAnsi"/>
          <w:color w:val="000000" w:themeColor="text1"/>
        </w:rPr>
        <w:t>remained</w:t>
      </w:r>
      <w:r w:rsidRPr="00AC37E5">
        <w:rPr>
          <w:rFonts w:asciiTheme="minorHAnsi" w:hAnsiTheme="minorHAnsi" w:cstheme="minorHAnsi"/>
          <w:color w:val="000000" w:themeColor="text1"/>
        </w:rPr>
        <w:t xml:space="preserve"> in a dayroom that featured activities and lunch. Construction crews left each unit</w:t>
      </w:r>
      <w:r w:rsidRPr="00AC37E5">
        <w:rPr>
          <w:rFonts w:asciiTheme="minorHAnsi" w:hAnsiTheme="minorHAnsi" w:cstheme="minorHAnsi"/>
          <w:color w:val="000000" w:themeColor="text1"/>
          <w:sz w:val="28"/>
          <w:szCs w:val="28"/>
        </w:rPr>
        <w:t xml:space="preserve"> </w:t>
      </w:r>
      <w:r w:rsidRPr="00AC37E5">
        <w:rPr>
          <w:rFonts w:asciiTheme="minorHAnsi" w:hAnsiTheme="minorHAnsi" w:cstheme="minorHAnsi"/>
          <w:color w:val="000000" w:themeColor="text1"/>
        </w:rPr>
        <w:t>clean at the end of a</w:t>
      </w:r>
      <w:r w:rsidRPr="00AC37E5">
        <w:rPr>
          <w:rFonts w:asciiTheme="minorHAnsi" w:hAnsiTheme="minorHAnsi" w:cstheme="minorHAnsi"/>
          <w:color w:val="000000" w:themeColor="text1"/>
          <w:sz w:val="28"/>
          <w:szCs w:val="28"/>
        </w:rPr>
        <w:t xml:space="preserve"> </w:t>
      </w:r>
      <w:r w:rsidRPr="00AC37E5">
        <w:rPr>
          <w:rFonts w:asciiTheme="minorHAnsi" w:hAnsiTheme="minorHAnsi" w:cstheme="minorHAnsi"/>
          <w:color w:val="000000" w:themeColor="text1"/>
        </w:rPr>
        <w:t xml:space="preserve">workday and residents were able to come back to their apartments and sleep in their own beds. Each group of units transitioned into different stages of demolition, installation, patching, painting, and cleaning on consecutive days over an entire cycle that took approximately four days. </w:t>
      </w:r>
    </w:p>
    <w:p w14:paraId="028BD7CA" w14:textId="5CB34606" w:rsidR="00D168E0" w:rsidRPr="00AC37E5" w:rsidRDefault="00D168E0" w:rsidP="00441D5C">
      <w:pPr>
        <w:pStyle w:val="NormalWeb"/>
        <w:spacing w:before="0" w:beforeAutospacing="0" w:after="0" w:afterAutospacing="0" w:line="276" w:lineRule="auto"/>
        <w:ind w:firstLine="720"/>
        <w:rPr>
          <w:rFonts w:asciiTheme="minorHAnsi" w:hAnsiTheme="minorHAnsi" w:cstheme="minorHAnsi"/>
          <w:color w:val="000000" w:themeColor="text1"/>
        </w:rPr>
      </w:pPr>
      <w:commentRangeStart w:id="0"/>
      <w:r>
        <w:rPr>
          <w:rFonts w:asciiTheme="minorHAnsi" w:hAnsiTheme="minorHAnsi" w:cstheme="minorHAnsi"/>
          <w:color w:val="000000" w:themeColor="text1"/>
        </w:rPr>
        <w:t>In the case of</w:t>
      </w:r>
      <w:r w:rsidRPr="00AC37E5">
        <w:rPr>
          <w:rFonts w:asciiTheme="minorHAnsi" w:hAnsiTheme="minorHAnsi" w:cstheme="minorHAnsi"/>
          <w:color w:val="000000" w:themeColor="text1"/>
        </w:rPr>
        <w:t xml:space="preserve"> </w:t>
      </w:r>
      <w:r w:rsidRPr="00AC37E5">
        <w:rPr>
          <w:rFonts w:asciiTheme="minorHAnsi" w:hAnsiTheme="minorHAnsi" w:cstheme="minorHAnsi"/>
          <w:color w:val="000000" w:themeColor="text1"/>
        </w:rPr>
        <w:t>the Saligman House</w:t>
      </w:r>
      <w:commentRangeEnd w:id="0"/>
      <w:r>
        <w:rPr>
          <w:rStyle w:val="CommentReference"/>
          <w:rFonts w:asciiTheme="minorHAnsi" w:eastAsiaTheme="minorHAnsi" w:hAnsiTheme="minorHAnsi" w:cstheme="minorBidi"/>
          <w:kern w:val="2"/>
          <w14:ligatures w14:val="standardContextual"/>
        </w:rPr>
        <w:commentReference w:id="0"/>
      </w:r>
      <w:r w:rsidRPr="00AC37E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however, </w:t>
      </w:r>
      <w:r w:rsidRPr="00AC37E5">
        <w:rPr>
          <w:rFonts w:asciiTheme="minorHAnsi" w:hAnsiTheme="minorHAnsi" w:cstheme="minorHAnsi"/>
          <w:color w:val="000000" w:themeColor="text1"/>
        </w:rPr>
        <w:t xml:space="preserve">corridor sprinklers had either been </w:t>
      </w:r>
      <w:r>
        <w:rPr>
          <w:rFonts w:asciiTheme="minorHAnsi" w:hAnsiTheme="minorHAnsi" w:cstheme="minorHAnsi"/>
          <w:color w:val="000000" w:themeColor="text1"/>
        </w:rPr>
        <w:t>installed</w:t>
      </w:r>
      <w:r w:rsidRPr="00AC37E5">
        <w:rPr>
          <w:rFonts w:asciiTheme="minorHAnsi" w:hAnsiTheme="minorHAnsi" w:cstheme="minorHAnsi"/>
          <w:color w:val="000000" w:themeColor="text1"/>
        </w:rPr>
        <w:t xml:space="preserve"> previously or were not </w:t>
      </w:r>
      <w:r>
        <w:rPr>
          <w:rFonts w:asciiTheme="minorHAnsi" w:hAnsiTheme="minorHAnsi" w:cstheme="minorHAnsi"/>
          <w:color w:val="000000" w:themeColor="text1"/>
        </w:rPr>
        <w:t>part of the installation plan</w:t>
      </w:r>
      <w:r w:rsidRPr="00AC37E5">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441D5C">
        <w:rPr>
          <w:rFonts w:asciiTheme="minorHAnsi" w:hAnsiTheme="minorHAnsi" w:cstheme="minorHAnsi"/>
          <w:color w:val="000000" w:themeColor="text1"/>
        </w:rPr>
        <w:t>It turns out that</w:t>
      </w:r>
      <w:r>
        <w:rPr>
          <w:rFonts w:asciiTheme="minorHAnsi" w:hAnsiTheme="minorHAnsi" w:cstheme="minorHAnsi"/>
          <w:color w:val="000000" w:themeColor="text1"/>
        </w:rPr>
        <w:t xml:space="preserve"> the current Maryland sprinkler mandate requires </w:t>
      </w:r>
      <w:r w:rsidRPr="00AC37E5">
        <w:rPr>
          <w:rFonts w:asciiTheme="minorHAnsi" w:hAnsiTheme="minorHAnsi" w:cstheme="minorHAnsi"/>
          <w:color w:val="000000" w:themeColor="text1"/>
        </w:rPr>
        <w:t xml:space="preserve">sprinklers </w:t>
      </w:r>
      <w:r>
        <w:rPr>
          <w:rFonts w:asciiTheme="minorHAnsi" w:hAnsiTheme="minorHAnsi" w:cstheme="minorHAnsi"/>
          <w:color w:val="000000" w:themeColor="text1"/>
        </w:rPr>
        <w:t xml:space="preserve">to be installed in </w:t>
      </w:r>
      <w:r w:rsidRPr="00AC37E5">
        <w:rPr>
          <w:rFonts w:asciiTheme="minorHAnsi" w:hAnsiTheme="minorHAnsi" w:cstheme="minorHAnsi"/>
          <w:color w:val="000000" w:themeColor="text1"/>
        </w:rPr>
        <w:t>corridor</w:t>
      </w:r>
      <w:r>
        <w:rPr>
          <w:rFonts w:asciiTheme="minorHAnsi" w:hAnsiTheme="minorHAnsi" w:cstheme="minorHAnsi"/>
          <w:color w:val="000000" w:themeColor="text1"/>
        </w:rPr>
        <w:t>s</w:t>
      </w:r>
      <w:r w:rsidRPr="00AC37E5">
        <w:rPr>
          <w:rFonts w:asciiTheme="minorHAnsi" w:hAnsiTheme="minorHAnsi" w:cstheme="minorHAnsi"/>
          <w:color w:val="000000" w:themeColor="text1"/>
        </w:rPr>
        <w:t xml:space="preserve"> as well as in within units</w:t>
      </w:r>
      <w:r>
        <w:rPr>
          <w:rFonts w:asciiTheme="minorHAnsi" w:hAnsiTheme="minorHAnsi" w:cstheme="minorHAnsi"/>
          <w:color w:val="000000" w:themeColor="text1"/>
        </w:rPr>
        <w:t xml:space="preserve">, necessitating </w:t>
      </w:r>
      <w:r w:rsidR="00441D5C">
        <w:rPr>
          <w:rFonts w:asciiTheme="minorHAnsi" w:hAnsiTheme="minorHAnsi" w:cstheme="minorHAnsi"/>
          <w:color w:val="000000" w:themeColor="text1"/>
        </w:rPr>
        <w:t xml:space="preserve">the evacuation of </w:t>
      </w:r>
      <w:r>
        <w:rPr>
          <w:rFonts w:asciiTheme="minorHAnsi" w:hAnsiTheme="minorHAnsi" w:cstheme="minorHAnsi"/>
          <w:color w:val="000000" w:themeColor="text1"/>
        </w:rPr>
        <w:t>e</w:t>
      </w:r>
      <w:r w:rsidRPr="00AC37E5">
        <w:rPr>
          <w:rFonts w:asciiTheme="minorHAnsi" w:hAnsiTheme="minorHAnsi" w:cstheme="minorHAnsi"/>
          <w:color w:val="000000" w:themeColor="text1"/>
        </w:rPr>
        <w:t>ntire floors</w:t>
      </w:r>
      <w:r>
        <w:rPr>
          <w:rFonts w:asciiTheme="minorHAnsi" w:hAnsiTheme="minorHAnsi" w:cstheme="minorHAnsi"/>
          <w:color w:val="000000" w:themeColor="text1"/>
        </w:rPr>
        <w:t xml:space="preserve"> </w:t>
      </w:r>
      <w:r w:rsidRPr="00AC37E5">
        <w:rPr>
          <w:rFonts w:asciiTheme="minorHAnsi" w:hAnsiTheme="minorHAnsi" w:cstheme="minorHAnsi"/>
          <w:color w:val="000000" w:themeColor="text1"/>
        </w:rPr>
        <w:t xml:space="preserve">while corridor work is </w:t>
      </w:r>
      <w:r>
        <w:rPr>
          <w:rFonts w:asciiTheme="minorHAnsi" w:hAnsiTheme="minorHAnsi" w:cstheme="minorHAnsi"/>
          <w:color w:val="000000" w:themeColor="text1"/>
        </w:rPr>
        <w:t>underway</w:t>
      </w:r>
      <w:r w:rsidRPr="00AC37E5">
        <w:rPr>
          <w:rFonts w:asciiTheme="minorHAnsi" w:hAnsiTheme="minorHAnsi" w:cstheme="minorHAnsi"/>
          <w:color w:val="000000" w:themeColor="text1"/>
        </w:rPr>
        <w:t xml:space="preserve">. </w:t>
      </w:r>
      <w:r w:rsidR="00441D5C">
        <w:rPr>
          <w:rFonts w:asciiTheme="minorHAnsi" w:hAnsiTheme="minorHAnsi" w:cstheme="minorHAnsi"/>
          <w:color w:val="000000" w:themeColor="text1"/>
        </w:rPr>
        <w:t>Therefore</w:t>
      </w:r>
      <w:r w:rsidR="00441D5C" w:rsidRPr="00AC37E5">
        <w:rPr>
          <w:rFonts w:asciiTheme="minorHAnsi" w:hAnsiTheme="minorHAnsi" w:cstheme="minorHAnsi"/>
          <w:color w:val="000000" w:themeColor="text1"/>
        </w:rPr>
        <w:t xml:space="preserve">, </w:t>
      </w:r>
      <w:r w:rsidR="00441D5C">
        <w:rPr>
          <w:rFonts w:asciiTheme="minorHAnsi" w:hAnsiTheme="minorHAnsi" w:cstheme="minorHAnsi"/>
          <w:color w:val="000000" w:themeColor="text1"/>
        </w:rPr>
        <w:t xml:space="preserve">it </w:t>
      </w:r>
      <w:r w:rsidR="00441D5C" w:rsidRPr="00AC37E5">
        <w:rPr>
          <w:rFonts w:asciiTheme="minorHAnsi" w:hAnsiTheme="minorHAnsi" w:cstheme="minorHAnsi"/>
          <w:color w:val="000000" w:themeColor="text1"/>
        </w:rPr>
        <w:t>makes the most sense</w:t>
      </w:r>
      <w:r w:rsidR="00441D5C">
        <w:rPr>
          <w:rFonts w:asciiTheme="minorHAnsi" w:hAnsiTheme="minorHAnsi" w:cstheme="minorHAnsi"/>
          <w:color w:val="000000" w:themeColor="text1"/>
        </w:rPr>
        <w:t xml:space="preserve"> to empty</w:t>
      </w:r>
      <w:r w:rsidR="00441D5C" w:rsidRPr="00AC37E5">
        <w:rPr>
          <w:rFonts w:asciiTheme="minorHAnsi" w:hAnsiTheme="minorHAnsi" w:cstheme="minorHAnsi"/>
          <w:color w:val="000000" w:themeColor="text1"/>
        </w:rPr>
        <w:t xml:space="preserve"> individual apartments</w:t>
      </w:r>
      <w:r w:rsidR="00441D5C" w:rsidRPr="00AC37E5">
        <w:rPr>
          <w:rFonts w:asciiTheme="minorHAnsi" w:hAnsiTheme="minorHAnsi" w:cstheme="minorHAnsi"/>
          <w:color w:val="000000" w:themeColor="text1"/>
          <w:sz w:val="28"/>
          <w:szCs w:val="28"/>
        </w:rPr>
        <w:t xml:space="preserve"> </w:t>
      </w:r>
      <w:r w:rsidR="00441D5C" w:rsidRPr="00AC37E5">
        <w:rPr>
          <w:rFonts w:asciiTheme="minorHAnsi" w:hAnsiTheme="minorHAnsi" w:cstheme="minorHAnsi"/>
          <w:color w:val="000000" w:themeColor="text1"/>
        </w:rPr>
        <w:t xml:space="preserve">and corridors on the same floor simultaneously. The presence of asbestos </w:t>
      </w:r>
      <w:r w:rsidR="00441D5C">
        <w:rPr>
          <w:rFonts w:asciiTheme="minorHAnsi" w:hAnsiTheme="minorHAnsi" w:cstheme="minorHAnsi"/>
          <w:color w:val="000000" w:themeColor="text1"/>
        </w:rPr>
        <w:t>creates long</w:t>
      </w:r>
      <w:r w:rsidR="00441D5C" w:rsidRPr="00AC37E5">
        <w:rPr>
          <w:rFonts w:asciiTheme="minorHAnsi" w:hAnsiTheme="minorHAnsi" w:cstheme="minorHAnsi"/>
          <w:color w:val="000000" w:themeColor="text1"/>
        </w:rPr>
        <w:t xml:space="preserve"> displacement intervals and </w:t>
      </w:r>
      <w:r w:rsidR="00441D5C">
        <w:rPr>
          <w:rFonts w:asciiTheme="minorHAnsi" w:hAnsiTheme="minorHAnsi" w:cstheme="minorHAnsi"/>
          <w:color w:val="000000" w:themeColor="text1"/>
        </w:rPr>
        <w:t>higher</w:t>
      </w:r>
      <w:r w:rsidR="00441D5C" w:rsidRPr="00AC37E5">
        <w:rPr>
          <w:rFonts w:asciiTheme="minorHAnsi" w:hAnsiTheme="minorHAnsi" w:cstheme="minorHAnsi"/>
          <w:color w:val="000000" w:themeColor="text1"/>
        </w:rPr>
        <w:t xml:space="preserve"> </w:t>
      </w:r>
      <w:r w:rsidR="00441D5C" w:rsidRPr="00AC37E5">
        <w:rPr>
          <w:rFonts w:asciiTheme="minorHAnsi" w:hAnsiTheme="minorHAnsi" w:cstheme="minorHAnsi"/>
          <w:color w:val="000000" w:themeColor="text1"/>
        </w:rPr>
        <w:t>expenses.</w:t>
      </w:r>
    </w:p>
    <w:p w14:paraId="49E209E5" w14:textId="77777777" w:rsidR="00D168E0" w:rsidRPr="00951374" w:rsidRDefault="00D168E0" w:rsidP="00D168E0">
      <w:pPr>
        <w:pStyle w:val="ListParagraph"/>
        <w:numPr>
          <w:ilvl w:val="0"/>
          <w:numId w:val="1"/>
        </w:numPr>
        <w:shd w:val="clear" w:color="auto" w:fill="FFFFFF"/>
        <w:spacing w:before="240" w:after="240" w:line="276" w:lineRule="auto"/>
        <w:outlineLvl w:val="1"/>
        <w:rPr>
          <w:rFonts w:eastAsia="Times New Roman" w:cstheme="minorHAnsi"/>
          <w:b/>
          <w:bCs/>
          <w:color w:val="282827"/>
          <w:kern w:val="0"/>
          <w:sz w:val="28"/>
          <w:szCs w:val="28"/>
          <w14:ligatures w14:val="none"/>
        </w:rPr>
      </w:pPr>
      <w:r w:rsidRPr="00951374">
        <w:rPr>
          <w:rFonts w:eastAsia="Times New Roman" w:cstheme="minorHAnsi"/>
          <w:b/>
          <w:bCs/>
          <w:color w:val="282827"/>
          <w:kern w:val="0"/>
          <w:sz w:val="28"/>
          <w:szCs w:val="28"/>
          <w14:ligatures w14:val="none"/>
        </w:rPr>
        <w:lastRenderedPageBreak/>
        <w:t>Asbestos Removal Cost Breakdown</w:t>
      </w:r>
      <w:r w:rsidRPr="00951374">
        <w:rPr>
          <w:rStyle w:val="FootnoteReference"/>
          <w:rFonts w:eastAsia="Times New Roman" w:cstheme="minorHAnsi"/>
          <w:b/>
          <w:bCs/>
          <w:color w:val="282827"/>
          <w:kern w:val="0"/>
          <w:sz w:val="28"/>
          <w:szCs w:val="28"/>
          <w14:ligatures w14:val="none"/>
        </w:rPr>
        <w:footnoteReference w:customMarkFollows="1" w:id="5"/>
        <w:t>5</w:t>
      </w:r>
      <w:r w:rsidRPr="00951374">
        <w:rPr>
          <w:rFonts w:eastAsia="Times New Roman" w:cstheme="minorHAnsi"/>
          <w:b/>
          <w:bCs/>
          <w:color w:val="282827"/>
          <w:kern w:val="0"/>
          <w:sz w:val="28"/>
          <w:szCs w:val="28"/>
          <w14:ligatures w14:val="none"/>
        </w:rPr>
        <w:t xml:space="preserve"> </w:t>
      </w:r>
    </w:p>
    <w:p w14:paraId="7FA261CB" w14:textId="328D1F68" w:rsidR="00D168E0" w:rsidRPr="00951374" w:rsidRDefault="00D168E0" w:rsidP="00D168E0">
      <w:pPr>
        <w:shd w:val="clear" w:color="auto" w:fill="FFFFFF"/>
        <w:spacing w:line="276" w:lineRule="auto"/>
        <w:ind w:firstLine="720"/>
        <w:rPr>
          <w:rFonts w:eastAsia="Times New Roman" w:cstheme="minorHAnsi"/>
          <w:color w:val="282827"/>
          <w:kern w:val="0"/>
          <w14:ligatures w14:val="none"/>
        </w:rPr>
      </w:pPr>
      <w:r w:rsidRPr="00AA0604">
        <w:rPr>
          <w:rFonts w:eastAsia="Times New Roman" w:cstheme="minorHAnsi"/>
          <w:color w:val="282827"/>
          <w:kern w:val="0"/>
          <w14:ligatures w14:val="none"/>
        </w:rPr>
        <w:t xml:space="preserve">Asbestos removal involves a wide range of costs because a one-size-fits-all solution </w:t>
      </w:r>
      <w:r w:rsidR="00441D5C">
        <w:rPr>
          <w:rFonts w:eastAsia="Times New Roman" w:cstheme="minorHAnsi"/>
          <w:color w:val="282827"/>
          <w:kern w:val="0"/>
          <w14:ligatures w14:val="none"/>
        </w:rPr>
        <w:t>isn’t feasible. A</w:t>
      </w:r>
      <w:r w:rsidRPr="00AA0604">
        <w:rPr>
          <w:rFonts w:eastAsia="Times New Roman" w:cstheme="minorHAnsi"/>
          <w:color w:val="282827"/>
          <w:kern w:val="0"/>
          <w14:ligatures w14:val="none"/>
        </w:rPr>
        <w:t xml:space="preserve">sbestos can turn up in </w:t>
      </w:r>
      <w:r w:rsidR="00441D5C">
        <w:rPr>
          <w:rFonts w:eastAsia="Times New Roman" w:cstheme="minorHAnsi"/>
          <w:color w:val="282827"/>
          <w:kern w:val="0"/>
          <w14:ligatures w14:val="none"/>
        </w:rPr>
        <w:t>many</w:t>
      </w:r>
      <w:r w:rsidRPr="00AA0604">
        <w:rPr>
          <w:rFonts w:eastAsia="Times New Roman" w:cstheme="minorHAnsi"/>
          <w:color w:val="282827"/>
          <w:kern w:val="0"/>
          <w14:ligatures w14:val="none"/>
        </w:rPr>
        <w:t xml:space="preserve"> parts of a building. </w:t>
      </w:r>
      <w:r>
        <w:rPr>
          <w:rFonts w:eastAsia="Times New Roman" w:cstheme="minorHAnsi"/>
          <w:color w:val="282827"/>
          <w:kern w:val="0"/>
          <w14:ligatures w14:val="none"/>
        </w:rPr>
        <w:t>We present the</w:t>
      </w:r>
      <w:r w:rsidRPr="00AA0604">
        <w:rPr>
          <w:rFonts w:eastAsia="Times New Roman" w:cstheme="minorHAnsi"/>
          <w:color w:val="282827"/>
          <w:kern w:val="0"/>
          <w14:ligatures w14:val="none"/>
        </w:rPr>
        <w:t xml:space="preserve"> following cost </w:t>
      </w:r>
      <w:r>
        <w:rPr>
          <w:rFonts w:eastAsia="Times New Roman" w:cstheme="minorHAnsi"/>
          <w:color w:val="282827"/>
          <w:kern w:val="0"/>
          <w14:ligatures w14:val="none"/>
        </w:rPr>
        <w:t>data</w:t>
      </w:r>
      <w:r w:rsidRPr="00AA0604">
        <w:rPr>
          <w:rFonts w:eastAsia="Times New Roman" w:cstheme="minorHAnsi"/>
          <w:color w:val="282827"/>
          <w:kern w:val="0"/>
          <w14:ligatures w14:val="none"/>
        </w:rPr>
        <w:t xml:space="preserve"> </w:t>
      </w:r>
      <w:r>
        <w:rPr>
          <w:rFonts w:eastAsia="Times New Roman" w:cstheme="minorHAnsi"/>
          <w:color w:val="282827"/>
          <w:kern w:val="0"/>
          <w14:ligatures w14:val="none"/>
        </w:rPr>
        <w:t>based</w:t>
      </w:r>
      <w:r w:rsidRPr="00AA0604">
        <w:rPr>
          <w:rFonts w:eastAsia="Times New Roman" w:cstheme="minorHAnsi"/>
          <w:color w:val="282827"/>
          <w:kern w:val="0"/>
          <w14:ligatures w14:val="none"/>
        </w:rPr>
        <w:t xml:space="preserve"> </w:t>
      </w:r>
      <w:r>
        <w:rPr>
          <w:rFonts w:eastAsia="Times New Roman" w:cstheme="minorHAnsi"/>
          <w:color w:val="282827"/>
          <w:kern w:val="0"/>
          <w14:ligatures w14:val="none"/>
        </w:rPr>
        <w:t>on</w:t>
      </w:r>
      <w:r w:rsidRPr="00AA0604">
        <w:rPr>
          <w:rFonts w:eastAsia="Times New Roman" w:cstheme="minorHAnsi"/>
          <w:color w:val="282827"/>
          <w:kern w:val="0"/>
          <w14:ligatures w14:val="none"/>
        </w:rPr>
        <w:t xml:space="preserve"> single family homes</w:t>
      </w:r>
      <w:r>
        <w:rPr>
          <w:rFonts w:eastAsia="Times New Roman" w:cstheme="minorHAnsi"/>
          <w:color w:val="282827"/>
          <w:kern w:val="0"/>
          <w14:ligatures w14:val="none"/>
        </w:rPr>
        <w:t xml:space="preserve"> from the ANGI website. Note that e</w:t>
      </w:r>
      <w:r w:rsidRPr="00AA0604">
        <w:rPr>
          <w:rFonts w:eastAsia="Times New Roman" w:cstheme="minorHAnsi"/>
          <w:color w:val="282827"/>
          <w:kern w:val="0"/>
          <w14:ligatures w14:val="none"/>
        </w:rPr>
        <w:t xml:space="preserve">ach cost factor </w:t>
      </w:r>
      <w:r>
        <w:rPr>
          <w:rFonts w:eastAsia="Times New Roman" w:cstheme="minorHAnsi"/>
          <w:color w:val="282827"/>
          <w:kern w:val="0"/>
          <w14:ligatures w14:val="none"/>
        </w:rPr>
        <w:t>mentioned will also be relevant to asbestos work in</w:t>
      </w:r>
      <w:r w:rsidRPr="00AA0604">
        <w:rPr>
          <w:rFonts w:eastAsia="Times New Roman" w:cstheme="minorHAnsi"/>
          <w:color w:val="282827"/>
          <w:kern w:val="0"/>
          <w14:ligatures w14:val="none"/>
        </w:rPr>
        <w:t xml:space="preserve"> high-rises.</w:t>
      </w:r>
      <w:r>
        <w:rPr>
          <w:rFonts w:eastAsia="Times New Roman" w:cstheme="minorHAnsi"/>
          <w:color w:val="282827"/>
          <w:kern w:val="0"/>
          <w14:ligatures w14:val="none"/>
        </w:rPr>
        <w:t xml:space="preserve"> Moreover, many high-rise communities </w:t>
      </w:r>
      <w:r w:rsidR="00441D5C">
        <w:rPr>
          <w:rFonts w:eastAsia="Times New Roman" w:cstheme="minorHAnsi"/>
          <w:color w:val="282827"/>
          <w:kern w:val="0"/>
          <w14:ligatures w14:val="none"/>
        </w:rPr>
        <w:t>contain</w:t>
      </w:r>
      <w:r>
        <w:rPr>
          <w:rFonts w:eastAsia="Times New Roman" w:cstheme="minorHAnsi"/>
          <w:color w:val="282827"/>
          <w:kern w:val="0"/>
          <w14:ligatures w14:val="none"/>
        </w:rPr>
        <w:t xml:space="preserve"> large common areas and non-resident spaces that must be added to</w:t>
      </w:r>
      <w:r>
        <w:rPr>
          <w:rFonts w:eastAsia="Times New Roman" w:cstheme="minorHAnsi"/>
          <w:color w:val="282827"/>
          <w:kern w:val="0"/>
          <w14:ligatures w14:val="none"/>
        </w:rPr>
        <w:t xml:space="preserve"> </w:t>
      </w:r>
      <w:r>
        <w:rPr>
          <w:rFonts w:eastAsia="Times New Roman" w:cstheme="minorHAnsi"/>
          <w:color w:val="282827"/>
          <w:kern w:val="0"/>
          <w14:ligatures w14:val="none"/>
        </w:rPr>
        <w:t>costs mentioned below. While we acknowledge that high-rise projects may secure lower rates for supplies, insurance, or labor, we believe that</w:t>
      </w:r>
      <w:r>
        <w:rPr>
          <w:rFonts w:eastAsia="Times New Roman" w:cstheme="minorHAnsi"/>
          <w:color w:val="282827"/>
          <w:kern w:val="0"/>
          <w14:ligatures w14:val="none"/>
        </w:rPr>
        <w:t xml:space="preserve"> </w:t>
      </w:r>
      <w:r>
        <w:rPr>
          <w:rFonts w:eastAsia="Times New Roman" w:cstheme="minorHAnsi"/>
          <w:color w:val="282827"/>
          <w:kern w:val="0"/>
          <w14:ligatures w14:val="none"/>
        </w:rPr>
        <w:t xml:space="preserve">on balance, this data captures the scope and content of tasks involved </w:t>
      </w:r>
      <w:r w:rsidR="00441D5C">
        <w:rPr>
          <w:rFonts w:eastAsia="Times New Roman" w:cstheme="minorHAnsi"/>
          <w:color w:val="282827"/>
          <w:kern w:val="0"/>
          <w14:ligatures w14:val="none"/>
        </w:rPr>
        <w:t>in</w:t>
      </w:r>
      <w:r>
        <w:rPr>
          <w:rFonts w:eastAsia="Times New Roman" w:cstheme="minorHAnsi"/>
          <w:color w:val="282827"/>
          <w:kern w:val="0"/>
          <w14:ligatures w14:val="none"/>
        </w:rPr>
        <w:t xml:space="preserve"> abating asbestos</w:t>
      </w:r>
      <w:r>
        <w:rPr>
          <w:rFonts w:eastAsia="Times New Roman" w:cstheme="minorHAnsi"/>
          <w:color w:val="282827"/>
          <w:kern w:val="0"/>
          <w14:ligatures w14:val="none"/>
        </w:rPr>
        <w:t xml:space="preserve"> </w:t>
      </w:r>
      <w:r>
        <w:rPr>
          <w:rFonts w:eastAsia="Times New Roman" w:cstheme="minorHAnsi"/>
          <w:color w:val="282827"/>
          <w:kern w:val="0"/>
          <w14:ligatures w14:val="none"/>
        </w:rPr>
        <w:t>in a high-rise building.</w:t>
      </w:r>
    </w:p>
    <w:p w14:paraId="138EA428" w14:textId="77777777" w:rsidR="00D168E0" w:rsidRDefault="00D168E0" w:rsidP="00D168E0">
      <w:pPr>
        <w:rPr>
          <w:rFonts w:cstheme="minorHAnsi"/>
          <w:b/>
          <w:bCs/>
        </w:rPr>
      </w:pPr>
    </w:p>
    <w:p w14:paraId="623C4C4D" w14:textId="77777777" w:rsidR="00D168E0" w:rsidRPr="00951374" w:rsidRDefault="00D168E0" w:rsidP="00D168E0">
      <w:pPr>
        <w:spacing w:after="240"/>
        <w:rPr>
          <w:rFonts w:cstheme="minorHAnsi"/>
          <w:b/>
          <w:bCs/>
        </w:rPr>
      </w:pPr>
      <w:r w:rsidRPr="00951374">
        <w:rPr>
          <w:rFonts w:cstheme="minorHAnsi"/>
          <w:b/>
          <w:bCs/>
        </w:rPr>
        <w:t>4.1 Size of Affected Area</w:t>
      </w:r>
    </w:p>
    <w:p w14:paraId="3E480189" w14:textId="77777777" w:rsidR="00D168E0" w:rsidRDefault="00D168E0" w:rsidP="00D168E0">
      <w:pPr>
        <w:shd w:val="clear" w:color="auto" w:fill="FFFFFF"/>
        <w:spacing w:after="240" w:line="276" w:lineRule="auto"/>
        <w:ind w:firstLine="720"/>
        <w:rPr>
          <w:rFonts w:eastAsia="Times New Roman" w:cstheme="minorHAnsi"/>
          <w:color w:val="282827"/>
          <w:kern w:val="0"/>
          <w14:ligatures w14:val="none"/>
        </w:rPr>
      </w:pPr>
      <w:r w:rsidRPr="00AA0604">
        <w:rPr>
          <w:rFonts w:eastAsia="Times New Roman" w:cstheme="minorHAnsi"/>
          <w:color w:val="282827"/>
          <w:kern w:val="0"/>
          <w14:ligatures w14:val="none"/>
        </w:rPr>
        <w:t xml:space="preserve">The greater </w:t>
      </w:r>
      <w:r>
        <w:rPr>
          <w:rFonts w:eastAsia="Times New Roman" w:cstheme="minorHAnsi"/>
          <w:color w:val="282827"/>
          <w:kern w:val="0"/>
          <w14:ligatures w14:val="none"/>
        </w:rPr>
        <w:t xml:space="preserve">the </w:t>
      </w:r>
      <w:r w:rsidRPr="00AA0604">
        <w:rPr>
          <w:rFonts w:eastAsia="Times New Roman" w:cstheme="minorHAnsi"/>
          <w:color w:val="282827"/>
          <w:kern w:val="0"/>
          <w14:ligatures w14:val="none"/>
        </w:rPr>
        <w:t xml:space="preserve">square footage, the higher the cost to remove and dispose of </w:t>
      </w:r>
      <w:r>
        <w:rPr>
          <w:rFonts w:eastAsia="Times New Roman" w:cstheme="minorHAnsi"/>
          <w:color w:val="282827"/>
          <w:kern w:val="0"/>
          <w14:ligatures w14:val="none"/>
        </w:rPr>
        <w:t>ACMs</w:t>
      </w:r>
      <w:r w:rsidRPr="00AA0604">
        <w:rPr>
          <w:rFonts w:eastAsia="Times New Roman" w:cstheme="minorHAnsi"/>
          <w:color w:val="282827"/>
          <w:kern w:val="0"/>
          <w14:ligatures w14:val="none"/>
        </w:rPr>
        <w:t xml:space="preserve">, especially if large areas need to be sealed off, such as common rooms. </w:t>
      </w:r>
      <w:r>
        <w:rPr>
          <w:rFonts w:eastAsia="Times New Roman" w:cstheme="minorHAnsi"/>
          <w:color w:val="282827"/>
          <w:kern w:val="0"/>
          <w14:ligatures w14:val="none"/>
        </w:rPr>
        <w:t>Since sprinkler construction begins after asbestos work, much of the asbestos would have to be removed in order to ensure safe working conditions. Remediation is more expensive than abatement and wherever possible, encapsulation should</w:t>
      </w:r>
      <w:r>
        <w:rPr>
          <w:rFonts w:eastAsia="Times New Roman" w:cstheme="minorHAnsi"/>
          <w:color w:val="282827"/>
          <w:kern w:val="0"/>
          <w14:ligatures w14:val="none"/>
        </w:rPr>
        <w:t xml:space="preserve"> </w:t>
      </w:r>
      <w:r>
        <w:rPr>
          <w:rFonts w:eastAsia="Times New Roman" w:cstheme="minorHAnsi"/>
          <w:color w:val="282827"/>
          <w:kern w:val="0"/>
          <w14:ligatures w14:val="none"/>
        </w:rPr>
        <w:t>be used to lower costs.</w:t>
      </w:r>
    </w:p>
    <w:p w14:paraId="6B6FBD42" w14:textId="0EC423E9" w:rsidR="00D168E0" w:rsidRDefault="00D168E0" w:rsidP="00D168E0">
      <w:pPr>
        <w:shd w:val="clear" w:color="auto" w:fill="FFFFFF"/>
        <w:spacing w:line="276" w:lineRule="auto"/>
        <w:ind w:firstLine="720"/>
        <w:rPr>
          <w:rFonts w:eastAsia="Times New Roman" w:cstheme="minorHAnsi"/>
          <w:color w:val="282827"/>
          <w:kern w:val="0"/>
          <w14:ligatures w14:val="none"/>
        </w:rPr>
      </w:pPr>
      <w:r>
        <w:rPr>
          <w:rFonts w:eastAsia="Times New Roman" w:cstheme="minorHAnsi"/>
          <w:color w:val="282827"/>
          <w:kern w:val="0"/>
          <w14:ligatures w14:val="none"/>
        </w:rPr>
        <w:t xml:space="preserve"> </w:t>
      </w:r>
      <w:r w:rsidRPr="00AA0604">
        <w:rPr>
          <w:rFonts w:eastAsia="Times New Roman" w:cstheme="minorHAnsi"/>
          <w:color w:val="282827"/>
          <w:kern w:val="0"/>
          <w14:ligatures w14:val="none"/>
        </w:rPr>
        <w:t>The typical asbestos indoor remediation project costs anywhere from </w:t>
      </w:r>
      <w:r w:rsidRPr="00AA0604">
        <w:rPr>
          <w:rFonts w:eastAsia="Times New Roman" w:cstheme="minorHAnsi"/>
          <w:b/>
          <w:bCs/>
          <w:color w:val="282827"/>
          <w:kern w:val="0"/>
          <w14:ligatures w14:val="none"/>
        </w:rPr>
        <w:t xml:space="preserve">$5 </w:t>
      </w:r>
      <w:r>
        <w:rPr>
          <w:rFonts w:eastAsia="Times New Roman" w:cstheme="minorHAnsi"/>
          <w:b/>
          <w:bCs/>
          <w:color w:val="282827"/>
          <w:kern w:val="0"/>
          <w14:ligatures w14:val="none"/>
        </w:rPr>
        <w:t xml:space="preserve">to </w:t>
      </w:r>
      <w:r w:rsidRPr="00AA0604">
        <w:rPr>
          <w:rFonts w:eastAsia="Times New Roman" w:cstheme="minorHAnsi"/>
          <w:b/>
          <w:bCs/>
          <w:color w:val="282827"/>
          <w:kern w:val="0"/>
          <w14:ligatures w14:val="none"/>
        </w:rPr>
        <w:t>$20 per square foot</w:t>
      </w:r>
      <w:r w:rsidRPr="00AA0604">
        <w:rPr>
          <w:rFonts w:eastAsia="Times New Roman" w:cstheme="minorHAnsi"/>
          <w:color w:val="282827"/>
          <w:kern w:val="0"/>
          <w14:ligatures w14:val="none"/>
        </w:rPr>
        <w:t>, depending on the location. </w:t>
      </w:r>
      <w:r>
        <w:rPr>
          <w:rFonts w:eastAsia="Times New Roman" w:cstheme="minorHAnsi"/>
          <w:color w:val="282827"/>
          <w:kern w:val="0"/>
          <w14:ligatures w14:val="none"/>
        </w:rPr>
        <w:t xml:space="preserve">Note that this figure does not costs of displacing residents and their belongings. Nor does it include </w:t>
      </w:r>
      <w:r w:rsidR="00441D5C">
        <w:rPr>
          <w:rFonts w:eastAsia="Times New Roman" w:cstheme="minorHAnsi"/>
          <w:color w:val="282827"/>
          <w:kern w:val="0"/>
          <w14:ligatures w14:val="none"/>
        </w:rPr>
        <w:t xml:space="preserve">costs of </w:t>
      </w:r>
      <w:r>
        <w:rPr>
          <w:rFonts w:eastAsia="Times New Roman" w:cstheme="minorHAnsi"/>
          <w:color w:val="282827"/>
          <w:kern w:val="0"/>
          <w14:ligatures w14:val="none"/>
        </w:rPr>
        <w:t xml:space="preserve">sprinkler construction, a new fire pump, or associated alarm and sensor hardware and installation. </w:t>
      </w:r>
      <w:r w:rsidR="00441D5C">
        <w:rPr>
          <w:rFonts w:eastAsia="Times New Roman" w:cstheme="minorHAnsi"/>
          <w:color w:val="282827"/>
          <w:kern w:val="0"/>
          <w14:ligatures w14:val="none"/>
        </w:rPr>
        <w:t>Furthermore</w:t>
      </w:r>
      <w:r>
        <w:rPr>
          <w:rFonts w:eastAsia="Times New Roman" w:cstheme="minorHAnsi"/>
          <w:color w:val="282827"/>
          <w:kern w:val="0"/>
          <w14:ligatures w14:val="none"/>
        </w:rPr>
        <w:t xml:space="preserve">, costs for any given unit in a high-rise building </w:t>
      </w:r>
      <w:r w:rsidR="00441D5C">
        <w:rPr>
          <w:rFonts w:eastAsia="Times New Roman" w:cstheme="minorHAnsi"/>
          <w:color w:val="282827"/>
          <w:kern w:val="0"/>
          <w14:ligatures w14:val="none"/>
        </w:rPr>
        <w:t>has to</w:t>
      </w:r>
      <w:r>
        <w:rPr>
          <w:rFonts w:eastAsia="Times New Roman" w:cstheme="minorHAnsi"/>
          <w:color w:val="282827"/>
          <w:kern w:val="0"/>
          <w14:ligatures w14:val="none"/>
        </w:rPr>
        <w:t xml:space="preserve"> include its share of abating common areas, such as corridors, lobbies, fitness centers, and so on. We account for each of these expenses later in the report.</w:t>
      </w:r>
    </w:p>
    <w:p w14:paraId="38BC7AAC" w14:textId="77777777" w:rsidR="00D168E0" w:rsidRDefault="00D168E0" w:rsidP="00D168E0">
      <w:pPr>
        <w:shd w:val="clear" w:color="auto" w:fill="FFFFFF"/>
        <w:spacing w:line="276" w:lineRule="auto"/>
        <w:ind w:firstLine="720"/>
        <w:rPr>
          <w:rFonts w:eastAsia="Times New Roman" w:cstheme="minorHAnsi"/>
          <w:color w:val="282827"/>
          <w:kern w:val="0"/>
          <w14:ligatures w14:val="none"/>
        </w:rPr>
      </w:pPr>
    </w:p>
    <w:tbl>
      <w:tblPr>
        <w:tblStyle w:val="TableGrid"/>
        <w:tblW w:w="0" w:type="auto"/>
        <w:tblInd w:w="1615" w:type="dxa"/>
        <w:tblLook w:val="04A0" w:firstRow="1" w:lastRow="0" w:firstColumn="1" w:lastColumn="0" w:noHBand="0" w:noVBand="1"/>
      </w:tblPr>
      <w:tblGrid>
        <w:gridCol w:w="3060"/>
        <w:gridCol w:w="2970"/>
      </w:tblGrid>
      <w:tr w:rsidR="00D168E0" w14:paraId="16708B6B" w14:textId="77777777" w:rsidTr="00835BDB">
        <w:tc>
          <w:tcPr>
            <w:tcW w:w="3060" w:type="dxa"/>
            <w:vAlign w:val="center"/>
          </w:tcPr>
          <w:p w14:paraId="31BAEF54" w14:textId="77777777" w:rsidR="00D168E0" w:rsidRPr="00A820D5" w:rsidRDefault="00D168E0" w:rsidP="00835BDB">
            <w:pPr>
              <w:jc w:val="center"/>
              <w:rPr>
                <w:rFonts w:eastAsia="Times New Roman" w:cs="Calibri (Body)"/>
                <w:b/>
                <w:bCs/>
                <w:kern w:val="0"/>
                <w:vertAlign w:val="superscript"/>
                <w14:ligatures w14:val="none"/>
              </w:rPr>
            </w:pPr>
            <w:r w:rsidRPr="00AA0604">
              <w:rPr>
                <w:rFonts w:eastAsia="Times New Roman" w:cstheme="minorHAnsi"/>
                <w:b/>
                <w:bCs/>
                <w:kern w:val="0"/>
                <w14:ligatures w14:val="none"/>
              </w:rPr>
              <w:t>Interior Square Footage</w:t>
            </w:r>
            <w:r>
              <w:rPr>
                <w:rFonts w:eastAsia="Times New Roman" w:cs="Calibri (Body)" w:hint="cs"/>
                <w:b/>
                <w:bCs/>
                <w:kern w:val="0"/>
                <w:vertAlign w:val="superscript"/>
                <w14:ligatures w14:val="none"/>
              </w:rPr>
              <w:t>5</w:t>
            </w:r>
          </w:p>
        </w:tc>
        <w:tc>
          <w:tcPr>
            <w:tcW w:w="2970" w:type="dxa"/>
            <w:vAlign w:val="center"/>
          </w:tcPr>
          <w:p w14:paraId="6B7C30FF" w14:textId="77777777" w:rsidR="00D168E0" w:rsidRPr="00AA0604" w:rsidRDefault="00D168E0" w:rsidP="00835BDB">
            <w:pPr>
              <w:jc w:val="center"/>
              <w:rPr>
                <w:rFonts w:eastAsia="Times New Roman" w:cstheme="minorHAnsi"/>
                <w:b/>
                <w:bCs/>
                <w:kern w:val="0"/>
                <w14:ligatures w14:val="none"/>
              </w:rPr>
            </w:pPr>
            <w:r w:rsidRPr="00AA0604">
              <w:rPr>
                <w:rFonts w:eastAsia="Times New Roman" w:cstheme="minorHAnsi"/>
                <w:b/>
                <w:bCs/>
                <w:kern w:val="0"/>
                <w14:ligatures w14:val="none"/>
              </w:rPr>
              <w:t>Average Removal Cost</w:t>
            </w:r>
          </w:p>
        </w:tc>
      </w:tr>
      <w:tr w:rsidR="00D168E0" w14:paraId="1719357B" w14:textId="77777777" w:rsidTr="00835BDB">
        <w:tc>
          <w:tcPr>
            <w:tcW w:w="3060" w:type="dxa"/>
            <w:vAlign w:val="center"/>
          </w:tcPr>
          <w:p w14:paraId="76A1472F" w14:textId="77777777" w:rsidR="00D168E0" w:rsidRPr="00AA0604" w:rsidRDefault="00D168E0" w:rsidP="00835BDB">
            <w:pPr>
              <w:jc w:val="center"/>
              <w:rPr>
                <w:rFonts w:eastAsia="Times New Roman" w:cstheme="minorHAnsi"/>
                <w:kern w:val="0"/>
                <w14:ligatures w14:val="none"/>
              </w:rPr>
            </w:pPr>
            <w:r w:rsidRPr="00AA0604">
              <w:rPr>
                <w:rFonts w:eastAsia="Times New Roman" w:cstheme="minorHAnsi"/>
                <w:kern w:val="0"/>
                <w14:ligatures w14:val="none"/>
              </w:rPr>
              <w:t>100 to 200 square feet</w:t>
            </w:r>
          </w:p>
        </w:tc>
        <w:tc>
          <w:tcPr>
            <w:tcW w:w="2970" w:type="dxa"/>
            <w:vAlign w:val="center"/>
          </w:tcPr>
          <w:p w14:paraId="2434C293" w14:textId="77777777" w:rsidR="00D168E0" w:rsidRPr="00AA0604" w:rsidRDefault="00D168E0" w:rsidP="00835BDB">
            <w:pPr>
              <w:jc w:val="center"/>
              <w:rPr>
                <w:rFonts w:eastAsia="Times New Roman" w:cstheme="minorHAnsi"/>
                <w:kern w:val="0"/>
                <w14:ligatures w14:val="none"/>
              </w:rPr>
            </w:pPr>
            <w:r w:rsidRPr="00AA0604">
              <w:rPr>
                <w:rFonts w:eastAsia="Times New Roman" w:cstheme="minorHAnsi"/>
                <w:kern w:val="0"/>
                <w14:ligatures w14:val="none"/>
              </w:rPr>
              <w:t>$1,250 – $2,500</w:t>
            </w:r>
          </w:p>
        </w:tc>
      </w:tr>
      <w:tr w:rsidR="00D168E0" w14:paraId="36D08D9E" w14:textId="77777777" w:rsidTr="00835BDB">
        <w:tc>
          <w:tcPr>
            <w:tcW w:w="3060" w:type="dxa"/>
            <w:vAlign w:val="center"/>
          </w:tcPr>
          <w:p w14:paraId="3D256C60" w14:textId="77777777" w:rsidR="00D168E0" w:rsidRPr="00AA0604" w:rsidRDefault="00D168E0" w:rsidP="00835BDB">
            <w:pPr>
              <w:jc w:val="center"/>
              <w:rPr>
                <w:rFonts w:eastAsia="Times New Roman" w:cstheme="minorHAnsi"/>
                <w:kern w:val="0"/>
                <w14:ligatures w14:val="none"/>
              </w:rPr>
            </w:pPr>
            <w:r w:rsidRPr="00AA0604">
              <w:rPr>
                <w:rFonts w:eastAsia="Times New Roman" w:cstheme="minorHAnsi"/>
                <w:kern w:val="0"/>
                <w14:ligatures w14:val="none"/>
              </w:rPr>
              <w:t>200 to 400 square feet</w:t>
            </w:r>
          </w:p>
        </w:tc>
        <w:tc>
          <w:tcPr>
            <w:tcW w:w="2970" w:type="dxa"/>
            <w:vAlign w:val="center"/>
          </w:tcPr>
          <w:p w14:paraId="5FBB7DA8" w14:textId="77777777" w:rsidR="00D168E0" w:rsidRPr="00AA0604" w:rsidRDefault="00D168E0" w:rsidP="00835BDB">
            <w:pPr>
              <w:jc w:val="center"/>
              <w:rPr>
                <w:rFonts w:eastAsia="Times New Roman" w:cstheme="minorHAnsi"/>
                <w:kern w:val="0"/>
                <w14:ligatures w14:val="none"/>
              </w:rPr>
            </w:pPr>
            <w:r w:rsidRPr="00AA0604">
              <w:rPr>
                <w:rFonts w:eastAsia="Times New Roman" w:cstheme="minorHAnsi"/>
                <w:kern w:val="0"/>
                <w14:ligatures w14:val="none"/>
              </w:rPr>
              <w:t>$2,500 – $5,000</w:t>
            </w:r>
          </w:p>
        </w:tc>
      </w:tr>
      <w:tr w:rsidR="00D168E0" w14:paraId="05CB0375" w14:textId="77777777" w:rsidTr="00835BDB">
        <w:tc>
          <w:tcPr>
            <w:tcW w:w="3060" w:type="dxa"/>
            <w:vAlign w:val="center"/>
          </w:tcPr>
          <w:p w14:paraId="79D5BC57" w14:textId="77777777" w:rsidR="00D168E0" w:rsidRPr="00AA0604" w:rsidRDefault="00D168E0" w:rsidP="00835BDB">
            <w:pPr>
              <w:jc w:val="center"/>
              <w:rPr>
                <w:rFonts w:eastAsia="Times New Roman" w:cstheme="minorHAnsi"/>
                <w:kern w:val="0"/>
                <w14:ligatures w14:val="none"/>
              </w:rPr>
            </w:pPr>
            <w:r w:rsidRPr="00AA0604">
              <w:rPr>
                <w:rFonts w:eastAsia="Times New Roman" w:cstheme="minorHAnsi"/>
                <w:kern w:val="0"/>
                <w14:ligatures w14:val="none"/>
              </w:rPr>
              <w:t>400 to 600 square feet</w:t>
            </w:r>
          </w:p>
        </w:tc>
        <w:tc>
          <w:tcPr>
            <w:tcW w:w="2970" w:type="dxa"/>
            <w:vAlign w:val="center"/>
          </w:tcPr>
          <w:p w14:paraId="17A73C8F" w14:textId="77777777" w:rsidR="00D168E0" w:rsidRPr="00AA0604" w:rsidRDefault="00D168E0" w:rsidP="00835BDB">
            <w:pPr>
              <w:jc w:val="center"/>
              <w:rPr>
                <w:rFonts w:eastAsia="Times New Roman" w:cstheme="minorHAnsi"/>
                <w:kern w:val="0"/>
                <w14:ligatures w14:val="none"/>
              </w:rPr>
            </w:pPr>
            <w:r w:rsidRPr="00AA0604">
              <w:rPr>
                <w:rFonts w:eastAsia="Times New Roman" w:cstheme="minorHAnsi"/>
                <w:kern w:val="0"/>
                <w14:ligatures w14:val="none"/>
              </w:rPr>
              <w:t>$5,000 – $7,500</w:t>
            </w:r>
          </w:p>
        </w:tc>
      </w:tr>
      <w:tr w:rsidR="00D168E0" w14:paraId="131C2258" w14:textId="77777777" w:rsidTr="00835BDB">
        <w:tc>
          <w:tcPr>
            <w:tcW w:w="3060" w:type="dxa"/>
            <w:vAlign w:val="center"/>
          </w:tcPr>
          <w:p w14:paraId="58505A3F" w14:textId="77777777" w:rsidR="00D168E0" w:rsidRPr="00AA0604" w:rsidRDefault="00D168E0" w:rsidP="00835BDB">
            <w:pPr>
              <w:jc w:val="center"/>
              <w:rPr>
                <w:rFonts w:eastAsia="Times New Roman" w:cstheme="minorHAnsi"/>
                <w:kern w:val="0"/>
                <w14:ligatures w14:val="none"/>
              </w:rPr>
            </w:pPr>
            <w:r w:rsidRPr="00AA0604">
              <w:rPr>
                <w:rFonts w:eastAsia="Times New Roman" w:cstheme="minorHAnsi"/>
                <w:kern w:val="0"/>
                <w14:ligatures w14:val="none"/>
              </w:rPr>
              <w:t>600 to 1,000 square feet</w:t>
            </w:r>
          </w:p>
        </w:tc>
        <w:tc>
          <w:tcPr>
            <w:tcW w:w="2970" w:type="dxa"/>
            <w:vAlign w:val="center"/>
          </w:tcPr>
          <w:p w14:paraId="1DA30C50" w14:textId="77777777" w:rsidR="00D168E0" w:rsidRPr="00AA0604" w:rsidRDefault="00D168E0" w:rsidP="00835BDB">
            <w:pPr>
              <w:jc w:val="center"/>
              <w:rPr>
                <w:rFonts w:eastAsia="Times New Roman" w:cstheme="minorHAnsi"/>
                <w:kern w:val="0"/>
                <w14:ligatures w14:val="none"/>
              </w:rPr>
            </w:pPr>
            <w:r w:rsidRPr="00AA0604">
              <w:rPr>
                <w:rFonts w:eastAsia="Times New Roman" w:cstheme="minorHAnsi"/>
                <w:kern w:val="0"/>
                <w14:ligatures w14:val="none"/>
              </w:rPr>
              <w:t>$7,500 – $12,500</w:t>
            </w:r>
          </w:p>
        </w:tc>
      </w:tr>
    </w:tbl>
    <w:p w14:paraId="395E562C" w14:textId="77777777" w:rsidR="00D168E0" w:rsidRPr="001F1063" w:rsidRDefault="00D168E0" w:rsidP="00D168E0">
      <w:pPr>
        <w:shd w:val="clear" w:color="auto" w:fill="FFFFFF"/>
        <w:rPr>
          <w:rFonts w:eastAsia="Times New Roman" w:cstheme="minorHAnsi"/>
          <w:color w:val="282827"/>
          <w:kern w:val="0"/>
          <w:sz w:val="27"/>
          <w:szCs w:val="27"/>
          <w14:ligatures w14:val="none"/>
        </w:rPr>
      </w:pPr>
    </w:p>
    <w:p w14:paraId="731CA568" w14:textId="77777777" w:rsidR="00D168E0" w:rsidRPr="00951374" w:rsidRDefault="00D168E0" w:rsidP="00D168E0">
      <w:pPr>
        <w:spacing w:after="240"/>
        <w:rPr>
          <w:rFonts w:cstheme="minorHAnsi"/>
          <w:b/>
          <w:bCs/>
        </w:rPr>
      </w:pPr>
      <w:r w:rsidRPr="00951374">
        <w:rPr>
          <w:rFonts w:cstheme="minorHAnsi"/>
          <w:b/>
          <w:bCs/>
        </w:rPr>
        <w:t>4.2</w:t>
      </w:r>
      <w:r>
        <w:rPr>
          <w:rFonts w:cstheme="minorHAnsi"/>
        </w:rPr>
        <w:t xml:space="preserve"> </w:t>
      </w:r>
      <w:r w:rsidRPr="00951374">
        <w:rPr>
          <w:rFonts w:cstheme="minorHAnsi"/>
          <w:b/>
          <w:bCs/>
        </w:rPr>
        <w:t>Location of Asbestos</w:t>
      </w:r>
    </w:p>
    <w:p w14:paraId="2D02754D" w14:textId="77777777" w:rsidR="00D168E0" w:rsidRPr="00835BDB" w:rsidRDefault="00D168E0" w:rsidP="00D168E0">
      <w:pPr>
        <w:spacing w:line="276" w:lineRule="auto"/>
        <w:ind w:firstLine="720"/>
        <w:rPr>
          <w:rFonts w:cstheme="minorHAnsi"/>
          <w:sz w:val="20"/>
          <w:szCs w:val="20"/>
        </w:rPr>
      </w:pPr>
      <w:r>
        <w:rPr>
          <w:rFonts w:eastAsia="Times New Roman" w:cstheme="minorHAnsi"/>
          <w:color w:val="282827"/>
          <w:kern w:val="0"/>
          <w14:ligatures w14:val="none"/>
        </w:rPr>
        <w:t>Removing</w:t>
      </w:r>
      <w:r w:rsidRPr="00AA0604">
        <w:rPr>
          <w:rFonts w:eastAsia="Times New Roman" w:cstheme="minorHAnsi"/>
          <w:color w:val="282827"/>
          <w:kern w:val="0"/>
          <w14:ligatures w14:val="none"/>
        </w:rPr>
        <w:t xml:space="preserve"> asbestos from accessible locations</w:t>
      </w:r>
      <w:r>
        <w:rPr>
          <w:rFonts w:eastAsia="Times New Roman" w:cstheme="minorHAnsi"/>
          <w:color w:val="282827"/>
          <w:kern w:val="0"/>
          <w14:ligatures w14:val="none"/>
        </w:rPr>
        <w:t xml:space="preserve"> is simpler than from </w:t>
      </w:r>
      <w:r w:rsidRPr="00AA0604">
        <w:rPr>
          <w:rFonts w:eastAsia="Times New Roman" w:cstheme="minorHAnsi"/>
          <w:color w:val="282827"/>
          <w:kern w:val="0"/>
          <w14:ligatures w14:val="none"/>
        </w:rPr>
        <w:t>inaccessible locations</w:t>
      </w:r>
      <w:r>
        <w:rPr>
          <w:rFonts w:eastAsia="Times New Roman" w:cstheme="minorHAnsi"/>
          <w:color w:val="282827"/>
          <w:kern w:val="0"/>
          <w14:ligatures w14:val="none"/>
        </w:rPr>
        <w:t>, which</w:t>
      </w:r>
      <w:r w:rsidRPr="00AA0604">
        <w:rPr>
          <w:rFonts w:eastAsia="Times New Roman" w:cstheme="minorHAnsi"/>
          <w:color w:val="282827"/>
          <w:kern w:val="0"/>
          <w14:ligatures w14:val="none"/>
        </w:rPr>
        <w:t xml:space="preserve"> </w:t>
      </w:r>
      <w:r>
        <w:rPr>
          <w:rFonts w:eastAsia="Times New Roman" w:cstheme="minorHAnsi"/>
          <w:color w:val="282827"/>
          <w:kern w:val="0"/>
          <w14:ligatures w14:val="none"/>
        </w:rPr>
        <w:t>may</w:t>
      </w:r>
      <w:r w:rsidRPr="00AA0604">
        <w:rPr>
          <w:rFonts w:eastAsia="Times New Roman" w:cstheme="minorHAnsi"/>
          <w:color w:val="282827"/>
          <w:kern w:val="0"/>
          <w14:ligatures w14:val="none"/>
        </w:rPr>
        <w:t xml:space="preserve"> require demolition and extensive sealing. For example, to remove asbestos from a floor pipe spanning three rooms, each room will need to be sealed off, and multiple negative air </w:t>
      </w:r>
      <w:r w:rsidRPr="00AA0604">
        <w:rPr>
          <w:rFonts w:eastAsia="Times New Roman" w:cstheme="minorHAnsi"/>
          <w:color w:val="282827"/>
          <w:kern w:val="0"/>
          <w14:ligatures w14:val="none"/>
        </w:rPr>
        <w:lastRenderedPageBreak/>
        <w:t>fans</w:t>
      </w:r>
      <w:r>
        <w:rPr>
          <w:rFonts w:eastAsia="Times New Roman" w:cstheme="minorHAnsi"/>
          <w:color w:val="282827"/>
          <w:kern w:val="0"/>
          <w14:ligatures w14:val="none"/>
        </w:rPr>
        <w:t xml:space="preserve"> employed </w:t>
      </w:r>
      <w:r w:rsidRPr="00AA0604">
        <w:rPr>
          <w:rFonts w:eastAsia="Times New Roman" w:cstheme="minorHAnsi"/>
          <w:color w:val="282827"/>
          <w:kern w:val="0"/>
          <w14:ligatures w14:val="none"/>
        </w:rPr>
        <w:t xml:space="preserve">before demolishing the floor. </w:t>
      </w:r>
      <w:r>
        <w:rPr>
          <w:rFonts w:eastAsia="Times New Roman" w:cstheme="minorHAnsi"/>
          <w:color w:val="282827"/>
          <w:kern w:val="0"/>
          <w14:ligatures w14:val="none"/>
        </w:rPr>
        <w:t xml:space="preserve">The locations of pipes and other potential ACMs in </w:t>
      </w:r>
      <w:r>
        <w:rPr>
          <w:rFonts w:eastAsia="Times New Roman" w:cstheme="minorHAnsi"/>
          <w:color w:val="282827"/>
          <w:kern w:val="0"/>
          <w14:ligatures w14:val="none"/>
        </w:rPr>
        <w:t>a</w:t>
      </w:r>
      <w:r>
        <w:rPr>
          <w:rFonts w:eastAsia="Times New Roman" w:cstheme="minorHAnsi"/>
          <w:color w:val="282827"/>
          <w:kern w:val="0"/>
          <w14:ligatures w14:val="none"/>
        </w:rPr>
        <w:t xml:space="preserve"> building is challenging</w:t>
      </w:r>
      <w:r>
        <w:rPr>
          <w:rFonts w:eastAsia="Times New Roman" w:cstheme="minorHAnsi"/>
          <w:color w:val="282827"/>
          <w:kern w:val="0"/>
          <w14:ligatures w14:val="none"/>
        </w:rPr>
        <w:t xml:space="preserve"> unless </w:t>
      </w:r>
      <w:r>
        <w:rPr>
          <w:rFonts w:eastAsia="Times New Roman" w:cstheme="minorHAnsi"/>
          <w:color w:val="282827"/>
          <w:kern w:val="0"/>
          <w14:ligatures w14:val="none"/>
        </w:rPr>
        <w:t>building-wide, as-built drawings</w:t>
      </w:r>
      <w:r>
        <w:rPr>
          <w:rFonts w:eastAsia="Times New Roman" w:cstheme="minorHAnsi"/>
          <w:color w:val="282827"/>
          <w:kern w:val="0"/>
          <w14:ligatures w14:val="none"/>
        </w:rPr>
        <w:t xml:space="preserve"> are available to workers</w:t>
      </w:r>
      <w:r>
        <w:rPr>
          <w:rFonts w:eastAsia="Times New Roman" w:cstheme="minorHAnsi"/>
          <w:color w:val="282827"/>
          <w:kern w:val="0"/>
          <w14:ligatures w14:val="none"/>
        </w:rPr>
        <w:t xml:space="preserve">. </w:t>
      </w:r>
      <w:r w:rsidRPr="00835BDB">
        <w:rPr>
          <w:rFonts w:cstheme="minorHAnsi"/>
        </w:rPr>
        <w:t>Note</w:t>
      </w:r>
      <w:r>
        <w:rPr>
          <w:rFonts w:cstheme="minorHAnsi"/>
        </w:rPr>
        <w:t xml:space="preserve"> that a</w:t>
      </w:r>
      <w:r w:rsidRPr="00835BDB">
        <w:rPr>
          <w:rFonts w:cstheme="minorHAnsi"/>
        </w:rPr>
        <w:t xml:space="preserve">sbestos removal costs </w:t>
      </w:r>
      <w:r>
        <w:rPr>
          <w:rFonts w:cstheme="minorHAnsi"/>
        </w:rPr>
        <w:t>for</w:t>
      </w:r>
      <w:r w:rsidRPr="00835BDB">
        <w:rPr>
          <w:rFonts w:cstheme="minorHAnsi"/>
        </w:rPr>
        <w:t xml:space="preserve"> popcorn ceilings have not been </w:t>
      </w:r>
      <w:r>
        <w:rPr>
          <w:rFonts w:cstheme="minorHAnsi"/>
        </w:rPr>
        <w:t>found in the open literature and we could not cost it separately.</w:t>
      </w:r>
    </w:p>
    <w:p w14:paraId="525AE1D0" w14:textId="77777777" w:rsidR="00D168E0" w:rsidRPr="00A820D5" w:rsidRDefault="00D168E0" w:rsidP="00D168E0">
      <w:pPr>
        <w:shd w:val="clear" w:color="auto" w:fill="FFFFFF"/>
        <w:spacing w:line="276" w:lineRule="auto"/>
        <w:ind w:firstLine="720"/>
        <w:rPr>
          <w:rFonts w:eastAsia="Times New Roman" w:cs="Calibri (Body)"/>
          <w:color w:val="282827"/>
          <w:kern w:val="0"/>
          <w:vertAlign w:val="superscript"/>
          <w14:ligatures w14:val="none"/>
        </w:rPr>
      </w:pPr>
    </w:p>
    <w:tbl>
      <w:tblPr>
        <w:tblStyle w:val="TableGrid"/>
        <w:tblW w:w="0" w:type="auto"/>
        <w:jc w:val="center"/>
        <w:tblLook w:val="04A0" w:firstRow="1" w:lastRow="0" w:firstColumn="1" w:lastColumn="0" w:noHBand="0" w:noVBand="1"/>
      </w:tblPr>
      <w:tblGrid>
        <w:gridCol w:w="2625"/>
        <w:gridCol w:w="3040"/>
      </w:tblGrid>
      <w:tr w:rsidR="00D168E0" w14:paraId="4839AB8D" w14:textId="77777777" w:rsidTr="00835BDB">
        <w:trPr>
          <w:jc w:val="center"/>
        </w:trPr>
        <w:tc>
          <w:tcPr>
            <w:tcW w:w="2625" w:type="dxa"/>
            <w:vAlign w:val="center"/>
          </w:tcPr>
          <w:p w14:paraId="0395D669" w14:textId="77777777" w:rsidR="00D168E0" w:rsidRPr="00A0644D" w:rsidRDefault="00D168E0" w:rsidP="00835BDB">
            <w:pPr>
              <w:spacing w:line="276" w:lineRule="auto"/>
              <w:jc w:val="center"/>
              <w:rPr>
                <w:rFonts w:eastAsia="Times New Roman" w:cs="Calibri (Body)"/>
                <w:b/>
                <w:bCs/>
                <w:kern w:val="0"/>
                <w:vertAlign w:val="superscript"/>
                <w14:ligatures w14:val="none"/>
              </w:rPr>
            </w:pPr>
            <w:r w:rsidRPr="00AA0604">
              <w:rPr>
                <w:rFonts w:eastAsia="Times New Roman" w:cstheme="minorHAnsi"/>
                <w:b/>
                <w:bCs/>
                <w:kern w:val="0"/>
                <w14:ligatures w14:val="none"/>
              </w:rPr>
              <w:t>Asbestos Location</w:t>
            </w:r>
            <w:r>
              <w:rPr>
                <w:rFonts w:eastAsia="Times New Roman" w:cs="Calibri (Body)" w:hint="cs"/>
                <w:b/>
                <w:bCs/>
                <w:kern w:val="0"/>
                <w:vertAlign w:val="superscript"/>
                <w14:ligatures w14:val="none"/>
              </w:rPr>
              <w:t>5</w:t>
            </w:r>
          </w:p>
        </w:tc>
        <w:tc>
          <w:tcPr>
            <w:tcW w:w="3040" w:type="dxa"/>
            <w:vAlign w:val="center"/>
          </w:tcPr>
          <w:p w14:paraId="264F3890" w14:textId="77777777" w:rsidR="00D168E0" w:rsidRPr="00AA0604" w:rsidRDefault="00D168E0" w:rsidP="00835BDB">
            <w:pPr>
              <w:spacing w:line="276" w:lineRule="auto"/>
              <w:jc w:val="center"/>
              <w:rPr>
                <w:rFonts w:eastAsia="Times New Roman" w:cstheme="minorHAnsi"/>
                <w:b/>
                <w:bCs/>
                <w:kern w:val="0"/>
                <w14:ligatures w14:val="none"/>
              </w:rPr>
            </w:pPr>
            <w:r w:rsidRPr="00AA0604">
              <w:rPr>
                <w:rFonts w:eastAsia="Times New Roman" w:cstheme="minorHAnsi"/>
                <w:b/>
                <w:bCs/>
                <w:kern w:val="0"/>
                <w14:ligatures w14:val="none"/>
              </w:rPr>
              <w:t>Removal Cost</w:t>
            </w:r>
          </w:p>
        </w:tc>
      </w:tr>
      <w:tr w:rsidR="00D168E0" w14:paraId="756E5A60" w14:textId="77777777" w:rsidTr="00835BDB">
        <w:trPr>
          <w:jc w:val="center"/>
        </w:trPr>
        <w:tc>
          <w:tcPr>
            <w:tcW w:w="2625" w:type="dxa"/>
            <w:vAlign w:val="center"/>
          </w:tcPr>
          <w:p w14:paraId="677725C0" w14:textId="77777777" w:rsidR="00D168E0" w:rsidRPr="00AA0604" w:rsidRDefault="00D168E0" w:rsidP="00835BDB">
            <w:pPr>
              <w:spacing w:line="276" w:lineRule="auto"/>
              <w:jc w:val="center"/>
              <w:rPr>
                <w:rFonts w:eastAsia="Times New Roman" w:cstheme="minorHAnsi"/>
                <w:kern w:val="0"/>
                <w14:ligatures w14:val="none"/>
              </w:rPr>
            </w:pPr>
            <w:r w:rsidRPr="00AA0604">
              <w:rPr>
                <w:rFonts w:eastAsia="Times New Roman" w:cstheme="minorHAnsi"/>
                <w:kern w:val="0"/>
                <w14:ligatures w14:val="none"/>
              </w:rPr>
              <w:t>Walls and Drywall</w:t>
            </w:r>
          </w:p>
        </w:tc>
        <w:tc>
          <w:tcPr>
            <w:tcW w:w="3040" w:type="dxa"/>
            <w:vAlign w:val="center"/>
          </w:tcPr>
          <w:p w14:paraId="60F0154F" w14:textId="77777777" w:rsidR="00D168E0" w:rsidRPr="00AA0604" w:rsidRDefault="00D168E0" w:rsidP="00835BDB">
            <w:pPr>
              <w:spacing w:line="276" w:lineRule="auto"/>
              <w:jc w:val="center"/>
              <w:rPr>
                <w:rFonts w:eastAsia="Times New Roman" w:cstheme="minorHAnsi"/>
                <w:kern w:val="0"/>
                <w14:ligatures w14:val="none"/>
              </w:rPr>
            </w:pPr>
            <w:r w:rsidRPr="00AA0604">
              <w:rPr>
                <w:rFonts w:eastAsia="Times New Roman" w:cstheme="minorHAnsi"/>
                <w:kern w:val="0"/>
                <w14:ligatures w14:val="none"/>
              </w:rPr>
              <w:t>$8 – $13.50 per square foot</w:t>
            </w:r>
          </w:p>
        </w:tc>
      </w:tr>
      <w:tr w:rsidR="00D168E0" w14:paraId="02F39B3A" w14:textId="77777777" w:rsidTr="00835BDB">
        <w:trPr>
          <w:jc w:val="center"/>
        </w:trPr>
        <w:tc>
          <w:tcPr>
            <w:tcW w:w="2625" w:type="dxa"/>
            <w:vAlign w:val="center"/>
          </w:tcPr>
          <w:p w14:paraId="258E1D8C" w14:textId="77777777" w:rsidR="00D168E0" w:rsidRPr="00AA0604" w:rsidRDefault="00D168E0" w:rsidP="00835BDB">
            <w:pPr>
              <w:spacing w:line="276" w:lineRule="auto"/>
              <w:jc w:val="center"/>
              <w:rPr>
                <w:rFonts w:eastAsia="Times New Roman" w:cstheme="minorHAnsi"/>
                <w:kern w:val="0"/>
                <w14:ligatures w14:val="none"/>
              </w:rPr>
            </w:pPr>
            <w:r w:rsidRPr="00AA0604">
              <w:rPr>
                <w:rFonts w:eastAsia="Times New Roman" w:cstheme="minorHAnsi"/>
                <w:kern w:val="0"/>
                <w14:ligatures w14:val="none"/>
              </w:rPr>
              <w:t>Flooring and Floor Tile</w:t>
            </w:r>
          </w:p>
        </w:tc>
        <w:tc>
          <w:tcPr>
            <w:tcW w:w="3040" w:type="dxa"/>
            <w:vAlign w:val="center"/>
          </w:tcPr>
          <w:p w14:paraId="58104353" w14:textId="77777777" w:rsidR="00D168E0" w:rsidRPr="00AA0604" w:rsidRDefault="00D168E0" w:rsidP="00835BDB">
            <w:pPr>
              <w:spacing w:line="276" w:lineRule="auto"/>
              <w:jc w:val="center"/>
              <w:rPr>
                <w:rFonts w:eastAsia="Times New Roman" w:cstheme="minorHAnsi"/>
                <w:kern w:val="0"/>
                <w14:ligatures w14:val="none"/>
              </w:rPr>
            </w:pPr>
            <w:r w:rsidRPr="00AA0604">
              <w:rPr>
                <w:rFonts w:eastAsia="Times New Roman" w:cstheme="minorHAnsi"/>
                <w:kern w:val="0"/>
                <w14:ligatures w14:val="none"/>
              </w:rPr>
              <w:t>$5 – $15 per square foot</w:t>
            </w:r>
          </w:p>
        </w:tc>
      </w:tr>
      <w:tr w:rsidR="00D168E0" w14:paraId="561BC7F3" w14:textId="77777777" w:rsidTr="00835BDB">
        <w:trPr>
          <w:jc w:val="center"/>
        </w:trPr>
        <w:tc>
          <w:tcPr>
            <w:tcW w:w="2625" w:type="dxa"/>
            <w:vAlign w:val="center"/>
          </w:tcPr>
          <w:p w14:paraId="5696ABE7" w14:textId="77777777" w:rsidR="00D168E0" w:rsidRPr="00AA0604" w:rsidRDefault="00D168E0" w:rsidP="00835BDB">
            <w:pPr>
              <w:spacing w:line="276" w:lineRule="auto"/>
              <w:jc w:val="center"/>
              <w:rPr>
                <w:rFonts w:eastAsia="Times New Roman" w:cstheme="minorHAnsi"/>
                <w:kern w:val="0"/>
                <w14:ligatures w14:val="none"/>
              </w:rPr>
            </w:pPr>
            <w:r w:rsidRPr="00AA0604">
              <w:rPr>
                <w:rFonts w:eastAsia="Times New Roman" w:cstheme="minorHAnsi"/>
                <w:kern w:val="0"/>
                <w14:ligatures w14:val="none"/>
              </w:rPr>
              <w:t>Pipe Insulation</w:t>
            </w:r>
          </w:p>
        </w:tc>
        <w:tc>
          <w:tcPr>
            <w:tcW w:w="3040" w:type="dxa"/>
            <w:vAlign w:val="center"/>
          </w:tcPr>
          <w:p w14:paraId="6D4DA0B9" w14:textId="77777777" w:rsidR="00D168E0" w:rsidRPr="00AA0604" w:rsidRDefault="00D168E0" w:rsidP="00835BDB">
            <w:pPr>
              <w:spacing w:line="276" w:lineRule="auto"/>
              <w:jc w:val="center"/>
              <w:rPr>
                <w:rFonts w:eastAsia="Times New Roman" w:cstheme="minorHAnsi"/>
                <w:kern w:val="0"/>
                <w14:ligatures w14:val="none"/>
              </w:rPr>
            </w:pPr>
            <w:r w:rsidRPr="00AA0604">
              <w:rPr>
                <w:rFonts w:eastAsia="Times New Roman" w:cstheme="minorHAnsi"/>
                <w:kern w:val="0"/>
                <w14:ligatures w14:val="none"/>
              </w:rPr>
              <w:t>$5 – $15 per square foot</w:t>
            </w:r>
          </w:p>
        </w:tc>
      </w:tr>
      <w:tr w:rsidR="00D168E0" w14:paraId="63A88368" w14:textId="77777777" w:rsidTr="00835BDB">
        <w:trPr>
          <w:jc w:val="center"/>
        </w:trPr>
        <w:tc>
          <w:tcPr>
            <w:tcW w:w="2625" w:type="dxa"/>
            <w:vAlign w:val="center"/>
          </w:tcPr>
          <w:p w14:paraId="02D2A0F4" w14:textId="77777777" w:rsidR="00D168E0" w:rsidRPr="00AA0604" w:rsidRDefault="00D168E0" w:rsidP="00835BDB">
            <w:pPr>
              <w:spacing w:line="276" w:lineRule="auto"/>
              <w:jc w:val="center"/>
              <w:rPr>
                <w:rFonts w:eastAsia="Times New Roman" w:cstheme="minorHAnsi"/>
                <w:kern w:val="0"/>
                <w14:ligatures w14:val="none"/>
              </w:rPr>
            </w:pPr>
            <w:r w:rsidRPr="00AA0604">
              <w:rPr>
                <w:rFonts w:eastAsia="Times New Roman" w:cstheme="minorHAnsi"/>
                <w:kern w:val="0"/>
                <w14:ligatures w14:val="none"/>
              </w:rPr>
              <w:t>HVAC Units</w:t>
            </w:r>
          </w:p>
        </w:tc>
        <w:tc>
          <w:tcPr>
            <w:tcW w:w="3040" w:type="dxa"/>
            <w:vAlign w:val="center"/>
          </w:tcPr>
          <w:p w14:paraId="657564CA" w14:textId="77777777" w:rsidR="00D168E0" w:rsidRPr="00AA0604" w:rsidRDefault="00D168E0" w:rsidP="00835BDB">
            <w:pPr>
              <w:spacing w:line="276" w:lineRule="auto"/>
              <w:jc w:val="center"/>
              <w:rPr>
                <w:rFonts w:eastAsia="Times New Roman" w:cstheme="minorHAnsi"/>
                <w:kern w:val="0"/>
                <w14:ligatures w14:val="none"/>
              </w:rPr>
            </w:pPr>
            <w:r w:rsidRPr="00AA0604">
              <w:rPr>
                <w:rFonts w:eastAsia="Times New Roman" w:cstheme="minorHAnsi"/>
                <w:kern w:val="0"/>
                <w14:ligatures w14:val="none"/>
              </w:rPr>
              <w:t>$35 – $55 per square foot</w:t>
            </w:r>
          </w:p>
        </w:tc>
      </w:tr>
    </w:tbl>
    <w:p w14:paraId="52C61E72" w14:textId="77777777" w:rsidR="00D168E0" w:rsidRPr="00835BDB" w:rsidRDefault="00D168E0" w:rsidP="00D168E0">
      <w:pPr>
        <w:rPr>
          <w:rFonts w:cstheme="minorHAnsi"/>
          <w:sz w:val="20"/>
          <w:szCs w:val="20"/>
        </w:rPr>
      </w:pPr>
      <w:r>
        <w:rPr>
          <w:rFonts w:cstheme="minorHAnsi"/>
          <w:b/>
          <w:bCs/>
          <w:sz w:val="20"/>
          <w:szCs w:val="20"/>
        </w:rPr>
        <w:tab/>
      </w:r>
      <w:r>
        <w:rPr>
          <w:rFonts w:cstheme="minorHAnsi"/>
          <w:b/>
          <w:bCs/>
          <w:sz w:val="20"/>
          <w:szCs w:val="20"/>
        </w:rPr>
        <w:tab/>
        <w:t xml:space="preserve">         </w:t>
      </w:r>
    </w:p>
    <w:p w14:paraId="158AEA50" w14:textId="77777777" w:rsidR="00D168E0" w:rsidRPr="00951374" w:rsidRDefault="00D168E0" w:rsidP="00D168E0">
      <w:pPr>
        <w:spacing w:before="240" w:line="276" w:lineRule="auto"/>
        <w:rPr>
          <w:rFonts w:cstheme="minorHAnsi"/>
          <w:b/>
          <w:bCs/>
        </w:rPr>
      </w:pPr>
      <w:r w:rsidRPr="00951374">
        <w:rPr>
          <w:rFonts w:cstheme="minorHAnsi"/>
          <w:b/>
          <w:bCs/>
        </w:rPr>
        <w:t>4.3 Walls and Drywall</w:t>
      </w:r>
    </w:p>
    <w:p w14:paraId="0D4BABF3" w14:textId="56F02A90" w:rsidR="00D168E0" w:rsidRPr="00D17312" w:rsidRDefault="00D168E0" w:rsidP="00D168E0">
      <w:pPr>
        <w:shd w:val="clear" w:color="auto" w:fill="FFFFFF"/>
        <w:spacing w:before="240" w:line="276" w:lineRule="auto"/>
        <w:ind w:firstLine="720"/>
        <w:rPr>
          <w:rFonts w:eastAsia="Times New Roman" w:cstheme="minorHAnsi"/>
          <w:color w:val="282827"/>
          <w:kern w:val="0"/>
          <w14:ligatures w14:val="none"/>
        </w:rPr>
      </w:pPr>
      <w:r w:rsidRPr="00D17312">
        <w:rPr>
          <w:rFonts w:eastAsia="Times New Roman" w:cstheme="minorHAnsi"/>
          <w:color w:val="282827"/>
          <w:kern w:val="0"/>
          <w14:ligatures w14:val="none"/>
        </w:rPr>
        <w:t>Sprinklers can be installed in either walls or ceilings. We present data here relevant to wall installations only</w:t>
      </w:r>
      <w:r w:rsidR="00441D5C">
        <w:rPr>
          <w:rFonts w:eastAsia="Times New Roman" w:cstheme="minorHAnsi"/>
          <w:color w:val="282827"/>
          <w:kern w:val="0"/>
          <w14:ligatures w14:val="none"/>
        </w:rPr>
        <w:t>,</w:t>
      </w:r>
      <w:r>
        <w:rPr>
          <w:rFonts w:eastAsia="Times New Roman" w:cstheme="minorHAnsi"/>
          <w:color w:val="282827"/>
          <w:kern w:val="0"/>
          <w14:ligatures w14:val="none"/>
        </w:rPr>
        <w:t xml:space="preserve"> </w:t>
      </w:r>
      <w:r w:rsidR="00441D5C">
        <w:rPr>
          <w:rFonts w:eastAsia="Times New Roman" w:cstheme="minorHAnsi"/>
          <w:color w:val="282827"/>
          <w:kern w:val="0"/>
          <w14:ligatures w14:val="none"/>
        </w:rPr>
        <w:t>since</w:t>
      </w:r>
      <w:r>
        <w:rPr>
          <w:rFonts w:eastAsia="Times New Roman" w:cstheme="minorHAnsi"/>
          <w:color w:val="282827"/>
          <w:kern w:val="0"/>
          <w14:ligatures w14:val="none"/>
        </w:rPr>
        <w:t xml:space="preserve"> this is the data available to us</w:t>
      </w:r>
      <w:r w:rsidRPr="00D17312">
        <w:rPr>
          <w:rFonts w:eastAsia="Times New Roman" w:cstheme="minorHAnsi"/>
          <w:color w:val="282827"/>
          <w:kern w:val="0"/>
          <w14:ligatures w14:val="none"/>
        </w:rPr>
        <w:t xml:space="preserve">. </w:t>
      </w:r>
    </w:p>
    <w:p w14:paraId="2B103530" w14:textId="77777777" w:rsidR="00D168E0" w:rsidRPr="00D17312" w:rsidRDefault="00D168E0" w:rsidP="00D168E0">
      <w:pPr>
        <w:shd w:val="clear" w:color="auto" w:fill="FFFFFF"/>
        <w:spacing w:line="276" w:lineRule="auto"/>
        <w:ind w:firstLine="720"/>
        <w:rPr>
          <w:rFonts w:eastAsia="Times New Roman" w:cstheme="minorHAnsi"/>
          <w:color w:val="282827"/>
          <w:kern w:val="0"/>
          <w14:ligatures w14:val="none"/>
        </w:rPr>
      </w:pPr>
      <w:r w:rsidRPr="00D17312">
        <w:rPr>
          <w:rFonts w:eastAsia="Times New Roman" w:cstheme="minorHAnsi"/>
          <w:color w:val="282827"/>
          <w:kern w:val="0"/>
          <w14:ligatures w14:val="none"/>
        </w:rPr>
        <w:t>The following data applies to single-family homes, where popcorn ceilings are less common. Each home may encounter costs of </w:t>
      </w:r>
      <w:r w:rsidRPr="00835BDB">
        <w:rPr>
          <w:rFonts w:eastAsia="Times New Roman" w:cstheme="minorHAnsi"/>
          <w:color w:val="282827"/>
          <w:kern w:val="0"/>
          <w14:ligatures w14:val="none"/>
        </w:rPr>
        <w:t>$8 to $13.50 per square foot </w:t>
      </w:r>
      <w:r w:rsidRPr="00D17312">
        <w:rPr>
          <w:rFonts w:eastAsia="Times New Roman" w:cstheme="minorHAnsi"/>
          <w:color w:val="282827"/>
          <w:kern w:val="0"/>
          <w14:ligatures w14:val="none"/>
        </w:rPr>
        <w:t>to remove asbestos from a wall or drywall. For example, removing asbestos from a 1,500-square-foot home will cost about </w:t>
      </w:r>
      <w:r w:rsidRPr="00835BDB">
        <w:rPr>
          <w:rFonts w:eastAsia="Times New Roman" w:cstheme="minorHAnsi"/>
          <w:color w:val="282827"/>
          <w:kern w:val="0"/>
          <w14:ligatures w14:val="none"/>
        </w:rPr>
        <w:t>$20,000</w:t>
      </w:r>
      <w:r w:rsidRPr="00D17312">
        <w:rPr>
          <w:rFonts w:eastAsia="Times New Roman" w:cstheme="minorHAnsi"/>
          <w:color w:val="282827"/>
          <w:kern w:val="0"/>
          <w14:ligatures w14:val="none"/>
        </w:rPr>
        <w:t xml:space="preserve">, but most of the time, asbestos can be encapsulated instead of removing it at a cost of </w:t>
      </w:r>
      <w:r w:rsidRPr="00835BDB">
        <w:rPr>
          <w:rFonts w:eastAsia="Times New Roman" w:cstheme="minorHAnsi"/>
          <w:color w:val="282827"/>
          <w:kern w:val="0"/>
          <w14:ligatures w14:val="none"/>
        </w:rPr>
        <w:t>$2 to $6 per square foot</w:t>
      </w:r>
      <w:r w:rsidRPr="00D17312">
        <w:rPr>
          <w:rFonts w:eastAsia="Times New Roman" w:cstheme="minorHAnsi"/>
          <w:color w:val="282827"/>
          <w:kern w:val="0"/>
          <w:sz w:val="27"/>
          <w:szCs w:val="27"/>
          <w14:ligatures w14:val="none"/>
        </w:rPr>
        <w:t xml:space="preserve">. </w:t>
      </w:r>
      <w:r>
        <w:rPr>
          <w:rFonts w:eastAsia="Times New Roman" w:cstheme="minorHAnsi"/>
          <w:color w:val="282827"/>
          <w:kern w:val="0"/>
          <w14:ligatures w14:val="none"/>
        </w:rPr>
        <w:t>Apparently</w:t>
      </w:r>
      <w:r w:rsidRPr="00D17312">
        <w:rPr>
          <w:rFonts w:eastAsia="Times New Roman" w:cstheme="minorHAnsi"/>
          <w:color w:val="282827"/>
          <w:kern w:val="0"/>
          <w14:ligatures w14:val="none"/>
        </w:rPr>
        <w:t xml:space="preserve">, cost differences between encapsulation and remediation </w:t>
      </w:r>
      <w:r>
        <w:rPr>
          <w:rFonts w:eastAsia="Times New Roman" w:cstheme="minorHAnsi"/>
          <w:color w:val="282827"/>
          <w:kern w:val="0"/>
          <w14:ligatures w14:val="none"/>
        </w:rPr>
        <w:t>are</w:t>
      </w:r>
      <w:r w:rsidRPr="00D17312">
        <w:rPr>
          <w:rFonts w:eastAsia="Times New Roman" w:cstheme="minorHAnsi"/>
          <w:color w:val="282827"/>
          <w:kern w:val="0"/>
          <w14:ligatures w14:val="none"/>
        </w:rPr>
        <w:t xml:space="preserve"> significant.</w:t>
      </w:r>
    </w:p>
    <w:p w14:paraId="27D536D9" w14:textId="77777777" w:rsidR="00D168E0" w:rsidRPr="00951374" w:rsidRDefault="00D168E0" w:rsidP="00D168E0">
      <w:pPr>
        <w:spacing w:before="240"/>
        <w:rPr>
          <w:rFonts w:cstheme="minorHAnsi"/>
          <w:b/>
          <w:bCs/>
        </w:rPr>
      </w:pPr>
      <w:r w:rsidRPr="00951374">
        <w:rPr>
          <w:rFonts w:cstheme="minorHAnsi"/>
          <w:b/>
          <w:bCs/>
        </w:rPr>
        <w:t>4.4 Setup and Pre-Clean Costs</w:t>
      </w:r>
    </w:p>
    <w:p w14:paraId="39A5F674" w14:textId="77777777" w:rsidR="00D168E0" w:rsidRPr="00D17312" w:rsidRDefault="00D168E0" w:rsidP="00D168E0">
      <w:pPr>
        <w:shd w:val="clear" w:color="auto" w:fill="FFFFFF"/>
        <w:spacing w:before="240" w:line="276" w:lineRule="auto"/>
        <w:ind w:firstLine="720"/>
        <w:rPr>
          <w:rFonts w:eastAsia="Times New Roman" w:cstheme="minorHAnsi"/>
          <w:color w:val="282827"/>
          <w:kern w:val="0"/>
          <w14:ligatures w14:val="none"/>
        </w:rPr>
      </w:pPr>
      <w:r w:rsidRPr="00D17312">
        <w:rPr>
          <w:rFonts w:eastAsia="Times New Roman" w:cstheme="minorHAnsi"/>
          <w:color w:val="282827"/>
          <w:kern w:val="0"/>
          <w14:ligatures w14:val="none"/>
        </w:rPr>
        <w:t>Setting up for asbestos removal is labor-intensive and accounts for much of the overall cost, around 60 to 70 percent of the total. These efforts range from </w:t>
      </w:r>
      <w:r w:rsidRPr="00835BDB">
        <w:rPr>
          <w:rFonts w:eastAsia="Times New Roman" w:cstheme="minorHAnsi"/>
          <w:color w:val="282827"/>
          <w:kern w:val="0"/>
          <w14:ligatures w14:val="none"/>
        </w:rPr>
        <w:t>$240 to $350</w:t>
      </w:r>
      <w:r w:rsidRPr="00D17312">
        <w:rPr>
          <w:rFonts w:eastAsia="Times New Roman" w:cstheme="minorHAnsi"/>
          <w:color w:val="282827"/>
          <w:kern w:val="0"/>
          <w14:ligatures w14:val="none"/>
        </w:rPr>
        <w:t> per hour, depending on the complexity of the job, and can total anywhere from </w:t>
      </w:r>
      <w:r w:rsidRPr="00835BDB">
        <w:rPr>
          <w:rFonts w:eastAsia="Times New Roman" w:cstheme="minorHAnsi"/>
          <w:color w:val="282827"/>
          <w:kern w:val="0"/>
          <w14:ligatures w14:val="none"/>
        </w:rPr>
        <w:t>$1,000 to $4,000</w:t>
      </w:r>
      <w:r w:rsidRPr="00D17312">
        <w:rPr>
          <w:rFonts w:eastAsia="Times New Roman" w:cstheme="minorHAnsi"/>
          <w:color w:val="282827"/>
          <w:kern w:val="0"/>
          <w14:ligatures w14:val="none"/>
        </w:rPr>
        <w:t> or more. </w:t>
      </w:r>
    </w:p>
    <w:p w14:paraId="2EEC8EE4" w14:textId="77777777" w:rsidR="00D168E0" w:rsidRPr="00D17312" w:rsidRDefault="00D168E0" w:rsidP="00D168E0">
      <w:pPr>
        <w:shd w:val="clear" w:color="auto" w:fill="FFFFFF"/>
        <w:spacing w:line="276" w:lineRule="auto"/>
        <w:ind w:firstLine="720"/>
        <w:rPr>
          <w:rFonts w:eastAsia="Times New Roman" w:cstheme="minorHAnsi"/>
          <w:color w:val="282827"/>
          <w:kern w:val="0"/>
          <w:sz w:val="27"/>
          <w:szCs w:val="27"/>
          <w14:ligatures w14:val="none"/>
        </w:rPr>
      </w:pPr>
      <w:r w:rsidRPr="00D17312">
        <w:rPr>
          <w:rFonts w:eastAsia="Times New Roman" w:cstheme="minorHAnsi"/>
          <w:color w:val="282827"/>
          <w:kern w:val="0"/>
          <w14:ligatures w14:val="none"/>
        </w:rPr>
        <w:t>Prep work, otherwise known as pre-cleaning, is vital and involves turning off the HVAC system, sealing off rooms or spaces to create a decontamination area, and installing negative air fans to remove contaminants via a series of filters. Some asbestos removal professionals erect warning signs and arrange disposal containers ahead of the job</w:t>
      </w:r>
      <w:r w:rsidRPr="00D17312">
        <w:rPr>
          <w:rFonts w:eastAsia="Times New Roman" w:cstheme="minorHAnsi"/>
          <w:color w:val="282827"/>
          <w:kern w:val="0"/>
          <w:sz w:val="27"/>
          <w:szCs w:val="27"/>
          <w14:ligatures w14:val="none"/>
        </w:rPr>
        <w:t>. </w:t>
      </w:r>
    </w:p>
    <w:p w14:paraId="443296FF" w14:textId="77777777" w:rsidR="00D168E0" w:rsidRPr="00951374" w:rsidRDefault="00D168E0" w:rsidP="00D168E0">
      <w:pPr>
        <w:spacing w:before="240" w:line="276" w:lineRule="auto"/>
        <w:rPr>
          <w:rFonts w:cstheme="minorHAnsi"/>
          <w:b/>
          <w:bCs/>
        </w:rPr>
      </w:pPr>
      <w:r w:rsidRPr="00951374">
        <w:rPr>
          <w:rFonts w:cstheme="minorHAnsi"/>
          <w:b/>
          <w:bCs/>
        </w:rPr>
        <w:t>4.5 Labor Costs</w:t>
      </w:r>
    </w:p>
    <w:p w14:paraId="63D78A21" w14:textId="77777777" w:rsidR="00D168E0" w:rsidRDefault="00D168E0" w:rsidP="00D168E0">
      <w:pPr>
        <w:shd w:val="clear" w:color="auto" w:fill="FFFFFF"/>
        <w:spacing w:before="240" w:line="276" w:lineRule="auto"/>
        <w:ind w:firstLine="720"/>
        <w:rPr>
          <w:rFonts w:cstheme="minorHAnsi"/>
          <w:b/>
          <w:bCs/>
        </w:rPr>
      </w:pPr>
      <w:r w:rsidRPr="00D17312">
        <w:rPr>
          <w:rFonts w:eastAsia="Times New Roman" w:cstheme="minorHAnsi"/>
          <w:color w:val="282827"/>
          <w:kern w:val="0"/>
          <w14:ligatures w14:val="none"/>
        </w:rPr>
        <w:t xml:space="preserve">The average </w:t>
      </w:r>
      <w:r>
        <w:rPr>
          <w:rFonts w:eastAsia="Times New Roman" w:cstheme="minorHAnsi"/>
          <w:color w:val="282827"/>
          <w:kern w:val="0"/>
          <w14:ligatures w14:val="none"/>
        </w:rPr>
        <w:t xml:space="preserve">single-family </w:t>
      </w:r>
      <w:r w:rsidRPr="00D17312">
        <w:rPr>
          <w:rFonts w:eastAsia="Times New Roman" w:cstheme="minorHAnsi"/>
          <w:color w:val="282827"/>
          <w:kern w:val="0"/>
          <w14:ligatures w14:val="none"/>
        </w:rPr>
        <w:t>homeowner pays asbestos removal businesses </w:t>
      </w:r>
      <w:r w:rsidRPr="00835BDB">
        <w:rPr>
          <w:rFonts w:eastAsia="Times New Roman" w:cstheme="minorHAnsi"/>
          <w:color w:val="282827"/>
          <w:kern w:val="0"/>
          <w14:ligatures w14:val="none"/>
        </w:rPr>
        <w:t>$75 to $200 per hour</w:t>
      </w:r>
      <w:r w:rsidRPr="00D17312">
        <w:rPr>
          <w:rFonts w:eastAsia="Times New Roman" w:cstheme="minorHAnsi"/>
          <w:color w:val="282827"/>
          <w:kern w:val="0"/>
          <w14:ligatures w14:val="none"/>
        </w:rPr>
        <w:t> for labor per crew member. The typical two-person team will take about eight hours to complete a single-family project, depending on the amount of asbestos in the space. Generally speaking, labor adds up to </w:t>
      </w:r>
      <w:r w:rsidRPr="00835BDB">
        <w:rPr>
          <w:rFonts w:eastAsia="Times New Roman" w:cstheme="minorHAnsi"/>
          <w:color w:val="282827"/>
          <w:kern w:val="0"/>
          <w14:ligatures w14:val="none"/>
        </w:rPr>
        <w:t>$1,200 to $3,200</w:t>
      </w:r>
      <w:r w:rsidRPr="00D17312">
        <w:rPr>
          <w:rFonts w:eastAsia="Times New Roman" w:cstheme="minorHAnsi"/>
          <w:color w:val="282827"/>
          <w:kern w:val="0"/>
          <w14:ligatures w14:val="none"/>
        </w:rPr>
        <w:t xml:space="preserve"> and often includes a separate contractor </w:t>
      </w:r>
      <w:r w:rsidRPr="00D17312">
        <w:rPr>
          <w:rFonts w:eastAsia="Times New Roman" w:cstheme="minorHAnsi"/>
          <w:color w:val="282827"/>
          <w:kern w:val="0"/>
          <w14:ligatures w14:val="none"/>
        </w:rPr>
        <w:lastRenderedPageBreak/>
        <w:t>fee of </w:t>
      </w:r>
      <w:r w:rsidRPr="00835BDB">
        <w:rPr>
          <w:rFonts w:eastAsia="Times New Roman" w:cstheme="minorHAnsi"/>
          <w:color w:val="282827"/>
          <w:kern w:val="0"/>
          <w14:ligatures w14:val="none"/>
        </w:rPr>
        <w:t>$800 to $1,500</w:t>
      </w:r>
      <w:r w:rsidRPr="00D17312">
        <w:rPr>
          <w:rFonts w:eastAsia="Times New Roman" w:cstheme="minorHAnsi"/>
          <w:color w:val="282827"/>
          <w:kern w:val="0"/>
          <w14:ligatures w14:val="none"/>
        </w:rPr>
        <w:t xml:space="preserve"> to cover permits, overhead, and asbestos disposal. For large projects in </w:t>
      </w:r>
      <w:r>
        <w:rPr>
          <w:rFonts w:eastAsia="Times New Roman" w:cstheme="minorHAnsi"/>
          <w:color w:val="282827"/>
          <w:kern w:val="0"/>
          <w14:ligatures w14:val="none"/>
        </w:rPr>
        <w:t xml:space="preserve">high-rise </w:t>
      </w:r>
      <w:r w:rsidRPr="00D17312">
        <w:rPr>
          <w:rFonts w:eastAsia="Times New Roman" w:cstheme="minorHAnsi"/>
          <w:color w:val="282827"/>
          <w:kern w:val="0"/>
          <w14:ligatures w14:val="none"/>
        </w:rPr>
        <w:t>buildings, labor costs may be lower.</w:t>
      </w:r>
    </w:p>
    <w:p w14:paraId="5EDAF77E" w14:textId="77777777" w:rsidR="00D168E0" w:rsidRPr="00951374" w:rsidRDefault="00D168E0" w:rsidP="00D168E0">
      <w:pPr>
        <w:spacing w:before="240" w:line="276" w:lineRule="auto"/>
        <w:rPr>
          <w:rFonts w:cstheme="minorHAnsi"/>
          <w:b/>
          <w:bCs/>
        </w:rPr>
      </w:pPr>
      <w:r w:rsidRPr="00951374">
        <w:rPr>
          <w:rFonts w:cstheme="minorHAnsi"/>
          <w:b/>
          <w:bCs/>
        </w:rPr>
        <w:t>4.6 Materials and Equipment </w:t>
      </w:r>
    </w:p>
    <w:p w14:paraId="11557F02" w14:textId="77777777" w:rsidR="00D168E0" w:rsidRPr="00D17312" w:rsidRDefault="00D168E0" w:rsidP="00D168E0">
      <w:pPr>
        <w:shd w:val="clear" w:color="auto" w:fill="FFFFFF"/>
        <w:spacing w:before="240" w:line="276" w:lineRule="auto"/>
        <w:ind w:firstLine="720"/>
        <w:rPr>
          <w:rFonts w:eastAsia="Times New Roman" w:cstheme="minorHAnsi"/>
          <w:color w:val="282827"/>
          <w:kern w:val="0"/>
          <w14:ligatures w14:val="none"/>
        </w:rPr>
      </w:pPr>
      <w:r w:rsidRPr="00D17312">
        <w:rPr>
          <w:rFonts w:eastAsia="Times New Roman" w:cstheme="minorHAnsi"/>
          <w:color w:val="282827"/>
          <w:kern w:val="0"/>
          <w14:ligatures w14:val="none"/>
        </w:rPr>
        <w:t>Asbestos requires a diverse array of equipment and materials to successfully remove it. These tools and items of gear add up to around </w:t>
      </w:r>
      <w:r w:rsidRPr="00835BDB">
        <w:rPr>
          <w:rFonts w:eastAsia="Times New Roman" w:cstheme="minorHAnsi"/>
          <w:color w:val="282827"/>
          <w:kern w:val="0"/>
          <w14:ligatures w14:val="none"/>
        </w:rPr>
        <w:t>$450</w:t>
      </w:r>
      <w:r w:rsidRPr="00D17312">
        <w:rPr>
          <w:rFonts w:eastAsia="Times New Roman" w:cstheme="minorHAnsi"/>
          <w:color w:val="282827"/>
          <w:kern w:val="0"/>
          <w14:ligatures w14:val="none"/>
        </w:rPr>
        <w:t>, depending on the job. Safety gear and equipment is essential, including plenty of sealants, specialized fans, and more. Respirators cost </w:t>
      </w:r>
      <w:r w:rsidRPr="00835BDB">
        <w:rPr>
          <w:rFonts w:eastAsia="Times New Roman" w:cstheme="minorHAnsi"/>
          <w:color w:val="282827"/>
          <w:kern w:val="0"/>
          <w14:ligatures w14:val="none"/>
        </w:rPr>
        <w:t>$30 to $150</w:t>
      </w:r>
      <w:r w:rsidRPr="00D17312">
        <w:rPr>
          <w:rFonts w:eastAsia="Times New Roman" w:cstheme="minorHAnsi"/>
          <w:color w:val="282827"/>
          <w:kern w:val="0"/>
          <w14:ligatures w14:val="none"/>
        </w:rPr>
        <w:t> per unit, protective eyewear costs </w:t>
      </w:r>
      <w:r w:rsidRPr="00835BDB">
        <w:rPr>
          <w:rFonts w:eastAsia="Times New Roman" w:cstheme="minorHAnsi"/>
          <w:color w:val="282827"/>
          <w:kern w:val="0"/>
          <w14:ligatures w14:val="none"/>
        </w:rPr>
        <w:t>$10 to $30</w:t>
      </w:r>
      <w:r w:rsidRPr="00D17312">
        <w:rPr>
          <w:rFonts w:eastAsia="Times New Roman" w:cstheme="minorHAnsi"/>
          <w:color w:val="282827"/>
          <w:kern w:val="0"/>
          <w14:ligatures w14:val="none"/>
        </w:rPr>
        <w:t xml:space="preserve"> per pair, and </w:t>
      </w:r>
      <w:proofErr w:type="spellStart"/>
      <w:r w:rsidRPr="00D17312">
        <w:rPr>
          <w:rFonts w:eastAsia="Times New Roman" w:cstheme="minorHAnsi"/>
          <w:color w:val="282827"/>
          <w:kern w:val="0"/>
          <w14:ligatures w14:val="none"/>
        </w:rPr>
        <w:t>Tyvok</w:t>
      </w:r>
      <w:proofErr w:type="spellEnd"/>
      <w:r w:rsidRPr="00D17312">
        <w:rPr>
          <w:rFonts w:eastAsia="Times New Roman" w:cstheme="minorHAnsi"/>
          <w:color w:val="282827"/>
          <w:kern w:val="0"/>
          <w14:ligatures w14:val="none"/>
        </w:rPr>
        <w:t xml:space="preserve"> whole bodysuits cost </w:t>
      </w:r>
      <w:r w:rsidRPr="00835BDB">
        <w:rPr>
          <w:rFonts w:eastAsia="Times New Roman" w:cstheme="minorHAnsi"/>
          <w:color w:val="282827"/>
          <w:kern w:val="0"/>
          <w14:ligatures w14:val="none"/>
        </w:rPr>
        <w:t>$25 to $50</w:t>
      </w:r>
      <w:r w:rsidRPr="00D17312">
        <w:rPr>
          <w:rFonts w:eastAsia="Times New Roman" w:cstheme="minorHAnsi"/>
          <w:color w:val="282827"/>
          <w:kern w:val="0"/>
          <w14:ligatures w14:val="none"/>
        </w:rPr>
        <w:t> each. Additionally, asbestos removal pros wear rubber boots and disposable gloves when working with asbestos. </w:t>
      </w:r>
    </w:p>
    <w:p w14:paraId="17F6283A" w14:textId="77777777" w:rsidR="00D168E0" w:rsidRPr="00951374" w:rsidRDefault="00D168E0" w:rsidP="00D168E0">
      <w:pPr>
        <w:spacing w:before="240" w:line="276" w:lineRule="auto"/>
        <w:rPr>
          <w:rFonts w:cstheme="minorHAnsi"/>
          <w:b/>
          <w:bCs/>
        </w:rPr>
      </w:pPr>
      <w:r w:rsidRPr="00951374">
        <w:rPr>
          <w:rFonts w:cstheme="minorHAnsi"/>
          <w:b/>
          <w:bCs/>
        </w:rPr>
        <w:t>4.6</w:t>
      </w:r>
      <w:r>
        <w:rPr>
          <w:rFonts w:cstheme="minorHAnsi"/>
        </w:rPr>
        <w:t xml:space="preserve"> </w:t>
      </w:r>
      <w:r w:rsidRPr="00951374">
        <w:rPr>
          <w:rFonts w:cstheme="minorHAnsi"/>
          <w:b/>
          <w:bCs/>
        </w:rPr>
        <w:t>Asbestos Disposal</w:t>
      </w:r>
    </w:p>
    <w:p w14:paraId="5971EAE5" w14:textId="77777777" w:rsidR="00D168E0" w:rsidRPr="00D17312" w:rsidRDefault="00D168E0" w:rsidP="00D168E0">
      <w:pPr>
        <w:shd w:val="clear" w:color="auto" w:fill="FFFFFF"/>
        <w:spacing w:before="240" w:line="276" w:lineRule="auto"/>
        <w:ind w:firstLine="720"/>
        <w:rPr>
          <w:rFonts w:eastAsia="Times New Roman" w:cstheme="minorHAnsi"/>
          <w:color w:val="282827"/>
          <w:kern w:val="0"/>
          <w14:ligatures w14:val="none"/>
        </w:rPr>
      </w:pPr>
      <w:r w:rsidRPr="00D17312">
        <w:rPr>
          <w:rFonts w:eastAsia="Times New Roman" w:cstheme="minorHAnsi"/>
          <w:color w:val="282827"/>
          <w:kern w:val="0"/>
          <w:sz w:val="27"/>
          <w:szCs w:val="27"/>
          <w14:ligatures w14:val="none"/>
        </w:rPr>
        <w:t>A</w:t>
      </w:r>
      <w:r w:rsidRPr="00D17312">
        <w:rPr>
          <w:rFonts w:eastAsia="Times New Roman" w:cstheme="minorHAnsi"/>
          <w:color w:val="282827"/>
          <w:kern w:val="0"/>
          <w14:ligatures w14:val="none"/>
        </w:rPr>
        <w:t>sbestos is usually regarded as hazardous waste, and disposal must follow EPA guidelines. Costs vary from state to state, but it’s typically </w:t>
      </w:r>
      <w:r w:rsidRPr="00835BDB">
        <w:rPr>
          <w:rFonts w:eastAsia="Times New Roman" w:cstheme="minorHAnsi"/>
          <w:color w:val="282827"/>
          <w:kern w:val="0"/>
          <w14:ligatures w14:val="none"/>
        </w:rPr>
        <w:t>$10 to $50 per cubic yard</w:t>
      </w:r>
      <w:r w:rsidRPr="00D17312">
        <w:rPr>
          <w:rFonts w:eastAsia="Times New Roman" w:cstheme="minorHAnsi"/>
          <w:color w:val="282827"/>
          <w:kern w:val="0"/>
          <w14:ligatures w14:val="none"/>
        </w:rPr>
        <w:t> and </w:t>
      </w:r>
      <w:r w:rsidRPr="00835BDB">
        <w:rPr>
          <w:rFonts w:eastAsia="Times New Roman" w:cstheme="minorHAnsi"/>
          <w:color w:val="282827"/>
          <w:kern w:val="0"/>
          <w14:ligatures w14:val="none"/>
        </w:rPr>
        <w:t>$50 to $100</w:t>
      </w:r>
      <w:r w:rsidRPr="00D17312">
        <w:rPr>
          <w:rFonts w:eastAsia="Times New Roman" w:cstheme="minorHAnsi"/>
          <w:color w:val="282827"/>
          <w:kern w:val="0"/>
          <w14:ligatures w14:val="none"/>
        </w:rPr>
        <w:t> for the permit.</w:t>
      </w:r>
    </w:p>
    <w:p w14:paraId="024D4B61" w14:textId="77777777" w:rsidR="00D168E0" w:rsidRPr="00951374" w:rsidRDefault="00D168E0" w:rsidP="00D168E0">
      <w:pPr>
        <w:spacing w:before="240" w:line="276" w:lineRule="auto"/>
        <w:rPr>
          <w:b/>
          <w:bCs/>
        </w:rPr>
      </w:pPr>
      <w:r w:rsidRPr="00951374">
        <w:rPr>
          <w:b/>
          <w:bCs/>
        </w:rPr>
        <w:t>4.7 Asbestos Test Cost</w:t>
      </w:r>
    </w:p>
    <w:p w14:paraId="6A518933" w14:textId="77777777" w:rsidR="00D168E0" w:rsidRPr="00D17312" w:rsidRDefault="00D168E0" w:rsidP="00D168E0">
      <w:pPr>
        <w:shd w:val="clear" w:color="auto" w:fill="FFFFFF"/>
        <w:spacing w:before="240" w:line="276" w:lineRule="auto"/>
        <w:ind w:firstLine="720"/>
        <w:rPr>
          <w:rFonts w:eastAsia="Times New Roman" w:cstheme="minorHAnsi"/>
          <w:color w:val="282827"/>
          <w:kern w:val="0"/>
          <w14:ligatures w14:val="none"/>
        </w:rPr>
      </w:pPr>
      <w:r w:rsidRPr="00D17312">
        <w:rPr>
          <w:rFonts w:eastAsia="Times New Roman" w:cstheme="minorHAnsi"/>
          <w:color w:val="282827"/>
          <w:kern w:val="0"/>
          <w14:ligatures w14:val="none"/>
        </w:rPr>
        <w:t>It may be necessary to </w:t>
      </w:r>
      <w:r w:rsidRPr="00D17312">
        <w:rPr>
          <w:rFonts w:eastAsia="Times New Roman" w:cstheme="minorHAnsi"/>
          <w:color w:val="000000" w:themeColor="text1"/>
          <w:kern w:val="0"/>
          <w14:ligatures w14:val="none"/>
        </w:rPr>
        <w:t>hire an asbestos professional to test</w:t>
      </w:r>
      <w:r w:rsidRPr="00D17312">
        <w:rPr>
          <w:rStyle w:val="FootnoteReference"/>
          <w:rFonts w:eastAsia="Times New Roman" w:cstheme="minorHAnsi"/>
          <w:color w:val="000000" w:themeColor="text1"/>
          <w:kern w:val="0"/>
          <w14:ligatures w14:val="none"/>
        </w:rPr>
        <w:footnoteReference w:customMarkFollows="1" w:id="6"/>
        <w:t>5</w:t>
      </w:r>
      <w:r w:rsidRPr="00D17312">
        <w:rPr>
          <w:rFonts w:eastAsia="Times New Roman" w:cstheme="minorHAnsi"/>
          <w:color w:val="005F99"/>
          <w:kern w:val="0"/>
          <w:u w:val="single"/>
          <w14:ligatures w14:val="none"/>
        </w:rPr>
        <w:t> </w:t>
      </w:r>
      <w:r w:rsidRPr="00D17312">
        <w:rPr>
          <w:rFonts w:eastAsia="Times New Roman" w:cstheme="minorHAnsi"/>
          <w:color w:val="282827"/>
          <w:kern w:val="0"/>
          <w14:ligatures w14:val="none"/>
        </w:rPr>
        <w:t>before and after removal. When the removal is complete, testing ensures that no asbestos has leaked into the HVAC system and there are no longer asbestos fibers in the home’s air. An asbestos test costs </w:t>
      </w:r>
      <w:r w:rsidRPr="00835BDB">
        <w:rPr>
          <w:rFonts w:eastAsia="Times New Roman" w:cstheme="minorHAnsi"/>
          <w:color w:val="282827"/>
          <w:kern w:val="0"/>
          <w14:ligatures w14:val="none"/>
        </w:rPr>
        <w:t>$250 to $850</w:t>
      </w:r>
      <w:r w:rsidRPr="00D17312">
        <w:rPr>
          <w:rFonts w:eastAsia="Times New Roman" w:cstheme="minorHAnsi"/>
          <w:color w:val="282827"/>
          <w:kern w:val="0"/>
          <w14:ligatures w14:val="none"/>
        </w:rPr>
        <w:t>. A full air quality report costs an average of </w:t>
      </w:r>
      <w:r w:rsidRPr="00835BDB">
        <w:rPr>
          <w:rFonts w:eastAsia="Times New Roman" w:cstheme="minorHAnsi"/>
          <w:color w:val="282827"/>
          <w:kern w:val="0"/>
          <w14:ligatures w14:val="none"/>
        </w:rPr>
        <w:t>$400</w:t>
      </w:r>
      <w:r w:rsidRPr="00D17312">
        <w:rPr>
          <w:rFonts w:eastAsia="Times New Roman" w:cstheme="minorHAnsi"/>
          <w:color w:val="282827"/>
          <w:kern w:val="0"/>
          <w14:ligatures w14:val="none"/>
        </w:rPr>
        <w:t>.</w:t>
      </w:r>
    </w:p>
    <w:p w14:paraId="550955E0" w14:textId="4DD6B493" w:rsidR="00D168E0" w:rsidRPr="000C43E5" w:rsidRDefault="00D168E0" w:rsidP="00D168E0">
      <w:pPr>
        <w:shd w:val="clear" w:color="auto" w:fill="FFFFFF"/>
        <w:spacing w:before="240" w:line="276" w:lineRule="auto"/>
        <w:rPr>
          <w:rFonts w:eastAsia="Times New Roman" w:cstheme="minorHAnsi"/>
          <w:color w:val="282827"/>
          <w:kern w:val="0"/>
          <w14:ligatures w14:val="none"/>
        </w:rPr>
      </w:pPr>
      <w:r>
        <w:rPr>
          <w:rFonts w:eastAsia="Times New Roman" w:cstheme="minorHAnsi"/>
          <w:color w:val="282827"/>
          <w:kern w:val="0"/>
          <w14:ligatures w14:val="none"/>
        </w:rPr>
        <w:tab/>
        <w:t xml:space="preserve">The </w:t>
      </w:r>
      <w:r w:rsidR="00441D5C">
        <w:rPr>
          <w:rFonts w:eastAsia="Times New Roman" w:cstheme="minorHAnsi"/>
          <w:color w:val="282827"/>
          <w:kern w:val="0"/>
          <w14:ligatures w14:val="none"/>
        </w:rPr>
        <w:t>next</w:t>
      </w:r>
      <w:r>
        <w:rPr>
          <w:rFonts w:eastAsia="Times New Roman" w:cstheme="minorHAnsi"/>
          <w:color w:val="282827"/>
          <w:kern w:val="0"/>
          <w14:ligatures w14:val="none"/>
        </w:rPr>
        <w:t xml:space="preserve"> sections consider other collateral costs of installing sprinklers.</w:t>
      </w:r>
    </w:p>
    <w:p w14:paraId="623055E1" w14:textId="77777777" w:rsidR="00D168E0" w:rsidRPr="00951374" w:rsidRDefault="00D168E0" w:rsidP="00D168E0">
      <w:pPr>
        <w:pStyle w:val="ListParagraph"/>
        <w:numPr>
          <w:ilvl w:val="0"/>
          <w:numId w:val="1"/>
        </w:numPr>
        <w:spacing w:before="240" w:line="276" w:lineRule="auto"/>
        <w:rPr>
          <w:sz w:val="28"/>
          <w:szCs w:val="28"/>
        </w:rPr>
      </w:pPr>
      <w:r>
        <w:rPr>
          <w:b/>
          <w:bCs/>
          <w:sz w:val="28"/>
          <w:szCs w:val="28"/>
        </w:rPr>
        <w:t>F</w:t>
      </w:r>
      <w:r w:rsidRPr="00951374">
        <w:rPr>
          <w:b/>
          <w:bCs/>
          <w:sz w:val="28"/>
          <w:szCs w:val="28"/>
        </w:rPr>
        <w:t>ire Alarm Upgrades</w:t>
      </w:r>
    </w:p>
    <w:p w14:paraId="735B7AF7" w14:textId="507DCB98" w:rsidR="00D168E0" w:rsidRPr="00D168E0" w:rsidRDefault="00D168E0" w:rsidP="00D168E0">
      <w:pPr>
        <w:spacing w:before="240" w:line="276" w:lineRule="auto"/>
        <w:ind w:firstLine="720"/>
        <w:textAlignment w:val="baseline"/>
        <w:rPr>
          <w:rFonts w:eastAsia="Times New Roman" w:cstheme="minorHAnsi"/>
          <w:color w:val="000000" w:themeColor="text1"/>
          <w:kern w:val="0"/>
          <w14:ligatures w14:val="none"/>
        </w:rPr>
      </w:pPr>
      <w:r>
        <w:rPr>
          <w:rFonts w:cstheme="minorHAnsi"/>
        </w:rPr>
        <w:t>Another required element in fire sprinkler installation often ignored by industry quotes is upgrading an existing fire alarm to trigger on sprinkler or sensor events. A</w:t>
      </w:r>
      <w:r w:rsidRPr="00BD1AAC">
        <w:rPr>
          <w:rFonts w:cstheme="minorHAnsi"/>
        </w:rPr>
        <w:t>ccording to Safe and Sound Security,</w:t>
      </w:r>
      <w:r w:rsidRPr="00BD1AAC">
        <w:rPr>
          <w:rStyle w:val="FootnoteReference"/>
          <w:rFonts w:cstheme="minorHAnsi"/>
        </w:rPr>
        <w:footnoteReference w:customMarkFollows="1" w:id="7"/>
        <w:t>6</w:t>
      </w:r>
      <w:r w:rsidRPr="00BD1AAC">
        <w:rPr>
          <w:rFonts w:cstheme="minorHAnsi"/>
        </w:rPr>
        <w:t xml:space="preserve"> complex fire alarm systems </w:t>
      </w:r>
      <w:r w:rsidRPr="00D168E0">
        <w:rPr>
          <w:rFonts w:eastAsia="Times New Roman" w:cstheme="minorHAnsi"/>
          <w:color w:val="000000" w:themeColor="text1"/>
          <w:kern w:val="0"/>
          <w14:ligatures w14:val="none"/>
        </w:rPr>
        <w:t xml:space="preserve">in older buildings can present unique challenges, and retrofitting an older structure can cost between $4 per square foot up to $12 per square foot. Since </w:t>
      </w:r>
      <w:r>
        <w:rPr>
          <w:rFonts w:eastAsia="Times New Roman" w:cstheme="minorHAnsi"/>
          <w:color w:val="000000" w:themeColor="text1"/>
          <w:kern w:val="0"/>
          <w14:ligatures w14:val="none"/>
        </w:rPr>
        <w:t>ma</w:t>
      </w:r>
      <w:r w:rsidR="00441D5C">
        <w:rPr>
          <w:rFonts w:eastAsia="Times New Roman" w:cstheme="minorHAnsi"/>
          <w:color w:val="000000" w:themeColor="text1"/>
          <w:kern w:val="0"/>
          <w14:ligatures w14:val="none"/>
        </w:rPr>
        <w:t>n</w:t>
      </w:r>
      <w:r>
        <w:rPr>
          <w:rFonts w:eastAsia="Times New Roman" w:cstheme="minorHAnsi"/>
          <w:color w:val="000000" w:themeColor="text1"/>
          <w:kern w:val="0"/>
          <w14:ligatures w14:val="none"/>
        </w:rPr>
        <w:t>y buildings</w:t>
      </w:r>
      <w:r w:rsidRPr="00D168E0">
        <w:rPr>
          <w:rFonts w:eastAsia="Times New Roman" w:cstheme="minorHAnsi"/>
          <w:color w:val="000000" w:themeColor="text1"/>
          <w:kern w:val="0"/>
          <w14:ligatures w14:val="none"/>
        </w:rPr>
        <w:t xml:space="preserve"> already possess a fire alarm, we will assume the lower cost of $4 per square foot to install new wiring or integration of a wireless system</w:t>
      </w:r>
      <w:r w:rsidR="00441D5C">
        <w:rPr>
          <w:rFonts w:eastAsia="Times New Roman" w:cstheme="minorHAnsi"/>
          <w:color w:val="000000" w:themeColor="text1"/>
          <w:kern w:val="0"/>
          <w14:ligatures w14:val="none"/>
        </w:rPr>
        <w:t xml:space="preserve">, recognizing that specific </w:t>
      </w:r>
      <w:r w:rsidR="00441D5C">
        <w:rPr>
          <w:rFonts w:eastAsia="Times New Roman" w:cstheme="minorHAnsi"/>
          <w:color w:val="000000" w:themeColor="text1"/>
          <w:kern w:val="0"/>
          <w14:ligatures w14:val="none"/>
        </w:rPr>
        <w:lastRenderedPageBreak/>
        <w:t xml:space="preserve">buildings may encounter higher costs. </w:t>
      </w:r>
      <w:r w:rsidRPr="00D168E0">
        <w:rPr>
          <w:rFonts w:eastAsia="Times New Roman" w:cstheme="minorHAnsi"/>
          <w:color w:val="000000" w:themeColor="text1"/>
          <w:kern w:val="0"/>
          <w14:ligatures w14:val="none"/>
        </w:rPr>
        <w:t xml:space="preserve">The </w:t>
      </w:r>
      <w:r w:rsidR="00441D5C">
        <w:rPr>
          <w:rFonts w:eastAsia="Times New Roman" w:cstheme="minorHAnsi"/>
          <w:color w:val="000000" w:themeColor="text1"/>
          <w:kern w:val="0"/>
          <w14:ligatures w14:val="none"/>
        </w:rPr>
        <w:t>next</w:t>
      </w:r>
      <w:r w:rsidRPr="00D168E0">
        <w:rPr>
          <w:rFonts w:eastAsia="Times New Roman" w:cstheme="minorHAnsi"/>
          <w:color w:val="000000" w:themeColor="text1"/>
          <w:kern w:val="0"/>
          <w14:ligatures w14:val="none"/>
        </w:rPr>
        <w:t xml:space="preserve"> sections present key elements of a fire alarm system.</w:t>
      </w:r>
    </w:p>
    <w:p w14:paraId="17895AF5" w14:textId="77777777" w:rsidR="00D168E0" w:rsidRPr="00951374" w:rsidRDefault="00D168E0" w:rsidP="00D168E0">
      <w:pPr>
        <w:shd w:val="clear" w:color="auto" w:fill="FFFFFF"/>
        <w:spacing w:before="240" w:line="276" w:lineRule="auto"/>
        <w:rPr>
          <w:rFonts w:cstheme="minorHAnsi"/>
          <w:b/>
          <w:bCs/>
          <w:color w:val="3B3B3B"/>
        </w:rPr>
      </w:pPr>
      <w:r>
        <w:rPr>
          <w:rFonts w:cstheme="minorHAnsi"/>
          <w:b/>
          <w:bCs/>
          <w:color w:val="3B3B3B"/>
        </w:rPr>
        <w:t xml:space="preserve">5.1 </w:t>
      </w:r>
      <w:r w:rsidRPr="00951374">
        <w:rPr>
          <w:rFonts w:cstheme="minorHAnsi"/>
          <w:b/>
          <w:bCs/>
          <w:color w:val="3B3B3B"/>
        </w:rPr>
        <w:t>Manual Fire Alarm Pull Stations</w:t>
      </w:r>
    </w:p>
    <w:p w14:paraId="0B731AD6" w14:textId="36DD1FA3" w:rsidR="00D168E0" w:rsidRPr="000C43E5" w:rsidRDefault="00D168E0" w:rsidP="00D168E0">
      <w:pPr>
        <w:shd w:val="clear" w:color="auto" w:fill="FFFFFF"/>
        <w:spacing w:before="240" w:line="276" w:lineRule="auto"/>
        <w:ind w:firstLine="720"/>
        <w:rPr>
          <w:rFonts w:eastAsia="Times New Roman" w:cstheme="minorHAnsi"/>
          <w:color w:val="3B3B3B"/>
          <w:kern w:val="0"/>
          <w14:ligatures w14:val="none"/>
        </w:rPr>
      </w:pPr>
      <w:r w:rsidRPr="00FD4E18">
        <w:rPr>
          <w:rFonts w:cstheme="minorHAnsi"/>
          <w:color w:val="3B3B3B"/>
        </w:rPr>
        <w:t xml:space="preserve">The National Fire Protection Association 101 Life Safety Code requires at least one manual fire pull station in each commercial building. The cost of a manual fire alarm pull station is $20 to $99. </w:t>
      </w:r>
      <w:r>
        <w:rPr>
          <w:rFonts w:cstheme="minorHAnsi"/>
          <w:color w:val="3B3B3B"/>
        </w:rPr>
        <w:t>Many buildings</w:t>
      </w:r>
      <w:r w:rsidRPr="009F37FC">
        <w:rPr>
          <w:rFonts w:cstheme="minorHAnsi"/>
          <w:color w:val="3B3B3B"/>
        </w:rPr>
        <w:t xml:space="preserve"> already ha</w:t>
      </w:r>
      <w:r>
        <w:rPr>
          <w:rFonts w:cstheme="minorHAnsi"/>
          <w:color w:val="3B3B3B"/>
        </w:rPr>
        <w:t>ve</w:t>
      </w:r>
      <w:r w:rsidRPr="009F37FC">
        <w:rPr>
          <w:rFonts w:cstheme="minorHAnsi"/>
          <w:color w:val="3B3B3B"/>
        </w:rPr>
        <w:t xml:space="preserve"> </w:t>
      </w:r>
      <w:r w:rsidR="00441D5C">
        <w:rPr>
          <w:rFonts w:cstheme="minorHAnsi"/>
          <w:color w:val="3B3B3B"/>
        </w:rPr>
        <w:t xml:space="preserve">several </w:t>
      </w:r>
      <w:r w:rsidRPr="009F37FC">
        <w:rPr>
          <w:rFonts w:cstheme="minorHAnsi"/>
          <w:color w:val="3B3B3B"/>
        </w:rPr>
        <w:t>pull stations.</w:t>
      </w:r>
    </w:p>
    <w:p w14:paraId="59D92F33" w14:textId="77777777" w:rsidR="00D168E0" w:rsidRPr="00951374" w:rsidRDefault="00D168E0" w:rsidP="00D168E0">
      <w:pPr>
        <w:shd w:val="clear" w:color="auto" w:fill="FFFFFF"/>
        <w:spacing w:before="240"/>
        <w:rPr>
          <w:rFonts w:cstheme="minorHAnsi"/>
          <w:b/>
          <w:bCs/>
          <w:color w:val="3B3B3B"/>
        </w:rPr>
      </w:pPr>
      <w:r w:rsidRPr="00951374">
        <w:rPr>
          <w:rFonts w:cstheme="minorHAnsi"/>
          <w:b/>
          <w:bCs/>
          <w:color w:val="3B3B3B"/>
        </w:rPr>
        <w:t>5.2 Smoke detectors</w:t>
      </w:r>
    </w:p>
    <w:p w14:paraId="7BF49EDA" w14:textId="77777777" w:rsidR="00D168E0" w:rsidRDefault="00D168E0" w:rsidP="00D168E0">
      <w:pPr>
        <w:pStyle w:val="NormalWeb"/>
        <w:shd w:val="clear" w:color="auto" w:fill="FFFFFF"/>
        <w:spacing w:before="240" w:beforeAutospacing="0" w:after="240" w:afterAutospacing="0" w:line="276" w:lineRule="auto"/>
        <w:ind w:firstLine="720"/>
        <w:rPr>
          <w:rFonts w:asciiTheme="minorHAnsi" w:hAnsiTheme="minorHAnsi" w:cstheme="minorHAnsi"/>
          <w:color w:val="3B3B3B"/>
        </w:rPr>
      </w:pPr>
      <w:r w:rsidRPr="00FD4E18">
        <w:rPr>
          <w:rFonts w:asciiTheme="minorHAnsi" w:hAnsiTheme="minorHAnsi" w:cstheme="minorHAnsi"/>
          <w:color w:val="3B3B3B"/>
        </w:rPr>
        <w:t>Smoke detectors are typically installed on the ceiling of every room in a building. According to the National Fire Protection Association, a smoke alarm covers a radius of 21 feet. The maximum recommended distance between two smoke alarms is 30 feet. The cost of a single smoke detector ranges from $10 to $70. </w:t>
      </w:r>
      <w:r>
        <w:rPr>
          <w:rFonts w:asciiTheme="minorHAnsi" w:hAnsiTheme="minorHAnsi" w:cstheme="minorHAnsi"/>
          <w:color w:val="3B3B3B"/>
        </w:rPr>
        <w:t>Many apartments</w:t>
      </w:r>
      <w:r>
        <w:rPr>
          <w:rFonts w:asciiTheme="minorHAnsi" w:hAnsiTheme="minorHAnsi" w:cstheme="minorHAnsi"/>
          <w:color w:val="3B3B3B"/>
        </w:rPr>
        <w:t xml:space="preserve"> ha</w:t>
      </w:r>
      <w:r>
        <w:rPr>
          <w:rFonts w:asciiTheme="minorHAnsi" w:hAnsiTheme="minorHAnsi" w:cstheme="minorHAnsi"/>
          <w:color w:val="3B3B3B"/>
        </w:rPr>
        <w:t>ve</w:t>
      </w:r>
      <w:r>
        <w:rPr>
          <w:rFonts w:asciiTheme="minorHAnsi" w:hAnsiTheme="minorHAnsi" w:cstheme="minorHAnsi"/>
          <w:color w:val="3B3B3B"/>
        </w:rPr>
        <w:t xml:space="preserve"> smoke or smoke and carbon monoxide detector</w:t>
      </w:r>
      <w:r>
        <w:rPr>
          <w:rFonts w:asciiTheme="minorHAnsi" w:hAnsiTheme="minorHAnsi" w:cstheme="minorHAnsi"/>
          <w:color w:val="3B3B3B"/>
        </w:rPr>
        <w:t>s</w:t>
      </w:r>
      <w:r>
        <w:rPr>
          <w:rFonts w:asciiTheme="minorHAnsi" w:hAnsiTheme="minorHAnsi" w:cstheme="minorHAnsi"/>
          <w:color w:val="3B3B3B"/>
        </w:rPr>
        <w:t xml:space="preserve">, but </w:t>
      </w:r>
      <w:r>
        <w:rPr>
          <w:rFonts w:asciiTheme="minorHAnsi" w:hAnsiTheme="minorHAnsi" w:cstheme="minorHAnsi"/>
          <w:color w:val="3B3B3B"/>
        </w:rPr>
        <w:t>are often</w:t>
      </w:r>
      <w:r>
        <w:rPr>
          <w:rFonts w:asciiTheme="minorHAnsi" w:hAnsiTheme="minorHAnsi" w:cstheme="minorHAnsi"/>
          <w:color w:val="3B3B3B"/>
        </w:rPr>
        <w:t xml:space="preserve"> not wired to the current alarm system.</w:t>
      </w:r>
    </w:p>
    <w:p w14:paraId="727EFD8A" w14:textId="77777777" w:rsidR="00D168E0" w:rsidRPr="00951374" w:rsidRDefault="00D168E0" w:rsidP="00D168E0">
      <w:pPr>
        <w:shd w:val="clear" w:color="auto" w:fill="FFFFFF"/>
        <w:spacing w:line="276" w:lineRule="auto"/>
        <w:rPr>
          <w:rFonts w:cstheme="minorHAnsi"/>
          <w:b/>
          <w:bCs/>
          <w:color w:val="3B3B3B"/>
        </w:rPr>
      </w:pPr>
      <w:r w:rsidRPr="00951374">
        <w:rPr>
          <w:rFonts w:cstheme="minorHAnsi"/>
          <w:b/>
          <w:bCs/>
          <w:color w:val="3B3B3B"/>
        </w:rPr>
        <w:t>5.3 Heat Detectors</w:t>
      </w:r>
    </w:p>
    <w:p w14:paraId="0CD18A00" w14:textId="77777777" w:rsidR="00D168E0" w:rsidRDefault="00D168E0" w:rsidP="00D168E0">
      <w:pPr>
        <w:pStyle w:val="NormalWeb"/>
        <w:shd w:val="clear" w:color="auto" w:fill="FFFFFF"/>
        <w:spacing w:before="240" w:beforeAutospacing="0" w:after="0" w:afterAutospacing="0" w:line="276" w:lineRule="auto"/>
        <w:ind w:firstLine="720"/>
        <w:rPr>
          <w:rFonts w:asciiTheme="minorHAnsi" w:hAnsiTheme="minorHAnsi" w:cstheme="minorHAnsi"/>
          <w:color w:val="3B3B3B"/>
        </w:rPr>
      </w:pPr>
      <w:r w:rsidRPr="00FD4E18">
        <w:rPr>
          <w:rFonts w:asciiTheme="minorHAnsi" w:hAnsiTheme="minorHAnsi" w:cstheme="minorHAnsi"/>
          <w:color w:val="3B3B3B"/>
        </w:rPr>
        <w:t>Heat detectors are an important element in protecting property in commercial buildings such as warehouses. The cost of a heat detector ranges from $11 to $150.</w:t>
      </w:r>
      <w:r>
        <w:rPr>
          <w:rFonts w:asciiTheme="minorHAnsi" w:hAnsiTheme="minorHAnsi" w:cstheme="minorHAnsi"/>
          <w:color w:val="3B3B3B"/>
        </w:rPr>
        <w:t xml:space="preserve"> </w:t>
      </w:r>
    </w:p>
    <w:p w14:paraId="5DA7E702" w14:textId="77777777" w:rsidR="00D168E0" w:rsidRPr="00951374" w:rsidRDefault="00D168E0" w:rsidP="00D168E0">
      <w:pPr>
        <w:shd w:val="clear" w:color="auto" w:fill="FFFFFF"/>
        <w:spacing w:before="240" w:after="240" w:line="276" w:lineRule="auto"/>
        <w:rPr>
          <w:rFonts w:cstheme="minorHAnsi"/>
          <w:b/>
          <w:bCs/>
          <w:color w:val="3B3B3B"/>
        </w:rPr>
      </w:pPr>
      <w:r w:rsidRPr="00951374">
        <w:rPr>
          <w:rFonts w:cstheme="minorHAnsi"/>
          <w:b/>
          <w:bCs/>
          <w:color w:val="3B3B3B"/>
        </w:rPr>
        <w:t>5.4 Carbon Monoxide Detectors</w:t>
      </w:r>
    </w:p>
    <w:p w14:paraId="0D561CBC" w14:textId="77777777" w:rsidR="00D168E0" w:rsidRDefault="00D168E0" w:rsidP="00D168E0">
      <w:pPr>
        <w:pStyle w:val="NormalWeb"/>
        <w:shd w:val="clear" w:color="auto" w:fill="FFFFFF"/>
        <w:spacing w:before="0" w:beforeAutospacing="0" w:after="240" w:afterAutospacing="0" w:line="276" w:lineRule="auto"/>
        <w:ind w:firstLine="720"/>
        <w:rPr>
          <w:rFonts w:asciiTheme="minorHAnsi" w:hAnsiTheme="minorHAnsi" w:cstheme="minorHAnsi"/>
          <w:color w:val="3B3B3B"/>
        </w:rPr>
      </w:pPr>
      <w:r w:rsidRPr="00FD4E18">
        <w:rPr>
          <w:rFonts w:asciiTheme="minorHAnsi" w:hAnsiTheme="minorHAnsi" w:cstheme="minorHAnsi"/>
          <w:color w:val="3B3B3B"/>
        </w:rPr>
        <w:t xml:space="preserve">Carbon monoxide detectors monitor the carbon monoxide levels in the air. </w:t>
      </w:r>
      <w:r>
        <w:rPr>
          <w:rFonts w:asciiTheme="minorHAnsi" w:hAnsiTheme="minorHAnsi" w:cstheme="minorHAnsi"/>
          <w:color w:val="3B3B3B"/>
        </w:rPr>
        <w:t>C</w:t>
      </w:r>
      <w:r w:rsidRPr="00FD4E18">
        <w:rPr>
          <w:rFonts w:asciiTheme="minorHAnsi" w:hAnsiTheme="minorHAnsi" w:cstheme="minorHAnsi"/>
          <w:color w:val="3B3B3B"/>
        </w:rPr>
        <w:t xml:space="preserve">arbon monoxide detectors </w:t>
      </w:r>
      <w:r>
        <w:rPr>
          <w:rFonts w:asciiTheme="minorHAnsi" w:hAnsiTheme="minorHAnsi" w:cstheme="minorHAnsi"/>
          <w:color w:val="3B3B3B"/>
        </w:rPr>
        <w:t>cost from</w:t>
      </w:r>
      <w:r w:rsidRPr="00FD4E18">
        <w:rPr>
          <w:rFonts w:asciiTheme="minorHAnsi" w:hAnsiTheme="minorHAnsi" w:cstheme="minorHAnsi"/>
          <w:color w:val="3B3B3B"/>
        </w:rPr>
        <w:t xml:space="preserve"> $15 to as high as $150.</w:t>
      </w:r>
    </w:p>
    <w:p w14:paraId="3B990614" w14:textId="77777777" w:rsidR="00D168E0" w:rsidRPr="00951374" w:rsidRDefault="00D168E0" w:rsidP="00D168E0">
      <w:pPr>
        <w:shd w:val="clear" w:color="auto" w:fill="FFFFFF"/>
        <w:spacing w:before="240" w:after="240" w:line="276" w:lineRule="auto"/>
        <w:rPr>
          <w:rFonts w:cstheme="minorHAnsi"/>
          <w:b/>
          <w:bCs/>
          <w:color w:val="3B3B3B"/>
        </w:rPr>
      </w:pPr>
      <w:r w:rsidRPr="00951374">
        <w:rPr>
          <w:rFonts w:cstheme="minorHAnsi"/>
          <w:b/>
          <w:bCs/>
          <w:color w:val="3B3B3B"/>
        </w:rPr>
        <w:t>5.5 Fire Alarm Control Panel</w:t>
      </w:r>
    </w:p>
    <w:p w14:paraId="788B066D" w14:textId="77777777" w:rsidR="00D168E0" w:rsidRPr="00FD4E18" w:rsidRDefault="00D168E0" w:rsidP="00D168E0">
      <w:pPr>
        <w:pStyle w:val="NormalWeb"/>
        <w:shd w:val="clear" w:color="auto" w:fill="FFFFFF"/>
        <w:spacing w:before="0" w:beforeAutospacing="0" w:after="240" w:afterAutospacing="0" w:line="276" w:lineRule="auto"/>
        <w:ind w:firstLine="720"/>
        <w:rPr>
          <w:rFonts w:asciiTheme="minorHAnsi" w:hAnsiTheme="minorHAnsi" w:cstheme="minorHAnsi"/>
          <w:color w:val="3B3B3B"/>
        </w:rPr>
      </w:pPr>
      <w:r w:rsidRPr="00FD4E18">
        <w:rPr>
          <w:rFonts w:asciiTheme="minorHAnsi" w:hAnsiTheme="minorHAnsi" w:cstheme="minorHAnsi"/>
          <w:color w:val="3B3B3B"/>
        </w:rPr>
        <w:t>A fire alarm control panel serves as the brain of the fire alarm system</w:t>
      </w:r>
      <w:r>
        <w:rPr>
          <w:rFonts w:asciiTheme="minorHAnsi" w:hAnsiTheme="minorHAnsi" w:cstheme="minorHAnsi"/>
          <w:color w:val="3B3B3B"/>
        </w:rPr>
        <w:t xml:space="preserve"> by </w:t>
      </w:r>
      <w:r w:rsidRPr="00FD4E18">
        <w:rPr>
          <w:rFonts w:asciiTheme="minorHAnsi" w:hAnsiTheme="minorHAnsi" w:cstheme="minorHAnsi"/>
          <w:color w:val="3B3B3B"/>
        </w:rPr>
        <w:t>monitor</w:t>
      </w:r>
      <w:r>
        <w:rPr>
          <w:rFonts w:asciiTheme="minorHAnsi" w:hAnsiTheme="minorHAnsi" w:cstheme="minorHAnsi"/>
          <w:color w:val="3B3B3B"/>
        </w:rPr>
        <w:t>ing</w:t>
      </w:r>
      <w:r w:rsidRPr="00FD4E18">
        <w:rPr>
          <w:rFonts w:asciiTheme="minorHAnsi" w:hAnsiTheme="minorHAnsi" w:cstheme="minorHAnsi"/>
          <w:color w:val="3B3B3B"/>
        </w:rPr>
        <w:t xml:space="preserve"> </w:t>
      </w:r>
      <w:r>
        <w:rPr>
          <w:rFonts w:asciiTheme="minorHAnsi" w:hAnsiTheme="minorHAnsi" w:cstheme="minorHAnsi"/>
          <w:color w:val="3B3B3B"/>
        </w:rPr>
        <w:t xml:space="preserve">some or </w:t>
      </w:r>
      <w:r w:rsidRPr="00FD4E18">
        <w:rPr>
          <w:rFonts w:asciiTheme="minorHAnsi" w:hAnsiTheme="minorHAnsi" w:cstheme="minorHAnsi"/>
          <w:color w:val="3B3B3B"/>
        </w:rPr>
        <w:t>all of the detector</w:t>
      </w:r>
      <w:r>
        <w:rPr>
          <w:rFonts w:asciiTheme="minorHAnsi" w:hAnsiTheme="minorHAnsi" w:cstheme="minorHAnsi"/>
          <w:color w:val="3B3B3B"/>
        </w:rPr>
        <w:t xml:space="preserve">s to </w:t>
      </w:r>
      <w:r w:rsidRPr="00FD4E18">
        <w:rPr>
          <w:rFonts w:asciiTheme="minorHAnsi" w:hAnsiTheme="minorHAnsi" w:cstheme="minorHAnsi"/>
          <w:color w:val="3B3B3B"/>
        </w:rPr>
        <w:t xml:space="preserve">respond to a fire in a variety of ways, such as </w:t>
      </w:r>
      <w:r>
        <w:rPr>
          <w:rFonts w:asciiTheme="minorHAnsi" w:hAnsiTheme="minorHAnsi" w:cstheme="minorHAnsi"/>
          <w:color w:val="3B3B3B"/>
        </w:rPr>
        <w:t xml:space="preserve">by </w:t>
      </w:r>
      <w:r w:rsidRPr="00FD4E18">
        <w:rPr>
          <w:rFonts w:asciiTheme="minorHAnsi" w:hAnsiTheme="minorHAnsi" w:cstheme="minorHAnsi"/>
          <w:color w:val="3B3B3B"/>
        </w:rPr>
        <w:t xml:space="preserve">sounding evacuation alarms, initiating sprinklers, </w:t>
      </w:r>
      <w:r>
        <w:rPr>
          <w:rFonts w:asciiTheme="minorHAnsi" w:hAnsiTheme="minorHAnsi" w:cstheme="minorHAnsi"/>
          <w:color w:val="3B3B3B"/>
        </w:rPr>
        <w:t>or</w:t>
      </w:r>
      <w:r w:rsidRPr="00FD4E18">
        <w:rPr>
          <w:rFonts w:asciiTheme="minorHAnsi" w:hAnsiTheme="minorHAnsi" w:cstheme="minorHAnsi"/>
          <w:color w:val="3B3B3B"/>
        </w:rPr>
        <w:t xml:space="preserve"> closing fire doors. The control panel can be “addressable,” meaning that each detector is assigned an address</w:t>
      </w:r>
      <w:r>
        <w:rPr>
          <w:rFonts w:asciiTheme="minorHAnsi" w:hAnsiTheme="minorHAnsi" w:cstheme="minorHAnsi"/>
          <w:color w:val="3B3B3B"/>
        </w:rPr>
        <w:t xml:space="preserve">, making it possible during </w:t>
      </w:r>
      <w:r w:rsidRPr="00FD4E18">
        <w:rPr>
          <w:rFonts w:asciiTheme="minorHAnsi" w:hAnsiTheme="minorHAnsi" w:cstheme="minorHAnsi"/>
          <w:color w:val="3B3B3B"/>
        </w:rPr>
        <w:t>an emergency to pinpoint the location of the fire. The cost of a basic addressable control panel such as Firelite ranges from $2000 to $5000. </w:t>
      </w:r>
    </w:p>
    <w:p w14:paraId="088289A6" w14:textId="77777777" w:rsidR="00D168E0" w:rsidRPr="00951374" w:rsidRDefault="00D168E0" w:rsidP="00D168E0">
      <w:pPr>
        <w:shd w:val="clear" w:color="auto" w:fill="FFFFFF"/>
        <w:spacing w:before="240" w:line="276" w:lineRule="auto"/>
        <w:rPr>
          <w:rFonts w:cstheme="minorHAnsi"/>
          <w:b/>
          <w:bCs/>
          <w:color w:val="3B3B3B"/>
        </w:rPr>
      </w:pPr>
      <w:r w:rsidRPr="00951374">
        <w:rPr>
          <w:rFonts w:cstheme="minorHAnsi"/>
          <w:b/>
          <w:bCs/>
          <w:color w:val="3B3B3B"/>
        </w:rPr>
        <w:t>5.6 Audible and Visual Warning Devices</w:t>
      </w:r>
    </w:p>
    <w:p w14:paraId="12E75723" w14:textId="77777777" w:rsidR="00D168E0" w:rsidRDefault="00D168E0" w:rsidP="00D168E0">
      <w:pPr>
        <w:pStyle w:val="NormalWeb"/>
        <w:shd w:val="clear" w:color="auto" w:fill="FFFFFF"/>
        <w:spacing w:before="240" w:beforeAutospacing="0" w:after="0" w:afterAutospacing="0" w:line="276" w:lineRule="auto"/>
        <w:ind w:firstLine="720"/>
        <w:rPr>
          <w:rFonts w:asciiTheme="minorHAnsi" w:hAnsiTheme="minorHAnsi" w:cstheme="minorHAnsi"/>
          <w:color w:val="3B3B3B"/>
        </w:rPr>
      </w:pPr>
      <w:r w:rsidRPr="00FD4E18">
        <w:rPr>
          <w:rFonts w:asciiTheme="minorHAnsi" w:hAnsiTheme="minorHAnsi" w:cstheme="minorHAnsi"/>
          <w:color w:val="3B3B3B"/>
        </w:rPr>
        <w:t>Notification appliances play a crucial role in a commercial fire alarm system</w:t>
      </w:r>
      <w:r>
        <w:rPr>
          <w:rFonts w:asciiTheme="minorHAnsi" w:hAnsiTheme="minorHAnsi" w:cstheme="minorHAnsi"/>
          <w:color w:val="3B3B3B"/>
        </w:rPr>
        <w:t xml:space="preserve"> by </w:t>
      </w:r>
      <w:r w:rsidRPr="00FD4E18">
        <w:rPr>
          <w:rFonts w:asciiTheme="minorHAnsi" w:hAnsiTheme="minorHAnsi" w:cstheme="minorHAnsi"/>
          <w:color w:val="3B3B3B"/>
        </w:rPr>
        <w:t>sound</w:t>
      </w:r>
      <w:r>
        <w:rPr>
          <w:rFonts w:asciiTheme="minorHAnsi" w:hAnsiTheme="minorHAnsi" w:cstheme="minorHAnsi"/>
          <w:color w:val="3B3B3B"/>
        </w:rPr>
        <w:t>ing</w:t>
      </w:r>
      <w:r w:rsidRPr="00FD4E18">
        <w:rPr>
          <w:rFonts w:asciiTheme="minorHAnsi" w:hAnsiTheme="minorHAnsi" w:cstheme="minorHAnsi"/>
          <w:color w:val="3B3B3B"/>
        </w:rPr>
        <w:t xml:space="preserve"> a loud noise to attract the attention of everyone in the building</w:t>
      </w:r>
      <w:r>
        <w:rPr>
          <w:rFonts w:asciiTheme="minorHAnsi" w:hAnsiTheme="minorHAnsi" w:cstheme="minorHAnsi"/>
          <w:color w:val="3B3B3B"/>
        </w:rPr>
        <w:t xml:space="preserve">, such as by </w:t>
      </w:r>
      <w:r w:rsidRPr="00FD4E18">
        <w:rPr>
          <w:rFonts w:asciiTheme="minorHAnsi" w:hAnsiTheme="minorHAnsi" w:cstheme="minorHAnsi"/>
          <w:color w:val="3B3B3B"/>
        </w:rPr>
        <w:t xml:space="preserve">a bell, horn, or chime. In addition to audible devices, the Americans with Disabilities Act of 1990 requires the installation of strobes in all public areas. In the case of fire, a hearing-impaired employee or </w:t>
      </w:r>
      <w:r w:rsidRPr="00FD4E18">
        <w:rPr>
          <w:rFonts w:asciiTheme="minorHAnsi" w:hAnsiTheme="minorHAnsi" w:cstheme="minorHAnsi"/>
          <w:color w:val="3B3B3B"/>
        </w:rPr>
        <w:lastRenderedPageBreak/>
        <w:t xml:space="preserve">customer may not be aware of an alarm sound. Strobes must be installed in all common-use areas including cafeterias, hallways, meeting rooms, restrooms, and lobbies. The cost of these notification appliances ranges from $40 to over $200 per unit. </w:t>
      </w:r>
      <w:r>
        <w:rPr>
          <w:rFonts w:asciiTheme="minorHAnsi" w:hAnsiTheme="minorHAnsi" w:cstheme="minorHAnsi"/>
          <w:color w:val="3B3B3B"/>
        </w:rPr>
        <w:t>Many buildings already employ</w:t>
      </w:r>
      <w:r>
        <w:rPr>
          <w:rFonts w:asciiTheme="minorHAnsi" w:hAnsiTheme="minorHAnsi" w:cstheme="minorHAnsi"/>
          <w:color w:val="3B3B3B"/>
        </w:rPr>
        <w:t xml:space="preserve"> strobes and audible warning system</w:t>
      </w:r>
      <w:r>
        <w:rPr>
          <w:rFonts w:asciiTheme="minorHAnsi" w:hAnsiTheme="minorHAnsi" w:cstheme="minorHAnsi"/>
          <w:color w:val="3B3B3B"/>
        </w:rPr>
        <w:t>s</w:t>
      </w:r>
      <w:r>
        <w:rPr>
          <w:rFonts w:asciiTheme="minorHAnsi" w:hAnsiTheme="minorHAnsi" w:cstheme="minorHAnsi"/>
          <w:color w:val="3B3B3B"/>
        </w:rPr>
        <w:t>.</w:t>
      </w:r>
    </w:p>
    <w:p w14:paraId="5006852C" w14:textId="77777777" w:rsidR="00D168E0" w:rsidRPr="00FD4E18" w:rsidRDefault="00D168E0" w:rsidP="00D168E0">
      <w:pPr>
        <w:pStyle w:val="Heading2"/>
        <w:shd w:val="clear" w:color="auto" w:fill="FFFFFF"/>
        <w:spacing w:before="240" w:beforeAutospacing="0" w:after="0" w:afterAutospacing="0" w:line="276" w:lineRule="auto"/>
        <w:rPr>
          <w:rFonts w:asciiTheme="minorHAnsi" w:hAnsiTheme="minorHAnsi" w:cstheme="minorHAnsi"/>
          <w:color w:val="3B3B3B"/>
          <w:sz w:val="24"/>
          <w:szCs w:val="24"/>
        </w:rPr>
      </w:pPr>
      <w:r>
        <w:rPr>
          <w:rFonts w:asciiTheme="minorHAnsi" w:hAnsiTheme="minorHAnsi" w:cstheme="minorHAnsi"/>
          <w:color w:val="3B3B3B"/>
          <w:sz w:val="24"/>
          <w:szCs w:val="24"/>
        </w:rPr>
        <w:t xml:space="preserve">5.7 </w:t>
      </w:r>
      <w:r w:rsidRPr="00FD4E18">
        <w:rPr>
          <w:rFonts w:asciiTheme="minorHAnsi" w:hAnsiTheme="minorHAnsi" w:cstheme="minorHAnsi"/>
          <w:color w:val="3B3B3B"/>
          <w:sz w:val="24"/>
          <w:szCs w:val="24"/>
        </w:rPr>
        <w:t>Monitoring Costs</w:t>
      </w:r>
    </w:p>
    <w:p w14:paraId="252FD050" w14:textId="77777777" w:rsidR="00D168E0" w:rsidRPr="00FD4E18" w:rsidRDefault="00D168E0" w:rsidP="00D168E0">
      <w:pPr>
        <w:pStyle w:val="NormalWeb"/>
        <w:shd w:val="clear" w:color="auto" w:fill="FFFFFF"/>
        <w:spacing w:before="240" w:after="240" w:line="276" w:lineRule="auto"/>
        <w:ind w:firstLine="720"/>
        <w:rPr>
          <w:rFonts w:asciiTheme="minorHAnsi" w:hAnsiTheme="minorHAnsi" w:cstheme="minorHAnsi"/>
          <w:color w:val="3B3B3B"/>
        </w:rPr>
      </w:pPr>
      <w:r w:rsidRPr="00FD4E18">
        <w:rPr>
          <w:rFonts w:asciiTheme="minorHAnsi" w:hAnsiTheme="minorHAnsi" w:cstheme="minorHAnsi"/>
          <w:color w:val="3B3B3B"/>
        </w:rPr>
        <w:t>A</w:t>
      </w:r>
      <w:r>
        <w:rPr>
          <w:rFonts w:asciiTheme="minorHAnsi" w:hAnsiTheme="minorHAnsi" w:cstheme="minorHAnsi"/>
          <w:color w:val="3B3B3B"/>
        </w:rPr>
        <w:t>nother</w:t>
      </w:r>
      <w:r w:rsidRPr="00FD4E18">
        <w:rPr>
          <w:rFonts w:asciiTheme="minorHAnsi" w:hAnsiTheme="minorHAnsi" w:cstheme="minorHAnsi"/>
          <w:color w:val="3B3B3B"/>
        </w:rPr>
        <w:t xml:space="preserve"> fire alarm system </w:t>
      </w:r>
      <w:r>
        <w:rPr>
          <w:rFonts w:asciiTheme="minorHAnsi" w:hAnsiTheme="minorHAnsi" w:cstheme="minorHAnsi"/>
          <w:color w:val="3B3B3B"/>
        </w:rPr>
        <w:t>expense</w:t>
      </w:r>
      <w:r w:rsidRPr="00FD4E18">
        <w:rPr>
          <w:rFonts w:asciiTheme="minorHAnsi" w:hAnsiTheme="minorHAnsi" w:cstheme="minorHAnsi"/>
          <w:color w:val="3B3B3B"/>
        </w:rPr>
        <w:t xml:space="preserve"> is the monthly monitoring fee</w:t>
      </w:r>
      <w:r>
        <w:rPr>
          <w:rFonts w:asciiTheme="minorHAnsi" w:hAnsiTheme="minorHAnsi" w:cstheme="minorHAnsi"/>
          <w:color w:val="3B3B3B"/>
        </w:rPr>
        <w:t xml:space="preserve"> which dep</w:t>
      </w:r>
      <w:r w:rsidRPr="00FD4E18">
        <w:rPr>
          <w:rFonts w:asciiTheme="minorHAnsi" w:hAnsiTheme="minorHAnsi" w:cstheme="minorHAnsi"/>
          <w:color w:val="3B3B3B"/>
        </w:rPr>
        <w:t>end</w:t>
      </w:r>
      <w:r>
        <w:rPr>
          <w:rFonts w:asciiTheme="minorHAnsi" w:hAnsiTheme="minorHAnsi" w:cstheme="minorHAnsi"/>
          <w:color w:val="3B3B3B"/>
        </w:rPr>
        <w:t>s</w:t>
      </w:r>
      <w:r w:rsidRPr="00FD4E18">
        <w:rPr>
          <w:rFonts w:asciiTheme="minorHAnsi" w:hAnsiTheme="minorHAnsi" w:cstheme="minorHAnsi"/>
          <w:color w:val="3B3B3B"/>
        </w:rPr>
        <w:t xml:space="preserve"> on the type of monitoring</w:t>
      </w:r>
      <w:r>
        <w:rPr>
          <w:rFonts w:asciiTheme="minorHAnsi" w:hAnsiTheme="minorHAnsi" w:cstheme="minorHAnsi"/>
          <w:color w:val="3B3B3B"/>
        </w:rPr>
        <w:t xml:space="preserve"> chosen</w:t>
      </w:r>
      <w:r w:rsidRPr="00FD4E18">
        <w:rPr>
          <w:rFonts w:asciiTheme="minorHAnsi" w:hAnsiTheme="minorHAnsi" w:cstheme="minorHAnsi"/>
          <w:color w:val="3B3B3B"/>
        </w:rPr>
        <w:t xml:space="preserve">, </w:t>
      </w:r>
      <w:r>
        <w:rPr>
          <w:rFonts w:asciiTheme="minorHAnsi" w:hAnsiTheme="minorHAnsi" w:cstheme="minorHAnsi"/>
          <w:color w:val="3B3B3B"/>
        </w:rPr>
        <w:t>the</w:t>
      </w:r>
      <w:r w:rsidRPr="00FD4E18">
        <w:rPr>
          <w:rFonts w:asciiTheme="minorHAnsi" w:hAnsiTheme="minorHAnsi" w:cstheme="minorHAnsi"/>
          <w:color w:val="3B3B3B"/>
        </w:rPr>
        <w:t xml:space="preserve"> building size, and the number of sensors install</w:t>
      </w:r>
      <w:r>
        <w:rPr>
          <w:rFonts w:asciiTheme="minorHAnsi" w:hAnsiTheme="minorHAnsi" w:cstheme="minorHAnsi"/>
          <w:color w:val="3B3B3B"/>
        </w:rPr>
        <w:t>ed</w:t>
      </w:r>
      <w:r w:rsidRPr="00FD4E18">
        <w:rPr>
          <w:rFonts w:asciiTheme="minorHAnsi" w:hAnsiTheme="minorHAnsi" w:cstheme="minorHAnsi"/>
          <w:color w:val="3B3B3B"/>
        </w:rPr>
        <w:t xml:space="preserve">. Generally speaking, the monthly monitoring fee will range between $50 to $100 per month. </w:t>
      </w:r>
    </w:p>
    <w:p w14:paraId="3657530C" w14:textId="77777777" w:rsidR="00D168E0" w:rsidRPr="00951374" w:rsidRDefault="00D168E0" w:rsidP="00D168E0">
      <w:pPr>
        <w:pStyle w:val="ListParagraph"/>
        <w:numPr>
          <w:ilvl w:val="0"/>
          <w:numId w:val="1"/>
        </w:numPr>
        <w:spacing w:before="240" w:after="240" w:line="276" w:lineRule="auto"/>
        <w:textAlignment w:val="baseline"/>
        <w:rPr>
          <w:rFonts w:cstheme="minorHAnsi"/>
          <w:b/>
          <w:bCs/>
          <w:sz w:val="28"/>
          <w:szCs w:val="28"/>
        </w:rPr>
      </w:pPr>
      <w:r w:rsidRPr="00951374">
        <w:rPr>
          <w:rFonts w:cstheme="minorHAnsi"/>
          <w:b/>
          <w:bCs/>
          <w:sz w:val="28"/>
          <w:szCs w:val="28"/>
        </w:rPr>
        <w:t xml:space="preserve">Fire Pump </w:t>
      </w:r>
    </w:p>
    <w:p w14:paraId="4F19BFDC" w14:textId="7C502D75" w:rsidR="00D168E0" w:rsidRPr="00010AD6" w:rsidRDefault="00D168E0" w:rsidP="00D168E0">
      <w:pPr>
        <w:spacing w:line="276" w:lineRule="auto"/>
        <w:ind w:firstLine="720"/>
        <w:textAlignment w:val="baseline"/>
        <w:rPr>
          <w:rFonts w:cstheme="minorHAnsi"/>
          <w:b/>
          <w:bCs/>
        </w:rPr>
      </w:pPr>
      <w:r w:rsidRPr="00AF682C">
        <w:rPr>
          <w:rFonts w:cstheme="minorHAnsi"/>
          <w:color w:val="111111"/>
          <w:shd w:val="clear" w:color="auto" w:fill="FFFFFF"/>
        </w:rPr>
        <w:t>Fire </w:t>
      </w:r>
      <w:r w:rsidRPr="00AF682C">
        <w:rPr>
          <w:rFonts w:cstheme="minorHAnsi"/>
          <w:color w:val="000000" w:themeColor="text1"/>
          <w:shd w:val="clear" w:color="auto" w:fill="FFFFFF"/>
        </w:rPr>
        <w:t>pump</w:t>
      </w:r>
      <w:r>
        <w:rPr>
          <w:rFonts w:cstheme="minorHAnsi"/>
          <w:color w:val="000000" w:themeColor="text1"/>
          <w:shd w:val="clear" w:color="auto" w:fill="FFFFFF"/>
        </w:rPr>
        <w:t xml:space="preserve">s </w:t>
      </w:r>
      <w:r w:rsidRPr="00AF682C">
        <w:rPr>
          <w:rFonts w:cstheme="minorHAnsi"/>
          <w:color w:val="111111"/>
          <w:shd w:val="clear" w:color="auto" w:fill="FFFFFF"/>
        </w:rPr>
        <w:t>push water from the local water supply or a roof tank to the uppermost areas of high-rise buildings to power sprinklers.</w:t>
      </w:r>
      <w:r>
        <w:rPr>
          <w:rFonts w:cstheme="minorHAnsi"/>
          <w:color w:val="111111"/>
          <w:shd w:val="clear" w:color="auto" w:fill="FFFFFF"/>
        </w:rPr>
        <w:t xml:space="preserve"> </w:t>
      </w:r>
      <w:r w:rsidRPr="001A1721">
        <w:rPr>
          <w:rFonts w:cstheme="minorHAnsi"/>
          <w:color w:val="414042"/>
        </w:rPr>
        <w:t xml:space="preserve">High-rise buildings, where water must be able to defy gravity and surge up </w:t>
      </w:r>
      <w:r>
        <w:rPr>
          <w:rFonts w:cstheme="minorHAnsi"/>
          <w:color w:val="414042"/>
        </w:rPr>
        <w:t xml:space="preserve">to </w:t>
      </w:r>
      <w:r w:rsidRPr="001A1721">
        <w:rPr>
          <w:rFonts w:cstheme="minorHAnsi"/>
          <w:color w:val="414042"/>
        </w:rPr>
        <w:t>hundreds of feet to reach the top floors within seconds, are especially at risk without a fully operational pump. Pumps are also critical for buildings that supply their sprinkler systems through water storage tanks which don’t generate gravity-fed water pressure, and buildings where the municipal supply doesn’t create enough pressure on its own.</w:t>
      </w:r>
      <w:r>
        <w:rPr>
          <w:rFonts w:cstheme="minorHAnsi"/>
          <w:color w:val="414042"/>
        </w:rPr>
        <w:t xml:space="preserve"> Fire pump costs can range from $10,000 to $100,000. </w:t>
      </w:r>
      <w:r w:rsidR="00441D5C">
        <w:rPr>
          <w:rFonts w:cstheme="minorHAnsi"/>
          <w:color w:val="414042"/>
        </w:rPr>
        <w:t>Most</w:t>
      </w:r>
      <w:r>
        <w:rPr>
          <w:rFonts w:cstheme="minorHAnsi"/>
          <w:color w:val="414042"/>
        </w:rPr>
        <w:t xml:space="preserve"> buildings</w:t>
      </w:r>
      <w:r>
        <w:rPr>
          <w:rFonts w:cstheme="minorHAnsi"/>
          <w:color w:val="414042"/>
        </w:rPr>
        <w:t xml:space="preserve"> already ha</w:t>
      </w:r>
      <w:r>
        <w:rPr>
          <w:rFonts w:cstheme="minorHAnsi"/>
          <w:color w:val="414042"/>
        </w:rPr>
        <w:t>ve</w:t>
      </w:r>
      <w:r>
        <w:rPr>
          <w:rFonts w:cstheme="minorHAnsi"/>
          <w:color w:val="414042"/>
        </w:rPr>
        <w:t xml:space="preserve"> a fire pump </w:t>
      </w:r>
      <w:r>
        <w:rPr>
          <w:rFonts w:cstheme="minorHAnsi"/>
          <w:color w:val="414042"/>
        </w:rPr>
        <w:t>to</w:t>
      </w:r>
      <w:r>
        <w:rPr>
          <w:rFonts w:cstheme="minorHAnsi"/>
          <w:color w:val="414042"/>
        </w:rPr>
        <w:t xml:space="preserve"> suppl</w:t>
      </w:r>
      <w:r>
        <w:rPr>
          <w:rFonts w:cstheme="minorHAnsi"/>
          <w:color w:val="414042"/>
        </w:rPr>
        <w:t>y</w:t>
      </w:r>
      <w:r>
        <w:rPr>
          <w:rFonts w:cstheme="minorHAnsi"/>
          <w:color w:val="414042"/>
        </w:rPr>
        <w:t xml:space="preserve"> water to fire trucks, but a more </w:t>
      </w:r>
      <w:r>
        <w:rPr>
          <w:rFonts w:cstheme="minorHAnsi"/>
          <w:color w:val="414042"/>
        </w:rPr>
        <w:t>capable</w:t>
      </w:r>
      <w:r>
        <w:rPr>
          <w:rFonts w:cstheme="minorHAnsi"/>
          <w:color w:val="414042"/>
        </w:rPr>
        <w:t xml:space="preserve"> pump </w:t>
      </w:r>
      <w:r>
        <w:rPr>
          <w:rFonts w:cstheme="minorHAnsi"/>
          <w:color w:val="414042"/>
        </w:rPr>
        <w:t>will be</w:t>
      </w:r>
      <w:r>
        <w:rPr>
          <w:rFonts w:cstheme="minorHAnsi"/>
          <w:color w:val="414042"/>
        </w:rPr>
        <w:t xml:space="preserve"> required to support a sprinkler system. In addition, tests must be performed to determine whether water pressure is sufficient to engage a sprinkler system even with a new pump. Instead of</w:t>
      </w:r>
      <w:r>
        <w:rPr>
          <w:rFonts w:cstheme="minorHAnsi"/>
          <w:color w:val="414042"/>
        </w:rPr>
        <w:t xml:space="preserve"> </w:t>
      </w:r>
      <w:r>
        <w:rPr>
          <w:rFonts w:cstheme="minorHAnsi"/>
          <w:color w:val="414042"/>
        </w:rPr>
        <w:t>pricing a new pump</w:t>
      </w:r>
      <w:r>
        <w:rPr>
          <w:rFonts w:cstheme="minorHAnsi"/>
          <w:color w:val="414042"/>
        </w:rPr>
        <w:t xml:space="preserve"> </w:t>
      </w:r>
      <w:r>
        <w:rPr>
          <w:rFonts w:cstheme="minorHAnsi"/>
          <w:color w:val="414042"/>
        </w:rPr>
        <w:t xml:space="preserve">directly, divide the cost range over </w:t>
      </w:r>
      <w:r>
        <w:rPr>
          <w:rFonts w:cstheme="minorHAnsi"/>
          <w:color w:val="414042"/>
        </w:rPr>
        <w:t xml:space="preserve">the number of </w:t>
      </w:r>
      <w:r>
        <w:rPr>
          <w:rFonts w:cstheme="minorHAnsi"/>
          <w:color w:val="414042"/>
        </w:rPr>
        <w:t xml:space="preserve">residents. </w:t>
      </w:r>
    </w:p>
    <w:p w14:paraId="29E24639" w14:textId="77777777" w:rsidR="00D168E0" w:rsidRPr="00951374" w:rsidRDefault="00D168E0" w:rsidP="00D168E0">
      <w:pPr>
        <w:pStyle w:val="ListParagraph"/>
        <w:numPr>
          <w:ilvl w:val="0"/>
          <w:numId w:val="1"/>
        </w:numPr>
        <w:shd w:val="clear" w:color="auto" w:fill="FFFFFF"/>
        <w:spacing w:before="240" w:line="276" w:lineRule="auto"/>
        <w:rPr>
          <w:rFonts w:eastAsia="Times New Roman" w:cstheme="minorHAnsi"/>
          <w:b/>
          <w:bCs/>
          <w:color w:val="282827"/>
          <w:kern w:val="0"/>
          <w:sz w:val="28"/>
          <w:szCs w:val="28"/>
          <w14:ligatures w14:val="none"/>
        </w:rPr>
      </w:pPr>
      <w:r w:rsidRPr="00951374">
        <w:rPr>
          <w:rFonts w:eastAsia="Times New Roman" w:cstheme="minorHAnsi"/>
          <w:b/>
          <w:bCs/>
          <w:color w:val="282827"/>
          <w:kern w:val="0"/>
          <w:sz w:val="28"/>
          <w:szCs w:val="28"/>
          <w14:ligatures w14:val="none"/>
        </w:rPr>
        <w:t>Resident Displacement Costs</w:t>
      </w:r>
    </w:p>
    <w:p w14:paraId="68ACB060" w14:textId="77777777" w:rsidR="00D168E0" w:rsidRDefault="00D168E0" w:rsidP="00D168E0">
      <w:pPr>
        <w:spacing w:line="276" w:lineRule="auto"/>
        <w:ind w:firstLine="720"/>
        <w:rPr>
          <w:rFonts w:eastAsia="Times New Roman" w:cstheme="minorHAnsi"/>
          <w:color w:val="282827"/>
          <w:kern w:val="0"/>
          <w14:ligatures w14:val="none"/>
        </w:rPr>
      </w:pPr>
      <w:r>
        <w:rPr>
          <w:rFonts w:eastAsia="Times New Roman" w:cstheme="minorHAnsi"/>
          <w:color w:val="282827"/>
          <w:kern w:val="0"/>
          <w14:ligatures w14:val="none"/>
        </w:rPr>
        <w:t>R</w:t>
      </w:r>
      <w:r w:rsidRPr="00AA0604">
        <w:rPr>
          <w:rFonts w:eastAsia="Times New Roman" w:cstheme="minorHAnsi"/>
          <w:color w:val="282827"/>
          <w:kern w:val="0"/>
          <w14:ligatures w14:val="none"/>
        </w:rPr>
        <w:t xml:space="preserve">ental buildings </w:t>
      </w:r>
      <w:r>
        <w:rPr>
          <w:rFonts w:eastAsia="Times New Roman" w:cstheme="minorHAnsi"/>
          <w:color w:val="282827"/>
          <w:kern w:val="0"/>
          <w14:ligatures w14:val="none"/>
        </w:rPr>
        <w:t>might</w:t>
      </w:r>
      <w:r w:rsidRPr="00AA0604">
        <w:rPr>
          <w:rFonts w:eastAsia="Times New Roman" w:cstheme="minorHAnsi"/>
          <w:color w:val="282827"/>
          <w:kern w:val="0"/>
          <w14:ligatures w14:val="none"/>
        </w:rPr>
        <w:t xml:space="preserve"> </w:t>
      </w:r>
      <w:r w:rsidRPr="00AA0604">
        <w:rPr>
          <w:rFonts w:eastAsia="Times New Roman" w:cstheme="minorHAnsi"/>
          <w:color w:val="282827"/>
          <w:kern w:val="0"/>
          <w14:ligatures w14:val="none"/>
        </w:rPr>
        <w:t>terminat</w:t>
      </w:r>
      <w:r>
        <w:rPr>
          <w:rFonts w:eastAsia="Times New Roman" w:cstheme="minorHAnsi"/>
          <w:color w:val="282827"/>
          <w:kern w:val="0"/>
          <w14:ligatures w14:val="none"/>
        </w:rPr>
        <w:t>e</w:t>
      </w:r>
      <w:r w:rsidRPr="00AA0604">
        <w:rPr>
          <w:rFonts w:eastAsia="Times New Roman" w:cstheme="minorHAnsi"/>
          <w:color w:val="282827"/>
          <w:kern w:val="0"/>
          <w14:ligatures w14:val="none"/>
        </w:rPr>
        <w:t xml:space="preserve"> leases </w:t>
      </w:r>
      <w:r>
        <w:rPr>
          <w:rFonts w:eastAsia="Times New Roman" w:cstheme="minorHAnsi"/>
          <w:color w:val="282827"/>
          <w:kern w:val="0"/>
          <w14:ligatures w14:val="none"/>
        </w:rPr>
        <w:t>during</w:t>
      </w:r>
      <w:r w:rsidRPr="00AA0604">
        <w:rPr>
          <w:rFonts w:eastAsia="Times New Roman" w:cstheme="minorHAnsi"/>
          <w:color w:val="282827"/>
          <w:kern w:val="0"/>
          <w14:ligatures w14:val="none"/>
        </w:rPr>
        <w:t xml:space="preserve"> asbestos abatement and sprinkler installation</w:t>
      </w:r>
      <w:r>
        <w:rPr>
          <w:rFonts w:eastAsia="Times New Roman" w:cstheme="minorHAnsi"/>
          <w:color w:val="282827"/>
          <w:kern w:val="0"/>
          <w14:ligatures w14:val="none"/>
        </w:rPr>
        <w:t>, and then r</w:t>
      </w:r>
      <w:r w:rsidRPr="00AA0604">
        <w:rPr>
          <w:rFonts w:eastAsia="Times New Roman" w:cstheme="minorHAnsi"/>
          <w:color w:val="282827"/>
          <w:kern w:val="0"/>
          <w14:ligatures w14:val="none"/>
        </w:rPr>
        <w:t>eopen</w:t>
      </w:r>
      <w:r>
        <w:rPr>
          <w:rFonts w:eastAsia="Times New Roman" w:cstheme="minorHAnsi"/>
          <w:color w:val="282827"/>
          <w:kern w:val="0"/>
          <w14:ligatures w14:val="none"/>
        </w:rPr>
        <w:t xml:space="preserve"> them when the work is finished. But condo and co-op owners</w:t>
      </w:r>
      <w:r w:rsidRPr="00AA0604">
        <w:rPr>
          <w:rFonts w:eastAsia="Times New Roman" w:cstheme="minorHAnsi"/>
          <w:color w:val="282827"/>
          <w:kern w:val="0"/>
          <w14:ligatures w14:val="none"/>
        </w:rPr>
        <w:t xml:space="preserve"> </w:t>
      </w:r>
      <w:r>
        <w:rPr>
          <w:rFonts w:eastAsia="Times New Roman" w:cstheme="minorHAnsi"/>
          <w:color w:val="282827"/>
          <w:kern w:val="0"/>
          <w14:ligatures w14:val="none"/>
        </w:rPr>
        <w:t>must vacate during construction, leaving their</w:t>
      </w:r>
      <w:r w:rsidRPr="00AA0604">
        <w:rPr>
          <w:rFonts w:eastAsia="Times New Roman" w:cstheme="minorHAnsi"/>
          <w:color w:val="282827"/>
          <w:kern w:val="0"/>
          <w14:ligatures w14:val="none"/>
        </w:rPr>
        <w:t xml:space="preserve"> units </w:t>
      </w:r>
      <w:r>
        <w:rPr>
          <w:rFonts w:eastAsia="Times New Roman" w:cstheme="minorHAnsi"/>
          <w:color w:val="282827"/>
          <w:kern w:val="0"/>
          <w14:ligatures w14:val="none"/>
        </w:rPr>
        <w:t>and storing belongings during</w:t>
      </w:r>
      <w:r w:rsidRPr="00AA0604">
        <w:rPr>
          <w:rFonts w:eastAsia="Times New Roman" w:cstheme="minorHAnsi"/>
          <w:color w:val="282827"/>
          <w:kern w:val="0"/>
          <w14:ligatures w14:val="none"/>
        </w:rPr>
        <w:t xml:space="preserve"> abatement</w:t>
      </w:r>
      <w:r>
        <w:rPr>
          <w:rFonts w:eastAsia="Times New Roman" w:cstheme="minorHAnsi"/>
          <w:color w:val="282827"/>
          <w:kern w:val="0"/>
          <w14:ligatures w14:val="none"/>
        </w:rPr>
        <w:t xml:space="preserve"> and sprinkler retrofitting. The best plan schedules the two tasks</w:t>
      </w:r>
      <w:r w:rsidRPr="00AA0604">
        <w:rPr>
          <w:rFonts w:eastAsia="Times New Roman" w:cstheme="minorHAnsi"/>
          <w:color w:val="282827"/>
          <w:kern w:val="0"/>
          <w14:ligatures w14:val="none"/>
        </w:rPr>
        <w:t xml:space="preserve"> </w:t>
      </w:r>
      <w:r>
        <w:rPr>
          <w:rFonts w:eastAsia="Times New Roman" w:cstheme="minorHAnsi"/>
          <w:color w:val="282827"/>
          <w:kern w:val="0"/>
          <w14:ligatures w14:val="none"/>
        </w:rPr>
        <w:t xml:space="preserve">sequentially </w:t>
      </w:r>
      <w:r w:rsidRPr="00AA0604">
        <w:rPr>
          <w:rFonts w:eastAsia="Times New Roman" w:cstheme="minorHAnsi"/>
          <w:color w:val="282827"/>
          <w:kern w:val="0"/>
          <w14:ligatures w14:val="none"/>
        </w:rPr>
        <w:t xml:space="preserve">to avoid </w:t>
      </w:r>
      <w:r>
        <w:rPr>
          <w:rFonts w:eastAsia="Times New Roman" w:cstheme="minorHAnsi"/>
          <w:color w:val="282827"/>
          <w:kern w:val="0"/>
          <w14:ligatures w14:val="none"/>
        </w:rPr>
        <w:t>displacing residents</w:t>
      </w:r>
      <w:r>
        <w:rPr>
          <w:rFonts w:eastAsia="Times New Roman" w:cstheme="minorHAnsi"/>
          <w:color w:val="282827"/>
          <w:kern w:val="0"/>
          <w14:ligatures w14:val="none"/>
        </w:rPr>
        <w:t xml:space="preserve"> </w:t>
      </w:r>
      <w:r>
        <w:rPr>
          <w:rFonts w:eastAsia="Times New Roman" w:cstheme="minorHAnsi"/>
          <w:color w:val="282827"/>
          <w:kern w:val="0"/>
          <w14:ligatures w14:val="none"/>
        </w:rPr>
        <w:t>a second time</w:t>
      </w:r>
      <w:r w:rsidRPr="00AA0604">
        <w:rPr>
          <w:rFonts w:eastAsia="Times New Roman" w:cstheme="minorHAnsi"/>
          <w:color w:val="282827"/>
          <w:kern w:val="0"/>
          <w14:ligatures w14:val="none"/>
        </w:rPr>
        <w:t xml:space="preserve">. </w:t>
      </w:r>
      <w:r>
        <w:rPr>
          <w:rFonts w:eastAsia="Times New Roman" w:cstheme="minorHAnsi"/>
          <w:color w:val="282827"/>
          <w:kern w:val="0"/>
          <w14:ligatures w14:val="none"/>
        </w:rPr>
        <w:t xml:space="preserve">We estimate 28 days per floor to perform asbestos abatement and the installation of sprinklers on a single floor, </w:t>
      </w:r>
      <w:r>
        <w:rPr>
          <w:rFonts w:eastAsia="Times New Roman" w:cstheme="minorHAnsi"/>
          <w:color w:val="282827"/>
          <w:kern w:val="0"/>
          <w14:ligatures w14:val="none"/>
        </w:rPr>
        <w:t>a displacement that</w:t>
      </w:r>
      <w:r>
        <w:rPr>
          <w:rFonts w:eastAsia="Times New Roman" w:cstheme="minorHAnsi"/>
          <w:color w:val="282827"/>
          <w:kern w:val="0"/>
          <w14:ligatures w14:val="none"/>
        </w:rPr>
        <w:t xml:space="preserve"> will persuade many </w:t>
      </w:r>
      <w:r>
        <w:rPr>
          <w:rFonts w:eastAsia="Times New Roman" w:cstheme="minorHAnsi"/>
          <w:color w:val="282827"/>
          <w:kern w:val="0"/>
          <w14:ligatures w14:val="none"/>
        </w:rPr>
        <w:t>residents</w:t>
      </w:r>
      <w:r>
        <w:rPr>
          <w:rFonts w:eastAsia="Times New Roman" w:cstheme="minorHAnsi"/>
          <w:color w:val="282827"/>
          <w:kern w:val="0"/>
          <w14:ligatures w14:val="none"/>
        </w:rPr>
        <w:t xml:space="preserve"> to s</w:t>
      </w:r>
      <w:r w:rsidRPr="00AA0604">
        <w:rPr>
          <w:rFonts w:eastAsia="Times New Roman" w:cstheme="minorHAnsi"/>
          <w:color w:val="282827"/>
          <w:kern w:val="0"/>
          <w14:ligatures w14:val="none"/>
        </w:rPr>
        <w:t xml:space="preserve">ell </w:t>
      </w:r>
      <w:r>
        <w:rPr>
          <w:rFonts w:eastAsia="Times New Roman" w:cstheme="minorHAnsi"/>
          <w:color w:val="282827"/>
          <w:kern w:val="0"/>
          <w14:ligatures w14:val="none"/>
        </w:rPr>
        <w:t xml:space="preserve">off </w:t>
      </w:r>
      <w:r w:rsidRPr="00AA0604">
        <w:rPr>
          <w:rFonts w:eastAsia="Times New Roman" w:cstheme="minorHAnsi"/>
          <w:color w:val="282827"/>
          <w:kern w:val="0"/>
          <w14:ligatures w14:val="none"/>
        </w:rPr>
        <w:t>their unit</w:t>
      </w:r>
      <w:r>
        <w:rPr>
          <w:rFonts w:eastAsia="Times New Roman" w:cstheme="minorHAnsi"/>
          <w:color w:val="282827"/>
          <w:kern w:val="0"/>
          <w14:ligatures w14:val="none"/>
        </w:rPr>
        <w:t>s and move elsewhere.</w:t>
      </w:r>
    </w:p>
    <w:p w14:paraId="43F75181" w14:textId="77777777" w:rsidR="00D168E0" w:rsidRDefault="00D168E0" w:rsidP="00D168E0">
      <w:pPr>
        <w:spacing w:before="240" w:line="276" w:lineRule="auto"/>
        <w:ind w:firstLine="720"/>
        <w:rPr>
          <w:rFonts w:eastAsia="Times New Roman" w:cstheme="minorHAnsi"/>
          <w:color w:val="282827"/>
          <w:kern w:val="0"/>
          <w14:ligatures w14:val="none"/>
        </w:rPr>
      </w:pPr>
      <w:r>
        <w:rPr>
          <w:rFonts w:eastAsia="Times New Roman" w:cstheme="minorHAnsi"/>
          <w:color w:val="282827"/>
          <w:kern w:val="0"/>
          <w14:ligatures w14:val="none"/>
        </w:rPr>
        <w:t>The table on the page 9 provides</w:t>
      </w:r>
      <w:r>
        <w:rPr>
          <w:rFonts w:eastAsia="Times New Roman" w:cstheme="minorHAnsi"/>
          <w:color w:val="282827"/>
          <w:kern w:val="0"/>
          <w14:ligatures w14:val="none"/>
        </w:rPr>
        <w:t xml:space="preserve"> </w:t>
      </w:r>
      <w:r>
        <w:rPr>
          <w:rFonts w:eastAsia="Times New Roman" w:cstheme="minorHAnsi"/>
          <w:color w:val="282827"/>
          <w:kern w:val="0"/>
          <w14:ligatures w14:val="none"/>
        </w:rPr>
        <w:t xml:space="preserve">local prices of hotels, movers, and storage facilities. </w:t>
      </w:r>
    </w:p>
    <w:p w14:paraId="01FE9AA8" w14:textId="77777777" w:rsidR="00D168E0" w:rsidRPr="007C7A8D" w:rsidRDefault="00D168E0" w:rsidP="00D168E0">
      <w:pPr>
        <w:pStyle w:val="Heading2"/>
        <w:rPr>
          <w:rFonts w:asciiTheme="minorHAnsi" w:hAnsiTheme="minorHAnsi" w:cstheme="minorHAnsi"/>
          <w:sz w:val="28"/>
          <w:szCs w:val="28"/>
        </w:rPr>
      </w:pPr>
      <w:r>
        <w:rPr>
          <w:rFonts w:asciiTheme="minorHAnsi" w:hAnsiTheme="minorHAnsi" w:cstheme="minorHAnsi"/>
          <w:sz w:val="28"/>
          <w:szCs w:val="28"/>
        </w:rPr>
        <w:t xml:space="preserve">     </w:t>
      </w:r>
      <w:r w:rsidRPr="00835BDB">
        <w:rPr>
          <w:rFonts w:asciiTheme="minorHAnsi" w:hAnsiTheme="minorHAnsi" w:cstheme="minorHAnsi"/>
          <w:sz w:val="28"/>
          <w:szCs w:val="28"/>
        </w:rPr>
        <w:t xml:space="preserve">8. </w:t>
      </w:r>
      <w:r>
        <w:rPr>
          <w:rFonts w:asciiTheme="minorHAnsi" w:hAnsiTheme="minorHAnsi" w:cstheme="minorHAnsi"/>
          <w:sz w:val="28"/>
          <w:szCs w:val="28"/>
        </w:rPr>
        <w:t xml:space="preserve">  </w:t>
      </w:r>
      <w:r w:rsidRPr="007C7A8D">
        <w:rPr>
          <w:rFonts w:asciiTheme="minorHAnsi" w:hAnsiTheme="minorHAnsi" w:cstheme="minorHAnsi"/>
          <w:sz w:val="28"/>
          <w:szCs w:val="28"/>
        </w:rPr>
        <w:t>Sprinkler System</w:t>
      </w:r>
    </w:p>
    <w:p w14:paraId="1F7FDBE0" w14:textId="399D70F3" w:rsidR="00D168E0" w:rsidRPr="00835BDB" w:rsidRDefault="00D168E0" w:rsidP="00D168E0">
      <w:pPr>
        <w:spacing w:line="276" w:lineRule="auto"/>
        <w:ind w:firstLine="720"/>
        <w:rPr>
          <w:color w:val="000000" w:themeColor="text1"/>
        </w:rPr>
      </w:pPr>
      <w:r>
        <w:t>In recent months, the Maryland State Fire Marshal, Brian Geraci, quoted to a large audience that sprinklers can be installed for $8 per square foot</w:t>
      </w:r>
      <w:r w:rsidR="00175E0D">
        <w:t>. This</w:t>
      </w:r>
      <w:r>
        <w:t xml:space="preserve"> figure irresponsibly ignores </w:t>
      </w:r>
      <w:r>
        <w:lastRenderedPageBreak/>
        <w:t xml:space="preserve">costs for asbestos abatement and resident displacement, and likely represents installation costs for an empty building that does not have asbestos. </w:t>
      </w:r>
      <w:r w:rsidRPr="00835BDB">
        <w:rPr>
          <w:rFonts w:cstheme="minorHAnsi"/>
          <w:color w:val="000000" w:themeColor="text1"/>
        </w:rPr>
        <w:t xml:space="preserve">Therefore, we estimate costs to empty the building, i.e., </w:t>
      </w:r>
      <w:r>
        <w:rPr>
          <w:rFonts w:cstheme="minorHAnsi"/>
          <w:color w:val="000000" w:themeColor="text1"/>
        </w:rPr>
        <w:t xml:space="preserve">calculate </w:t>
      </w:r>
      <w:r w:rsidRPr="00835BDB">
        <w:rPr>
          <w:rFonts w:cstheme="minorHAnsi"/>
          <w:color w:val="000000" w:themeColor="text1"/>
        </w:rPr>
        <w:t xml:space="preserve">resident displacement </w:t>
      </w:r>
      <w:r w:rsidR="00175E0D">
        <w:rPr>
          <w:rFonts w:cstheme="minorHAnsi"/>
          <w:color w:val="000000" w:themeColor="text1"/>
        </w:rPr>
        <w:t xml:space="preserve">and </w:t>
      </w:r>
      <w:r w:rsidRPr="00835BDB">
        <w:rPr>
          <w:rFonts w:cstheme="minorHAnsi"/>
          <w:color w:val="000000" w:themeColor="text1"/>
        </w:rPr>
        <w:t>asbestos remediation</w:t>
      </w:r>
      <w:r>
        <w:rPr>
          <w:rFonts w:cstheme="minorHAnsi"/>
          <w:color w:val="000000" w:themeColor="text1"/>
        </w:rPr>
        <w:t xml:space="preserve"> costs</w:t>
      </w:r>
      <w:r w:rsidRPr="00835BDB">
        <w:rPr>
          <w:rFonts w:cstheme="minorHAnsi"/>
          <w:color w:val="000000" w:themeColor="text1"/>
        </w:rPr>
        <w:t xml:space="preserve">, </w:t>
      </w:r>
      <w:r w:rsidR="00441D5C">
        <w:rPr>
          <w:rFonts w:cstheme="minorHAnsi"/>
          <w:color w:val="000000" w:themeColor="text1"/>
        </w:rPr>
        <w:t>add</w:t>
      </w:r>
      <w:r w:rsidR="00175E0D">
        <w:rPr>
          <w:rFonts w:cstheme="minorHAnsi"/>
          <w:color w:val="000000" w:themeColor="text1"/>
        </w:rPr>
        <w:t xml:space="preserve"> </w:t>
      </w:r>
      <w:r>
        <w:rPr>
          <w:rFonts w:cstheme="minorHAnsi"/>
          <w:color w:val="000000" w:themeColor="text1"/>
        </w:rPr>
        <w:t>the price of</w:t>
      </w:r>
      <w:r w:rsidRPr="00835BDB">
        <w:rPr>
          <w:rFonts w:cstheme="minorHAnsi"/>
          <w:color w:val="000000" w:themeColor="text1"/>
        </w:rPr>
        <w:t xml:space="preserve"> new fire pump</w:t>
      </w:r>
      <w:r w:rsidR="00441D5C">
        <w:rPr>
          <w:rFonts w:cstheme="minorHAnsi"/>
          <w:color w:val="000000" w:themeColor="text1"/>
        </w:rPr>
        <w:t xml:space="preserve"> </w:t>
      </w:r>
      <w:r w:rsidRPr="00835BDB">
        <w:rPr>
          <w:rFonts w:cstheme="minorHAnsi"/>
          <w:color w:val="000000" w:themeColor="text1"/>
        </w:rPr>
        <w:t xml:space="preserve">and fire alarm upgrades. Then we </w:t>
      </w:r>
      <w:r w:rsidR="00175E0D">
        <w:rPr>
          <w:rFonts w:cstheme="minorHAnsi"/>
          <w:color w:val="000000" w:themeColor="text1"/>
        </w:rPr>
        <w:t>use</w:t>
      </w:r>
      <w:r w:rsidRPr="00835BDB">
        <w:rPr>
          <w:rFonts w:cstheme="minorHAnsi"/>
          <w:color w:val="000000" w:themeColor="text1"/>
        </w:rPr>
        <w:t xml:space="preserve"> the commercial standard of $8 per square foot to </w:t>
      </w:r>
      <w:r>
        <w:rPr>
          <w:rFonts w:cstheme="minorHAnsi"/>
          <w:color w:val="000000" w:themeColor="text1"/>
        </w:rPr>
        <w:t>estimate</w:t>
      </w:r>
      <w:r w:rsidRPr="00835BDB">
        <w:rPr>
          <w:rFonts w:cstheme="minorHAnsi"/>
          <w:color w:val="000000" w:themeColor="text1"/>
        </w:rPr>
        <w:t xml:space="preserve"> totals.</w:t>
      </w:r>
    </w:p>
    <w:p w14:paraId="0722E6BD" w14:textId="77777777" w:rsidR="00D168E0" w:rsidRPr="00835BDB" w:rsidRDefault="00175E0D" w:rsidP="00D168E0">
      <w:pPr>
        <w:pStyle w:val="ListParagraph"/>
        <w:numPr>
          <w:ilvl w:val="0"/>
          <w:numId w:val="2"/>
        </w:numPr>
        <w:spacing w:before="240" w:line="276" w:lineRule="auto"/>
        <w:rPr>
          <w:b/>
          <w:bCs/>
          <w:sz w:val="28"/>
          <w:szCs w:val="28"/>
        </w:rPr>
      </w:pPr>
      <w:r>
        <w:rPr>
          <w:b/>
          <w:bCs/>
          <w:sz w:val="28"/>
          <w:szCs w:val="28"/>
        </w:rPr>
        <w:t>A Typical High Rise</w:t>
      </w:r>
    </w:p>
    <w:p w14:paraId="08FD89C9" w14:textId="0F0DE25B" w:rsidR="00D168E0" w:rsidRPr="00F935B3" w:rsidRDefault="00175E0D" w:rsidP="00F935B3">
      <w:pPr>
        <w:spacing w:before="240" w:line="276" w:lineRule="auto"/>
        <w:ind w:firstLine="720"/>
      </w:pPr>
      <w:r>
        <w:t xml:space="preserve">Let’s assume that </w:t>
      </w:r>
      <w:r w:rsidR="00441D5C">
        <w:t>a</w:t>
      </w:r>
      <w:r>
        <w:t xml:space="preserve"> </w:t>
      </w:r>
      <w:r w:rsidR="00F56B9E">
        <w:t xml:space="preserve">typical </w:t>
      </w:r>
      <w:r>
        <w:t>building</w:t>
      </w:r>
      <w:r w:rsidR="00D168E0" w:rsidRPr="009F1ADE">
        <w:t xml:space="preserve"> comprises </w:t>
      </w:r>
      <w:r w:rsidR="00D168E0" w:rsidRPr="009F1ADE">
        <w:rPr>
          <w:rFonts w:cstheme="minorHAnsi"/>
          <w:color w:val="000000"/>
        </w:rPr>
        <w:t>1,</w:t>
      </w:r>
      <w:r w:rsidR="00F56B9E">
        <w:rPr>
          <w:rFonts w:cstheme="minorHAnsi"/>
          <w:color w:val="000000"/>
        </w:rPr>
        <w:t>264,000</w:t>
      </w:r>
      <w:r w:rsidR="00D168E0" w:rsidRPr="009F1ADE">
        <w:rPr>
          <w:rFonts w:cstheme="minorHAnsi"/>
          <w:color w:val="000000"/>
        </w:rPr>
        <w:t xml:space="preserve"> square feet with a total of 10</w:t>
      </w:r>
      <w:r w:rsidR="00F56B9E">
        <w:rPr>
          <w:rFonts w:cstheme="minorHAnsi"/>
          <w:color w:val="000000"/>
        </w:rPr>
        <w:t>00</w:t>
      </w:r>
      <w:r w:rsidR="00D168E0" w:rsidRPr="009F1ADE">
        <w:rPr>
          <w:rFonts w:cstheme="minorHAnsi"/>
          <w:color w:val="000000"/>
        </w:rPr>
        <w:t xml:space="preserve"> units. On average, for quick math: </w:t>
      </w:r>
      <w:r w:rsidR="00D168E0" w:rsidRPr="009F1ADE">
        <w:t>1,</w:t>
      </w:r>
      <w:r w:rsidR="00F56B9E">
        <w:t>264,000</w:t>
      </w:r>
      <w:r w:rsidR="00D168E0" w:rsidRPr="009F1ADE">
        <w:t xml:space="preserve"> square feet /10</w:t>
      </w:r>
      <w:r w:rsidR="00F56B9E">
        <w:t>00</w:t>
      </w:r>
      <w:r w:rsidR="00D168E0" w:rsidRPr="009F1ADE">
        <w:t xml:space="preserve"> units = 1,264 square feet per unit. </w:t>
      </w:r>
      <w:r w:rsidR="00D168E0" w:rsidRPr="009F1ADE">
        <w:rPr>
          <w:rFonts w:cstheme="minorHAnsi"/>
          <w:color w:val="000000"/>
        </w:rPr>
        <w:t xml:space="preserve">The ANGI estimate for asbestos remediation </w:t>
      </w:r>
      <w:r w:rsidR="00D168E0" w:rsidRPr="009F1ADE">
        <w:t xml:space="preserve">is </w:t>
      </w:r>
      <w:r w:rsidR="00D168E0" w:rsidRPr="009F1ADE">
        <w:rPr>
          <w:rFonts w:cstheme="minorHAnsi"/>
          <w:color w:val="000000"/>
        </w:rPr>
        <w:t>$5-$20 per square foot, a variation we assume depends on the amount of asbestos present and where it is located, whether or not significant physical elements are involved, such as pipes</w:t>
      </w:r>
      <w:r w:rsidR="00D168E0">
        <w:rPr>
          <w:rFonts w:cstheme="minorHAnsi"/>
          <w:color w:val="000000"/>
        </w:rPr>
        <w:t xml:space="preserve"> and popcorn ceilings</w:t>
      </w:r>
      <w:r w:rsidR="00D168E0" w:rsidRPr="009F1ADE">
        <w:rPr>
          <w:rFonts w:cstheme="minorHAnsi"/>
          <w:color w:val="000000"/>
        </w:rPr>
        <w:t xml:space="preserve">, and whether encapsulation is feasible in areas but not in others. In order to use sprinkler installation figures that apply to empty spaces, such as </w:t>
      </w:r>
      <w:r w:rsidR="00D168E0">
        <w:rPr>
          <w:rFonts w:cstheme="minorHAnsi"/>
          <w:color w:val="000000"/>
        </w:rPr>
        <w:t>t</w:t>
      </w:r>
      <w:r w:rsidR="00D168E0" w:rsidRPr="009F1ADE">
        <w:rPr>
          <w:rFonts w:cstheme="minorHAnsi"/>
          <w:color w:val="000000"/>
        </w:rPr>
        <w:t>he Fire Marshal’s, we assume remediation has been accomplished so that sprinkler installs can proceed without further concern</w:t>
      </w:r>
      <w:r w:rsidR="00D168E0">
        <w:rPr>
          <w:rFonts w:cstheme="minorHAnsi"/>
          <w:color w:val="000000"/>
        </w:rPr>
        <w:t>s</w:t>
      </w:r>
      <w:r w:rsidR="00D168E0" w:rsidRPr="009F1ADE">
        <w:rPr>
          <w:rFonts w:cstheme="minorHAnsi"/>
          <w:color w:val="000000"/>
        </w:rPr>
        <w:t xml:space="preserve"> about asbestos.</w:t>
      </w:r>
    </w:p>
    <w:p w14:paraId="019B9E65" w14:textId="77777777" w:rsidR="00D168E0" w:rsidRPr="00BD7DCD" w:rsidRDefault="00D168E0" w:rsidP="00D168E0">
      <w:pPr>
        <w:spacing w:line="276" w:lineRule="auto"/>
        <w:rPr>
          <w:rFonts w:cstheme="minorHAnsi"/>
          <w:b/>
          <w:bCs/>
          <w:color w:val="000000"/>
        </w:rPr>
      </w:pPr>
      <w:r w:rsidRPr="00BD7DCD">
        <w:rPr>
          <w:rFonts w:cstheme="minorHAnsi"/>
          <w:b/>
          <w:bCs/>
          <w:color w:val="000000"/>
        </w:rPr>
        <w:t xml:space="preserve">Asbestos Remediation/Encapsulation Costs Per </w:t>
      </w:r>
      <w:r>
        <w:rPr>
          <w:rFonts w:cstheme="minorHAnsi"/>
          <w:b/>
          <w:bCs/>
          <w:color w:val="000000"/>
        </w:rPr>
        <w:t xml:space="preserve">Average </w:t>
      </w:r>
      <w:r w:rsidRPr="00BD7DCD">
        <w:rPr>
          <w:rFonts w:cstheme="minorHAnsi"/>
          <w:b/>
          <w:bCs/>
          <w:color w:val="000000"/>
        </w:rPr>
        <w:t>Apartment Unit</w:t>
      </w:r>
    </w:p>
    <w:p w14:paraId="4A1828E9" w14:textId="77777777" w:rsidR="00D168E0" w:rsidRPr="009F1ADE" w:rsidRDefault="00D168E0" w:rsidP="00D168E0">
      <w:pPr>
        <w:spacing w:line="276" w:lineRule="auto"/>
        <w:ind w:left="720"/>
        <w:rPr>
          <w:rFonts w:cstheme="minorHAnsi"/>
          <w:color w:val="000000"/>
          <w:sz w:val="22"/>
          <w:szCs w:val="22"/>
        </w:rPr>
      </w:pPr>
      <w:r>
        <w:rPr>
          <w:rFonts w:cstheme="minorHAnsi"/>
          <w:color w:val="000000"/>
          <w:sz w:val="22"/>
          <w:szCs w:val="22"/>
        </w:rPr>
        <w:t>We estimate an average cost of $12.50 per square foot at the low end of estimated costs, as in the ANGI table on page 3. We calculate asbestos remediation costs:</w:t>
      </w:r>
    </w:p>
    <w:p w14:paraId="1BE65089" w14:textId="77777777" w:rsidR="00D168E0" w:rsidRPr="00C414DE" w:rsidRDefault="00D168E0" w:rsidP="00D168E0">
      <w:pPr>
        <w:spacing w:line="276" w:lineRule="auto"/>
        <w:ind w:left="720"/>
      </w:pPr>
      <w:r>
        <w:t xml:space="preserve">$12.50 per square feet x 1,264 square feet </w:t>
      </w:r>
      <w:r w:rsidRPr="00483025">
        <w:t>= $15,775 for asbestos remediation per unit</w:t>
      </w:r>
    </w:p>
    <w:p w14:paraId="6DAC4732" w14:textId="77777777" w:rsidR="00D168E0" w:rsidRPr="00BD7DCD" w:rsidRDefault="00D168E0" w:rsidP="00D168E0">
      <w:pPr>
        <w:spacing w:line="276" w:lineRule="auto"/>
        <w:rPr>
          <w:b/>
          <w:bCs/>
        </w:rPr>
      </w:pPr>
      <w:r w:rsidRPr="00BD7DCD">
        <w:rPr>
          <w:b/>
          <w:bCs/>
        </w:rPr>
        <w:t>Sprinkler installation Costs Per Apartment Unit</w:t>
      </w:r>
    </w:p>
    <w:p w14:paraId="0534488C" w14:textId="77777777" w:rsidR="00D168E0" w:rsidRDefault="00D168E0" w:rsidP="00D168E0">
      <w:pPr>
        <w:spacing w:line="276" w:lineRule="auto"/>
        <w:ind w:left="720"/>
      </w:pPr>
      <w:r>
        <w:t>From the State Fire Prevention Commission:</w:t>
      </w:r>
    </w:p>
    <w:p w14:paraId="41CFCE3E" w14:textId="77777777" w:rsidR="00D168E0" w:rsidRPr="00C414DE" w:rsidRDefault="00D168E0" w:rsidP="00D168E0">
      <w:pPr>
        <w:spacing w:line="276" w:lineRule="auto"/>
        <w:jc w:val="center"/>
      </w:pPr>
      <w:r>
        <w:t xml:space="preserve">$8 per square foot x 1,264 square feet = </w:t>
      </w:r>
      <w:r w:rsidRPr="00483025">
        <w:t>$10,112 for sprinkler installation per unit</w:t>
      </w:r>
    </w:p>
    <w:p w14:paraId="5C2800E1" w14:textId="77777777" w:rsidR="00D168E0" w:rsidRDefault="00D168E0" w:rsidP="00D168E0">
      <w:pPr>
        <w:spacing w:line="276" w:lineRule="auto"/>
        <w:rPr>
          <w:b/>
          <w:bCs/>
        </w:rPr>
      </w:pPr>
      <w:r>
        <w:rPr>
          <w:b/>
          <w:bCs/>
        </w:rPr>
        <w:t>Fire Alarm Upgrade Cost Per Apartment Unit</w:t>
      </w:r>
    </w:p>
    <w:p w14:paraId="05B6A836" w14:textId="77777777" w:rsidR="00D168E0" w:rsidRDefault="00D168E0" w:rsidP="00D168E0">
      <w:pPr>
        <w:spacing w:line="276" w:lineRule="auto"/>
        <w:ind w:left="720"/>
      </w:pPr>
      <w:r>
        <w:t>From page 5:</w:t>
      </w:r>
    </w:p>
    <w:p w14:paraId="4B5FC561" w14:textId="77777777" w:rsidR="00D168E0" w:rsidRDefault="00D168E0" w:rsidP="00D168E0">
      <w:pPr>
        <w:spacing w:line="276" w:lineRule="auto"/>
        <w:ind w:left="720"/>
        <w:rPr>
          <w:b/>
          <w:bCs/>
        </w:rPr>
      </w:pPr>
      <w:r>
        <w:t xml:space="preserve">$4 per square foot x 1,264 square feet = </w:t>
      </w:r>
      <w:r w:rsidRPr="00483025">
        <w:t>$5,056 for alarm upgrade per unit</w:t>
      </w:r>
    </w:p>
    <w:p w14:paraId="3424090F" w14:textId="77777777" w:rsidR="00D168E0" w:rsidRDefault="00D168E0" w:rsidP="00D168E0">
      <w:pPr>
        <w:spacing w:line="276" w:lineRule="auto"/>
        <w:rPr>
          <w:b/>
          <w:bCs/>
        </w:rPr>
      </w:pPr>
      <w:r>
        <w:rPr>
          <w:b/>
          <w:bCs/>
        </w:rPr>
        <w:t>New Fire Pump Cost Per Apartment Unit</w:t>
      </w:r>
    </w:p>
    <w:p w14:paraId="657C50B9" w14:textId="77777777" w:rsidR="00D168E0" w:rsidRPr="00835BDB" w:rsidRDefault="00D168E0" w:rsidP="00D168E0">
      <w:pPr>
        <w:spacing w:line="276" w:lineRule="auto"/>
      </w:pPr>
      <w:r>
        <w:rPr>
          <w:b/>
          <w:bCs/>
        </w:rPr>
        <w:tab/>
      </w:r>
      <w:r w:rsidRPr="00835BDB">
        <w:t>From page 7:</w:t>
      </w:r>
    </w:p>
    <w:p w14:paraId="6D31C5F6" w14:textId="77777777" w:rsidR="00D168E0" w:rsidRPr="009F1ADE" w:rsidRDefault="00D168E0" w:rsidP="00D168E0">
      <w:pPr>
        <w:spacing w:line="276" w:lineRule="auto"/>
        <w:ind w:left="720"/>
      </w:pPr>
      <w:r w:rsidRPr="00483025">
        <w:t>$10,000 - $100,0</w:t>
      </w:r>
      <w:r>
        <w:t>0</w:t>
      </w:r>
      <w:r w:rsidRPr="00483025">
        <w:t xml:space="preserve">0 /1071 units </w:t>
      </w:r>
      <w:r>
        <w:t>= $9.33 – $93.33 for fire pump per unit. This number is small enough to leave out of calculations.</w:t>
      </w:r>
    </w:p>
    <w:p w14:paraId="298458C4" w14:textId="77777777" w:rsidR="00D168E0" w:rsidRPr="00951374" w:rsidRDefault="00D168E0" w:rsidP="00F935B3">
      <w:pPr>
        <w:pStyle w:val="ListParagraph"/>
        <w:numPr>
          <w:ilvl w:val="0"/>
          <w:numId w:val="2"/>
        </w:numPr>
        <w:spacing w:before="240" w:line="276" w:lineRule="auto"/>
        <w:rPr>
          <w:rFonts w:cstheme="minorHAnsi"/>
          <w:b/>
          <w:bCs/>
          <w:sz w:val="28"/>
          <w:szCs w:val="28"/>
        </w:rPr>
      </w:pPr>
      <w:r>
        <w:rPr>
          <w:rFonts w:cstheme="minorHAnsi"/>
          <w:b/>
          <w:bCs/>
          <w:sz w:val="28"/>
          <w:szCs w:val="28"/>
        </w:rPr>
        <w:t xml:space="preserve"> </w:t>
      </w:r>
      <w:r w:rsidRPr="00951374">
        <w:rPr>
          <w:rFonts w:cstheme="minorHAnsi"/>
          <w:b/>
          <w:bCs/>
          <w:sz w:val="28"/>
          <w:szCs w:val="28"/>
        </w:rPr>
        <w:t>Total Costs</w:t>
      </w:r>
    </w:p>
    <w:p w14:paraId="1297C592" w14:textId="420FA7C6" w:rsidR="00F935B3" w:rsidRDefault="00D168E0" w:rsidP="0059022C">
      <w:pPr>
        <w:spacing w:line="276" w:lineRule="auto"/>
        <w:ind w:firstLine="720"/>
        <w:rPr>
          <w:rFonts w:cstheme="minorHAnsi"/>
        </w:rPr>
      </w:pPr>
      <w:r>
        <w:rPr>
          <w:rFonts w:cstheme="minorHAnsi"/>
        </w:rPr>
        <w:t>We add the above figures</w:t>
      </w:r>
      <w:r w:rsidRPr="00FD4E18">
        <w:rPr>
          <w:rFonts w:cstheme="minorHAnsi"/>
        </w:rPr>
        <w:t xml:space="preserve"> to displacement costs</w:t>
      </w:r>
      <w:r>
        <w:rPr>
          <w:rFonts w:cstheme="minorHAnsi"/>
        </w:rPr>
        <w:t xml:space="preserve"> and arrive at totals of</w:t>
      </w:r>
      <w:r w:rsidRPr="00FD4E18">
        <w:rPr>
          <w:rFonts w:cstheme="minorHAnsi"/>
        </w:rPr>
        <w:t xml:space="preserve"> </w:t>
      </w:r>
      <w:r w:rsidRPr="00FD4E18">
        <w:rPr>
          <w:rFonts w:cstheme="minorHAnsi"/>
          <w:b/>
          <w:bCs/>
        </w:rPr>
        <w:t>$</w:t>
      </w:r>
      <w:r>
        <w:rPr>
          <w:rFonts w:cstheme="minorHAnsi"/>
          <w:b/>
          <w:bCs/>
        </w:rPr>
        <w:t>38</w:t>
      </w:r>
      <w:r w:rsidRPr="00FD4E18">
        <w:rPr>
          <w:rFonts w:cstheme="minorHAnsi"/>
          <w:b/>
          <w:bCs/>
        </w:rPr>
        <w:t>k - $</w:t>
      </w:r>
      <w:r>
        <w:rPr>
          <w:rFonts w:cstheme="minorHAnsi"/>
          <w:b/>
          <w:bCs/>
        </w:rPr>
        <w:t>42</w:t>
      </w:r>
      <w:r w:rsidRPr="00FD4E18">
        <w:rPr>
          <w:rFonts w:cstheme="minorHAnsi"/>
          <w:b/>
          <w:bCs/>
        </w:rPr>
        <w:t xml:space="preserve">k per </w:t>
      </w:r>
      <w:r>
        <w:rPr>
          <w:rFonts w:cstheme="minorHAnsi"/>
          <w:b/>
          <w:bCs/>
        </w:rPr>
        <w:t xml:space="preserve">average </w:t>
      </w:r>
      <w:r w:rsidRPr="00FD4E18">
        <w:rPr>
          <w:rFonts w:cstheme="minorHAnsi"/>
          <w:b/>
          <w:bCs/>
        </w:rPr>
        <w:t xml:space="preserve">apartment </w:t>
      </w:r>
      <w:r w:rsidRPr="00C414DE">
        <w:rPr>
          <w:rFonts w:cstheme="minorHAnsi"/>
          <w:b/>
          <w:bCs/>
        </w:rPr>
        <w:t xml:space="preserve">unit at </w:t>
      </w:r>
      <w:r w:rsidR="00F935B3">
        <w:rPr>
          <w:rFonts w:cstheme="minorHAnsi"/>
          <w:b/>
          <w:bCs/>
        </w:rPr>
        <w:t>a 1,264,000 square foot complex with 1000 units</w:t>
      </w:r>
      <w:r>
        <w:rPr>
          <w:rFonts w:cstheme="minorHAnsi"/>
        </w:rPr>
        <w:t xml:space="preserve">. </w:t>
      </w:r>
      <w:r w:rsidR="00F935B3">
        <w:rPr>
          <w:rFonts w:cstheme="minorHAnsi"/>
        </w:rPr>
        <w:t>Individual unit costs will</w:t>
      </w:r>
      <w:r w:rsidR="00F935B3">
        <w:rPr>
          <w:rFonts w:cstheme="minorHAnsi"/>
        </w:rPr>
        <w:t xml:space="preserve"> </w:t>
      </w:r>
      <w:r w:rsidR="00F935B3">
        <w:rPr>
          <w:rFonts w:cstheme="minorHAnsi"/>
        </w:rPr>
        <w:t>vary, depending on exact square footage and floor, and in addition, combined units will</w:t>
      </w:r>
      <w:r w:rsidR="00F935B3">
        <w:rPr>
          <w:rFonts w:cstheme="minorHAnsi"/>
        </w:rPr>
        <w:t xml:space="preserve"> </w:t>
      </w:r>
      <w:r w:rsidR="00F935B3">
        <w:rPr>
          <w:rFonts w:cstheme="minorHAnsi"/>
        </w:rPr>
        <w:t xml:space="preserve">see twice the average figures. </w:t>
      </w:r>
      <w:r w:rsidR="00F935B3">
        <w:rPr>
          <w:rFonts w:cstheme="minorHAnsi"/>
        </w:rPr>
        <w:t xml:space="preserve">Note that @ $24.50 per square foot. i.e., the price for asbestos abatement + fire alarm upgrade + sprinkler installation, costs for any apartment </w:t>
      </w:r>
      <w:r w:rsidR="0059022C">
        <w:rPr>
          <w:rFonts w:cstheme="minorHAnsi"/>
        </w:rPr>
        <w:t xml:space="preserve">in a building configuration </w:t>
      </w:r>
      <w:r w:rsidR="00F935B3">
        <w:rPr>
          <w:rFonts w:cstheme="minorHAnsi"/>
        </w:rPr>
        <w:t xml:space="preserve">can be calculated. </w:t>
      </w:r>
      <w:r w:rsidR="0059022C">
        <w:rPr>
          <w:rFonts w:cstheme="minorHAnsi"/>
        </w:rPr>
        <w:t>We point out that</w:t>
      </w:r>
      <w:r w:rsidR="00F935B3">
        <w:rPr>
          <w:rFonts w:cstheme="minorHAnsi"/>
        </w:rPr>
        <w:t xml:space="preserve"> if</w:t>
      </w:r>
      <w:r>
        <w:rPr>
          <w:rFonts w:cstheme="minorHAnsi"/>
        </w:rPr>
        <w:t xml:space="preserve"> asbestos removal is more complex than </w:t>
      </w:r>
      <w:r w:rsidR="00F935B3">
        <w:rPr>
          <w:rFonts w:cstheme="minorHAnsi"/>
        </w:rPr>
        <w:t>projected</w:t>
      </w:r>
      <w:r>
        <w:rPr>
          <w:rFonts w:cstheme="minorHAnsi"/>
        </w:rPr>
        <w:t>, cost</w:t>
      </w:r>
      <w:r w:rsidR="00F935B3">
        <w:rPr>
          <w:rFonts w:cstheme="minorHAnsi"/>
        </w:rPr>
        <w:t>s</w:t>
      </w:r>
      <w:r>
        <w:rPr>
          <w:rFonts w:cstheme="minorHAnsi"/>
        </w:rPr>
        <w:t xml:space="preserve"> could be even higher. </w:t>
      </w:r>
    </w:p>
    <w:p w14:paraId="554E2E58" w14:textId="093EE66C" w:rsidR="00D168E0" w:rsidRDefault="00F935B3" w:rsidP="0059022C">
      <w:pPr>
        <w:spacing w:line="276" w:lineRule="auto"/>
        <w:ind w:firstLine="720"/>
        <w:rPr>
          <w:rFonts w:cstheme="minorHAnsi"/>
        </w:rPr>
      </w:pPr>
      <w:r>
        <w:rPr>
          <w:rFonts w:cstheme="minorHAnsi"/>
        </w:rPr>
        <w:lastRenderedPageBreak/>
        <w:t>Most</w:t>
      </w:r>
      <w:r w:rsidR="00D168E0">
        <w:rPr>
          <w:rFonts w:cstheme="minorHAnsi"/>
        </w:rPr>
        <w:t xml:space="preserve"> </w:t>
      </w:r>
      <w:r w:rsidR="00D168E0">
        <w:rPr>
          <w:rFonts w:cstheme="minorHAnsi"/>
        </w:rPr>
        <w:t xml:space="preserve">residents can’t afford </w:t>
      </w:r>
      <w:r w:rsidR="0059022C">
        <w:rPr>
          <w:rFonts w:cstheme="minorHAnsi"/>
        </w:rPr>
        <w:t>fee or rent increases</w:t>
      </w:r>
      <w:r w:rsidR="00D168E0">
        <w:rPr>
          <w:rFonts w:cstheme="minorHAnsi"/>
        </w:rPr>
        <w:t xml:space="preserve"> of several hundred dollars per month to pay </w:t>
      </w:r>
      <w:r>
        <w:rPr>
          <w:rFonts w:cstheme="minorHAnsi"/>
        </w:rPr>
        <w:t>this bill</w:t>
      </w:r>
      <w:r w:rsidR="00D168E0">
        <w:rPr>
          <w:rFonts w:cstheme="minorHAnsi"/>
        </w:rPr>
        <w:t xml:space="preserve">, </w:t>
      </w:r>
      <w:r>
        <w:rPr>
          <w:rFonts w:cstheme="minorHAnsi"/>
        </w:rPr>
        <w:t>and none</w:t>
      </w:r>
      <w:r w:rsidR="00D168E0">
        <w:rPr>
          <w:rFonts w:cstheme="minorHAnsi"/>
        </w:rPr>
        <w:t xml:space="preserve"> will be willing to be displaced for a month or longer </w:t>
      </w:r>
      <w:r w:rsidR="0059022C">
        <w:rPr>
          <w:rFonts w:cstheme="minorHAnsi"/>
        </w:rPr>
        <w:t>for this purpose</w:t>
      </w:r>
      <w:r w:rsidR="00D168E0">
        <w:rPr>
          <w:rFonts w:cstheme="minorHAnsi"/>
        </w:rPr>
        <w:t xml:space="preserve">. </w:t>
      </w:r>
      <w:r w:rsidR="0059022C">
        <w:rPr>
          <w:rFonts w:cstheme="minorHAnsi"/>
        </w:rPr>
        <w:t>Furthermore,</w:t>
      </w:r>
      <w:r w:rsidR="00D168E0">
        <w:rPr>
          <w:rFonts w:cstheme="minorHAnsi"/>
        </w:rPr>
        <w:t xml:space="preserve"> these numbers </w:t>
      </w:r>
      <w:r w:rsidR="00D168E0" w:rsidRPr="00FD4E18">
        <w:rPr>
          <w:rFonts w:cstheme="minorHAnsi"/>
        </w:rPr>
        <w:t>fundamentally depart from the Fire Marshal’s</w:t>
      </w:r>
      <w:r w:rsidR="00D168E0">
        <w:rPr>
          <w:rFonts w:cstheme="minorHAnsi"/>
        </w:rPr>
        <w:t xml:space="preserve"> </w:t>
      </w:r>
      <w:r>
        <w:rPr>
          <w:rFonts w:cstheme="minorHAnsi"/>
        </w:rPr>
        <w:t>assessment</w:t>
      </w:r>
      <w:r w:rsidR="00D168E0">
        <w:rPr>
          <w:rFonts w:cstheme="minorHAnsi"/>
        </w:rPr>
        <w:t xml:space="preserve"> by nearly 500%, suggesting that the State Fire Prevention Commission did</w:t>
      </w:r>
      <w:r w:rsidR="00D168E0">
        <w:rPr>
          <w:rFonts w:cstheme="minorHAnsi"/>
        </w:rPr>
        <w:t xml:space="preserve"> </w:t>
      </w:r>
      <w:r w:rsidR="00D168E0">
        <w:rPr>
          <w:rFonts w:cstheme="minorHAnsi"/>
        </w:rPr>
        <w:t xml:space="preserve">not </w:t>
      </w:r>
      <w:r w:rsidR="00D168E0" w:rsidRPr="00FD4E18">
        <w:rPr>
          <w:rFonts w:cstheme="minorHAnsi"/>
        </w:rPr>
        <w:t xml:space="preserve">acquaint </w:t>
      </w:r>
      <w:r w:rsidR="00D168E0">
        <w:rPr>
          <w:rFonts w:cstheme="minorHAnsi"/>
        </w:rPr>
        <w:t>itself</w:t>
      </w:r>
      <w:r w:rsidR="00D168E0" w:rsidRPr="00FD4E18">
        <w:rPr>
          <w:rFonts w:cstheme="minorHAnsi"/>
        </w:rPr>
        <w:t xml:space="preserve"> with </w:t>
      </w:r>
      <w:r w:rsidR="00D168E0">
        <w:rPr>
          <w:rFonts w:cstheme="minorHAnsi"/>
        </w:rPr>
        <w:t>actual</w:t>
      </w:r>
      <w:r w:rsidR="00D168E0" w:rsidRPr="00FD4E18">
        <w:rPr>
          <w:rFonts w:cstheme="minorHAnsi"/>
        </w:rPr>
        <w:t xml:space="preserve"> figures before </w:t>
      </w:r>
      <w:r w:rsidR="00D168E0">
        <w:rPr>
          <w:rFonts w:cstheme="minorHAnsi"/>
        </w:rPr>
        <w:t xml:space="preserve">enacting code </w:t>
      </w:r>
      <w:r>
        <w:rPr>
          <w:rFonts w:cstheme="minorHAnsi"/>
        </w:rPr>
        <w:t xml:space="preserve">that </w:t>
      </w:r>
      <w:r w:rsidR="00D168E0">
        <w:rPr>
          <w:rFonts w:cstheme="minorHAnsi"/>
        </w:rPr>
        <w:t>forc</w:t>
      </w:r>
      <w:r>
        <w:rPr>
          <w:rFonts w:cstheme="minorHAnsi"/>
        </w:rPr>
        <w:t>es</w:t>
      </w:r>
      <w:r w:rsidR="00D168E0">
        <w:rPr>
          <w:rFonts w:cstheme="minorHAnsi"/>
        </w:rPr>
        <w:t xml:space="preserve"> </w:t>
      </w:r>
      <w:r w:rsidR="00D168E0" w:rsidRPr="00FD4E18">
        <w:rPr>
          <w:rFonts w:cstheme="minorHAnsi"/>
        </w:rPr>
        <w:t>sprinkler</w:t>
      </w:r>
      <w:r>
        <w:rPr>
          <w:rFonts w:cstheme="minorHAnsi"/>
        </w:rPr>
        <w:t xml:space="preserve"> retrofits on </w:t>
      </w:r>
      <w:r>
        <w:rPr>
          <w:rFonts w:cstheme="minorHAnsi"/>
        </w:rPr>
        <w:t xml:space="preserve">older </w:t>
      </w:r>
      <w:r w:rsidRPr="00FD4E18">
        <w:rPr>
          <w:rFonts w:cstheme="minorHAnsi"/>
        </w:rPr>
        <w:t>condos and co-op</w:t>
      </w:r>
      <w:r>
        <w:rPr>
          <w:rFonts w:cstheme="minorHAnsi"/>
        </w:rPr>
        <w:t xml:space="preserve"> buildings</w:t>
      </w:r>
      <w:r>
        <w:rPr>
          <w:rFonts w:cstheme="minorHAnsi"/>
        </w:rPr>
        <w:t>.</w:t>
      </w:r>
    </w:p>
    <w:p w14:paraId="3354C953" w14:textId="77777777" w:rsidR="00D168E0" w:rsidRPr="00A820D5" w:rsidRDefault="00D168E0" w:rsidP="00D168E0">
      <w:pPr>
        <w:spacing w:line="276" w:lineRule="auto"/>
      </w:pPr>
    </w:p>
    <w:tbl>
      <w:tblPr>
        <w:tblStyle w:val="GridTable6Colorful-Accent6"/>
        <w:tblW w:w="0" w:type="auto"/>
        <w:tblLook w:val="04A0" w:firstRow="1" w:lastRow="0" w:firstColumn="1" w:lastColumn="0" w:noHBand="0" w:noVBand="1"/>
      </w:tblPr>
      <w:tblGrid>
        <w:gridCol w:w="1705"/>
        <w:gridCol w:w="2070"/>
        <w:gridCol w:w="2160"/>
        <w:gridCol w:w="1710"/>
        <w:gridCol w:w="1705"/>
      </w:tblGrid>
      <w:tr w:rsidR="00D168E0" w:rsidRPr="00220EDA" w14:paraId="34DC078F" w14:textId="77777777" w:rsidTr="0059022C">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9350" w:type="dxa"/>
            <w:gridSpan w:val="5"/>
          </w:tcPr>
          <w:p w14:paraId="105A8185" w14:textId="4D28B268" w:rsidR="00D168E0" w:rsidRPr="00F504C5" w:rsidRDefault="00D168E0" w:rsidP="0059022C">
            <w:pPr>
              <w:jc w:val="center"/>
              <w:rPr>
                <w:rFonts w:cstheme="minorHAnsi"/>
                <w:color w:val="000000"/>
                <w:sz w:val="28"/>
                <w:szCs w:val="28"/>
              </w:rPr>
            </w:pPr>
            <w:r w:rsidRPr="00F504C5">
              <w:rPr>
                <w:rFonts w:cstheme="minorHAnsi"/>
                <w:color w:val="000000"/>
                <w:sz w:val="28"/>
                <w:szCs w:val="28"/>
              </w:rPr>
              <w:t>Displacement Costs for Asbestos Abatement and Fire Sprinkler Retrofitting</w:t>
            </w:r>
          </w:p>
          <w:p w14:paraId="7B277C64" w14:textId="77777777" w:rsidR="00D168E0" w:rsidRPr="00B93EFB" w:rsidRDefault="00D168E0" w:rsidP="00835BDB">
            <w:pPr>
              <w:jc w:val="center"/>
              <w:rPr>
                <w:rFonts w:cstheme="minorHAnsi"/>
                <w:b w:val="0"/>
                <w:bCs w:val="0"/>
                <w:color w:val="000000"/>
                <w:sz w:val="28"/>
                <w:szCs w:val="28"/>
              </w:rPr>
            </w:pPr>
          </w:p>
        </w:tc>
      </w:tr>
      <w:tr w:rsidR="00D168E0" w:rsidRPr="00220EDA" w14:paraId="0A925522" w14:textId="77777777" w:rsidTr="0083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81ABCC2" w14:textId="77777777" w:rsidR="00D168E0" w:rsidRPr="00F504C5" w:rsidRDefault="00D168E0" w:rsidP="00835BDB">
            <w:pPr>
              <w:jc w:val="center"/>
              <w:rPr>
                <w:rFonts w:cstheme="minorHAnsi"/>
                <w:color w:val="000000"/>
                <w:sz w:val="22"/>
                <w:szCs w:val="22"/>
              </w:rPr>
            </w:pPr>
            <w:r w:rsidRPr="00F504C5">
              <w:rPr>
                <w:rFonts w:cstheme="minorHAnsi"/>
                <w:color w:val="000000"/>
                <w:sz w:val="22"/>
                <w:szCs w:val="22"/>
              </w:rPr>
              <w:t>Category</w:t>
            </w:r>
          </w:p>
        </w:tc>
        <w:tc>
          <w:tcPr>
            <w:tcW w:w="4230" w:type="dxa"/>
            <w:gridSpan w:val="2"/>
          </w:tcPr>
          <w:p w14:paraId="34C84714"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22"/>
                <w:szCs w:val="22"/>
              </w:rPr>
            </w:pPr>
            <w:r w:rsidRPr="002A2B85">
              <w:rPr>
                <w:rFonts w:cstheme="minorHAnsi"/>
                <w:b/>
                <w:bCs/>
                <w:color w:val="000000"/>
                <w:sz w:val="22"/>
                <w:szCs w:val="22"/>
              </w:rPr>
              <w:t>Units with Asbestos</w:t>
            </w:r>
          </w:p>
        </w:tc>
        <w:tc>
          <w:tcPr>
            <w:tcW w:w="1710" w:type="dxa"/>
          </w:tcPr>
          <w:p w14:paraId="025B93A0"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22"/>
                <w:szCs w:val="22"/>
              </w:rPr>
            </w:pPr>
            <w:r w:rsidRPr="002A2B85">
              <w:rPr>
                <w:rFonts w:cstheme="minorHAnsi"/>
                <w:b/>
                <w:bCs/>
                <w:color w:val="000000"/>
                <w:sz w:val="22"/>
                <w:szCs w:val="22"/>
              </w:rPr>
              <w:t xml:space="preserve"> 1 BR Apt Costs</w:t>
            </w:r>
          </w:p>
        </w:tc>
        <w:tc>
          <w:tcPr>
            <w:tcW w:w="1705" w:type="dxa"/>
          </w:tcPr>
          <w:p w14:paraId="0E3B0DEF"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22"/>
                <w:szCs w:val="22"/>
              </w:rPr>
            </w:pPr>
            <w:r w:rsidRPr="002A2B85">
              <w:rPr>
                <w:rFonts w:cstheme="minorHAnsi"/>
                <w:b/>
                <w:bCs/>
                <w:color w:val="000000"/>
                <w:sz w:val="22"/>
                <w:szCs w:val="22"/>
              </w:rPr>
              <w:t xml:space="preserve"> 2 Br Apt Costs</w:t>
            </w:r>
          </w:p>
        </w:tc>
      </w:tr>
      <w:tr w:rsidR="00D168E0" w:rsidRPr="00220EDA" w14:paraId="61B31D07" w14:textId="77777777" w:rsidTr="00835BDB">
        <w:tc>
          <w:tcPr>
            <w:cnfStyle w:val="001000000000" w:firstRow="0" w:lastRow="0" w:firstColumn="1" w:lastColumn="0" w:oddVBand="0" w:evenVBand="0" w:oddHBand="0" w:evenHBand="0" w:firstRowFirstColumn="0" w:firstRowLastColumn="0" w:lastRowFirstColumn="0" w:lastRowLastColumn="0"/>
            <w:tcW w:w="1705" w:type="dxa"/>
          </w:tcPr>
          <w:p w14:paraId="2AD8B286" w14:textId="77777777" w:rsidR="00D168E0" w:rsidRPr="00F504C5" w:rsidRDefault="00D168E0" w:rsidP="00835BDB">
            <w:pPr>
              <w:jc w:val="center"/>
              <w:rPr>
                <w:rFonts w:cstheme="minorHAnsi"/>
                <w:color w:val="000000"/>
                <w:sz w:val="22"/>
                <w:szCs w:val="22"/>
              </w:rPr>
            </w:pPr>
            <w:r w:rsidRPr="00F504C5">
              <w:rPr>
                <w:rFonts w:cstheme="minorHAnsi"/>
                <w:color w:val="000000"/>
                <w:sz w:val="22"/>
                <w:szCs w:val="22"/>
              </w:rPr>
              <w:t>Storage Rental Fee</w:t>
            </w:r>
            <w:r w:rsidRPr="00F504C5">
              <w:rPr>
                <w:rStyle w:val="FootnoteReference"/>
                <w:rFonts w:cstheme="minorHAnsi"/>
                <w:color w:val="000000"/>
                <w:sz w:val="22"/>
                <w:szCs w:val="22"/>
              </w:rPr>
              <w:footnoteReference w:customMarkFollows="1" w:id="8"/>
              <w:t>6</w:t>
            </w:r>
          </w:p>
        </w:tc>
        <w:tc>
          <w:tcPr>
            <w:tcW w:w="2070" w:type="dxa"/>
          </w:tcPr>
          <w:p w14:paraId="564588DC"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10'x10' unit for 1 BR apt = $206/month</w:t>
            </w:r>
          </w:p>
        </w:tc>
        <w:tc>
          <w:tcPr>
            <w:tcW w:w="2160" w:type="dxa"/>
          </w:tcPr>
          <w:p w14:paraId="44A03304"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10'x15' unit for 2 BR apt = $377/month</w:t>
            </w:r>
          </w:p>
        </w:tc>
        <w:tc>
          <w:tcPr>
            <w:tcW w:w="1710" w:type="dxa"/>
          </w:tcPr>
          <w:p w14:paraId="50D20B26"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p w14:paraId="2502A3D2"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 xml:space="preserve">$206 </w:t>
            </w:r>
          </w:p>
        </w:tc>
        <w:tc>
          <w:tcPr>
            <w:tcW w:w="1705" w:type="dxa"/>
          </w:tcPr>
          <w:p w14:paraId="71538228"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p w14:paraId="2BB534B0"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 xml:space="preserve">$377 </w:t>
            </w:r>
          </w:p>
        </w:tc>
      </w:tr>
      <w:tr w:rsidR="00D168E0" w:rsidRPr="00220EDA" w14:paraId="4A500D3F" w14:textId="77777777" w:rsidTr="0083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F6D6E42" w14:textId="77777777" w:rsidR="00D168E0" w:rsidRPr="00F504C5" w:rsidRDefault="00D168E0" w:rsidP="00835BDB">
            <w:pPr>
              <w:jc w:val="center"/>
              <w:rPr>
                <w:rFonts w:cstheme="minorHAnsi"/>
                <w:color w:val="000000"/>
                <w:sz w:val="22"/>
                <w:szCs w:val="22"/>
              </w:rPr>
            </w:pPr>
            <w:r w:rsidRPr="00F504C5">
              <w:rPr>
                <w:rFonts w:cstheme="minorHAnsi"/>
                <w:color w:val="000000"/>
                <w:sz w:val="22"/>
                <w:szCs w:val="22"/>
              </w:rPr>
              <w:t>Hotel stays</w:t>
            </w:r>
            <w:r w:rsidRPr="00F504C5">
              <w:rPr>
                <w:rStyle w:val="FootnoteReference"/>
                <w:rFonts w:cstheme="minorHAnsi"/>
                <w:color w:val="000000"/>
                <w:sz w:val="22"/>
                <w:szCs w:val="22"/>
              </w:rPr>
              <w:footnoteReference w:customMarkFollows="1" w:id="9"/>
              <w:t>7</w:t>
            </w:r>
          </w:p>
        </w:tc>
        <w:tc>
          <w:tcPr>
            <w:tcW w:w="4230" w:type="dxa"/>
            <w:gridSpan w:val="2"/>
          </w:tcPr>
          <w:p w14:paraId="142BB637"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 xml:space="preserve">28 nights avg. $131 per night </w:t>
            </w:r>
          </w:p>
        </w:tc>
        <w:tc>
          <w:tcPr>
            <w:tcW w:w="1710" w:type="dxa"/>
          </w:tcPr>
          <w:p w14:paraId="6BFA2675"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 xml:space="preserve">$3668 </w:t>
            </w:r>
          </w:p>
        </w:tc>
        <w:tc>
          <w:tcPr>
            <w:tcW w:w="1705" w:type="dxa"/>
          </w:tcPr>
          <w:p w14:paraId="76A24578"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 xml:space="preserve">$3668 </w:t>
            </w:r>
          </w:p>
        </w:tc>
      </w:tr>
      <w:tr w:rsidR="00D168E0" w:rsidRPr="00220EDA" w14:paraId="2A8C06AC" w14:textId="77777777" w:rsidTr="00835BDB">
        <w:tc>
          <w:tcPr>
            <w:cnfStyle w:val="001000000000" w:firstRow="0" w:lastRow="0" w:firstColumn="1" w:lastColumn="0" w:oddVBand="0" w:evenVBand="0" w:oddHBand="0" w:evenHBand="0" w:firstRowFirstColumn="0" w:firstRowLastColumn="0" w:lastRowFirstColumn="0" w:lastRowLastColumn="0"/>
            <w:tcW w:w="1705" w:type="dxa"/>
          </w:tcPr>
          <w:p w14:paraId="7C18FF14" w14:textId="77777777" w:rsidR="00D168E0" w:rsidRPr="00F504C5" w:rsidRDefault="00D168E0" w:rsidP="00835BDB">
            <w:pPr>
              <w:jc w:val="center"/>
              <w:rPr>
                <w:rFonts w:cstheme="minorHAnsi"/>
                <w:color w:val="000000"/>
                <w:sz w:val="22"/>
                <w:szCs w:val="22"/>
              </w:rPr>
            </w:pPr>
            <w:r w:rsidRPr="00F504C5">
              <w:rPr>
                <w:rFonts w:cstheme="minorHAnsi"/>
                <w:color w:val="000000"/>
                <w:sz w:val="22"/>
                <w:szCs w:val="22"/>
              </w:rPr>
              <w:t>Packing costs</w:t>
            </w:r>
            <w:r w:rsidRPr="00F504C5">
              <w:rPr>
                <w:rStyle w:val="FootnoteReference"/>
                <w:rFonts w:cstheme="minorHAnsi"/>
                <w:color w:val="000000"/>
                <w:sz w:val="22"/>
                <w:szCs w:val="22"/>
              </w:rPr>
              <w:footnoteReference w:customMarkFollows="1" w:id="10"/>
              <w:t>8</w:t>
            </w:r>
          </w:p>
        </w:tc>
        <w:tc>
          <w:tcPr>
            <w:tcW w:w="4230" w:type="dxa"/>
            <w:gridSpan w:val="2"/>
          </w:tcPr>
          <w:p w14:paraId="65FE9042"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 xml:space="preserve">Full packing </w:t>
            </w:r>
          </w:p>
        </w:tc>
        <w:tc>
          <w:tcPr>
            <w:tcW w:w="1710" w:type="dxa"/>
          </w:tcPr>
          <w:p w14:paraId="71F126B0"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$1000</w:t>
            </w:r>
          </w:p>
        </w:tc>
        <w:tc>
          <w:tcPr>
            <w:tcW w:w="1705" w:type="dxa"/>
          </w:tcPr>
          <w:p w14:paraId="4B6631A9"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 xml:space="preserve">$1600 </w:t>
            </w:r>
          </w:p>
        </w:tc>
      </w:tr>
      <w:tr w:rsidR="00D168E0" w:rsidRPr="00220EDA" w14:paraId="6692897F" w14:textId="77777777" w:rsidTr="0083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8E8CC00" w14:textId="77777777" w:rsidR="00D168E0" w:rsidRPr="00F504C5" w:rsidRDefault="00D168E0" w:rsidP="00835BDB">
            <w:pPr>
              <w:jc w:val="center"/>
              <w:rPr>
                <w:rFonts w:cstheme="minorHAnsi"/>
                <w:color w:val="000000"/>
                <w:sz w:val="22"/>
                <w:szCs w:val="22"/>
              </w:rPr>
            </w:pPr>
          </w:p>
          <w:p w14:paraId="75E6FBD5" w14:textId="77777777" w:rsidR="00D168E0" w:rsidRPr="00F504C5" w:rsidRDefault="00D168E0" w:rsidP="00835BDB">
            <w:pPr>
              <w:jc w:val="center"/>
              <w:rPr>
                <w:rFonts w:cs="Calibri (Body)"/>
                <w:color w:val="000000"/>
                <w:sz w:val="22"/>
                <w:szCs w:val="22"/>
              </w:rPr>
            </w:pPr>
            <w:r w:rsidRPr="00F504C5">
              <w:rPr>
                <w:rFonts w:cstheme="minorHAnsi"/>
                <w:color w:val="000000"/>
                <w:sz w:val="22"/>
                <w:szCs w:val="22"/>
              </w:rPr>
              <w:t xml:space="preserve">Moving costs </w:t>
            </w:r>
            <w:r w:rsidRPr="00F504C5">
              <w:rPr>
                <w:rFonts w:cs="Calibri (Body)"/>
                <w:color w:val="000000"/>
                <w:sz w:val="22"/>
                <w:szCs w:val="22"/>
              </w:rPr>
              <w:t>x 2</w:t>
            </w:r>
          </w:p>
        </w:tc>
        <w:tc>
          <w:tcPr>
            <w:tcW w:w="2070" w:type="dxa"/>
          </w:tcPr>
          <w:p w14:paraId="3958006F"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$100 per hour for 2 movers and truck + difficult access, elevator and long carry</w:t>
            </w:r>
          </w:p>
        </w:tc>
        <w:tc>
          <w:tcPr>
            <w:tcW w:w="2160" w:type="dxa"/>
          </w:tcPr>
          <w:p w14:paraId="001564F1"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4FCE1105"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1 BR @ 3-5 hours per local move</w:t>
            </w:r>
          </w:p>
          <w:p w14:paraId="2F6FD1BF"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2 BR @ 6-7 hours per local move</w:t>
            </w:r>
          </w:p>
        </w:tc>
        <w:tc>
          <w:tcPr>
            <w:tcW w:w="1710" w:type="dxa"/>
          </w:tcPr>
          <w:p w14:paraId="6FCE6732"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5C59EF0F"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01350312"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 xml:space="preserve">$900 </w:t>
            </w:r>
          </w:p>
        </w:tc>
        <w:tc>
          <w:tcPr>
            <w:tcW w:w="1705" w:type="dxa"/>
          </w:tcPr>
          <w:p w14:paraId="69C37D3D"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0BA873BE"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586CF226"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$1300</w:t>
            </w:r>
          </w:p>
        </w:tc>
      </w:tr>
      <w:tr w:rsidR="00D168E0" w:rsidRPr="00220EDA" w14:paraId="55804D24" w14:textId="77777777" w:rsidTr="00835BDB">
        <w:tc>
          <w:tcPr>
            <w:cnfStyle w:val="001000000000" w:firstRow="0" w:lastRow="0" w:firstColumn="1" w:lastColumn="0" w:oddVBand="0" w:evenVBand="0" w:oddHBand="0" w:evenHBand="0" w:firstRowFirstColumn="0" w:firstRowLastColumn="0" w:lastRowFirstColumn="0" w:lastRowLastColumn="0"/>
            <w:tcW w:w="1705" w:type="dxa"/>
          </w:tcPr>
          <w:p w14:paraId="1EB1CA58" w14:textId="77777777" w:rsidR="00D168E0" w:rsidRPr="00F504C5" w:rsidRDefault="00D168E0" w:rsidP="00835BDB">
            <w:pPr>
              <w:jc w:val="center"/>
              <w:rPr>
                <w:rFonts w:cstheme="minorHAnsi"/>
                <w:color w:val="000000"/>
                <w:sz w:val="22"/>
                <w:szCs w:val="22"/>
              </w:rPr>
            </w:pPr>
            <w:r w:rsidRPr="00F504C5">
              <w:rPr>
                <w:rFonts w:cstheme="minorHAnsi"/>
                <w:color w:val="000000"/>
                <w:sz w:val="22"/>
                <w:szCs w:val="22"/>
              </w:rPr>
              <w:t>Insurance and Items Requiring Special Handling</w:t>
            </w:r>
          </w:p>
        </w:tc>
        <w:tc>
          <w:tcPr>
            <w:tcW w:w="2070" w:type="dxa"/>
          </w:tcPr>
          <w:p w14:paraId="25AC5974"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Full value protection: 1% of total value; released value protection: $.6 per lb.</w:t>
            </w:r>
          </w:p>
        </w:tc>
        <w:tc>
          <w:tcPr>
            <w:tcW w:w="2160" w:type="dxa"/>
          </w:tcPr>
          <w:p w14:paraId="5FF0758E"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p w14:paraId="26DAAE31"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 xml:space="preserve">1 BR: 1800-3500 lbs.               2 BR: 2700-5000 lbs. </w:t>
            </w:r>
          </w:p>
          <w:p w14:paraId="2E594CF7"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or insure with homeowner's policy</w:t>
            </w:r>
          </w:p>
        </w:tc>
        <w:tc>
          <w:tcPr>
            <w:tcW w:w="1710" w:type="dxa"/>
          </w:tcPr>
          <w:p w14:paraId="32EA7E4B" w14:textId="77777777" w:rsidR="00D168E0" w:rsidRPr="002A2B85" w:rsidRDefault="00D168E0" w:rsidP="00835BDB">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p w14:paraId="68FBBF90"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$1590 (including deductible)</w:t>
            </w:r>
          </w:p>
        </w:tc>
        <w:tc>
          <w:tcPr>
            <w:tcW w:w="1705" w:type="dxa"/>
          </w:tcPr>
          <w:p w14:paraId="1CF0D99F" w14:textId="77777777" w:rsidR="00D168E0" w:rsidRPr="002A2B85" w:rsidRDefault="00D168E0" w:rsidP="00835BDB">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p w14:paraId="5ED96839"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$3120 (including deductible)</w:t>
            </w:r>
          </w:p>
        </w:tc>
      </w:tr>
      <w:tr w:rsidR="00D168E0" w:rsidRPr="00220EDA" w14:paraId="7EAA92C8" w14:textId="77777777" w:rsidTr="0083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61C3047" w14:textId="77777777" w:rsidR="00D168E0" w:rsidRPr="00F504C5" w:rsidRDefault="00D168E0" w:rsidP="00835BDB">
            <w:pPr>
              <w:jc w:val="center"/>
              <w:rPr>
                <w:rFonts w:cstheme="minorHAnsi"/>
                <w:color w:val="000000"/>
                <w:sz w:val="22"/>
                <w:szCs w:val="22"/>
              </w:rPr>
            </w:pPr>
            <w:r w:rsidRPr="00F504C5">
              <w:rPr>
                <w:rFonts w:cstheme="minorHAnsi"/>
                <w:color w:val="000000"/>
                <w:sz w:val="22"/>
                <w:szCs w:val="22"/>
              </w:rPr>
              <w:t>Asbestos Abatement</w:t>
            </w:r>
          </w:p>
        </w:tc>
        <w:tc>
          <w:tcPr>
            <w:tcW w:w="4230" w:type="dxa"/>
            <w:gridSpan w:val="2"/>
          </w:tcPr>
          <w:p w14:paraId="600FA1F9" w14:textId="77777777" w:rsidR="00F935B3" w:rsidRDefault="00F935B3"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7274D13B" w14:textId="26E5FC5F"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See page 3: $12.50 per square foot</w:t>
            </w:r>
          </w:p>
        </w:tc>
        <w:tc>
          <w:tcPr>
            <w:tcW w:w="1710" w:type="dxa"/>
          </w:tcPr>
          <w:p w14:paraId="08BD6617" w14:textId="77777777" w:rsidR="00F935B3" w:rsidRDefault="00F935B3"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068BC28B" w14:textId="52C5C903"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$15,775</w:t>
            </w:r>
          </w:p>
        </w:tc>
        <w:tc>
          <w:tcPr>
            <w:tcW w:w="1705" w:type="dxa"/>
          </w:tcPr>
          <w:p w14:paraId="1E85DB55" w14:textId="77777777" w:rsidR="00F935B3" w:rsidRDefault="00F935B3"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3AB2F695" w14:textId="65022658"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$15,775</w:t>
            </w:r>
          </w:p>
        </w:tc>
      </w:tr>
      <w:tr w:rsidR="00D168E0" w:rsidRPr="00220EDA" w14:paraId="28862C2E" w14:textId="77777777" w:rsidTr="00835BDB">
        <w:tc>
          <w:tcPr>
            <w:cnfStyle w:val="001000000000" w:firstRow="0" w:lastRow="0" w:firstColumn="1" w:lastColumn="0" w:oddVBand="0" w:evenVBand="0" w:oddHBand="0" w:evenHBand="0" w:firstRowFirstColumn="0" w:firstRowLastColumn="0" w:lastRowFirstColumn="0" w:lastRowLastColumn="0"/>
            <w:tcW w:w="1705" w:type="dxa"/>
          </w:tcPr>
          <w:p w14:paraId="70CE0EFF" w14:textId="77777777" w:rsidR="00D168E0" w:rsidRPr="00F504C5" w:rsidRDefault="00D168E0" w:rsidP="00835BDB">
            <w:pPr>
              <w:jc w:val="center"/>
              <w:rPr>
                <w:rFonts w:cstheme="minorHAnsi"/>
                <w:color w:val="000000"/>
                <w:sz w:val="22"/>
                <w:szCs w:val="22"/>
              </w:rPr>
            </w:pPr>
            <w:r w:rsidRPr="00F504C5">
              <w:rPr>
                <w:rFonts w:cstheme="minorHAnsi"/>
                <w:color w:val="000000"/>
                <w:sz w:val="22"/>
                <w:szCs w:val="22"/>
              </w:rPr>
              <w:t>Fire Alarm Upgrade</w:t>
            </w:r>
          </w:p>
        </w:tc>
        <w:tc>
          <w:tcPr>
            <w:tcW w:w="4230" w:type="dxa"/>
            <w:gridSpan w:val="2"/>
          </w:tcPr>
          <w:p w14:paraId="2C222EB8"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See page 5: $4 per square foot</w:t>
            </w:r>
          </w:p>
        </w:tc>
        <w:tc>
          <w:tcPr>
            <w:tcW w:w="1710" w:type="dxa"/>
          </w:tcPr>
          <w:p w14:paraId="366719D8"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$5,056</w:t>
            </w:r>
          </w:p>
        </w:tc>
        <w:tc>
          <w:tcPr>
            <w:tcW w:w="1705" w:type="dxa"/>
          </w:tcPr>
          <w:p w14:paraId="2C573482"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$5,056</w:t>
            </w:r>
          </w:p>
        </w:tc>
      </w:tr>
      <w:tr w:rsidR="00D168E0" w:rsidRPr="00220EDA" w14:paraId="696051D5" w14:textId="77777777" w:rsidTr="0083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E59A918" w14:textId="77777777" w:rsidR="00D168E0" w:rsidRPr="00F504C5" w:rsidRDefault="00D168E0" w:rsidP="00835BDB">
            <w:pPr>
              <w:jc w:val="center"/>
              <w:rPr>
                <w:rFonts w:cstheme="minorHAnsi"/>
                <w:color w:val="000000"/>
                <w:sz w:val="22"/>
                <w:szCs w:val="22"/>
              </w:rPr>
            </w:pPr>
            <w:r w:rsidRPr="00F504C5">
              <w:rPr>
                <w:rFonts w:cstheme="minorHAnsi"/>
                <w:color w:val="000000"/>
                <w:sz w:val="22"/>
                <w:szCs w:val="22"/>
              </w:rPr>
              <w:t xml:space="preserve">New Fire Pump </w:t>
            </w:r>
          </w:p>
        </w:tc>
        <w:tc>
          <w:tcPr>
            <w:tcW w:w="4230" w:type="dxa"/>
            <w:gridSpan w:val="2"/>
          </w:tcPr>
          <w:p w14:paraId="10B8C308"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See page 8: negligible</w:t>
            </w:r>
          </w:p>
        </w:tc>
        <w:tc>
          <w:tcPr>
            <w:tcW w:w="1710" w:type="dxa"/>
          </w:tcPr>
          <w:p w14:paraId="1B1EBE0F"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0</w:t>
            </w:r>
          </w:p>
        </w:tc>
        <w:tc>
          <w:tcPr>
            <w:tcW w:w="1705" w:type="dxa"/>
          </w:tcPr>
          <w:p w14:paraId="056E091D"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0</w:t>
            </w:r>
          </w:p>
        </w:tc>
      </w:tr>
      <w:tr w:rsidR="00D168E0" w:rsidRPr="00220EDA" w14:paraId="1676E8A0" w14:textId="77777777" w:rsidTr="00835BDB">
        <w:tc>
          <w:tcPr>
            <w:cnfStyle w:val="001000000000" w:firstRow="0" w:lastRow="0" w:firstColumn="1" w:lastColumn="0" w:oddVBand="0" w:evenVBand="0" w:oddHBand="0" w:evenHBand="0" w:firstRowFirstColumn="0" w:firstRowLastColumn="0" w:lastRowFirstColumn="0" w:lastRowLastColumn="0"/>
            <w:tcW w:w="1705" w:type="dxa"/>
          </w:tcPr>
          <w:p w14:paraId="2F305057" w14:textId="77777777" w:rsidR="00D168E0" w:rsidRPr="00F504C5" w:rsidRDefault="00D168E0" w:rsidP="00835BDB">
            <w:pPr>
              <w:jc w:val="center"/>
              <w:rPr>
                <w:rFonts w:cstheme="minorHAnsi"/>
                <w:color w:val="000000"/>
                <w:sz w:val="22"/>
                <w:szCs w:val="22"/>
              </w:rPr>
            </w:pPr>
            <w:r w:rsidRPr="00F504C5">
              <w:rPr>
                <w:rFonts w:cstheme="minorHAnsi"/>
                <w:color w:val="000000"/>
                <w:sz w:val="22"/>
                <w:szCs w:val="22"/>
              </w:rPr>
              <w:t>Sprinkler Installation</w:t>
            </w:r>
          </w:p>
        </w:tc>
        <w:tc>
          <w:tcPr>
            <w:tcW w:w="4230" w:type="dxa"/>
            <w:gridSpan w:val="2"/>
          </w:tcPr>
          <w:p w14:paraId="6B86EC06"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From the Maryland State Fire Marshal: $8 per square foot</w:t>
            </w:r>
          </w:p>
        </w:tc>
        <w:tc>
          <w:tcPr>
            <w:tcW w:w="1710" w:type="dxa"/>
          </w:tcPr>
          <w:p w14:paraId="6A9D4243" w14:textId="77777777" w:rsidR="00F935B3" w:rsidRDefault="00F935B3"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p w14:paraId="32199AE4" w14:textId="103C0BCC"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$10,112</w:t>
            </w:r>
          </w:p>
        </w:tc>
        <w:tc>
          <w:tcPr>
            <w:tcW w:w="1705" w:type="dxa"/>
          </w:tcPr>
          <w:p w14:paraId="66555209" w14:textId="77777777" w:rsidR="00F935B3" w:rsidRDefault="00F935B3"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p w14:paraId="1B57E849" w14:textId="2E03E42D"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2B85">
              <w:rPr>
                <w:rFonts w:cstheme="minorHAnsi"/>
                <w:color w:val="000000"/>
                <w:sz w:val="22"/>
                <w:szCs w:val="22"/>
              </w:rPr>
              <w:t>$10,112</w:t>
            </w:r>
          </w:p>
        </w:tc>
      </w:tr>
      <w:tr w:rsidR="00D168E0" w:rsidRPr="00220EDA" w14:paraId="0C902511" w14:textId="77777777" w:rsidTr="0083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6AC70D20" w14:textId="77777777" w:rsidR="00D168E0" w:rsidRPr="00F504C5" w:rsidRDefault="00D168E0" w:rsidP="00835BDB">
            <w:pPr>
              <w:jc w:val="center"/>
              <w:rPr>
                <w:rFonts w:ascii="Calibri" w:hAnsi="Calibri" w:cs="Calibri"/>
                <w:color w:val="000000"/>
                <w:sz w:val="22"/>
                <w:szCs w:val="22"/>
              </w:rPr>
            </w:pPr>
          </w:p>
          <w:p w14:paraId="714F7E02" w14:textId="77777777" w:rsidR="00D168E0" w:rsidRPr="00F504C5" w:rsidRDefault="00D168E0" w:rsidP="00835BDB">
            <w:pPr>
              <w:jc w:val="center"/>
              <w:rPr>
                <w:rFonts w:ascii="Calibri" w:hAnsi="Calibri" w:cs="Calibri"/>
                <w:color w:val="000000"/>
                <w:sz w:val="22"/>
                <w:szCs w:val="22"/>
              </w:rPr>
            </w:pPr>
            <w:r w:rsidRPr="00F504C5">
              <w:rPr>
                <w:rFonts w:ascii="Calibri" w:hAnsi="Calibri" w:cs="Calibri"/>
                <w:color w:val="000000"/>
                <w:sz w:val="22"/>
                <w:szCs w:val="22"/>
              </w:rPr>
              <w:t>Totals</w:t>
            </w:r>
          </w:p>
        </w:tc>
        <w:tc>
          <w:tcPr>
            <w:tcW w:w="2070" w:type="dxa"/>
            <w:vMerge w:val="restart"/>
          </w:tcPr>
          <w:p w14:paraId="11A1F676"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2160" w:type="dxa"/>
          </w:tcPr>
          <w:p w14:paraId="0D78B75B"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A2B85">
              <w:rPr>
                <w:rFonts w:ascii="Calibri" w:hAnsi="Calibri" w:cs="Calibri"/>
                <w:color w:val="000000"/>
                <w:sz w:val="22"/>
                <w:szCs w:val="22"/>
              </w:rPr>
              <w:t>Cost at avg. hotel =</w:t>
            </w:r>
          </w:p>
        </w:tc>
        <w:tc>
          <w:tcPr>
            <w:tcW w:w="1710" w:type="dxa"/>
          </w:tcPr>
          <w:p w14:paraId="6B1ED128"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A2B85">
              <w:rPr>
                <w:rFonts w:ascii="Calibri" w:hAnsi="Calibri" w:cs="Calibri"/>
                <w:color w:val="000000"/>
                <w:sz w:val="22"/>
                <w:szCs w:val="22"/>
              </w:rPr>
              <w:t>$38,307</w:t>
            </w:r>
          </w:p>
        </w:tc>
        <w:tc>
          <w:tcPr>
            <w:tcW w:w="1705" w:type="dxa"/>
          </w:tcPr>
          <w:p w14:paraId="184AE717" w14:textId="77777777" w:rsidR="00D168E0" w:rsidRPr="002A2B85" w:rsidRDefault="00D168E0" w:rsidP="00835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A2B85">
              <w:rPr>
                <w:rFonts w:ascii="Calibri" w:hAnsi="Calibri" w:cs="Calibri"/>
                <w:color w:val="000000"/>
                <w:sz w:val="22"/>
                <w:szCs w:val="22"/>
              </w:rPr>
              <w:t xml:space="preserve">$41,008 </w:t>
            </w:r>
          </w:p>
        </w:tc>
      </w:tr>
      <w:tr w:rsidR="00D168E0" w:rsidRPr="00220EDA" w14:paraId="3D2CC000" w14:textId="77777777" w:rsidTr="00835BDB">
        <w:tc>
          <w:tcPr>
            <w:cnfStyle w:val="001000000000" w:firstRow="0" w:lastRow="0" w:firstColumn="1" w:lastColumn="0" w:oddVBand="0" w:evenVBand="0" w:oddHBand="0" w:evenHBand="0" w:firstRowFirstColumn="0" w:firstRowLastColumn="0" w:lastRowFirstColumn="0" w:lastRowLastColumn="0"/>
            <w:tcW w:w="1705" w:type="dxa"/>
            <w:vMerge/>
          </w:tcPr>
          <w:p w14:paraId="10EAAA23" w14:textId="77777777" w:rsidR="00D168E0" w:rsidRPr="00220EDA" w:rsidRDefault="00D168E0" w:rsidP="00835BDB">
            <w:pPr>
              <w:jc w:val="center"/>
              <w:rPr>
                <w:rFonts w:ascii="Calibri" w:hAnsi="Calibri" w:cs="Calibri"/>
                <w:color w:val="000000"/>
              </w:rPr>
            </w:pPr>
          </w:p>
        </w:tc>
        <w:tc>
          <w:tcPr>
            <w:tcW w:w="2070" w:type="dxa"/>
            <w:vMerge/>
          </w:tcPr>
          <w:p w14:paraId="158DB398"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2160" w:type="dxa"/>
          </w:tcPr>
          <w:p w14:paraId="782F8E81"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A2B85">
              <w:rPr>
                <w:rFonts w:ascii="Calibri" w:hAnsi="Calibri" w:cs="Calibri"/>
                <w:color w:val="000000"/>
                <w:sz w:val="22"/>
                <w:szCs w:val="22"/>
              </w:rPr>
              <w:t xml:space="preserve">Cost at Marriott ($192/night) = </w:t>
            </w:r>
          </w:p>
        </w:tc>
        <w:tc>
          <w:tcPr>
            <w:tcW w:w="1710" w:type="dxa"/>
          </w:tcPr>
          <w:p w14:paraId="537AE538"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p w14:paraId="2CB88703"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A2B85">
              <w:rPr>
                <w:rFonts w:ascii="Calibri" w:hAnsi="Calibri" w:cs="Calibri"/>
                <w:color w:val="000000"/>
                <w:sz w:val="22"/>
                <w:szCs w:val="22"/>
              </w:rPr>
              <w:t xml:space="preserve">$40,015 </w:t>
            </w:r>
          </w:p>
        </w:tc>
        <w:tc>
          <w:tcPr>
            <w:tcW w:w="1705" w:type="dxa"/>
          </w:tcPr>
          <w:p w14:paraId="3E20469F"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p w14:paraId="77421501" w14:textId="77777777" w:rsidR="00D168E0" w:rsidRPr="002A2B85" w:rsidRDefault="00D168E0" w:rsidP="00835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A2B85">
              <w:rPr>
                <w:rFonts w:ascii="Calibri" w:hAnsi="Calibri" w:cs="Calibri"/>
                <w:color w:val="000000"/>
                <w:sz w:val="22"/>
                <w:szCs w:val="22"/>
              </w:rPr>
              <w:t>$42,716</w:t>
            </w:r>
          </w:p>
        </w:tc>
      </w:tr>
    </w:tbl>
    <w:p w14:paraId="7F5DC4F3" w14:textId="3CC490C2" w:rsidR="00BA5D86" w:rsidRPr="00D168E0" w:rsidRDefault="00BA5D86" w:rsidP="00D168E0"/>
    <w:sectPr w:rsidR="00BA5D86" w:rsidRPr="00D168E0" w:rsidSect="00220EDA">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ard Springer" w:date="2023-11-07T12:52:00Z" w:initials="RS">
    <w:p w14:paraId="74BF16AA" w14:textId="77777777" w:rsidR="00D168E0" w:rsidRDefault="00D168E0" w:rsidP="00D168E0">
      <w:pPr>
        <w:pStyle w:val="CommentText"/>
      </w:pPr>
      <w:r>
        <w:rPr>
          <w:rStyle w:val="CommentReference"/>
        </w:rPr>
        <w:annotationRef/>
      </w:r>
      <w:r>
        <w:t>Is this sentence worded correctly?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F16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5A1EBD6" w16cex:dateUtc="2023-11-07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F16AA" w16cid:durableId="65A1E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20AD" w14:textId="77777777" w:rsidR="001C19B6" w:rsidRDefault="001C19B6" w:rsidP="00D168E0">
      <w:r>
        <w:separator/>
      </w:r>
    </w:p>
  </w:endnote>
  <w:endnote w:type="continuationSeparator" w:id="0">
    <w:p w14:paraId="258843B1" w14:textId="77777777" w:rsidR="001C19B6" w:rsidRDefault="001C19B6" w:rsidP="00D1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320195"/>
      <w:docPartObj>
        <w:docPartGallery w:val="Page Numbers (Bottom of Page)"/>
        <w:docPartUnique/>
      </w:docPartObj>
    </w:sdtPr>
    <w:sdtContent>
      <w:p w14:paraId="14D1EAE8" w14:textId="77777777" w:rsidR="00000000" w:rsidRDefault="00000000" w:rsidP="00EA42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D8A3E" w14:textId="77777777" w:rsidR="00000000" w:rsidRDefault="00000000" w:rsidP="001D3D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864360"/>
      <w:docPartObj>
        <w:docPartGallery w:val="Page Numbers (Bottom of Page)"/>
        <w:docPartUnique/>
      </w:docPartObj>
    </w:sdtPr>
    <w:sdtContent>
      <w:p w14:paraId="66AE6023" w14:textId="77777777" w:rsidR="00000000" w:rsidRDefault="00000000" w:rsidP="00EA42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AB1913" w14:textId="77777777" w:rsidR="00000000" w:rsidRDefault="00000000" w:rsidP="001D3D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AEF2" w14:textId="77777777" w:rsidR="001C19B6" w:rsidRDefault="001C19B6" w:rsidP="00D168E0">
      <w:r>
        <w:separator/>
      </w:r>
    </w:p>
  </w:footnote>
  <w:footnote w:type="continuationSeparator" w:id="0">
    <w:p w14:paraId="4EC3529F" w14:textId="77777777" w:rsidR="001C19B6" w:rsidRDefault="001C19B6" w:rsidP="00D168E0">
      <w:r>
        <w:continuationSeparator/>
      </w:r>
    </w:p>
  </w:footnote>
  <w:footnote w:id="1">
    <w:p w14:paraId="7A1CFE5F" w14:textId="77777777" w:rsidR="00D168E0" w:rsidRPr="00C55FF9" w:rsidRDefault="00D168E0" w:rsidP="00D168E0">
      <w:pPr>
        <w:pStyle w:val="NormalWeb"/>
        <w:shd w:val="clear" w:color="auto" w:fill="FFFFFF"/>
        <w:spacing w:before="0" w:beforeAutospacing="0" w:after="0" w:afterAutospacing="0"/>
        <w:rPr>
          <w:rFonts w:asciiTheme="minorHAnsi" w:hAnsiTheme="minorHAnsi" w:cstheme="minorHAnsi"/>
          <w:color w:val="000000"/>
          <w:sz w:val="20"/>
          <w:szCs w:val="20"/>
        </w:rPr>
      </w:pPr>
      <w:r>
        <w:rPr>
          <w:rStyle w:val="FootnoteReference"/>
          <w:rFonts w:asciiTheme="minorHAnsi" w:eastAsiaTheme="minorHAnsi" w:hAnsiTheme="minorHAnsi" w:cstheme="minorBidi"/>
          <w:b/>
          <w:bCs/>
          <w:sz w:val="20"/>
          <w:szCs w:val="20"/>
        </w:rPr>
        <w:t>1</w:t>
      </w:r>
      <w:r w:rsidRPr="0076526B">
        <w:rPr>
          <w:rFonts w:asciiTheme="minorHAnsi" w:hAnsiTheme="minorHAnsi" w:cstheme="minorHAnsi"/>
          <w:sz w:val="20"/>
          <w:szCs w:val="20"/>
        </w:rPr>
        <w:t xml:space="preserve"> </w:t>
      </w:r>
      <w:r>
        <w:rPr>
          <w:rFonts w:asciiTheme="minorHAnsi" w:hAnsiTheme="minorHAnsi" w:cstheme="minorHAnsi"/>
          <w:sz w:val="20"/>
          <w:szCs w:val="20"/>
        </w:rPr>
        <w:t xml:space="preserve">“What is the Difference Between Abatement and Remediation?” Lakeland, </w:t>
      </w:r>
      <w:r w:rsidRPr="0076526B">
        <w:rPr>
          <w:rFonts w:asciiTheme="minorHAnsi" w:hAnsiTheme="minorHAnsi" w:cstheme="minorHAnsi"/>
          <w:color w:val="000000"/>
          <w:sz w:val="20"/>
          <w:szCs w:val="20"/>
        </w:rPr>
        <w:t>https://www.lakeland.com/abatement-and-remediation/</w:t>
      </w:r>
    </w:p>
  </w:footnote>
  <w:footnote w:id="2">
    <w:p w14:paraId="45577AC6" w14:textId="77777777" w:rsidR="00D168E0" w:rsidRPr="00C55FF9" w:rsidRDefault="00D168E0" w:rsidP="00D168E0">
      <w:pPr>
        <w:pStyle w:val="Heading2"/>
        <w:shd w:val="clear" w:color="auto" w:fill="FFFFFF"/>
        <w:spacing w:before="0" w:beforeAutospacing="0" w:after="0" w:afterAutospacing="0"/>
        <w:textAlignment w:val="baseline"/>
        <w:rPr>
          <w:rFonts w:asciiTheme="minorHAnsi" w:hAnsiTheme="minorHAnsi" w:cstheme="minorHAnsi"/>
          <w:b w:val="0"/>
          <w:bCs w:val="0"/>
          <w:color w:val="000000"/>
          <w:sz w:val="20"/>
          <w:szCs w:val="20"/>
        </w:rPr>
      </w:pPr>
      <w:r>
        <w:rPr>
          <w:rStyle w:val="FootnoteReference"/>
          <w:rFonts w:asciiTheme="minorHAnsi" w:eastAsiaTheme="minorHAnsi" w:hAnsiTheme="minorHAnsi" w:cstheme="minorBidi"/>
          <w:sz w:val="20"/>
          <w:szCs w:val="20"/>
        </w:rPr>
        <w:t>2</w:t>
      </w:r>
      <w:r w:rsidRPr="0076526B">
        <w:rPr>
          <w:rFonts w:asciiTheme="minorHAnsi" w:hAnsiTheme="minorHAnsi" w:cstheme="minorHAnsi"/>
          <w:sz w:val="20"/>
          <w:szCs w:val="20"/>
        </w:rPr>
        <w:t xml:space="preserve"> </w:t>
      </w:r>
      <w:r>
        <w:rPr>
          <w:rFonts w:asciiTheme="minorHAnsi" w:hAnsiTheme="minorHAnsi" w:cstheme="minorHAnsi"/>
          <w:sz w:val="20"/>
          <w:szCs w:val="20"/>
        </w:rPr>
        <w:t>“</w:t>
      </w:r>
      <w:r w:rsidRPr="0076526B">
        <w:rPr>
          <w:rFonts w:asciiTheme="minorHAnsi" w:hAnsiTheme="minorHAnsi" w:cstheme="minorHAnsi"/>
          <w:b w:val="0"/>
          <w:bCs w:val="0"/>
          <w:color w:val="000000"/>
          <w:sz w:val="20"/>
          <w:szCs w:val="20"/>
        </w:rPr>
        <w:t>What Is Asbestos Abatement?</w:t>
      </w:r>
      <w:r>
        <w:rPr>
          <w:rFonts w:asciiTheme="minorHAnsi" w:hAnsiTheme="minorHAnsi" w:cstheme="minorHAnsi"/>
          <w:b w:val="0"/>
          <w:bCs w:val="0"/>
          <w:color w:val="000000"/>
          <w:sz w:val="20"/>
          <w:szCs w:val="20"/>
        </w:rPr>
        <w:t>”</w:t>
      </w:r>
      <w:r w:rsidRPr="0076526B">
        <w:rPr>
          <w:rFonts w:asciiTheme="minorHAnsi" w:hAnsiTheme="minorHAnsi" w:cstheme="minorHAnsi"/>
          <w:b w:val="0"/>
          <w:bCs w:val="0"/>
          <w:color w:val="000000"/>
          <w:sz w:val="20"/>
          <w:szCs w:val="20"/>
        </w:rPr>
        <w:t xml:space="preserve"> https://cleanmanagement.com/blog/the-difference-between-asbestos-abatement-and-remediation/</w:t>
      </w:r>
    </w:p>
  </w:footnote>
  <w:footnote w:id="3">
    <w:p w14:paraId="480DC5F0" w14:textId="77777777" w:rsidR="00D168E0" w:rsidRPr="00C55FF9" w:rsidRDefault="00D168E0" w:rsidP="00D168E0">
      <w:pPr>
        <w:pStyle w:val="NormalWeb"/>
        <w:shd w:val="clear" w:color="auto" w:fill="FFFFFF"/>
        <w:spacing w:before="0" w:beforeAutospacing="0" w:after="0" w:afterAutospacing="0"/>
        <w:rPr>
          <w:rFonts w:asciiTheme="minorHAnsi" w:hAnsiTheme="minorHAnsi" w:cstheme="minorHAnsi"/>
          <w:color w:val="000000"/>
          <w:sz w:val="20"/>
          <w:szCs w:val="20"/>
        </w:rPr>
      </w:pPr>
      <w:r>
        <w:rPr>
          <w:rStyle w:val="FootnoteReference"/>
        </w:rPr>
        <w:t>3</w:t>
      </w:r>
      <w:r>
        <w:t xml:space="preserve"> </w:t>
      </w:r>
      <w:r>
        <w:rPr>
          <w:rFonts w:asciiTheme="minorHAnsi" w:hAnsiTheme="minorHAnsi" w:cstheme="minorHAnsi"/>
          <w:sz w:val="20"/>
          <w:szCs w:val="20"/>
        </w:rPr>
        <w:t xml:space="preserve">What is the Difference Between Abatement and Remediation?” Lakeland, </w:t>
      </w:r>
      <w:r w:rsidRPr="0076526B">
        <w:rPr>
          <w:rFonts w:asciiTheme="minorHAnsi" w:hAnsiTheme="minorHAnsi" w:cstheme="minorHAnsi"/>
          <w:color w:val="000000"/>
          <w:sz w:val="20"/>
          <w:szCs w:val="20"/>
        </w:rPr>
        <w:t>https://www.lakeland.com/abatement-and-remediation/</w:t>
      </w:r>
    </w:p>
    <w:p w14:paraId="536F5104" w14:textId="77777777" w:rsidR="00D168E0" w:rsidRDefault="00D168E0" w:rsidP="00D168E0">
      <w:pPr>
        <w:pStyle w:val="FootnoteText"/>
      </w:pPr>
    </w:p>
  </w:footnote>
  <w:footnote w:id="4">
    <w:p w14:paraId="7083F592" w14:textId="77777777" w:rsidR="00D168E0" w:rsidRDefault="00D168E0" w:rsidP="00D168E0">
      <w:pPr>
        <w:pStyle w:val="FootnoteText"/>
      </w:pPr>
      <w:r>
        <w:rPr>
          <w:rStyle w:val="FootnoteReference"/>
        </w:rPr>
        <w:t>4</w:t>
      </w:r>
      <w:r>
        <w:t xml:space="preserve"> “Retrofitting Fire Sprinklers: What a Large-Scale Project Needs for Success,” Quick Response Fire Supply, </w:t>
      </w:r>
      <w:r w:rsidRPr="00DA010A">
        <w:t>https://blog.qrfs.com/177-retrofitting-fire-sprinklers-what-a-large-scale-project-needs-for-success/</w:t>
      </w:r>
    </w:p>
  </w:footnote>
  <w:footnote w:id="5">
    <w:p w14:paraId="1170CA31" w14:textId="77777777" w:rsidR="00D168E0" w:rsidRPr="008831FE" w:rsidRDefault="00D168E0" w:rsidP="00D168E0">
      <w:pPr>
        <w:pStyle w:val="FootnoteText"/>
      </w:pPr>
      <w:r>
        <w:rPr>
          <w:rStyle w:val="FootnoteReference"/>
        </w:rPr>
        <w:t>5</w:t>
      </w:r>
      <w:r>
        <w:t xml:space="preserve"> ANGI</w:t>
      </w:r>
      <w:r w:rsidRPr="008831FE">
        <w:t xml:space="preserve">, </w:t>
      </w:r>
      <w:r>
        <w:t xml:space="preserve">“How Much Does Asbestos Removal Cost (2023 Figures)?” </w:t>
      </w:r>
      <w:r w:rsidRPr="008831FE">
        <w:rPr>
          <w:rFonts w:eastAsia="Times New Roman" w:cstheme="minorHAnsi"/>
          <w:color w:val="282827"/>
        </w:rPr>
        <w:t>https://www.angi.com/articles/how-much-does-asbestos-removal-cost.htm</w:t>
      </w:r>
    </w:p>
  </w:footnote>
  <w:footnote w:id="6">
    <w:p w14:paraId="2F097FB6" w14:textId="77777777" w:rsidR="00D168E0" w:rsidRDefault="00D168E0" w:rsidP="00D168E0">
      <w:pPr>
        <w:pStyle w:val="FootnoteText"/>
      </w:pPr>
      <w:r>
        <w:rPr>
          <w:rStyle w:val="FootnoteReference"/>
        </w:rPr>
        <w:t>5</w:t>
      </w:r>
      <w:r>
        <w:t xml:space="preserve"> “How to Hire a Pro for Asbestos Removal and Cleaning,” ANGI, h</w:t>
      </w:r>
      <w:r w:rsidRPr="001F1063">
        <w:t>ttps://www.angi.com/articles/hire-pro-asbestos-testing-and-removal.htm</w:t>
      </w:r>
    </w:p>
  </w:footnote>
  <w:footnote w:id="7">
    <w:p w14:paraId="1A752EA7" w14:textId="77777777" w:rsidR="00D168E0" w:rsidRPr="00121806" w:rsidRDefault="00D168E0" w:rsidP="00D168E0">
      <w:pPr>
        <w:pStyle w:val="BodyText"/>
        <w:rPr>
          <w:color w:val="3B3B3B"/>
          <w:spacing w:val="-26"/>
          <w:sz w:val="20"/>
          <w:szCs w:val="20"/>
        </w:rPr>
      </w:pPr>
      <w:r w:rsidRPr="00121806">
        <w:rPr>
          <w:rStyle w:val="FootnoteReference"/>
          <w:rFonts w:cstheme="minorHAnsi"/>
          <w:sz w:val="20"/>
          <w:szCs w:val="20"/>
        </w:rPr>
        <w:t>6</w:t>
      </w:r>
      <w:r w:rsidRPr="00121806">
        <w:t xml:space="preserve"> </w:t>
      </w:r>
      <w:r w:rsidRPr="00121806">
        <w:rPr>
          <w:sz w:val="20"/>
          <w:szCs w:val="20"/>
        </w:rPr>
        <w:t xml:space="preserve">Pittman, Donna, “How Much Does </w:t>
      </w:r>
      <w:proofErr w:type="gramStart"/>
      <w:r w:rsidRPr="00121806">
        <w:rPr>
          <w:sz w:val="20"/>
          <w:szCs w:val="20"/>
        </w:rPr>
        <w:t>A</w:t>
      </w:r>
      <w:proofErr w:type="gramEnd"/>
      <w:r w:rsidRPr="00121806">
        <w:rPr>
          <w:sz w:val="20"/>
          <w:szCs w:val="20"/>
        </w:rPr>
        <w:t xml:space="preserve"> Commercial Fire Alarm Cost?” </w:t>
      </w:r>
      <w:r>
        <w:rPr>
          <w:sz w:val="20"/>
          <w:szCs w:val="20"/>
        </w:rPr>
        <w:t xml:space="preserve">Safe and Sound Security, July 2022, </w:t>
      </w:r>
      <w:r w:rsidRPr="00121806">
        <w:rPr>
          <w:sz w:val="20"/>
          <w:szCs w:val="20"/>
        </w:rPr>
        <w:t>https://getsafeandsound.com/2022/07/commercial-fire-alarm-system-cost/</w:t>
      </w:r>
    </w:p>
  </w:footnote>
  <w:footnote w:id="8">
    <w:p w14:paraId="1C8B85BA" w14:textId="77777777" w:rsidR="00D168E0" w:rsidRPr="003C6B4D" w:rsidRDefault="00D168E0" w:rsidP="00D168E0">
      <w:pPr>
        <w:rPr>
          <w:sz w:val="20"/>
          <w:szCs w:val="20"/>
        </w:rPr>
      </w:pPr>
      <w:r>
        <w:rPr>
          <w:rStyle w:val="FootnoteReference"/>
        </w:rPr>
        <w:t>6</w:t>
      </w:r>
      <w:r>
        <w:t xml:space="preserve"> “</w:t>
      </w:r>
      <w:r w:rsidRPr="003C6B4D">
        <w:rPr>
          <w:sz w:val="20"/>
          <w:szCs w:val="20"/>
        </w:rPr>
        <w:t xml:space="preserve">Security Public Storage, temperature controlled rental facility in Bethesda, </w:t>
      </w:r>
      <w:r w:rsidRPr="00470650">
        <w:rPr>
          <w:color w:val="000000" w:themeColor="text1"/>
          <w:sz w:val="20"/>
          <w:szCs w:val="20"/>
        </w:rPr>
        <w:t>https://www.securitypublicstorage.com/locations/bethesda</w:t>
      </w:r>
    </w:p>
  </w:footnote>
  <w:footnote w:id="9">
    <w:p w14:paraId="2F95E7DE" w14:textId="77777777" w:rsidR="00D168E0" w:rsidRPr="003C6B4D" w:rsidRDefault="00D168E0" w:rsidP="00D168E0">
      <w:pPr>
        <w:rPr>
          <w:sz w:val="20"/>
          <w:szCs w:val="20"/>
        </w:rPr>
      </w:pPr>
      <w:r>
        <w:rPr>
          <w:rStyle w:val="FootnoteReference"/>
        </w:rPr>
        <w:t>7</w:t>
      </w:r>
      <w:r>
        <w:t xml:space="preserve"> </w:t>
      </w:r>
      <w:r w:rsidRPr="003C6B4D">
        <w:rPr>
          <w:sz w:val="20"/>
          <w:szCs w:val="20"/>
        </w:rPr>
        <w:t>“Rockville Average Hotel Costs,” https://www.budgetyourtrip.com/hotels/united-states-of-america/rockville-4367175</w:t>
      </w:r>
    </w:p>
  </w:footnote>
  <w:footnote w:id="10">
    <w:p w14:paraId="24ED0B70" w14:textId="77777777" w:rsidR="00D168E0" w:rsidRDefault="00D168E0" w:rsidP="00D168E0">
      <w:pPr>
        <w:pStyle w:val="FootnoteText"/>
      </w:pPr>
      <w:r>
        <w:rPr>
          <w:rStyle w:val="FootnoteReference"/>
        </w:rPr>
        <w:t>8</w:t>
      </w:r>
      <w:r>
        <w:t xml:space="preserve"> “How Much Does It Cost to Hire Movers for a 1 BR Apartment?” ANGI, </w:t>
      </w:r>
      <w:r w:rsidRPr="006C0970">
        <w:t>https://www.angi.com/articles/cost-to-move-1-bedroom-apartment.htm</w:t>
      </w:r>
    </w:p>
    <w:p w14:paraId="34DC8EB8" w14:textId="77777777" w:rsidR="00D168E0" w:rsidRDefault="00D168E0" w:rsidP="00D168E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040C1"/>
    <w:multiLevelType w:val="hybridMultilevel"/>
    <w:tmpl w:val="53C2CC08"/>
    <w:lvl w:ilvl="0" w:tplc="DFC060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A6E1D"/>
    <w:multiLevelType w:val="hybridMultilevel"/>
    <w:tmpl w:val="88C8F2C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428346">
    <w:abstractNumId w:val="0"/>
  </w:num>
  <w:num w:numId="2" w16cid:durableId="15886866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Springer">
    <w15:presenceInfo w15:providerId="AD" w15:userId="S::gm@thepromenade.org::8bab8b50-93d8-4197-926c-335621d656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E0"/>
    <w:rsid w:val="00175E0D"/>
    <w:rsid w:val="001C19B6"/>
    <w:rsid w:val="002C000C"/>
    <w:rsid w:val="00441D5C"/>
    <w:rsid w:val="0059022C"/>
    <w:rsid w:val="00BA5D86"/>
    <w:rsid w:val="00D168E0"/>
    <w:rsid w:val="00D30E2C"/>
    <w:rsid w:val="00E41614"/>
    <w:rsid w:val="00F56B9E"/>
    <w:rsid w:val="00F9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6581F"/>
  <w15:chartTrackingRefBased/>
  <w15:docId w15:val="{93F1B7C0-0BF8-2F46-A653-5B26747F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E0"/>
    <w:pPr>
      <w:outlineLvl w:val="2"/>
    </w:pPr>
  </w:style>
  <w:style w:type="paragraph" w:styleId="Heading1">
    <w:name w:val="heading 1"/>
    <w:basedOn w:val="Normal"/>
    <w:next w:val="Normal"/>
    <w:link w:val="Heading1Char"/>
    <w:uiPriority w:val="9"/>
    <w:qFormat/>
    <w:rsid w:val="00D168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168E0"/>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8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68E0"/>
    <w:rPr>
      <w:rFonts w:ascii="Times New Roman" w:eastAsia="Times New Roman" w:hAnsi="Times New Roman" w:cs="Times New Roman"/>
      <w:b/>
      <w:bCs/>
      <w:kern w:val="0"/>
      <w:sz w:val="36"/>
      <w:szCs w:val="36"/>
      <w14:ligatures w14:val="none"/>
    </w:rPr>
  </w:style>
  <w:style w:type="table" w:styleId="TableGrid">
    <w:name w:val="Table Grid"/>
    <w:basedOn w:val="TableNormal"/>
    <w:uiPriority w:val="39"/>
    <w:rsid w:val="00D1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168E0"/>
    <w:rPr>
      <w:kern w:val="0"/>
      <w:sz w:val="20"/>
      <w:szCs w:val="20"/>
      <w14:ligatures w14:val="none"/>
    </w:rPr>
  </w:style>
  <w:style w:type="character" w:customStyle="1" w:styleId="FootnoteTextChar">
    <w:name w:val="Footnote Text Char"/>
    <w:basedOn w:val="DefaultParagraphFont"/>
    <w:link w:val="FootnoteText"/>
    <w:uiPriority w:val="99"/>
    <w:rsid w:val="00D168E0"/>
    <w:rPr>
      <w:kern w:val="0"/>
      <w:sz w:val="20"/>
      <w:szCs w:val="20"/>
      <w14:ligatures w14:val="none"/>
    </w:rPr>
  </w:style>
  <w:style w:type="paragraph" w:styleId="NormalWeb">
    <w:name w:val="Normal (Web)"/>
    <w:basedOn w:val="Normal"/>
    <w:uiPriority w:val="99"/>
    <w:unhideWhenUsed/>
    <w:rsid w:val="00D168E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168E0"/>
    <w:rPr>
      <w:color w:val="0000FF"/>
      <w:u w:val="single"/>
    </w:rPr>
  </w:style>
  <w:style w:type="character" w:styleId="Strong">
    <w:name w:val="Strong"/>
    <w:basedOn w:val="DefaultParagraphFont"/>
    <w:uiPriority w:val="22"/>
    <w:qFormat/>
    <w:rsid w:val="00D168E0"/>
    <w:rPr>
      <w:b/>
      <w:bCs/>
    </w:rPr>
  </w:style>
  <w:style w:type="character" w:styleId="Emphasis">
    <w:name w:val="Emphasis"/>
    <w:basedOn w:val="DefaultParagraphFont"/>
    <w:uiPriority w:val="20"/>
    <w:qFormat/>
    <w:rsid w:val="00D168E0"/>
    <w:rPr>
      <w:i/>
      <w:iCs/>
    </w:rPr>
  </w:style>
  <w:style w:type="character" w:styleId="FootnoteReference">
    <w:name w:val="footnote reference"/>
    <w:basedOn w:val="DefaultParagraphFont"/>
    <w:uiPriority w:val="99"/>
    <w:semiHidden/>
    <w:unhideWhenUsed/>
    <w:rsid w:val="00D168E0"/>
    <w:rPr>
      <w:vertAlign w:val="superscript"/>
    </w:rPr>
  </w:style>
  <w:style w:type="paragraph" w:styleId="ListParagraph">
    <w:name w:val="List Paragraph"/>
    <w:basedOn w:val="Normal"/>
    <w:uiPriority w:val="34"/>
    <w:qFormat/>
    <w:rsid w:val="00D168E0"/>
    <w:pPr>
      <w:ind w:left="720"/>
      <w:contextualSpacing/>
    </w:pPr>
  </w:style>
  <w:style w:type="paragraph" w:styleId="Footer">
    <w:name w:val="footer"/>
    <w:basedOn w:val="Normal"/>
    <w:link w:val="FooterChar"/>
    <w:uiPriority w:val="99"/>
    <w:unhideWhenUsed/>
    <w:rsid w:val="00D168E0"/>
    <w:pPr>
      <w:tabs>
        <w:tab w:val="center" w:pos="4680"/>
        <w:tab w:val="right" w:pos="9360"/>
      </w:tabs>
    </w:pPr>
  </w:style>
  <w:style w:type="character" w:customStyle="1" w:styleId="FooterChar">
    <w:name w:val="Footer Char"/>
    <w:basedOn w:val="DefaultParagraphFont"/>
    <w:link w:val="Footer"/>
    <w:uiPriority w:val="99"/>
    <w:rsid w:val="00D168E0"/>
  </w:style>
  <w:style w:type="character" w:styleId="PageNumber">
    <w:name w:val="page number"/>
    <w:basedOn w:val="DefaultParagraphFont"/>
    <w:uiPriority w:val="99"/>
    <w:semiHidden/>
    <w:unhideWhenUsed/>
    <w:rsid w:val="00D168E0"/>
  </w:style>
  <w:style w:type="table" w:styleId="GridTable6Colorful-Accent6">
    <w:name w:val="Grid Table 6 Colorful Accent 6"/>
    <w:basedOn w:val="TableNormal"/>
    <w:uiPriority w:val="51"/>
    <w:rsid w:val="00D168E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uiPriority w:val="99"/>
    <w:unhideWhenUsed/>
    <w:rsid w:val="00D168E0"/>
    <w:pPr>
      <w:spacing w:after="120"/>
    </w:pPr>
  </w:style>
  <w:style w:type="character" w:customStyle="1" w:styleId="BodyTextChar">
    <w:name w:val="Body Text Char"/>
    <w:basedOn w:val="DefaultParagraphFont"/>
    <w:link w:val="BodyText"/>
    <w:uiPriority w:val="99"/>
    <w:rsid w:val="00D168E0"/>
  </w:style>
  <w:style w:type="character" w:styleId="CommentReference">
    <w:name w:val="annotation reference"/>
    <w:basedOn w:val="DefaultParagraphFont"/>
    <w:uiPriority w:val="99"/>
    <w:semiHidden/>
    <w:unhideWhenUsed/>
    <w:rsid w:val="00D168E0"/>
    <w:rPr>
      <w:sz w:val="16"/>
      <w:szCs w:val="16"/>
    </w:rPr>
  </w:style>
  <w:style w:type="paragraph" w:styleId="CommentText">
    <w:name w:val="annotation text"/>
    <w:basedOn w:val="Normal"/>
    <w:link w:val="CommentTextChar"/>
    <w:uiPriority w:val="99"/>
    <w:unhideWhenUsed/>
    <w:rsid w:val="00D168E0"/>
    <w:rPr>
      <w:sz w:val="20"/>
      <w:szCs w:val="20"/>
    </w:rPr>
  </w:style>
  <w:style w:type="character" w:customStyle="1" w:styleId="CommentTextChar">
    <w:name w:val="Comment Text Char"/>
    <w:basedOn w:val="DefaultParagraphFont"/>
    <w:link w:val="CommentText"/>
    <w:uiPriority w:val="99"/>
    <w:rsid w:val="00D168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2023-11-08T23:06:00Z</dcterms:created>
  <dcterms:modified xsi:type="dcterms:W3CDTF">2023-11-08T23:51:00Z</dcterms:modified>
</cp:coreProperties>
</file>