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828800" cy="1828800"/>
            <wp:effectExtent b="0" l="0" r="0" t="0"/>
            <wp:wrapNone/>
            <wp:docPr descr="Hands holding a heart with a cross&#10;&#10;Description automatically generated" id="1" name="image2.png"/>
            <a:graphic>
              <a:graphicData uri="http://schemas.openxmlformats.org/drawingml/2006/picture">
                <pic:pic>
                  <pic:nvPicPr>
                    <pic:cNvPr descr="Hands holding a heart with a cross&#10;&#10;Description automatically generated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Vocation: To Love and Serve</w:t>
      </w:r>
    </w:p>
    <w:p w:rsidR="00000000" w:rsidDel="00000000" w:rsidP="00000000" w:rsidRDefault="00000000" w:rsidRPr="00000000" w14:paraId="00000009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ind w:left="2268" w:right="2273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each has received a gift, use it to serve one another, as good stewards of God’s varied grace.</w:t>
      </w:r>
    </w:p>
    <w:p w:rsidR="00000000" w:rsidDel="00000000" w:rsidP="00000000" w:rsidRDefault="00000000" w:rsidRPr="00000000" w14:paraId="0000000B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ind w:left="2268" w:right="2273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Peter 4:10</w:t>
      </w:r>
    </w:p>
    <w:p w:rsidR="00000000" w:rsidDel="00000000" w:rsidP="00000000" w:rsidRDefault="00000000" w:rsidRPr="00000000" w14:paraId="0000000C">
      <w:pPr>
        <w:tabs>
          <w:tab w:val="left" w:leader="none" w:pos="264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264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January 9, 2024</w:t>
      </w:r>
    </w:p>
    <w:p w:rsidR="00000000" w:rsidDel="00000000" w:rsidP="00000000" w:rsidRDefault="00000000" w:rsidRPr="00000000" w14:paraId="0000000E">
      <w:pPr>
        <w:tabs>
          <w:tab w:val="left" w:leader="none" w:pos="26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Pastor, Deacon, and/or Youth Leader;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2640"/>
          <w:tab w:val="left" w:leader="none" w:pos="7260"/>
          <w:tab w:val="left" w:leader="none" w:pos="7410"/>
          <w:tab w:val="right" w:leader="none" w:pos="1069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right" w:leader="none" w:pos="11640"/>
          <w:tab w:val="left" w:leader="none" w:pos="2640"/>
        </w:tabs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We are pleased to announce the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right" w:leader="none" w:pos="11640"/>
          <w:tab w:val="left" w:leader="none" w:pos="2640"/>
        </w:tabs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Alberta Lutheran Spring Youth Retreat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right" w:leader="none" w:pos="11640"/>
          <w:tab w:val="left" w:leader="none" w:pos="2640"/>
        </w:tabs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on the topic of Vocation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right" w:leader="none" w:pos="11640"/>
          <w:tab w:val="left" w:leader="none" w:pos="264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right" w:leader="none" w:pos="11640"/>
          <w:tab w:val="left" w:leader="none" w:pos="2640"/>
        </w:tabs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St. Peter’s Lutheran Church, Leduc, Alberta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  <w:tab w:val="right" w:leader="none" w:pos="11640"/>
          <w:tab w:val="left" w:leader="none" w:pos="2640"/>
        </w:tabs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April 19-21, 2024</w:t>
      </w:r>
    </w:p>
    <w:p w:rsidR="00000000" w:rsidDel="00000000" w:rsidP="00000000" w:rsidRDefault="00000000" w:rsidRPr="00000000" w14:paraId="00000017">
      <w:pPr>
        <w:tabs>
          <w:tab w:val="left" w:leader="none" w:pos="264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6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 and your youth are invited!</w:t>
      </w:r>
    </w:p>
    <w:p w:rsidR="00000000" w:rsidDel="00000000" w:rsidP="00000000" w:rsidRDefault="00000000" w:rsidRPr="00000000" w14:paraId="00000019">
      <w:pPr>
        <w:tabs>
          <w:tab w:val="left" w:leader="none" w:pos="26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6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see the enclosed FAQs and registration checklist for further information about the weekend, and visit the website </w:t>
      </w:r>
      <w:r w:rsidDel="00000000" w:rsidR="00000000" w:rsidRPr="00000000">
        <w:rPr>
          <w:rFonts w:ascii="Arial" w:cs="Arial" w:eastAsia="Arial" w:hAnsi="Arial"/>
          <w:rtl w:val="0"/>
        </w:rPr>
        <w:t xml:space="preserve">(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www.lutheranyouthretreat.ca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rtl w:val="0"/>
        </w:rPr>
        <w:t xml:space="preserve"> to download a registration package. The registration deadline is midnight on Friday, March 15, 2024.</w:t>
      </w:r>
    </w:p>
    <w:p w:rsidR="00000000" w:rsidDel="00000000" w:rsidP="00000000" w:rsidRDefault="00000000" w:rsidRPr="00000000" w14:paraId="0000001B">
      <w:pPr>
        <w:tabs>
          <w:tab w:val="left" w:leader="none" w:pos="26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26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have received a generous grant from the LWML-C, and are able to offer a subsidized registration fee of $75.00 per person for the whole weekend.  </w:t>
      </w:r>
    </w:p>
    <w:p w:rsidR="00000000" w:rsidDel="00000000" w:rsidP="00000000" w:rsidRDefault="00000000" w:rsidRPr="00000000" w14:paraId="0000001D">
      <w:pPr>
        <w:tabs>
          <w:tab w:val="left" w:leader="none" w:pos="26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Questions? Contact the Registrar, Deacon Miriam Winstanley (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miriam@foothillslutheran.com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). </w:t>
      </w:r>
    </w:p>
    <w:p w:rsidR="00000000" w:rsidDel="00000000" w:rsidP="00000000" w:rsidRDefault="00000000" w:rsidRPr="00000000" w14:paraId="0000001F">
      <w:pPr>
        <w:tabs>
          <w:tab w:val="left" w:leader="none" w:pos="26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26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hope to see you and your youth in April!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640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640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2640"/>
          <w:tab w:val="right" w:leader="none" w:pos="1069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His Service,</w:t>
      </w:r>
    </w:p>
    <w:p w:rsidR="00000000" w:rsidDel="00000000" w:rsidP="00000000" w:rsidRDefault="00000000" w:rsidRPr="00000000" w14:paraId="00000024">
      <w:pPr>
        <w:tabs>
          <w:tab w:val="right" w:leader="none" w:pos="1069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Retreat Planning Committee</w:t>
      </w:r>
    </w:p>
    <w:p w:rsidR="00000000" w:rsidDel="00000000" w:rsidP="00000000" w:rsidRDefault="00000000" w:rsidRPr="00000000" w14:paraId="00000025">
      <w:pPr>
        <w:tabs>
          <w:tab w:val="left" w:leader="none" w:pos="2640"/>
        </w:tabs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2640"/>
        </w:tabs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Grace Henderson, Rev. Lee Loveridge, Elizabeth Schieman, Samantha Neeb, and Deacon Miriam Winstanley</w:t>
      </w:r>
    </w:p>
    <w:p w:rsidR="00000000" w:rsidDel="00000000" w:rsidP="00000000" w:rsidRDefault="00000000" w:rsidRPr="00000000" w14:paraId="00000027">
      <w:pPr>
        <w:tabs>
          <w:tab w:val="right" w:leader="none" w:pos="10690"/>
        </w:tabs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leader="none" w:pos="10690"/>
        </w:tabs>
        <w:jc w:val="center"/>
        <w:rPr>
          <w:rFonts w:ascii="Arial" w:cs="Arial" w:eastAsia="Arial" w:hAnsi="Arial"/>
          <w:i w:val="1"/>
        </w:rPr>
      </w:pPr>
      <w:hyperlink r:id="rId10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www.lutheranyouthretreat.ca</w:t>
        </w:r>
      </w:hyperlink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hinaca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This event is supported by Lutheran Women’s Missionary League Canada 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hinacat" w:cs="Chinacat" w:eastAsia="Chinacat" w:hAnsi="Chinaca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hinacat" w:cs="Chinacat" w:eastAsia="Chinacat" w:hAnsi="Chinaca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hinacat" w:cs="Chinacat" w:eastAsia="Chinacat" w:hAnsi="Chinaca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27800" cy="550497"/>
          <wp:effectExtent b="0" l="0" r="0" t="0"/>
          <wp:docPr descr="A logo of a heart&#10;&#10;Description automatically generated" id="2" name="image1.jpg"/>
          <a:graphic>
            <a:graphicData uri="http://schemas.openxmlformats.org/drawingml/2006/picture">
              <pic:pic>
                <pic:nvPicPr>
                  <pic:cNvPr descr="A logo of a heart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7800" cy="5504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hinacat" w:cs="Chinacat" w:eastAsia="Chinacat" w:hAnsi="Chinacat"/>
        <w:sz w:val="22"/>
        <w:szCs w:val="22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://www.lutheranyouthretreat.ca" TargetMode="External"/><Relationship Id="rId9" Type="http://schemas.openxmlformats.org/officeDocument/2006/relationships/hyperlink" Target="mailto:miriam@foothillslutheran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://www.lutheranyouthretreat.ca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IEQkPnn2oWpl5ll+ycvJEtDISA==">CgMxLjA4AGooChRzdWdnZXN0LmlodHluZ3JnaXNmORIQTWljaGVsbGUgSGV1bWFubnIhMXJsZjN3Z1UxdHVnekl3WHZ0bEU1UDhCX1RVM2tHRUJq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