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B297" w14:textId="33F0B071" w:rsidR="00431DB4" w:rsidRDefault="00763226">
      <w:r>
        <w:t>Version: 1</w:t>
      </w:r>
    </w:p>
    <w:p w14:paraId="4EEFF68C" w14:textId="66D24AAC" w:rsidR="00431DB4" w:rsidRDefault="00431DB4"/>
    <w:p w14:paraId="2C87A551" w14:textId="6ADDDF6D" w:rsidR="00431DB4" w:rsidRDefault="00431DB4"/>
    <w:p w14:paraId="78E41D9F" w14:textId="146B2A1A" w:rsidR="00431DB4" w:rsidRDefault="00431DB4">
      <w:r>
        <w:t>COVID</w:t>
      </w:r>
      <w:r w:rsidR="002A23AB">
        <w:t xml:space="preserve"> 19</w:t>
      </w:r>
      <w:r>
        <w:t xml:space="preserve"> - Pandemic Policy</w:t>
      </w:r>
    </w:p>
    <w:p w14:paraId="53ADFAC8" w14:textId="547A9D27" w:rsidR="00431DB4" w:rsidRDefault="00431DB4"/>
    <w:p w14:paraId="345DEE4E" w14:textId="77777777" w:rsidR="00431DB4" w:rsidRDefault="00431DB4" w:rsidP="00431DB4">
      <w:pPr>
        <w:pStyle w:val="Heading1"/>
        <w:spacing w:before="480"/>
        <w:rPr>
          <w:rFonts w:ascii="Arial" w:hAnsi="Arial" w:cs="Arial"/>
          <w:sz w:val="24"/>
          <w:szCs w:val="24"/>
        </w:rPr>
      </w:pPr>
      <w:bookmarkStart w:id="0" w:name="_Toc401136018"/>
      <w:r w:rsidRPr="00640D53">
        <w:rPr>
          <w:rFonts w:ascii="Arial" w:hAnsi="Arial" w:cs="Arial"/>
          <w:sz w:val="24"/>
          <w:szCs w:val="24"/>
        </w:rPr>
        <w:t>Scope</w:t>
      </w:r>
      <w:bookmarkEnd w:id="0"/>
    </w:p>
    <w:p w14:paraId="128BF64A" w14:textId="77777777" w:rsidR="00431DB4" w:rsidRPr="00B967D7" w:rsidRDefault="00431DB4" w:rsidP="00431DB4"/>
    <w:p w14:paraId="1E742118" w14:textId="78EF65E4" w:rsidR="00431DB4" w:rsidRPr="00B967D7" w:rsidRDefault="00431DB4" w:rsidP="00431DB4">
      <w:r w:rsidRPr="00B967D7">
        <w:t>Coronavirus disease (COVID-19) is an infectious disease caused by a newly discovered coronavirus.</w:t>
      </w:r>
      <w:r>
        <w:t xml:space="preserve"> All staff working</w:t>
      </w:r>
      <w:r w:rsidR="002B5B0B">
        <w:t xml:space="preserve"> and visiting </w:t>
      </w:r>
      <w:proofErr w:type="spellStart"/>
      <w:r w:rsidR="002B5B0B">
        <w:t>Reepham</w:t>
      </w:r>
      <w:proofErr w:type="spellEnd"/>
      <w:r w:rsidR="002B5B0B">
        <w:t xml:space="preserve"> Pre-School</w:t>
      </w:r>
      <w:r>
        <w:t xml:space="preserve"> have the expectation to adhere to this policy and supporting procedures.</w:t>
      </w:r>
    </w:p>
    <w:p w14:paraId="68264FA3" w14:textId="77777777" w:rsidR="00431DB4" w:rsidRPr="00640D53" w:rsidRDefault="00431DB4" w:rsidP="00431DB4">
      <w:pPr>
        <w:rPr>
          <w:i/>
        </w:rPr>
      </w:pPr>
      <w:r w:rsidRPr="00B967D7">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t xml:space="preserve"> or worse, death</w:t>
      </w:r>
      <w:r w:rsidRPr="00B967D7">
        <w:t>.</w:t>
      </w:r>
    </w:p>
    <w:p w14:paraId="20CA09B7" w14:textId="77777777" w:rsidR="00431DB4" w:rsidRPr="00640D53" w:rsidRDefault="00431DB4" w:rsidP="00431DB4">
      <w:pPr>
        <w:pStyle w:val="Heading1"/>
        <w:spacing w:before="480"/>
        <w:rPr>
          <w:rFonts w:ascii="Arial" w:hAnsi="Arial" w:cs="Arial"/>
          <w:sz w:val="24"/>
          <w:szCs w:val="24"/>
        </w:rPr>
      </w:pPr>
      <w:bookmarkStart w:id="1" w:name="_Toc401136020"/>
      <w:r w:rsidRPr="00640D53">
        <w:rPr>
          <w:rFonts w:ascii="Arial" w:hAnsi="Arial" w:cs="Arial"/>
          <w:sz w:val="24"/>
          <w:szCs w:val="24"/>
        </w:rPr>
        <w:t>Introduction</w:t>
      </w:r>
      <w:bookmarkEnd w:id="1"/>
      <w:r>
        <w:rPr>
          <w:rFonts w:ascii="Arial" w:hAnsi="Arial" w:cs="Arial"/>
          <w:sz w:val="24"/>
          <w:szCs w:val="24"/>
        </w:rPr>
        <w:t xml:space="preserve"> </w:t>
      </w:r>
    </w:p>
    <w:p w14:paraId="01E381BC" w14:textId="77777777" w:rsidR="00431DB4" w:rsidRDefault="00431DB4" w:rsidP="00431DB4"/>
    <w:p w14:paraId="0FF4AB05" w14:textId="5DCC9EA1" w:rsidR="00431DB4" w:rsidRPr="00B967D7" w:rsidRDefault="00431DB4" w:rsidP="00431DB4">
      <w:r w:rsidRPr="00B967D7">
        <w:t xml:space="preserve">The COVID-19 virus spreads primarily through droplets of saliva or discharge from the nose when an infected person coughs or sneezes, </w:t>
      </w:r>
      <w:r>
        <w:t xml:space="preserve">so it’s important that you also </w:t>
      </w:r>
      <w:r w:rsidRPr="00B967D7">
        <w:t>practice respiratory etiquette (for example, by</w:t>
      </w:r>
      <w:r>
        <w:t xml:space="preserve"> coughing into a flexed elbow) whilst adhering to </w:t>
      </w:r>
      <w:proofErr w:type="spellStart"/>
      <w:r>
        <w:t>Reepham</w:t>
      </w:r>
      <w:proofErr w:type="spellEnd"/>
      <w:r>
        <w:t xml:space="preserve"> Pre-School COVID Risk Assessments with government Public Health Guidance and recommendations which are ever developing.</w:t>
      </w:r>
    </w:p>
    <w:p w14:paraId="38518841" w14:textId="77777777" w:rsidR="00431DB4" w:rsidRDefault="00431DB4" w:rsidP="00431DB4">
      <w:r w:rsidRPr="00883657">
        <w:t xml:space="preserve">At this current time, there are developing vaccines being distributed to the population within our locality based on criterion. </w:t>
      </w:r>
      <w:r>
        <w:t xml:space="preserve">The </w:t>
      </w:r>
      <w:r w:rsidRPr="00B967D7">
        <w:t>W</w:t>
      </w:r>
      <w:r>
        <w:t xml:space="preserve">orld </w:t>
      </w:r>
      <w:r w:rsidRPr="00B967D7">
        <w:t>H</w:t>
      </w:r>
      <w:r>
        <w:t xml:space="preserve">ealth </w:t>
      </w:r>
      <w:proofErr w:type="spellStart"/>
      <w:r w:rsidRPr="00B967D7">
        <w:t>O</w:t>
      </w:r>
      <w:r>
        <w:t>rganisation</w:t>
      </w:r>
      <w:proofErr w:type="spellEnd"/>
      <w:r>
        <w:t xml:space="preserve"> (WHO)</w:t>
      </w:r>
      <w:r w:rsidRPr="00B967D7">
        <w:t xml:space="preserve"> will continue to provide updated information as soon as clinical findings become available.</w:t>
      </w:r>
      <w:r>
        <w:t xml:space="preserve"> Further information regarding Covid-19 and the current guidance upon reading this policy or supporting procedures can be found at </w:t>
      </w:r>
      <w:hyperlink r:id="rId7" w:history="1">
        <w:r w:rsidRPr="000567DE">
          <w:rPr>
            <w:rStyle w:val="Hyperlink"/>
          </w:rPr>
          <w:t>https://www.gov.uk/government/organisations/public-health-england</w:t>
        </w:r>
      </w:hyperlink>
    </w:p>
    <w:p w14:paraId="2AE50141" w14:textId="77777777" w:rsidR="00431DB4" w:rsidRPr="00640D53" w:rsidRDefault="00431DB4" w:rsidP="00431DB4">
      <w:pPr>
        <w:pStyle w:val="Heading1"/>
        <w:spacing w:before="480"/>
        <w:rPr>
          <w:rFonts w:ascii="Arial" w:hAnsi="Arial" w:cs="Arial"/>
          <w:sz w:val="24"/>
          <w:szCs w:val="24"/>
        </w:rPr>
      </w:pPr>
      <w:bookmarkStart w:id="2" w:name="_Toc401136022"/>
      <w:r w:rsidRPr="00640D53">
        <w:rPr>
          <w:rFonts w:ascii="Arial" w:hAnsi="Arial" w:cs="Arial"/>
          <w:sz w:val="24"/>
          <w:szCs w:val="24"/>
        </w:rPr>
        <w:t>Definitions</w:t>
      </w:r>
      <w:bookmarkEnd w:id="2"/>
    </w:p>
    <w:p w14:paraId="2E6DD3B6" w14:textId="77777777" w:rsidR="00431DB4" w:rsidRDefault="00431DB4" w:rsidP="00431DB4">
      <w:pPr>
        <w:rPr>
          <w:i/>
        </w:rPr>
      </w:pPr>
    </w:p>
    <w:p w14:paraId="5FFC5DBB" w14:textId="680A1F9B" w:rsidR="00431DB4" w:rsidRPr="004B07DC" w:rsidRDefault="00431DB4" w:rsidP="00431DB4">
      <w:r w:rsidRPr="001D7C4D">
        <w:t>Personal protective Equipment – Equipment worn by an individual which aims to protect them against cross infection from another individual or environmental exposure. This is usually in the form of gloves, mask, apron, face visor etc.</w:t>
      </w:r>
    </w:p>
    <w:p w14:paraId="6FA4B941" w14:textId="77777777" w:rsidR="00431DB4" w:rsidRPr="00640D53" w:rsidRDefault="00431DB4" w:rsidP="00431DB4">
      <w:pPr>
        <w:pStyle w:val="Heading1"/>
        <w:spacing w:before="480"/>
        <w:rPr>
          <w:rFonts w:ascii="Arial" w:hAnsi="Arial" w:cs="Arial"/>
          <w:sz w:val="24"/>
          <w:szCs w:val="24"/>
        </w:rPr>
      </w:pPr>
      <w:bookmarkStart w:id="3" w:name="_Toc401136024"/>
      <w:r w:rsidRPr="00640D53">
        <w:rPr>
          <w:rFonts w:ascii="Arial" w:hAnsi="Arial" w:cs="Arial"/>
          <w:sz w:val="24"/>
          <w:szCs w:val="24"/>
        </w:rPr>
        <w:t>Roles &amp; Responsibilities</w:t>
      </w:r>
      <w:bookmarkEnd w:id="3"/>
    </w:p>
    <w:p w14:paraId="1D63E927" w14:textId="77777777" w:rsidR="00431DB4" w:rsidRDefault="00431DB4" w:rsidP="00431DB4">
      <w:pPr>
        <w:rPr>
          <w:i/>
        </w:rPr>
      </w:pPr>
    </w:p>
    <w:p w14:paraId="3ABF382B" w14:textId="77777777" w:rsidR="00431DB4" w:rsidRDefault="00431DB4" w:rsidP="00431DB4">
      <w:r w:rsidRPr="00177957">
        <w:t xml:space="preserve">Every member of staff is expected to adhere to this policy and associated procedures. Lack of adherence could potentially lead to the Health and Safety of the individual, colleagues, </w:t>
      </w:r>
      <w:r>
        <w:t>children</w:t>
      </w:r>
      <w:r w:rsidRPr="00177957">
        <w:t xml:space="preserve"> and families being put at unnecessary risk.</w:t>
      </w:r>
    </w:p>
    <w:p w14:paraId="1CF43E6F" w14:textId="4C036ED1" w:rsidR="00431DB4" w:rsidRDefault="00431DB4" w:rsidP="00431DB4">
      <w:r w:rsidRPr="00177957">
        <w:t xml:space="preserve"> </w:t>
      </w:r>
    </w:p>
    <w:p w14:paraId="634D7112" w14:textId="77777777" w:rsidR="00431DB4" w:rsidRDefault="00431DB4" w:rsidP="00431DB4"/>
    <w:p w14:paraId="3550470B" w14:textId="77777777" w:rsidR="00431DB4" w:rsidRDefault="00431DB4" w:rsidP="00431DB4"/>
    <w:p w14:paraId="2FFD0292" w14:textId="77777777" w:rsidR="00431DB4" w:rsidRDefault="00431DB4" w:rsidP="00431DB4"/>
    <w:p w14:paraId="1260C63E" w14:textId="77777777" w:rsidR="00431DB4" w:rsidRDefault="00431DB4" w:rsidP="00431DB4"/>
    <w:p w14:paraId="536E2510" w14:textId="77777777" w:rsidR="00431DB4" w:rsidRDefault="00431DB4" w:rsidP="00431DB4"/>
    <w:p w14:paraId="27F47306" w14:textId="77777777" w:rsidR="00D00EFB" w:rsidRDefault="00D00EFB" w:rsidP="00431DB4"/>
    <w:p w14:paraId="1A960834" w14:textId="77777777" w:rsidR="00D00EFB" w:rsidRDefault="00D00EFB" w:rsidP="00431DB4"/>
    <w:p w14:paraId="19A9E22A" w14:textId="77777777" w:rsidR="00D00EFB" w:rsidRDefault="00D00EFB" w:rsidP="00431DB4"/>
    <w:p w14:paraId="76CB4A41" w14:textId="77777777" w:rsidR="00D00EFB" w:rsidRDefault="00D00EFB" w:rsidP="00431DB4"/>
    <w:p w14:paraId="61E47BE1" w14:textId="77777777" w:rsidR="00D00EFB" w:rsidRDefault="00D00EFB" w:rsidP="00431DB4"/>
    <w:p w14:paraId="610BE3D1" w14:textId="6FEC9386" w:rsidR="00431DB4" w:rsidRDefault="00431DB4" w:rsidP="00431DB4">
      <w:r>
        <w:t xml:space="preserve">Every member of the Pre-School Management team including the Pre-School manager have the additional responsibility to ensure the staff adhere to this policy and </w:t>
      </w:r>
      <w:r w:rsidR="0045697E">
        <w:t>via Illness and Exclusion Policy and Guidance on infection control in schools and other childcare settings</w:t>
      </w:r>
      <w:r>
        <w:t xml:space="preserve">. They will also ensure that the policy and associated procedures are disseminated to </w:t>
      </w:r>
      <w:r w:rsidR="0057318D">
        <w:t>practitioners</w:t>
      </w:r>
      <w:r>
        <w:t xml:space="preserve"> as soon as practicably possible upon guidance changes.</w:t>
      </w:r>
    </w:p>
    <w:p w14:paraId="514ACA3B" w14:textId="0612EF03" w:rsidR="00BA0D5A" w:rsidRDefault="00BA0D5A" w:rsidP="00431DB4">
      <w:r>
        <w:t>If staff are exhibiting any symptoms of COVID or are in close contact with a family member who has tested positive for COVID then they will test daily for 1 week.</w:t>
      </w:r>
    </w:p>
    <w:p w14:paraId="1F67EEC7" w14:textId="01D951EC" w:rsidR="00BA0D5A" w:rsidRPr="00640D53" w:rsidRDefault="00BA0D5A" w:rsidP="00431DB4">
      <w:r>
        <w:t>Children who have a temperature will be asked to stay at home until well again.</w:t>
      </w:r>
    </w:p>
    <w:p w14:paraId="202FAB4F" w14:textId="77777777" w:rsidR="00431DB4" w:rsidRPr="00640D53" w:rsidRDefault="00431DB4" w:rsidP="00431DB4">
      <w:pPr>
        <w:pStyle w:val="Heading1"/>
        <w:spacing w:before="480"/>
        <w:rPr>
          <w:rFonts w:ascii="Arial" w:hAnsi="Arial" w:cs="Arial"/>
          <w:sz w:val="24"/>
          <w:szCs w:val="24"/>
        </w:rPr>
      </w:pPr>
      <w:bookmarkStart w:id="4" w:name="_Toc401136026"/>
      <w:r w:rsidRPr="00640D53">
        <w:rPr>
          <w:rFonts w:ascii="Arial" w:hAnsi="Arial" w:cs="Arial"/>
          <w:sz w:val="24"/>
          <w:szCs w:val="24"/>
        </w:rPr>
        <w:t xml:space="preserve">The </w:t>
      </w:r>
      <w:bookmarkEnd w:id="4"/>
      <w:r w:rsidRPr="00640D53">
        <w:rPr>
          <w:rFonts w:ascii="Arial" w:hAnsi="Arial" w:cs="Arial"/>
          <w:sz w:val="24"/>
          <w:szCs w:val="24"/>
        </w:rPr>
        <w:t xml:space="preserve">Process </w:t>
      </w:r>
    </w:p>
    <w:p w14:paraId="5FCBBC21" w14:textId="77777777" w:rsidR="00431DB4" w:rsidRPr="00640D53" w:rsidRDefault="00431DB4" w:rsidP="00431DB4"/>
    <w:p w14:paraId="25FD344D" w14:textId="726B045E" w:rsidR="00431DB4" w:rsidRDefault="00431DB4" w:rsidP="00431DB4">
      <w:r w:rsidRPr="001D7C4D">
        <w:t xml:space="preserve">The Covid-19 pandemic has </w:t>
      </w:r>
      <w:r w:rsidR="002308BB">
        <w:t>a</w:t>
      </w:r>
      <w:r w:rsidRPr="001D7C4D">
        <w:t xml:space="preserve">ffected the workplaces and lives of many over the last few </w:t>
      </w:r>
      <w:r w:rsidR="0045697E">
        <w:t>years</w:t>
      </w:r>
      <w:r w:rsidRPr="001D7C4D">
        <w:t xml:space="preserve">. </w:t>
      </w:r>
      <w:r>
        <w:t xml:space="preserve">As a ‘Covid Secure’ </w:t>
      </w:r>
      <w:proofErr w:type="spellStart"/>
      <w:r>
        <w:t>organisation</w:t>
      </w:r>
      <w:proofErr w:type="spellEnd"/>
      <w:r>
        <w:t>, i</w:t>
      </w:r>
      <w:r w:rsidRPr="001D7C4D">
        <w:t>t is</w:t>
      </w:r>
      <w:r>
        <w:t xml:space="preserve"> an expectation that </w:t>
      </w:r>
      <w:proofErr w:type="spellStart"/>
      <w:r>
        <w:t>Reepham</w:t>
      </w:r>
      <w:proofErr w:type="spellEnd"/>
      <w:r>
        <w:t xml:space="preserve"> Pre-School management committee,</w:t>
      </w:r>
      <w:r w:rsidRPr="001D7C4D">
        <w:t xml:space="preserve"> staff, </w:t>
      </w:r>
      <w:r>
        <w:t>children and parents</w:t>
      </w:r>
      <w:r w:rsidRPr="001D7C4D">
        <w:t xml:space="preserve"> and their visitors uphold the government expectations for Infection control including social distancing, the wearing of masks and </w:t>
      </w:r>
      <w:r>
        <w:t xml:space="preserve">quarantine due to symptoms (where applicable), </w:t>
      </w:r>
      <w:r w:rsidRPr="003E633C">
        <w:t>optimal hand hygiene, fr</w:t>
      </w:r>
      <w:r>
        <w:t xml:space="preserve">equent surface decontamination and </w:t>
      </w:r>
      <w:r w:rsidRPr="003E633C">
        <w:t xml:space="preserve">ventilation </w:t>
      </w:r>
      <w:r>
        <w:t>at all times to reduce the spread.</w:t>
      </w:r>
    </w:p>
    <w:p w14:paraId="7DCC408A" w14:textId="77777777" w:rsidR="00431DB4" w:rsidRPr="00640D53" w:rsidRDefault="00431DB4" w:rsidP="00431DB4">
      <w:r>
        <w:t>The associated procedures to this policy detail the step by processes which need to be abided by for the area of work/stay/visit the individual is undertaking.</w:t>
      </w:r>
    </w:p>
    <w:p w14:paraId="398B310F" w14:textId="77777777" w:rsidR="00431DB4" w:rsidRPr="004B07DC" w:rsidRDefault="00431DB4" w:rsidP="00431DB4"/>
    <w:p w14:paraId="2BE5D030" w14:textId="77777777" w:rsidR="00431DB4" w:rsidRPr="00481BBD" w:rsidRDefault="00431DB4" w:rsidP="00431DB4">
      <w:r w:rsidRPr="00481BBD">
        <w:t xml:space="preserve">World Health </w:t>
      </w:r>
      <w:proofErr w:type="spellStart"/>
      <w:r w:rsidRPr="00481BBD">
        <w:t>Organisation</w:t>
      </w:r>
      <w:proofErr w:type="spellEnd"/>
      <w:r w:rsidRPr="00481BBD">
        <w:t xml:space="preserve"> (2020) </w:t>
      </w:r>
      <w:r w:rsidRPr="00481BBD">
        <w:rPr>
          <w:i/>
        </w:rPr>
        <w:t>Coronavirus</w:t>
      </w:r>
      <w:r w:rsidRPr="00481BBD">
        <w:t xml:space="preserve"> [Online]. Available at: </w:t>
      </w:r>
      <w:hyperlink r:id="rId8" w:anchor="tab=tab_1" w:history="1">
        <w:r w:rsidRPr="00481BBD">
          <w:rPr>
            <w:rStyle w:val="Hyperlink"/>
          </w:rPr>
          <w:t>https://www.who.int/health-topics/coronavirus#tab=tab_1</w:t>
        </w:r>
      </w:hyperlink>
      <w:r w:rsidRPr="00481BBD">
        <w:t xml:space="preserve"> [Accessed: </w:t>
      </w:r>
      <w:r>
        <w:t>23/12</w:t>
      </w:r>
      <w:r w:rsidRPr="00481BBD">
        <w:t>/2020].</w:t>
      </w:r>
    </w:p>
    <w:p w14:paraId="2A707CB5" w14:textId="77777777" w:rsidR="00431DB4" w:rsidRPr="00481BBD" w:rsidRDefault="00431DB4" w:rsidP="00431DB4">
      <w:r w:rsidRPr="00481BBD">
        <w:t xml:space="preserve">World Health </w:t>
      </w:r>
      <w:proofErr w:type="spellStart"/>
      <w:r w:rsidRPr="00481BBD">
        <w:t>Organisation</w:t>
      </w:r>
      <w:proofErr w:type="spellEnd"/>
      <w:r w:rsidRPr="00481BBD">
        <w:t xml:space="preserve"> (2020) </w:t>
      </w:r>
      <w:r w:rsidRPr="00481BBD">
        <w:rPr>
          <w:i/>
        </w:rPr>
        <w:t>Infection prevention and control during health care when coronavirus disease (‎COVID-19)‎ is suspected or confirmed</w:t>
      </w:r>
      <w:r w:rsidRPr="00481BBD">
        <w:t xml:space="preserve"> [Online]. Available at: </w:t>
      </w:r>
      <w:hyperlink r:id="rId9" w:history="1">
        <w:r w:rsidRPr="00481BBD">
          <w:rPr>
            <w:rStyle w:val="Hyperlink"/>
          </w:rPr>
          <w:t>https://www.who.int/publications/i/item/WHO-2019-nCoV-IPC-2020.4</w:t>
        </w:r>
      </w:hyperlink>
      <w:r w:rsidRPr="00481BBD">
        <w:t xml:space="preserve"> [Accessed: </w:t>
      </w:r>
      <w:r>
        <w:t>23/12</w:t>
      </w:r>
      <w:r w:rsidRPr="00481BBD">
        <w:t>/2020].</w:t>
      </w:r>
    </w:p>
    <w:p w14:paraId="386CF93B" w14:textId="77777777" w:rsidR="00431DB4" w:rsidRDefault="00431DB4" w:rsidP="00431DB4">
      <w:r>
        <w:t>Public Heal</w:t>
      </w:r>
      <w:r w:rsidRPr="00481BBD">
        <w:t xml:space="preserve">th England (2020) </w:t>
      </w:r>
      <w:r w:rsidRPr="00481BBD">
        <w:rPr>
          <w:i/>
        </w:rPr>
        <w:t>New recommendations for primary and community health care providers in England</w:t>
      </w:r>
      <w:r w:rsidRPr="00481BBD">
        <w:t xml:space="preserve"> [Online]. Available at: </w:t>
      </w:r>
      <w:hyperlink r:id="rId10" w:history="1">
        <w:r w:rsidRPr="00481BBD">
          <w:rPr>
            <w:rStyle w:val="Hyperlink"/>
          </w:rPr>
          <w:t>https://www.gov.uk/government/publications/wuhan-novel-coronavirus-infection-prevention-and-control/new-recommendations-for-primary-and-community-health-care-providers-in-england</w:t>
        </w:r>
      </w:hyperlink>
      <w:r w:rsidRPr="00481BBD">
        <w:t xml:space="preserve"> [Accessed: </w:t>
      </w:r>
      <w:r>
        <w:t>23/12</w:t>
      </w:r>
      <w:r w:rsidRPr="00481BBD">
        <w:t>/2020].</w:t>
      </w:r>
    </w:p>
    <w:p w14:paraId="3194E942" w14:textId="77777777" w:rsidR="00431DB4" w:rsidRDefault="00431DB4" w:rsidP="00431DB4"/>
    <w:p w14:paraId="6191910E" w14:textId="77777777" w:rsidR="002A23AB" w:rsidRDefault="002A23AB" w:rsidP="002A23AB">
      <w:pPr>
        <w:rPr>
          <w:rStyle w:val="Heading1Char"/>
          <w:rFonts w:eastAsiaTheme="minorHAnsi"/>
        </w:rPr>
      </w:pPr>
    </w:p>
    <w:p w14:paraId="69D0D98B" w14:textId="77777777" w:rsidR="002A23AB" w:rsidRDefault="002A23AB" w:rsidP="002A23AB">
      <w:pPr>
        <w:rPr>
          <w:rStyle w:val="Heading1Char"/>
          <w:rFonts w:eastAsiaTheme="minorHAnsi"/>
        </w:rPr>
      </w:pPr>
    </w:p>
    <w:p w14:paraId="25FCA204" w14:textId="77777777" w:rsidR="002A23AB" w:rsidRDefault="002A23AB" w:rsidP="002A23AB">
      <w:pPr>
        <w:rPr>
          <w:rStyle w:val="Heading1Char"/>
          <w:rFonts w:eastAsiaTheme="minorHAnsi"/>
        </w:rPr>
      </w:pPr>
    </w:p>
    <w:p w14:paraId="1E507DFB" w14:textId="77777777" w:rsidR="002A23AB" w:rsidRDefault="002A23AB" w:rsidP="002A23AB">
      <w:pPr>
        <w:rPr>
          <w:rStyle w:val="Heading1Char"/>
          <w:rFonts w:eastAsiaTheme="minorHAnsi"/>
        </w:rPr>
      </w:pPr>
    </w:p>
    <w:p w14:paraId="7027614E" w14:textId="77777777" w:rsidR="002A23AB" w:rsidRDefault="002A23AB" w:rsidP="002A23AB">
      <w:pPr>
        <w:rPr>
          <w:rStyle w:val="Heading1Char"/>
          <w:rFonts w:eastAsiaTheme="minorHAnsi"/>
        </w:rPr>
      </w:pPr>
    </w:p>
    <w:p w14:paraId="1DC758A0" w14:textId="77777777" w:rsidR="002A23AB" w:rsidRDefault="002A23AB" w:rsidP="002A23AB">
      <w:pPr>
        <w:rPr>
          <w:rStyle w:val="Heading1Char"/>
          <w:rFonts w:eastAsiaTheme="minorHAnsi"/>
        </w:rPr>
      </w:pPr>
    </w:p>
    <w:p w14:paraId="1E5EB998" w14:textId="77777777" w:rsidR="002A23AB" w:rsidRDefault="002A23AB" w:rsidP="002A23AB">
      <w:pPr>
        <w:rPr>
          <w:rStyle w:val="Heading1Char"/>
          <w:rFonts w:eastAsiaTheme="minorHAnsi"/>
        </w:rPr>
      </w:pPr>
    </w:p>
    <w:p w14:paraId="0BBE92F3" w14:textId="77777777" w:rsidR="002A23AB" w:rsidRDefault="002A23AB" w:rsidP="002A23AB">
      <w:pPr>
        <w:rPr>
          <w:rStyle w:val="Heading1Char"/>
          <w:rFonts w:eastAsiaTheme="minorHAnsi"/>
        </w:rPr>
      </w:pPr>
    </w:p>
    <w:p w14:paraId="1D4159BB" w14:textId="77777777" w:rsidR="002A23AB" w:rsidRDefault="002A23AB" w:rsidP="002A23AB">
      <w:pPr>
        <w:rPr>
          <w:rStyle w:val="Heading1Char"/>
          <w:rFonts w:eastAsiaTheme="minorHAnsi"/>
        </w:rPr>
      </w:pPr>
    </w:p>
    <w:p w14:paraId="22BABFCF" w14:textId="77777777" w:rsidR="002A23AB" w:rsidRDefault="002A23AB" w:rsidP="002A23AB">
      <w:pPr>
        <w:rPr>
          <w:rStyle w:val="Heading1Char"/>
          <w:rFonts w:eastAsiaTheme="minorHAnsi"/>
        </w:rPr>
      </w:pPr>
    </w:p>
    <w:p w14:paraId="1FC721CF" w14:textId="77777777" w:rsidR="002A23AB" w:rsidRDefault="002A23AB" w:rsidP="002A23AB">
      <w:pPr>
        <w:rPr>
          <w:rStyle w:val="Heading1Char"/>
          <w:rFonts w:eastAsiaTheme="minorHAnsi"/>
        </w:rPr>
      </w:pPr>
    </w:p>
    <w:p w14:paraId="10F6D284" w14:textId="77777777" w:rsidR="002A23AB" w:rsidRDefault="002A23AB" w:rsidP="002A23AB">
      <w:pPr>
        <w:rPr>
          <w:rStyle w:val="Heading1Char"/>
          <w:rFonts w:eastAsiaTheme="minorHAnsi"/>
        </w:rPr>
      </w:pPr>
    </w:p>
    <w:p w14:paraId="2E21C9F9" w14:textId="77777777" w:rsidR="00194D6A" w:rsidRPr="00DA4586" w:rsidRDefault="00194D6A" w:rsidP="00194D6A">
      <w:pPr>
        <w:autoSpaceDE w:val="0"/>
        <w:autoSpaceDN w:val="0"/>
        <w:adjustRightInd w:val="0"/>
        <w:rPr>
          <w:iCs/>
        </w:rPr>
      </w:pPr>
      <w:r w:rsidRPr="00DA4586">
        <w:rPr>
          <w:iCs/>
        </w:rPr>
        <w:t xml:space="preserve">This policy has been adopted by </w:t>
      </w:r>
      <w:proofErr w:type="spellStart"/>
      <w:r w:rsidRPr="00DA4586">
        <w:rPr>
          <w:iCs/>
        </w:rPr>
        <w:t>Reepham</w:t>
      </w:r>
      <w:proofErr w:type="spellEnd"/>
      <w:r w:rsidRPr="00DA4586">
        <w:rPr>
          <w:iCs/>
        </w:rPr>
        <w:t xml:space="preserve"> Pre-School</w:t>
      </w:r>
    </w:p>
    <w:p w14:paraId="614E10E0" w14:textId="77777777" w:rsidR="00194D6A" w:rsidRPr="00DA4586" w:rsidRDefault="00194D6A" w:rsidP="00194D6A">
      <w:pPr>
        <w:autoSpaceDE w:val="0"/>
        <w:autoSpaceDN w:val="0"/>
        <w:adjustRightInd w:val="0"/>
        <w:rPr>
          <w:iCs/>
        </w:rPr>
      </w:pPr>
    </w:p>
    <w:p w14:paraId="0AEA3CCB" w14:textId="77777777" w:rsidR="00194D6A" w:rsidRPr="00DA4586" w:rsidRDefault="00194D6A" w:rsidP="00194D6A">
      <w:pPr>
        <w:autoSpaceDE w:val="0"/>
        <w:autoSpaceDN w:val="0"/>
        <w:adjustRightInd w:val="0"/>
        <w:rPr>
          <w:iCs/>
        </w:rPr>
      </w:pPr>
      <w:r w:rsidRPr="00DA4586">
        <w:rPr>
          <w:iCs/>
        </w:rPr>
        <w:t>Signed on behalf of the setting by:</w:t>
      </w:r>
    </w:p>
    <w:p w14:paraId="572ADBEF" w14:textId="77777777" w:rsidR="00194D6A" w:rsidRPr="007C33DF" w:rsidRDefault="00194D6A" w:rsidP="00194D6A">
      <w:pPr>
        <w:autoSpaceDE w:val="0"/>
        <w:autoSpaceDN w:val="0"/>
        <w:adjustRightInd w:val="0"/>
        <w:rPr>
          <w:iCs/>
        </w:rPr>
      </w:pPr>
    </w:p>
    <w:p w14:paraId="224455C3" w14:textId="77777777" w:rsidR="00194D6A" w:rsidRDefault="00194D6A" w:rsidP="00194D6A">
      <w:pPr>
        <w:autoSpaceDE w:val="0"/>
        <w:autoSpaceDN w:val="0"/>
        <w:adjustRightInd w:val="0"/>
        <w:rPr>
          <w:iCs/>
        </w:rPr>
      </w:pPr>
      <w:r>
        <w:rPr>
          <w:iCs/>
        </w:rPr>
        <w:t>………………………………………………………………</w:t>
      </w:r>
      <w:proofErr w:type="gramStart"/>
      <w:r>
        <w:rPr>
          <w:iCs/>
        </w:rPr>
        <w:t>….Committee</w:t>
      </w:r>
      <w:proofErr w:type="gramEnd"/>
    </w:p>
    <w:p w14:paraId="329AEFEF" w14:textId="77777777" w:rsidR="00194D6A" w:rsidRDefault="00194D6A" w:rsidP="00194D6A">
      <w:pPr>
        <w:autoSpaceDE w:val="0"/>
        <w:autoSpaceDN w:val="0"/>
        <w:adjustRightInd w:val="0"/>
        <w:rPr>
          <w:iCs/>
        </w:rPr>
      </w:pPr>
    </w:p>
    <w:p w14:paraId="7CF37258" w14:textId="77777777" w:rsidR="00194D6A" w:rsidRDefault="00194D6A" w:rsidP="00194D6A">
      <w:pPr>
        <w:autoSpaceDE w:val="0"/>
        <w:autoSpaceDN w:val="0"/>
        <w:adjustRightInd w:val="0"/>
        <w:rPr>
          <w:iCs/>
        </w:rPr>
      </w:pPr>
      <w:r>
        <w:rPr>
          <w:iCs/>
        </w:rPr>
        <w:t xml:space="preserve"> …………………………………………………………………Manager</w:t>
      </w:r>
    </w:p>
    <w:p w14:paraId="2276A7F6" w14:textId="77777777" w:rsidR="00194D6A" w:rsidRPr="007C33DF" w:rsidRDefault="00194D6A" w:rsidP="00194D6A">
      <w:pPr>
        <w:autoSpaceDE w:val="0"/>
        <w:autoSpaceDN w:val="0"/>
        <w:adjustRightInd w:val="0"/>
        <w:rPr>
          <w:iCs/>
        </w:rPr>
      </w:pPr>
    </w:p>
    <w:p w14:paraId="3D1643F0" w14:textId="77777777" w:rsidR="00194D6A" w:rsidRDefault="00194D6A" w:rsidP="00194D6A">
      <w:pPr>
        <w:autoSpaceDE w:val="0"/>
        <w:autoSpaceDN w:val="0"/>
        <w:adjustRightInd w:val="0"/>
      </w:pPr>
      <w:proofErr w:type="gramStart"/>
      <w:r w:rsidRPr="007C33DF">
        <w:t>Date:</w:t>
      </w:r>
      <w:r>
        <w:t>…</w:t>
      </w:r>
      <w:proofErr w:type="gramEnd"/>
      <w:r>
        <w:t>……………………………………….</w:t>
      </w:r>
    </w:p>
    <w:p w14:paraId="1A39112D" w14:textId="77777777" w:rsidR="00194D6A" w:rsidRPr="007C33DF" w:rsidRDefault="00194D6A" w:rsidP="00194D6A">
      <w:pPr>
        <w:autoSpaceDE w:val="0"/>
        <w:autoSpaceDN w:val="0"/>
        <w:adjustRightInd w:val="0"/>
      </w:pPr>
    </w:p>
    <w:p w14:paraId="1A54ADA9" w14:textId="77777777" w:rsidR="00194D6A" w:rsidRPr="007C33DF" w:rsidRDefault="00194D6A" w:rsidP="00194D6A">
      <w:r w:rsidRPr="007C33DF">
        <w:t xml:space="preserve">Review </w:t>
      </w:r>
      <w:proofErr w:type="gramStart"/>
      <w:r w:rsidRPr="007C33DF">
        <w:rPr>
          <w:i/>
          <w:iCs/>
        </w:rPr>
        <w:t>Date:</w:t>
      </w:r>
      <w:r>
        <w:rPr>
          <w:iCs/>
        </w:rPr>
        <w:t>…</w:t>
      </w:r>
      <w:proofErr w:type="gramEnd"/>
      <w:r>
        <w:rPr>
          <w:iCs/>
        </w:rPr>
        <w:t>……………………………...</w:t>
      </w:r>
    </w:p>
    <w:p w14:paraId="3D96FCB8" w14:textId="77777777" w:rsidR="00194D6A" w:rsidRDefault="00194D6A" w:rsidP="00194D6A"/>
    <w:p w14:paraId="6469EDE4" w14:textId="77777777" w:rsidR="00194D6A" w:rsidRDefault="00194D6A" w:rsidP="00194D6A"/>
    <w:p w14:paraId="4ED835DE" w14:textId="77777777" w:rsidR="00194D6A" w:rsidRDefault="00194D6A" w:rsidP="00194D6A">
      <w:pPr>
        <w:tabs>
          <w:tab w:val="left" w:pos="1110"/>
        </w:tabs>
      </w:pPr>
    </w:p>
    <w:p w14:paraId="57977105" w14:textId="77777777" w:rsidR="00194D6A" w:rsidRDefault="00194D6A" w:rsidP="00194D6A">
      <w:pPr>
        <w:tabs>
          <w:tab w:val="left" w:pos="1110"/>
        </w:tabs>
      </w:pPr>
    </w:p>
    <w:p w14:paraId="047BF68C" w14:textId="77777777" w:rsidR="002A23AB" w:rsidRDefault="002A23AB" w:rsidP="002A23AB">
      <w:pPr>
        <w:rPr>
          <w:rStyle w:val="Heading1Char"/>
          <w:rFonts w:eastAsiaTheme="minorHAnsi"/>
        </w:rPr>
      </w:pPr>
    </w:p>
    <w:p w14:paraId="65CCA329" w14:textId="77777777" w:rsidR="00431DB4" w:rsidRDefault="00431DB4" w:rsidP="00431DB4"/>
    <w:p w14:paraId="7EEBBA7B" w14:textId="77777777" w:rsidR="00431DB4" w:rsidRDefault="00431DB4"/>
    <w:sectPr w:rsidR="00431DB4" w:rsidSect="00CE5825">
      <w:headerReference w:type="default" r:id="rId11"/>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1CD1" w14:textId="77777777" w:rsidR="00982459" w:rsidRDefault="00982459" w:rsidP="00CE5825">
      <w:r>
        <w:separator/>
      </w:r>
    </w:p>
  </w:endnote>
  <w:endnote w:type="continuationSeparator" w:id="0">
    <w:p w14:paraId="011BE5A2" w14:textId="77777777" w:rsidR="00982459" w:rsidRDefault="00982459"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Grande">
    <w:altName w:val="﷽﷽﷽﷽﷽﷽﷽﷽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0A9B" w14:textId="77777777" w:rsidR="00982459" w:rsidRDefault="00982459" w:rsidP="00CE5825">
      <w:r>
        <w:separator/>
      </w:r>
    </w:p>
  </w:footnote>
  <w:footnote w:type="continuationSeparator" w:id="0">
    <w:p w14:paraId="42255CF7" w14:textId="77777777" w:rsidR="00982459" w:rsidRDefault="00982459"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F78" w14:textId="77777777" w:rsidR="00CE5825" w:rsidRDefault="006A16A5">
    <w:pPr>
      <w:pStyle w:val="Header"/>
    </w:pPr>
    <w:r>
      <w:rPr>
        <w:noProof/>
        <w:lang w:val="en-GB" w:eastAsia="en-GB"/>
      </w:rPr>
      <w:drawing>
        <wp:anchor distT="0" distB="0" distL="114300" distR="114300" simplePos="0" relativeHeight="251657728" behindDoc="1" locked="0" layoutInCell="1" allowOverlap="1" wp14:anchorId="18C3C32E" wp14:editId="292389CA">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021A2"/>
    <w:multiLevelType w:val="hybridMultilevel"/>
    <w:tmpl w:val="47EA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5"/>
  </w:num>
  <w:num w:numId="6">
    <w:abstractNumId w:val="0"/>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25CF4"/>
    <w:rsid w:val="00035BC5"/>
    <w:rsid w:val="000411BF"/>
    <w:rsid w:val="0006023C"/>
    <w:rsid w:val="000723CF"/>
    <w:rsid w:val="00113024"/>
    <w:rsid w:val="00166150"/>
    <w:rsid w:val="00194D6A"/>
    <w:rsid w:val="001B27B7"/>
    <w:rsid w:val="001B6773"/>
    <w:rsid w:val="001C1F93"/>
    <w:rsid w:val="002308BB"/>
    <w:rsid w:val="00272D9E"/>
    <w:rsid w:val="0028062A"/>
    <w:rsid w:val="002A23AB"/>
    <w:rsid w:val="002B5B0B"/>
    <w:rsid w:val="00312888"/>
    <w:rsid w:val="00431DB4"/>
    <w:rsid w:val="0045697E"/>
    <w:rsid w:val="00472653"/>
    <w:rsid w:val="0057318D"/>
    <w:rsid w:val="0058062B"/>
    <w:rsid w:val="00586C9D"/>
    <w:rsid w:val="005C66F9"/>
    <w:rsid w:val="005E69CD"/>
    <w:rsid w:val="00642E38"/>
    <w:rsid w:val="006A16A5"/>
    <w:rsid w:val="006C02AF"/>
    <w:rsid w:val="00726B68"/>
    <w:rsid w:val="00763226"/>
    <w:rsid w:val="007C41A9"/>
    <w:rsid w:val="007C580B"/>
    <w:rsid w:val="00982459"/>
    <w:rsid w:val="009E0FDE"/>
    <w:rsid w:val="00B239A8"/>
    <w:rsid w:val="00B261BC"/>
    <w:rsid w:val="00B93DAE"/>
    <w:rsid w:val="00BA0D5A"/>
    <w:rsid w:val="00C15A12"/>
    <w:rsid w:val="00C86D5E"/>
    <w:rsid w:val="00CE5825"/>
    <w:rsid w:val="00D00EFB"/>
    <w:rsid w:val="00E24145"/>
    <w:rsid w:val="00ED0273"/>
    <w:rsid w:val="00EE2139"/>
    <w:rsid w:val="00FB6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3220C0"/>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431D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431DB4"/>
    <w:rPr>
      <w:rFonts w:asciiTheme="majorHAnsi" w:eastAsiaTheme="majorEastAsia" w:hAnsiTheme="majorHAnsi" w:cstheme="majorBidi"/>
      <w:color w:val="365F91" w:themeColor="accent1" w:themeShade="BF"/>
      <w:sz w:val="32"/>
      <w:szCs w:val="32"/>
      <w:lang w:val="en-US" w:eastAsia="ja-JP"/>
    </w:rPr>
  </w:style>
  <w:style w:type="table" w:styleId="TableGrid">
    <w:name w:val="Table Grid"/>
    <w:basedOn w:val="TableNormal"/>
    <w:rsid w:val="00431D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public-health-eng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wuhan-novel-coronavirus-infection-prevention-and-control/new-recommendations-for-primary-and-community-health-care-providers-in-england" TargetMode="External"/><Relationship Id="rId4" Type="http://schemas.openxmlformats.org/officeDocument/2006/relationships/webSettings" Target="webSettings.xml"/><Relationship Id="rId9" Type="http://schemas.openxmlformats.org/officeDocument/2006/relationships/hyperlink" Target="https://www.who.int/publications/i/item/WHO-2019-nCoV-IPC-202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Paul Myers, Vodafone</cp:lastModifiedBy>
  <cp:revision>13</cp:revision>
  <dcterms:created xsi:type="dcterms:W3CDTF">2021-10-13T10:46:00Z</dcterms:created>
  <dcterms:modified xsi:type="dcterms:W3CDTF">2022-12-14T15:39:00Z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2022-12-14T15:39:21Z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1fb9228a-d6ff-4584-add1-d06f7597d74f</vt:lpwstr>
  </property>
  <property fmtid="{D5CDD505-2E9C-101B-9397-08002B2CF9AE}" pid="8" name="MSIP_Label_0359f705-2ba0-454b-9cfc-6ce5bcaac040_ContentBits">
    <vt:lpwstr>2</vt:lpwstr>
  </property>
</Properties>
</file>