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3BC" w:rsidRDefault="00000000">
      <w:pPr>
        <w:spacing w:after="120"/>
        <w:jc w:val="center"/>
        <w:rPr>
          <w:rFonts w:ascii="Times New Roman" w:hAnsi="Times New Roman" w:cs="Times New Roman"/>
          <w:b/>
          <w:sz w:val="28"/>
          <w:szCs w:val="20"/>
          <w:lang w:val="uk-UA"/>
        </w:rPr>
      </w:pPr>
      <w:r>
        <w:rPr>
          <w:rFonts w:ascii="Times New Roman" w:hAnsi="Times New Roman" w:cs="Times New Roman"/>
          <w:b/>
          <w:sz w:val="28"/>
          <w:szCs w:val="20"/>
          <w:lang w:val="uk-UA"/>
        </w:rPr>
        <w:t>Публічний договір про надання медичних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Медичний центр Товариства з обмеженою відповідальністю «ЦЕНТР ВІДНОВНОЇ МЕДИЦИНИ ТА РУХОВОЇ РЕАБІЛІТАЦІЇ «ПРОСТРАНСТВО ДВИЖЕНИЯ», що належним чином зареєстроване відповідно до законодавства України (код ЄДРПОУ 44223539), ліцензія на провадження господарської діяльності з медичної практики затверджена Наказом МОЗ України №1739 від 16.08.2021р. та Додатком №1 до Наказу МОЗ України №1739 від 16.08.2021р. (запис №64, реєстраційне досьє №3351/21/М від 05.08.2021р.), в особі  генерального директора Ляху Віталія Валерійовича, що діє на підставі Статуту (далі за текстом «Виконавець»), керуючись </w:t>
      </w:r>
      <w:proofErr w:type="spellStart"/>
      <w:r>
        <w:rPr>
          <w:rFonts w:ascii="Times New Roman" w:hAnsi="Times New Roman" w:cs="Times New Roman"/>
          <w:sz w:val="20"/>
          <w:szCs w:val="20"/>
          <w:lang w:val="uk-UA"/>
        </w:rPr>
        <w:t>ст.ст</w:t>
      </w:r>
      <w:proofErr w:type="spellEnd"/>
      <w:r>
        <w:rPr>
          <w:rFonts w:ascii="Times New Roman" w:hAnsi="Times New Roman" w:cs="Times New Roman"/>
          <w:sz w:val="20"/>
          <w:szCs w:val="20"/>
          <w:lang w:val="uk-UA"/>
        </w:rPr>
        <w:t xml:space="preserve">. 633, 641, 644 Цивільного кодексу України, пропонує медичні послуги необмеженому колу осіб, відповідно до умов цього Публічного договору про надання медичних послуг: </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1. Основні визначення, що використовуються у Договорі/Терміни: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 Публічний договір про надання медичних послуг (надалі – «Договір») є публічним і визначає умови та правила надання Виконавцем фізичній особі (Замовнику) послуг та укладається на невизначений строк. Умови даного Договору є однаковими для всіх Замовників.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1.2. Відповідно до вимог статті 641 Цивільного кодексу України, даний документ, розміщено в мережі Інтернет за </w:t>
      </w:r>
      <w:proofErr w:type="spellStart"/>
      <w:r>
        <w:rPr>
          <w:rFonts w:ascii="Times New Roman" w:hAnsi="Times New Roman" w:cs="Times New Roman"/>
          <w:sz w:val="20"/>
          <w:szCs w:val="20"/>
          <w:lang w:val="uk-UA"/>
        </w:rPr>
        <w:t>адресою</w:t>
      </w:r>
      <w:proofErr w:type="spellEnd"/>
      <w:r>
        <w:rPr>
          <w:rFonts w:ascii="Times New Roman" w:hAnsi="Times New Roman" w:cs="Times New Roman"/>
          <w:sz w:val="20"/>
          <w:szCs w:val="20"/>
          <w:lang w:val="uk-UA"/>
        </w:rPr>
        <w:t> </w:t>
      </w:r>
      <w:hyperlink r:id="rId6" w:history="1">
        <w:r w:rsidR="00285C7A" w:rsidRPr="00660915">
          <w:rPr>
            <w:rStyle w:val="a5"/>
            <w:rFonts w:ascii="Times New Roman" w:hAnsi="Times New Roman" w:cs="Times New Roman"/>
            <w:sz w:val="20"/>
            <w:szCs w:val="20"/>
            <w:lang w:val="uk-UA"/>
          </w:rPr>
          <w:t>https://</w:t>
        </w:r>
        <w:proofErr w:type="spellStart"/>
        <w:r w:rsidR="00285C7A" w:rsidRPr="00660915">
          <w:rPr>
            <w:rStyle w:val="a5"/>
            <w:rFonts w:ascii="Times New Roman" w:hAnsi="Times New Roman" w:cs="Times New Roman"/>
            <w:sz w:val="20"/>
            <w:szCs w:val="20"/>
            <w:lang w:val="en-US"/>
          </w:rPr>
          <w:t>promed.center</w:t>
        </w:r>
        <w:proofErr w:type="spellEnd"/>
      </w:hyperlink>
      <w:r w:rsidR="00285C7A">
        <w:rPr>
          <w:rFonts w:ascii="Times New Roman" w:hAnsi="Times New Roman" w:cs="Times New Roman"/>
          <w:sz w:val="20"/>
          <w:szCs w:val="20"/>
          <w:lang w:val="en-US"/>
        </w:rPr>
        <w:t xml:space="preserve">/ </w:t>
      </w:r>
      <w:r>
        <w:rPr>
          <w:rFonts w:ascii="Times New Roman" w:hAnsi="Times New Roman" w:cs="Times New Roman"/>
          <w:sz w:val="20"/>
          <w:szCs w:val="20"/>
          <w:lang w:val="uk-UA"/>
        </w:rPr>
        <w:t>(далі – Сайт), є публічною офертою, і у разі вчинення Замовником дій, які свідчать про її акцепт, є обов'язковою до виконання для Виконавця і Замовника. Здійснення Замовником оплати медичних послуг (або їх частини) в порядку визначеному в розділі 5 Договору є повним і беззастережним акцептом оферти, що вважається рівносильним укладенню Договору на умовах, викладених в оферті.</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1.3. Публічна оферта – пропозиція Виконавця (викладена на Сайті Виконавця), адресована необмеженому колу фізичних осіб укласти даний Договір про надання платних медичних послуг на умовах, що містяться в цьому Договорі.</w:t>
      </w:r>
    </w:p>
    <w:p w:rsidR="006D43BC" w:rsidRDefault="00000000">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1.4. Акцепт оферти – повне, безумовне та беззастережне прийняття (згода) Замовником умов Публічної оферти, в формі даного Договору. Акцепт здійснюється, шляхом:</w:t>
      </w:r>
    </w:p>
    <w:p w:rsidR="006D43BC" w:rsidRDefault="00000000">
      <w:pPr>
        <w:pStyle w:val="1"/>
        <w:numPr>
          <w:ilvl w:val="0"/>
          <w:numId w:val="1"/>
        </w:numPr>
        <w:spacing w:afterLines="120" w:after="28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Замовлення та/або оплати послуг Замовником; </w:t>
      </w:r>
    </w:p>
    <w:p w:rsidR="006D43BC" w:rsidRDefault="00000000">
      <w:pPr>
        <w:pStyle w:val="1"/>
        <w:numPr>
          <w:ilvl w:val="0"/>
          <w:numId w:val="1"/>
        </w:numPr>
        <w:spacing w:afterLines="120" w:after="288"/>
        <w:jc w:val="both"/>
        <w:rPr>
          <w:rFonts w:ascii="Times New Roman" w:hAnsi="Times New Roman" w:cs="Times New Roman"/>
          <w:sz w:val="20"/>
          <w:szCs w:val="20"/>
          <w:lang w:val="uk-UA"/>
        </w:rPr>
      </w:pPr>
      <w:r>
        <w:rPr>
          <w:rFonts w:ascii="Times New Roman" w:hAnsi="Times New Roman" w:cs="Times New Roman"/>
          <w:sz w:val="20"/>
          <w:szCs w:val="20"/>
          <w:lang w:val="uk-UA"/>
        </w:rPr>
        <w:t>Реєстрація Замовника на Сайті Виконавця;</w:t>
      </w:r>
    </w:p>
    <w:p w:rsidR="006D43BC" w:rsidRDefault="00000000">
      <w:pPr>
        <w:pStyle w:val="1"/>
        <w:numPr>
          <w:ilvl w:val="0"/>
          <w:numId w:val="1"/>
        </w:numPr>
        <w:spacing w:afterLines="120" w:after="288"/>
        <w:jc w:val="both"/>
        <w:rPr>
          <w:rFonts w:ascii="Times New Roman" w:hAnsi="Times New Roman" w:cs="Times New Roman"/>
          <w:sz w:val="20"/>
          <w:szCs w:val="20"/>
          <w:lang w:val="uk-UA"/>
        </w:rPr>
      </w:pPr>
      <w:r>
        <w:rPr>
          <w:rFonts w:ascii="Times New Roman" w:hAnsi="Times New Roman" w:cs="Times New Roman"/>
          <w:sz w:val="20"/>
          <w:szCs w:val="20"/>
          <w:lang w:val="uk-UA"/>
        </w:rPr>
        <w:t>Заповнення, підписання та передачею Замовником Виконавцю письмової Анкети Пацієнта;</w:t>
      </w:r>
    </w:p>
    <w:p w:rsidR="006D43BC" w:rsidRDefault="00000000">
      <w:pPr>
        <w:pStyle w:val="1"/>
        <w:numPr>
          <w:ilvl w:val="0"/>
          <w:numId w:val="1"/>
        </w:numPr>
        <w:spacing w:afterLines="120" w:after="28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Заповнення, підписання та передачею Замовником Виконавцю інформованої добровільної згоди пацієнта на проведення діагностики, лікування та на проведення операції та знеболення, примірник якої знаходиться безпосередньо за місцезнаходженням Виконавця; </w:t>
      </w:r>
    </w:p>
    <w:p w:rsidR="006D43BC" w:rsidRDefault="00000000">
      <w:pPr>
        <w:pStyle w:val="1"/>
        <w:numPr>
          <w:ilvl w:val="0"/>
          <w:numId w:val="1"/>
        </w:numPr>
        <w:spacing w:afterLines="120" w:after="288"/>
        <w:jc w:val="both"/>
        <w:rPr>
          <w:rFonts w:ascii="Times New Roman" w:hAnsi="Times New Roman" w:cs="Times New Roman"/>
          <w:sz w:val="20"/>
          <w:szCs w:val="20"/>
          <w:lang w:val="uk-UA"/>
        </w:rPr>
      </w:pPr>
      <w:r>
        <w:rPr>
          <w:rFonts w:ascii="Times New Roman" w:hAnsi="Times New Roman" w:cs="Times New Roman"/>
          <w:sz w:val="20"/>
          <w:szCs w:val="20"/>
          <w:lang w:val="uk-UA"/>
        </w:rPr>
        <w:t>Початок фактичного отримання медичних послуг, оплата медичних послуг;</w:t>
      </w:r>
    </w:p>
    <w:p w:rsidR="006D43BC" w:rsidRDefault="00000000">
      <w:pPr>
        <w:pStyle w:val="1"/>
        <w:numPr>
          <w:ilvl w:val="0"/>
          <w:numId w:val="1"/>
        </w:numPr>
        <w:spacing w:after="120"/>
        <w:ind w:left="714" w:hanging="357"/>
        <w:contextualSpacing w:val="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Вчинення інших підтверджуючих дій які засвідчують факт укладення Договору. </w:t>
      </w:r>
    </w:p>
    <w:p w:rsidR="006D43BC" w:rsidRDefault="00000000">
      <w:pPr>
        <w:spacing w:after="120"/>
        <w:ind w:firstLine="357"/>
        <w:jc w:val="both"/>
        <w:rPr>
          <w:rFonts w:ascii="Times New Roman" w:hAnsi="Times New Roman" w:cs="Times New Roman"/>
          <w:sz w:val="20"/>
          <w:szCs w:val="20"/>
          <w:lang w:val="uk-UA"/>
        </w:rPr>
      </w:pPr>
      <w:r>
        <w:rPr>
          <w:rFonts w:ascii="Times New Roman" w:hAnsi="Times New Roman" w:cs="Times New Roman"/>
          <w:sz w:val="20"/>
          <w:szCs w:val="20"/>
          <w:lang w:val="uk-UA"/>
        </w:rPr>
        <w:t>Акцепт оферти означає, що Замовник згоден з усіма положеннями цієї пропозиції, і рівносильний укладенню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1.5. Замовник/Пацієнт – фізична</w:t>
      </w:r>
      <w:r>
        <w:rPr>
          <w:rFonts w:ascii="Arial" w:hAnsi="Arial" w:cs="Arial"/>
          <w:color w:val="000000"/>
          <w:sz w:val="27"/>
          <w:szCs w:val="27"/>
        </w:rPr>
        <w:t> </w:t>
      </w:r>
      <w:r>
        <w:rPr>
          <w:rFonts w:ascii="Times New Roman" w:hAnsi="Times New Roman" w:cs="Times New Roman"/>
          <w:sz w:val="20"/>
          <w:szCs w:val="20"/>
          <w:lang w:val="uk-UA"/>
        </w:rPr>
        <w:t xml:space="preserve"> особа, що акцептувала публічну оферту Виконавця та отримує від Виконавця платні медичні послуги відповідно до Договору, на умовах, що містяться в цій Оферті.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1.6. Виконавець – Медичний центр Товариства з обмеженою відповідальністю «ЦЕНТР ВІДНОВНОЇ МЕДИЦИНИ ТА РУХОВОЇ РЕАБІЛІТАЦІЇ «ПРОСТРАНСТВО ДВИЖЕНИЯ» що надає платні медичні послуги на підставі отриманої ліцензії Міністерства охорони здоров'я України на провадження господарської діяльності з медичної практики затверджена Наказом МОЗ України №1739 від 16.08.2021р. та Додатком №1 до Наказу МОЗ України №1739 від 16.08.2021р. (запис №64, реєстраційне досьє №3351/21/М від 05.08.2021р.).</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1.7. Сторони Договору – спільне найменування Замовника і Виконавця при одночасному їх згадуванні у даному Договорі.</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1.8. Прейскурант – діючий перелік медичних послуг Виконавця з цінами, що публікується за </w:t>
      </w:r>
      <w:proofErr w:type="spellStart"/>
      <w:r>
        <w:rPr>
          <w:rFonts w:ascii="Times New Roman" w:hAnsi="Times New Roman" w:cs="Times New Roman"/>
          <w:sz w:val="20"/>
          <w:szCs w:val="20"/>
          <w:lang w:val="uk-UA"/>
        </w:rPr>
        <w:t>адресою</w:t>
      </w:r>
      <w:proofErr w:type="spellEnd"/>
      <w:r>
        <w:rPr>
          <w:rFonts w:ascii="Times New Roman" w:hAnsi="Times New Roman" w:cs="Times New Roman"/>
          <w:sz w:val="20"/>
          <w:szCs w:val="20"/>
          <w:lang w:val="uk-UA"/>
        </w:rPr>
        <w:t xml:space="preserve">: </w:t>
      </w:r>
      <w:hyperlink r:id="rId7" w:history="1">
        <w:r w:rsidR="00285C7A" w:rsidRPr="00660915">
          <w:rPr>
            <w:rStyle w:val="a5"/>
            <w:rFonts w:ascii="Times New Roman" w:hAnsi="Times New Roman" w:cs="Times New Roman"/>
            <w:sz w:val="20"/>
            <w:szCs w:val="20"/>
            <w:lang w:val="uk-UA"/>
          </w:rPr>
          <w:t>https://</w:t>
        </w:r>
        <w:proofErr w:type="spellStart"/>
        <w:r w:rsidR="00285C7A" w:rsidRPr="00660915">
          <w:rPr>
            <w:rStyle w:val="a5"/>
            <w:rFonts w:ascii="Times New Roman" w:hAnsi="Times New Roman" w:cs="Times New Roman"/>
            <w:sz w:val="20"/>
            <w:szCs w:val="20"/>
            <w:lang w:val="en-US"/>
          </w:rPr>
          <w:t>promed.center</w:t>
        </w:r>
        <w:proofErr w:type="spellEnd"/>
        <w:r w:rsidR="00285C7A" w:rsidRPr="00660915">
          <w:rPr>
            <w:rStyle w:val="a5"/>
            <w:rFonts w:ascii="Times New Roman" w:hAnsi="Times New Roman" w:cs="Times New Roman"/>
            <w:sz w:val="20"/>
            <w:szCs w:val="20"/>
            <w:lang w:val="en-US"/>
          </w:rPr>
          <w:t>/</w:t>
        </w:r>
      </w:hyperlink>
      <w:r w:rsidR="00285C7A">
        <w:rPr>
          <w:rStyle w:val="a5"/>
          <w:rFonts w:ascii="Times New Roman" w:hAnsi="Times New Roman" w:cs="Times New Roman"/>
          <w:sz w:val="20"/>
          <w:szCs w:val="20"/>
          <w:lang w:val="en-US"/>
        </w:rPr>
        <w:t xml:space="preserve"> </w:t>
      </w:r>
      <w:r>
        <w:rPr>
          <w:rFonts w:ascii="Times New Roman" w:hAnsi="Times New Roman" w:cs="Times New Roman"/>
          <w:sz w:val="20"/>
          <w:szCs w:val="20"/>
          <w:lang w:val="uk-UA"/>
        </w:rPr>
        <w:t>і є невід'ємною частиною цієї Оферти.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1.9. Послуги (медичні послуги) – комплекс консультативних, діагностичних, лікувальних, профілактичних та реабілітаційних заходів різного ступеню складності та призначення, які надаються Виконавцем за умовами цього Договору. Перелік послуг, їх вартість та інша інформація щодо них викладені на Сайті Виконавця та безпосередньо у місцях провадження діяльності Виконавця.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1.10. Термін дії цієї оферти встановлюється на весь період дії Ліцензії Виконавця на провадження господарської діяльності з медичної практики.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1.11. Акційні Пропозиції – додаткові можливості до Послуг, що надаються Виконавцем для всіх без винятку Пацієнтів, перелік та умови отримання яких визначені розпорядженням (наказом) Виконавця. Пропозиції зокрема, але не виключно, є: знижки, програми лояльності, спеціальні бонусні програми тощо. </w:t>
      </w:r>
    </w:p>
    <w:p w:rsidR="00285C7A" w:rsidRDefault="00000000">
      <w:pPr>
        <w:spacing w:after="120"/>
        <w:jc w:val="both"/>
        <w:rPr>
          <w:rStyle w:val="a5"/>
          <w:rFonts w:ascii="Times New Roman" w:hAnsi="Times New Roman" w:cs="Times New Roman"/>
          <w:sz w:val="20"/>
          <w:szCs w:val="20"/>
          <w:lang w:val="en-US"/>
        </w:rPr>
      </w:pPr>
      <w:r>
        <w:rPr>
          <w:rFonts w:ascii="Times New Roman" w:hAnsi="Times New Roman" w:cs="Times New Roman"/>
          <w:sz w:val="20"/>
          <w:szCs w:val="20"/>
          <w:lang w:val="uk-UA"/>
        </w:rPr>
        <w:t xml:space="preserve">1.12. </w:t>
      </w:r>
      <w:proofErr w:type="spellStart"/>
      <w:r>
        <w:rPr>
          <w:rFonts w:ascii="Times New Roman" w:hAnsi="Times New Roman" w:cs="Times New Roman"/>
          <w:sz w:val="20"/>
          <w:szCs w:val="20"/>
          <w:lang w:val="uk-UA"/>
        </w:rPr>
        <w:t>Cайт</w:t>
      </w:r>
      <w:proofErr w:type="spellEnd"/>
      <w:r>
        <w:rPr>
          <w:rFonts w:ascii="Times New Roman" w:hAnsi="Times New Roman" w:cs="Times New Roman"/>
          <w:sz w:val="20"/>
          <w:szCs w:val="20"/>
          <w:lang w:val="uk-UA"/>
        </w:rPr>
        <w:t xml:space="preserve"> Виконавця – веб-сайт Виконавця у мережі Інтернет, що розміщений за </w:t>
      </w:r>
      <w:proofErr w:type="spellStart"/>
      <w:r>
        <w:rPr>
          <w:rFonts w:ascii="Times New Roman" w:hAnsi="Times New Roman" w:cs="Times New Roman"/>
          <w:sz w:val="20"/>
          <w:szCs w:val="20"/>
          <w:lang w:val="uk-UA"/>
        </w:rPr>
        <w:t>адресою</w:t>
      </w:r>
      <w:proofErr w:type="spellEnd"/>
      <w:r>
        <w:rPr>
          <w:rFonts w:ascii="Times New Roman" w:hAnsi="Times New Roman" w:cs="Times New Roman"/>
          <w:sz w:val="20"/>
          <w:szCs w:val="20"/>
          <w:lang w:val="uk-UA"/>
        </w:rPr>
        <w:t xml:space="preserve">: </w:t>
      </w:r>
      <w:hyperlink r:id="rId8" w:history="1">
        <w:r w:rsidR="00285C7A" w:rsidRPr="00660915">
          <w:rPr>
            <w:rStyle w:val="a5"/>
            <w:rFonts w:ascii="Times New Roman" w:hAnsi="Times New Roman" w:cs="Times New Roman"/>
            <w:sz w:val="20"/>
            <w:szCs w:val="20"/>
            <w:lang w:val="uk-UA"/>
          </w:rPr>
          <w:t>https://</w:t>
        </w:r>
        <w:r w:rsidR="00285C7A" w:rsidRPr="00660915">
          <w:rPr>
            <w:rStyle w:val="a5"/>
            <w:rFonts w:ascii="Times New Roman" w:hAnsi="Times New Roman" w:cs="Times New Roman"/>
            <w:sz w:val="20"/>
            <w:szCs w:val="20"/>
            <w:lang w:val="en-US"/>
          </w:rPr>
          <w:t>promed.center</w:t>
        </w:r>
        <w:r w:rsidR="00285C7A" w:rsidRPr="00660915">
          <w:rPr>
            <w:rStyle w:val="a5"/>
            <w:rFonts w:ascii="Times New Roman" w:hAnsi="Times New Roman" w:cs="Times New Roman"/>
            <w:sz w:val="20"/>
            <w:szCs w:val="20"/>
            <w:lang w:val="en-US"/>
          </w:rPr>
          <w:t>/</w:t>
        </w:r>
      </w:hyperlink>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який є офіційним джерелом інформування Пацієнтів про Виконавця та Послуги, що ним надаються. </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2. Загальні положення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Даний Договір є публічним договором, який вважається укладеним між Виконавцем, з однієї сторони та Замовником, з іншої, з моменту Акцепту останнім всіх без винятку умов та положень даного Договору.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Цей Договір є обов’язковим для виконання Виконавцем з моменту його оприлюднення на Сайті Виконавця, а для Замовника – з моменту акцепту Договору.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2.3. Послуги та Акційні пропозиції надаються на підставі цього Договору, згідно Правил перебування пацієнтів та Правил внутрішнього розпорядку Виконавця, затвердженим Виконавцем (далі – «Правила»), з якими Замовник може ознайомлюється при укладенні цього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2.4. Надання медичних послуг здійснюється кваліфікованим персоналом Виконавця, згідно із затвердженими стандартами МОЗ України з використанням відповідного сертифікованого обладнання та дозволених до використання медичних засобів і матеріалів.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2.5. Виконавець надаючи Послуги та Акційні пропозиції може використовувати мережу Інтернет, телефон та/або комп’ютерну мережу.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2.6. Місцем надання Послуг та Акційних пропозицій вважається місцезнаходження Виконавця та його відокремлених підрозділів, якщо такі підрозділи наявні у Виконавця.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2.7. Договір та/або його окремі положення можуть бути змінені Виконавцем з обов’язковим повідомленням про це Замовника шляхом опублікування на Сайті Виконавця.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2.8. У разі незгоди Замовника зі змінами та доповненнями, внесеними до цього Договору, Замовник зобов’язаний розірвати даний Договір у триденний строк з моменту опублікування таких змін та доповнень на Сайті Виконавця, письмово повідомивши про це Виконавця. Не розірвання даного Договору та продовження користування послугами свідчить про акцепт (згоду) Замовника з внесеними до Договору змінами та доповненнями.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2.9. Укладенням цього Договору Замовник підтверджує, що він ознайомлений і згоден з умовами цього Договору та Прейскурантом Виконавця, що розміщений на Сайті Виконавця, також надає свою згоду на збір та обробку своїх персональних даних в порядку, визначеному чинним законодавством України.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2.10. У разі укладення між Замовником і Виконавцем індивідуального договору про надання послуг, умови такого договору матимуть переважну юридичну силу.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2.11 Консультації медичних працівників на Сайті Виконавця носять рекомендаційний характер. За отриманням призначень і лікування користувачам Сайту Виконавця необхідно здійснити візит до лікаря.</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3. Предмет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3.1. За цим Договором Виконавець зобов’язується надати Послуги Замовнику у відповідності до заявлених в ліцензії на провадження господарської діяльності з медичної практики, а Замовник зобов’язується оплатити їх у порядку та на умовах, визначених даним Договором.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3.2. Перелік та вартість Послуг визначається у відповідності до Прейскуранту Виконавця, що розміщений на Сайті Виконавця та безпосередньо у місцях провадження діяльності Виконавця. </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4. Права та обов’язки Сторін</w:t>
      </w:r>
    </w:p>
    <w:p w:rsidR="006D43BC" w:rsidRDefault="00000000">
      <w:pPr>
        <w:spacing w:after="120"/>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4.1. Виконавець зобов’язаний: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4.1.1. Надати Замовнику безкоштовну, доступну, достовірну інформацію про порядок і умови надання ним платних медичних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4.1.2. Надавати Замовнику своєчасно, якісно та в повному обсязі Послуги, відповідно до умов Договору та з</w:t>
      </w:r>
      <w:r>
        <w:rPr>
          <w:rFonts w:ascii="Times New Roman" w:hAnsi="Times New Roman" w:cs="Times New Roman"/>
          <w:sz w:val="20"/>
          <w:szCs w:val="20"/>
          <w:lang w:val="uk-UA"/>
        </w:rPr>
        <w:br/>
        <w:t>дотриманням вимог чинного законодавства України.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4.1.3. Оформляти належним чином надані Замовнику медичні послуги та зберігати медичну документацію, оформлену в процесі надання Послуг за цим Договором, у відповідності до вимог чинного законодавства України.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4.1.4. Надавати Замовнику медичну документацію та інформацію, а також усі супутні документи, оформлені в процесі надання Послуг за цим Договором, в межах і порядку, визначених чинним законодавством України.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4.1.5. Забезпечити Замовника кваліфікованим медичним персоналом.</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4.1.6. Надавати послуги на працюючому і справному обладнанні та з використанням якісних медичних препаратів, які застосовуються для надання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4.1.7. Здійснювати запис Замовника на прийом на підставі відповідного звернення Замовника (запису на прийом) на Сайті Виконавця або за допомогою телефону.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4.1.8. Перевіряти надану Пацієнтом інформацію, а також виконання Пацієнтом умов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4.1.9. Зберігати таємницю про стан здоров'я Замовника, факт звернення за медичною допомогою, діагноз, а також про інші відомості, отримані Виконавцем при наданні ним медичних послуг Замовнику, крім передбачених законодавчими актами випадків.</w:t>
      </w:r>
    </w:p>
    <w:p w:rsidR="006D43BC" w:rsidRDefault="00000000">
      <w:pPr>
        <w:spacing w:after="120"/>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4.2. Виконавець має право: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4.2.1. </w:t>
      </w:r>
      <w:proofErr w:type="spellStart"/>
      <w:r>
        <w:rPr>
          <w:rFonts w:ascii="Times New Roman" w:hAnsi="Times New Roman" w:cs="Times New Roman"/>
          <w:sz w:val="20"/>
          <w:szCs w:val="20"/>
          <w:lang w:val="uk-UA"/>
        </w:rPr>
        <w:t>Внести</w:t>
      </w:r>
      <w:proofErr w:type="spellEnd"/>
      <w:r>
        <w:rPr>
          <w:rFonts w:ascii="Times New Roman" w:hAnsi="Times New Roman" w:cs="Times New Roman"/>
          <w:sz w:val="20"/>
          <w:szCs w:val="20"/>
          <w:lang w:val="uk-UA"/>
        </w:rPr>
        <w:t xml:space="preserve"> зміни до Прейскуранту, повідомивши Замовника про такі зміни шляхом розміщення інформації на Сайті Виконавця або іншим доступним способом.</w:t>
      </w:r>
    </w:p>
    <w:p w:rsidR="006D43BC" w:rsidRDefault="00000000">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4.2.2. Відмовити у наданні медичних послуг або призупинити надання медичних послуг Замовнику:</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При пред’явлені Замовником неповних та/або недостовірних даних про свою особу медичному персоналу Виконавця, </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наявності заборгованості Замовника перед Виконавцем за надані медичні послуги </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У разі необхідності надання послуг, які не передбачено заявленим Виконавцем медичним спеціальностям, згідно відомостей які подавались ним в Міністерство охорони здоров'я України.</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У разі відсутності у Виконавця необхідних фахівців, устаткування, інвентарю, або технічних можливостей для надання необхідних медичних послуг.</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При виявленні у Замовника захворювання, лікування якого можливо лише в спеціалізованих закладах охорони здоров'я.</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Якщо надання медичних послуг, на думку фахівця Виконавця, пов'язане з невиправданим ризиком спричинення шкоди здоров'ю або загрожує життю Замовника.</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Якщо надання таких послуг з великим ступенем ймовірності може спричинити погіршення стану здоров'я Замовника.</w:t>
      </w:r>
    </w:p>
    <w:p w:rsidR="006D43BC" w:rsidRDefault="00000000">
      <w:pPr>
        <w:pStyle w:val="1"/>
        <w:numPr>
          <w:ilvl w:val="0"/>
          <w:numId w:val="2"/>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 інших причин передбачених чинним законодавством України.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4.2.3. Надавати пацієнту у доступній формі інформацію про стан його здоров’я, прогноз можливого розвитку захворювання, про сутність, безпеку, вартість, терміни проведення всіх медичних маніпуляцій, ефективність обраних </w:t>
      </w:r>
      <w:proofErr w:type="spellStart"/>
      <w:r>
        <w:rPr>
          <w:rFonts w:ascii="Times New Roman" w:hAnsi="Times New Roman" w:cs="Times New Roman"/>
          <w:sz w:val="20"/>
          <w:szCs w:val="20"/>
          <w:lang w:val="uk-UA"/>
        </w:rPr>
        <w:t>методик</w:t>
      </w:r>
      <w:proofErr w:type="spellEnd"/>
      <w:r>
        <w:rPr>
          <w:rFonts w:ascii="Times New Roman" w:hAnsi="Times New Roman" w:cs="Times New Roman"/>
          <w:sz w:val="20"/>
          <w:szCs w:val="20"/>
          <w:lang w:val="uk-UA"/>
        </w:rPr>
        <w:t>, а також про можливі ризики та ускладнення під час та після їх застосування.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Примітка: У випадку, коли повна інформація про стан його здоров’я Замовника може завдати шкоди здоров’ю Пацієнту, Виконавець може її обмежити. В цьому випадку Виконавець інформує членів сім’ї Пацієнта. Таким чином, Виконавець діє також у випадку, коли Пацієнт перебуває в непритомному стані або не розуміє значення своїх дій та не може керувати ними.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4.2.4. Надавати Замовнику Послуги та Акційні пропозиції з урахуванням положень Закону України «Про захист персональних даних», принципів збереження та нерозголошення лікарської та/або конфіденційної інформації, у т. ч. інформацію про факт звернення Замовника до Виконавця, стан здоров’я, результати медичних обстежень та оглядів, проведенні медичні втручання, а також інтимну та сімейну сторони життя Пацієнта.</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4.2.5. Дотримуватись норм медичної етики та деонтології.</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4.2.6. Виставляти рахунки Замовнику, відповідно до встановлених цін Виконавцем, надавати Замовнику Акти виконаних робіт (наданих послуг) на Послуги за необхідністю або вимогу Пацієнта.</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4.2.7. На вимогу Пацієнта (за письмовою заявою) ознайомити його (законних представників) з медичною інформацію, а також з документацією (медичної карткою та іншими документами), відповідно до чинного законодавства України та положень Інструкції про порядок оформлення, зберігання та видачі медичної документації та інформації, затвердженої Виконавцем.</w:t>
      </w:r>
    </w:p>
    <w:p w:rsidR="006D43BC" w:rsidRDefault="00000000">
      <w:pPr>
        <w:spacing w:after="120"/>
        <w:jc w:val="both"/>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 xml:space="preserve">4.3. Замовник зобов’язаний: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4.3.1. Надати Виконавцю правдиві біографічні та адресні дані.</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4.3.2. Записатись на прийом, з’явитись до місця надання Послуг у погоджений із Виконавцем дату та час.</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4.3.3. До надання медичних послуг повідомити Виконавцю всі відомості про перенесені та наявні захворювання, відомі Замовнику власні протипоказання до застосування будь-яких ліків або процедур, можливі алергічні реакції, індивідуальні особливості організму.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4.3.4. Приймати надані Виконавцем належним чином медичні послуги, які є предметом даного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4.3.5. Своєчасно та у повному обсязі оплачувати медичні послуги, які є предметом цього Договору, у визначеному даним Договором порядку.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4.3.6. Неухильно дотримуватись призначеного Виконавцем лікування та/або обстеження, Правил Виконавця та інших вимог, що забезпечують якісне та своєчасне надання медичних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4.3.7. У разі замовлення медичних послуг для своєї дитини, забезпечити супровід дитини в процесі надання медичних послуг, а також належне та своєчасне виконання дитиною призначеного Виконавцем лікування та/або обстеження.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4.3.8. Негайно повідомити Виконавця про виявлені недоліки в процесі отримання Замовником медичних послуг, які є предметом цього Договору, шляхом звернення до Виконавця зі скаргою на ім’я керівника Виконавця, у якому надавались послуги. У протилежному випадку Виконавець не несе відповідальності за негативні наслідки, які можуть мати місце в результаті неповідомлення/несвоєчасного повідомлення про такі недоліки.</w:t>
      </w:r>
    </w:p>
    <w:p w:rsidR="006D43BC" w:rsidRDefault="00000000">
      <w:pPr>
        <w:spacing w:after="120"/>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4.4. Замовник має право: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4.4.1. На отримання повної інформації про Виконавця, про обсяг та зміст надаваних Виконавцем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4.4.2. Вимагати від Виконавця своєчасного та якісного надання медичних послуг за цим Договором.</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4.4.3. Отримувати від Виконавця та ознайомлюватись з медичною документацією та інформацією, у томі числі про стан свого здоров’я, оформленою в процесі надання медичних послуг за цим Договором, у відповідності до чинного законодавства України. Порядок ознайомлення з медичною документацію затверджується Виконавцем.</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4.4.4. Надавати письмові пропозиції Виконавцю щодо покращення якості надання Послуг та Акційних пропозицій.</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4.4.5. Відмовитись від виконання цього Договору в порядку, встановленому чинним законодавством України.</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5. Вартість послуг та порядок розрахунків</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5.1. Вартість медичних послуг визначається у Прейскуранті Виконавця, що діє на дату оплати послуг та розміщений на Сайті Виконавця або за місцем знаходження Виконавця.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5.2. Вартість медичних послуг, що встановлюються Виконавцем, може бути змінене останнім в будь-який час відповідно до п.4.2.1.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5.3. Оплата послуг за Договором здійснюється Замовником та/або Третьою особою у розмірі 100% ціни відповідної медичної послуги згідно Прейскуранту Виконавця у день фактичного надання медичних послуг у готівковій або безготівковій формі.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5.3. Усі розрахунки за даним Договором здійснюються у національній грошовій одиниці України – гривні.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5.4. Кошти сплачені Пацієнтом за отримані послуги не підлягають поверненню, у разі належного виконання умов Договору Виконавцем.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5.5. У разі відмови Замовника від отримання фактично оплачених медичних послуг, але не менше ніж за 24 (двадцять чотири) годин до моменту початку їх фактичного надання, кошти повертаються Замовнику у порядку, визначеному цим Договором. У разі відмови Замовника менше, ніж за 24 (двадцять чотири) годин до моменту фактичного надання послуг, кошти Замовнику не повертаються.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5.6. Повернення коштів здійснюється на підставі письмової заяви Замовника, в якій Замовник повинен вказати свої паспортні дані і додати до вказаної заяви копію паспорта та чек або квитанцію. У разі відсутності чеку або квитанції Виконавець має право відмовити Замовнику у поверненні грошових коштів, сплачених на виконання </w:t>
      </w:r>
      <w:r>
        <w:rPr>
          <w:rFonts w:ascii="Times New Roman" w:hAnsi="Times New Roman" w:cs="Times New Roman"/>
          <w:sz w:val="20"/>
          <w:szCs w:val="20"/>
          <w:lang w:val="uk-UA"/>
        </w:rPr>
        <w:lastRenderedPageBreak/>
        <w:t>даного Договору. Строк повернення коштів становить 5 (п'ять) банківських днів з моменту отримання Виконавцем заяви про повернення коштів.</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5.7. Повернення грошових коштів, сплачених за допомогою платіжних систем на Сайті Виконавця, здійснюється у порядку, встановленому п. 5.6. цього Договору, та з урахуванням строків та правил відповідних платіжних систем.</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6. Порядок надання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6.1. Медичні послуги надаються за фактичним місцем провадження діяльності Виконавця, що погоджується Сторонами при записі Замовника на прийом.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6.2. У разі, якщо Замовник протягом 1 (одного) календарного дня з дати фактичного отримання послуг не заявить письмову мотивовану відмову від прийняття медичних послуг, послуги вважаються прийнятими Замовником без застережень і без претензій.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6.3. У разі надання мотивованої відмови Замовника від приймання медичних послуг, Сторони вирішують спірні питання шляхом переговорів. </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7. Гарантії та відповідальність Сторін</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 Виконавець гарантує якісне обслуговування та застосування обґрунтованих методів та </w:t>
      </w:r>
      <w:proofErr w:type="spellStart"/>
      <w:r>
        <w:rPr>
          <w:rFonts w:ascii="Times New Roman" w:hAnsi="Times New Roman" w:cs="Times New Roman"/>
          <w:sz w:val="20"/>
          <w:szCs w:val="20"/>
          <w:lang w:val="uk-UA"/>
        </w:rPr>
        <w:t>методик</w:t>
      </w:r>
      <w:proofErr w:type="spellEnd"/>
      <w:r>
        <w:rPr>
          <w:rFonts w:ascii="Times New Roman" w:hAnsi="Times New Roman" w:cs="Times New Roman"/>
          <w:sz w:val="20"/>
          <w:szCs w:val="20"/>
          <w:lang w:val="uk-UA"/>
        </w:rPr>
        <w:t xml:space="preserve"> лікування.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7.2. Замовник гарантує належне виконання умов даного Договору, дотримання вимог лікувального режиму та своєчасний розрахунок із Виконавцем.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7.3. Пацієнт погоджується, що після надання йому медичних послуг очікуваний результат може бути досягнуто після спливу певного строку.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7.4. Сторони несуть відповідальність за цим Договором згідно із чинним законодавством України. </w:t>
      </w:r>
    </w:p>
    <w:p w:rsidR="006D43BC" w:rsidRDefault="00000000">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Виконавець не несе відповідальності без вини, а також за шкоду, заподіяну здоров’ю Замовника, яка виникла в процесі надання медичних послуг за цим Договором в результаті: </w:t>
      </w:r>
    </w:p>
    <w:p w:rsidR="006D43BC" w:rsidRDefault="00000000">
      <w:pPr>
        <w:pStyle w:val="1"/>
        <w:numPr>
          <w:ilvl w:val="0"/>
          <w:numId w:val="3"/>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Неявки чи несвоєчасної явки Замовника на заплановані візити чи контрольні медичні огляди.</w:t>
      </w:r>
    </w:p>
    <w:p w:rsidR="006D43BC" w:rsidRDefault="00000000">
      <w:pPr>
        <w:pStyle w:val="1"/>
        <w:numPr>
          <w:ilvl w:val="0"/>
          <w:numId w:val="3"/>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Дострокового припинення Замовником призначеного лікування (обстеження тощо) та/або порушення Пацієнтом встановленого для нього режиму.</w:t>
      </w:r>
    </w:p>
    <w:p w:rsidR="006D43BC" w:rsidRDefault="00000000">
      <w:pPr>
        <w:pStyle w:val="1"/>
        <w:numPr>
          <w:ilvl w:val="0"/>
          <w:numId w:val="3"/>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Дострокового припинення даного Договору з ініціативи Замовника.</w:t>
      </w:r>
    </w:p>
    <w:p w:rsidR="006D43BC" w:rsidRDefault="00000000">
      <w:pPr>
        <w:pStyle w:val="1"/>
        <w:numPr>
          <w:ilvl w:val="0"/>
          <w:numId w:val="3"/>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Неповідомлення або несвоєчасного повідомлення Замовником істотних відомостей про стан свого здоров’я, у </w:t>
      </w:r>
      <w:proofErr w:type="spellStart"/>
      <w:r>
        <w:rPr>
          <w:rFonts w:ascii="Times New Roman" w:hAnsi="Times New Roman" w:cs="Times New Roman"/>
          <w:sz w:val="20"/>
          <w:szCs w:val="20"/>
          <w:lang w:val="uk-UA"/>
        </w:rPr>
        <w:t>т.ч</w:t>
      </w:r>
      <w:proofErr w:type="spellEnd"/>
      <w:r>
        <w:rPr>
          <w:rFonts w:ascii="Times New Roman" w:hAnsi="Times New Roman" w:cs="Times New Roman"/>
          <w:sz w:val="20"/>
          <w:szCs w:val="20"/>
          <w:lang w:val="uk-UA"/>
        </w:rPr>
        <w:t>. наявність алергічних чи інших специфічних реакцій на медичні препарати, атипову побудову органів чи їх систем, наявність захворювань, які становлять загрозу для оточуючих та медперсоналу.</w:t>
      </w:r>
    </w:p>
    <w:p w:rsidR="006D43BC" w:rsidRDefault="00000000">
      <w:pPr>
        <w:pStyle w:val="1"/>
        <w:numPr>
          <w:ilvl w:val="0"/>
          <w:numId w:val="3"/>
        </w:num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Недотримання Замовником приписів та рекомендацій лікарів Виконавця та/або порушення лікувального режиму.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7.6. Виконавець звільняється від відповідальності за кінцевий результат лікування, якщо виконувані Виконавцем дії відповідали протоколам надання відповідних медичних послуг або якщо в процесі лікування виникли ускладнення, пов’язані з неналежним виконанням Пацієнтом умов даного Договору.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7.7. Виконавець відповідає за порушення умов Договору, якщо не доведе, що належне виконання умов Договору виявилося неможливим внаслідок дії непереборної сили.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7.8. У разі якщо неможливість надання медичних послуг виникла за обставин, за яких жодна із сторін відповідальності не несе, Замовник відшкодовує Виконавцю фактично понесені ним витрати, а Виконавець повертає Замовнику залишок невикористаних коштів, внесених в якості передоплати.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7.9. У разі неможливості надання Виконавцем медичних послуг, яка виникла з вини Замовника, послуги підлягають оплаті Замовником в повному обсязі, і поверненню не підлягають, з урахування п. 5.5. Договору.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7.10. За недотримання строків оплати Послуг, Пацієнт сплачує пеню в розмірі подвійної облікової ставки НБУ від простроченої суми за весь період прострочення.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7.11. Виконавець не несе відповідальності за розголошення інформації, наданої Замовником під час використання Сайту Виконавця, якщо таке розголошення сталося внаслідок обставин, які не залежали від волі Виконавця та не могли бути попереджені чи </w:t>
      </w:r>
      <w:proofErr w:type="spellStart"/>
      <w:r>
        <w:rPr>
          <w:rFonts w:ascii="Times New Roman" w:hAnsi="Times New Roman" w:cs="Times New Roman"/>
          <w:sz w:val="20"/>
          <w:szCs w:val="20"/>
          <w:lang w:val="uk-UA"/>
        </w:rPr>
        <w:t>уникнутими</w:t>
      </w:r>
      <w:proofErr w:type="spellEnd"/>
      <w:r>
        <w:rPr>
          <w:rFonts w:ascii="Times New Roman" w:hAnsi="Times New Roman" w:cs="Times New Roman"/>
          <w:sz w:val="20"/>
          <w:szCs w:val="20"/>
          <w:lang w:val="uk-UA"/>
        </w:rPr>
        <w:t xml:space="preserve"> (зокрема, внаслідок </w:t>
      </w:r>
      <w:proofErr w:type="spellStart"/>
      <w:r>
        <w:rPr>
          <w:rFonts w:ascii="Times New Roman" w:hAnsi="Times New Roman" w:cs="Times New Roman"/>
          <w:sz w:val="20"/>
          <w:szCs w:val="20"/>
          <w:lang w:val="uk-UA"/>
        </w:rPr>
        <w:t>хакерських</w:t>
      </w:r>
      <w:proofErr w:type="spellEnd"/>
      <w:r>
        <w:rPr>
          <w:rFonts w:ascii="Times New Roman" w:hAnsi="Times New Roman" w:cs="Times New Roman"/>
          <w:sz w:val="20"/>
          <w:szCs w:val="20"/>
          <w:lang w:val="uk-UA"/>
        </w:rPr>
        <w:t xml:space="preserve"> атак, перехоплення інформаційних даних Сайту Виконавця, розміщення конфіденційної інформації Замовником на зовнішніх інформаційних ресурсах та/або веб-сайтах тощо).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7.12. Сторони звільняються від відповідальності за невиконання або неналежне виконання своїх зобов’язань за цим Договором, якщо це невиконання стало наслідком дії обставин непереборної сили, які виникли після підписання цього Договору і яких Сторона не могла уникнути і передбачити. До таких обставин Сторони відносять: стихійні лиха (бурі, циклони, землетруси та інші природні і кліматичні явища); війну і воєнні дії, масові заворушення, страйки, акції протесту; технологічні фактори (відсутність електроенергії, пошкодження апаратури, аварії, пожежі тощо), дії або бездіяльність державних органів та органів місцевого самоврядування, зміни в законодавстві, що регулює правовідносини Сторін за даним Договором та інші обставини, які перешкоджають виконанню Сторонами своїх договірних зобов’язань і які не піддаються їх контролю.</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7.13. При настанні обставин, визначених у п. 7.12. даного Договору, Сторона, для якої вони настали, зобов’язана не пізніше ніж у семиденний строк з дати їх виникнення письмово повідомити про це іншу Сторону.</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7.14. Належним підтвердженням факту настання та строку дії форс-мажорних обставин є документ, виданий Торгово-промисловою палатою України або іншим уповноваженим органом у встановленому законодавством порядку.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7.15. Виконавець не несе відповідальності за належне функціонування та доступність певних сегментів мережі Інтернет, які знаходяться поза контролем Виконавця.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7.16. Виконавець не контролює доступний через мережу Інтернет потік інформації, що може включати небажані для Пацієнта матеріали, або інформацію, яка ображає честь і гідність Пацієнта, і не несе ніякої відповідальності.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7.17. Сторони розуміють і визнають, що невідповідність результату надання тієї чи іншої Послуги результату, що очікував та бажав отримати Пацієнт при зверненні за наданням відповідної Послуги, саме по собі не є фактом надання такої Послуги неналежної якості.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7.18. В інших випадках сторони несуть відповідальність відповідно до чинного законодавства України.</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8. Порядок врегулювання спорів</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8.1. Всі суперечки та спори, що можуть виникнути в процесі надання Послуг Виконавцем, у зв’язку з прийняттям, виконанням та/або порушенням положень цього Договору врегульовуються шляхом проведення переговорів Сторін.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8.2. У разі недосягнення згоди шляхом переговорів, Пацієнт залишає за собою право на пред’явлення претензій, які обов’язково повинні бути розглянуті Виконавцем у визначені законодавством України строки, з метою врегулювання суперечок та спорів в досудовому порядку.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Відповідальність Виконавця перед Пацієнтом у випадку пред’явлення останнім вимог/претензій про відшкодування шкоди та компенсації моральної шкоди в результаті ненадання та/або надання Послуг неналежної якості, що підтверджується висновком експерта з контролю якості, відшкодовується виключно в межах вартості відповідного Послуг, оплаченого Пацієнтом або третьою стороною.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8.4. У разі недосягнення згоди між Сторонами, шляхом переговорів та неможливості врегулювання в досудовому порядку, всі спори та суперечки вирішуються в судовому порядку за місцезнаходженням Виконавця.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8.5. До відносин Сторін, що випливають з прийняття та виконання даного Договору застосовуються положення законодавства України. </w:t>
      </w:r>
    </w:p>
    <w:p w:rsidR="006D43BC" w:rsidRDefault="00000000">
      <w:pPr>
        <w:spacing w:after="120"/>
        <w:jc w:val="center"/>
        <w:rPr>
          <w:rFonts w:ascii="Times New Roman" w:hAnsi="Times New Roman" w:cs="Times New Roman"/>
          <w:b/>
          <w:sz w:val="20"/>
          <w:szCs w:val="20"/>
          <w:lang w:val="uk-UA"/>
        </w:rPr>
      </w:pPr>
      <w:r>
        <w:rPr>
          <w:rFonts w:ascii="Times New Roman" w:hAnsi="Times New Roman" w:cs="Times New Roman"/>
          <w:b/>
          <w:sz w:val="20"/>
          <w:szCs w:val="20"/>
          <w:lang w:val="uk-UA"/>
        </w:rPr>
        <w:t>9. Інші умови</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9.1. Договір є публічним і безстроковим та діє до його припинення будь-якою зі Сторін у порядку, встановленому цим Договором або законодавством України.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9.2. Цей Договір є публічним відповідно до статей 633, 641 Цивільного кодексу України і його умови однакові для всіх Пацієнтів. Прийняття умов цього Публічного договору (акцепт) є повним і беззастережним і означає згоду Пацієнта зі всіма умовами Договору без виключення і доповнення, а також свідчить про те, що Пацієнт розуміє значення своїх дій, всі умови Договору йому зрозумілі, Пацієнт не знаходиться під впливом помилки, обману, насильства, загрози, і тому подібне Виконавець залишає за собою право в односторонньому порядку вносити зміни до даного Договору. Зазначені зміни не можуть впливати та обмежувати якість та обсяг Послуг, що надаються протягом оплаченого терміну надання Послуг.</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9.3. Всі зміни до цього Договору затверджуються відповідним наказом директора Виконавця.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9.4. Всі зміни до цього Договору публікуються на Сайті Виконавця та можуть направлятися у вигляді листів на адресу електронної пошти Пацієнта, зазначену в Анкеті Пацієнта.</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9.5. Всі зміни та доповнення до даного Договору набувають чинності з моменту їх публікації на Сайті Виконавця.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9.6. Пацієнти вважаються повідомленими про внесені до Договору зміни з моменту опублікування цих змін на Сайті Виконавця.</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9.7. Внесені зміни до Договору, що набрали чинності, розповсюджуються на всіх Пацієнтів. </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9.8. Виконавець докладає максимально можливу кількість зусиль для того, щоб інформація, розміщена на даному сайті, була актуальною і корисною на момент її публікації і не несе відповідальності, пов'язаної з використанням даної інформації, в результаті можливих </w:t>
      </w:r>
      <w:proofErr w:type="spellStart"/>
      <w:r>
        <w:rPr>
          <w:rFonts w:ascii="Times New Roman" w:hAnsi="Times New Roman" w:cs="Times New Roman"/>
          <w:sz w:val="20"/>
          <w:szCs w:val="20"/>
          <w:lang w:val="uk-UA"/>
        </w:rPr>
        <w:t>неточностей</w:t>
      </w:r>
      <w:proofErr w:type="spellEnd"/>
      <w:r>
        <w:rPr>
          <w:rFonts w:ascii="Times New Roman" w:hAnsi="Times New Roman" w:cs="Times New Roman"/>
          <w:sz w:val="20"/>
          <w:szCs w:val="20"/>
          <w:lang w:val="uk-UA"/>
        </w:rPr>
        <w:t>, помилок і упущень. Виконавець не несе матеріальної та іншої відповідальності за навмисний або ненавмисний збиток, який може виникнути в результаті використання інформації, розміщеної на Сайті Виконавця, яка може перестати бути актуальною, може бути не повною, містити технічні чи граматичні неточності. Виконавець має право без попереднього повідомлення вносити зміни та доповнення в послуги Виконавця і іншу інформацію, розміщену на Сайті Виконавця. Відвідувачі Сайту можуть переходити за гіперпосиланнями на зовнішні інформаційні ресурси і/або веб-сайти. Розміщення гіперпосилання не мають на увазі зв'язку між Виконавцем і зовнішніми ресурсами. Виконавець не несе ніякої відповідальності за зміст, коректність, легальність та достовірність інформації, розміщеної на зовнішніх ресурсах.</w:t>
      </w:r>
    </w:p>
    <w:p w:rsidR="006D43BC" w:rsidRDefault="00000000">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9.9. Кожна із Сторін зобов’язана забезпечити сувору конфіденційність інформації, отриманої від іншої Сторони при укладенні та виконанні умов цього Договору. Передача зазначеної інформації Третім особам, її опублікування або розголошення будь-яким іншим способом може мати місце лише за письмовим погодженням обох Сторін, незалежно від причин і дати припинення Договору, крім випадків, передбачених чинним законодавством України.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6D43BC">
        <w:tc>
          <w:tcPr>
            <w:tcW w:w="5070" w:type="dxa"/>
          </w:tcPr>
          <w:p w:rsidR="006D43BC" w:rsidRDefault="00000000">
            <w:pPr>
              <w:spacing w:after="0" w:line="240" w:lineRule="auto"/>
              <w:jc w:val="center"/>
              <w:rPr>
                <w:rFonts w:ascii="Arial" w:hAnsi="Arial" w:cs="Arial"/>
                <w:b/>
                <w:sz w:val="24"/>
                <w:szCs w:val="24"/>
                <w:lang w:val="uk-UA"/>
              </w:rPr>
            </w:pPr>
            <w:r>
              <w:rPr>
                <w:rFonts w:ascii="Arial" w:hAnsi="Arial" w:cs="Arial"/>
                <w:b/>
                <w:sz w:val="24"/>
                <w:szCs w:val="24"/>
                <w:lang w:val="uk-UA"/>
              </w:rPr>
              <w:t>Реквізити Виконавця</w:t>
            </w:r>
          </w:p>
          <w:p w:rsidR="006D43BC" w:rsidRDefault="006D43BC">
            <w:pPr>
              <w:spacing w:after="0" w:line="240" w:lineRule="auto"/>
              <w:jc w:val="center"/>
              <w:rPr>
                <w:rFonts w:ascii="Times New Roman" w:hAnsi="Times New Roman"/>
                <w:b/>
                <w:lang w:val="uk-UA"/>
              </w:rPr>
            </w:pPr>
          </w:p>
          <w:p w:rsidR="006D43BC" w:rsidRDefault="00000000">
            <w:pPr>
              <w:spacing w:after="0" w:line="240" w:lineRule="auto"/>
              <w:jc w:val="center"/>
              <w:rPr>
                <w:rFonts w:ascii="Times New Roman" w:hAnsi="Times New Roman"/>
                <w:b/>
                <w:lang w:val="uk-UA"/>
              </w:rPr>
            </w:pPr>
            <w:r>
              <w:rPr>
                <w:rFonts w:ascii="Times New Roman" w:hAnsi="Times New Roman"/>
                <w:b/>
                <w:lang w:val="uk-UA"/>
              </w:rPr>
              <w:t>ТОВАРИСТВО З ОБМЕЖЕНОЮ ВІДПОВІДАЛЬНІСТЮ «ЦЕНТР ВІДНОВНОЇ МЕДИЦИНИ ТА РУХОВОЇ РЕАБІЛІТАЦІЇ «ПРОСТРАНСТВО ДВИЖЕНИЯ»</w:t>
            </w:r>
          </w:p>
          <w:p w:rsidR="006D43BC" w:rsidRDefault="00000000">
            <w:pPr>
              <w:spacing w:after="0" w:line="240" w:lineRule="auto"/>
              <w:rPr>
                <w:rFonts w:ascii="Times New Roman" w:hAnsi="Times New Roman"/>
                <w:lang w:val="uk-UA"/>
              </w:rPr>
            </w:pPr>
            <w:r>
              <w:rPr>
                <w:rFonts w:ascii="Times New Roman" w:hAnsi="Times New Roman"/>
                <w:lang w:val="uk-UA"/>
              </w:rPr>
              <w:t>Юридична адреса: 65049, м. Одеса, вул. Недєліна, буд. 78, прим. 6К</w:t>
            </w:r>
          </w:p>
          <w:p w:rsidR="006D43BC" w:rsidRDefault="00000000">
            <w:pPr>
              <w:spacing w:after="0" w:line="240" w:lineRule="auto"/>
              <w:rPr>
                <w:rFonts w:ascii="Times New Roman" w:hAnsi="Times New Roman"/>
                <w:lang w:val="uk-UA"/>
              </w:rPr>
            </w:pPr>
            <w:r>
              <w:rPr>
                <w:rFonts w:ascii="Times New Roman" w:hAnsi="Times New Roman"/>
                <w:lang w:val="uk-UA"/>
              </w:rPr>
              <w:t>ЄДРПОУ 44223539</w:t>
            </w:r>
          </w:p>
          <w:p w:rsidR="006D43BC" w:rsidRDefault="00000000">
            <w:pPr>
              <w:spacing w:after="0" w:line="240" w:lineRule="auto"/>
              <w:rPr>
                <w:rFonts w:ascii="Times New Roman" w:hAnsi="Times New Roman"/>
                <w:lang w:val="uk-UA"/>
              </w:rPr>
            </w:pPr>
            <w:r>
              <w:rPr>
                <w:rFonts w:ascii="Times New Roman" w:hAnsi="Times New Roman"/>
                <w:lang w:val="uk-UA"/>
              </w:rPr>
              <w:t>Є платником єдиного податку 3 група 5%</w:t>
            </w:r>
          </w:p>
          <w:p w:rsidR="006D43BC" w:rsidRDefault="006D43BC">
            <w:pPr>
              <w:spacing w:after="0" w:line="240" w:lineRule="auto"/>
              <w:rPr>
                <w:rFonts w:ascii="Times New Roman" w:hAnsi="Times New Roman"/>
                <w:lang w:val="uk-UA"/>
              </w:rPr>
            </w:pPr>
          </w:p>
          <w:p w:rsidR="006D43BC" w:rsidRDefault="00000000">
            <w:pPr>
              <w:spacing w:after="0" w:line="240" w:lineRule="auto"/>
              <w:rPr>
                <w:rFonts w:ascii="Times New Roman" w:hAnsi="Times New Roman"/>
                <w:b/>
                <w:lang w:val="uk-UA"/>
              </w:rPr>
            </w:pPr>
            <w:r>
              <w:rPr>
                <w:rFonts w:ascii="Times New Roman" w:hAnsi="Times New Roman"/>
                <w:b/>
                <w:lang w:val="uk-UA"/>
              </w:rPr>
              <w:t xml:space="preserve">Генеральний </w:t>
            </w:r>
          </w:p>
          <w:p w:rsidR="006D43BC" w:rsidRDefault="00000000">
            <w:pPr>
              <w:spacing w:after="0" w:line="240" w:lineRule="auto"/>
              <w:rPr>
                <w:rFonts w:ascii="Times New Roman" w:hAnsi="Times New Roman"/>
                <w:b/>
                <w:lang w:val="uk-UA"/>
              </w:rPr>
            </w:pPr>
            <w:r>
              <w:rPr>
                <w:rFonts w:ascii="Times New Roman" w:hAnsi="Times New Roman"/>
                <w:b/>
                <w:lang w:val="uk-UA"/>
              </w:rPr>
              <w:t>директор                                                     Ляху В.В.</w:t>
            </w:r>
          </w:p>
        </w:tc>
        <w:tc>
          <w:tcPr>
            <w:tcW w:w="4785" w:type="dxa"/>
          </w:tcPr>
          <w:p w:rsidR="006D43BC" w:rsidRDefault="006D43BC">
            <w:pPr>
              <w:spacing w:after="120" w:line="240" w:lineRule="auto"/>
              <w:jc w:val="both"/>
              <w:rPr>
                <w:rFonts w:ascii="Times New Roman" w:hAnsi="Times New Roman" w:cs="Times New Roman"/>
                <w:sz w:val="20"/>
                <w:szCs w:val="20"/>
                <w:lang w:val="uk-UA"/>
              </w:rPr>
            </w:pPr>
          </w:p>
        </w:tc>
      </w:tr>
    </w:tbl>
    <w:p w:rsidR="006D43BC" w:rsidRDefault="006D43BC">
      <w:pPr>
        <w:spacing w:after="120"/>
        <w:jc w:val="both"/>
        <w:rPr>
          <w:rFonts w:ascii="Times New Roman" w:hAnsi="Times New Roman" w:cs="Times New Roman"/>
          <w:sz w:val="20"/>
          <w:szCs w:val="20"/>
          <w:lang w:val="uk-UA"/>
        </w:rPr>
      </w:pPr>
    </w:p>
    <w:p w:rsidR="006D43BC" w:rsidRDefault="006D43BC">
      <w:pPr>
        <w:spacing w:after="120"/>
        <w:jc w:val="both"/>
        <w:rPr>
          <w:rFonts w:ascii="Times New Roman" w:hAnsi="Times New Roman" w:cs="Times New Roman"/>
          <w:sz w:val="20"/>
          <w:szCs w:val="20"/>
          <w:lang w:val="uk-UA"/>
        </w:rPr>
      </w:pPr>
    </w:p>
    <w:sectPr w:rsidR="006D43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66D"/>
    <w:multiLevelType w:val="multilevel"/>
    <w:tmpl w:val="1DD646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757E59"/>
    <w:multiLevelType w:val="multilevel"/>
    <w:tmpl w:val="61757E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4F52921"/>
    <w:multiLevelType w:val="multilevel"/>
    <w:tmpl w:val="74F529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5839970">
    <w:abstractNumId w:val="1"/>
  </w:num>
  <w:num w:numId="2" w16cid:durableId="262542434">
    <w:abstractNumId w:val="0"/>
  </w:num>
  <w:num w:numId="3" w16cid:durableId="59790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973"/>
    <w:rsid w:val="000A4565"/>
    <w:rsid w:val="000D7B0B"/>
    <w:rsid w:val="001240E8"/>
    <w:rsid w:val="001513CF"/>
    <w:rsid w:val="00224918"/>
    <w:rsid w:val="002828A2"/>
    <w:rsid w:val="00285C7A"/>
    <w:rsid w:val="00286CF9"/>
    <w:rsid w:val="002A60D6"/>
    <w:rsid w:val="00310A07"/>
    <w:rsid w:val="003860FE"/>
    <w:rsid w:val="0039480B"/>
    <w:rsid w:val="004006BE"/>
    <w:rsid w:val="00445E7C"/>
    <w:rsid w:val="004A13CF"/>
    <w:rsid w:val="004F215C"/>
    <w:rsid w:val="0052692E"/>
    <w:rsid w:val="00576ED6"/>
    <w:rsid w:val="006D43BC"/>
    <w:rsid w:val="006D5B5C"/>
    <w:rsid w:val="00777725"/>
    <w:rsid w:val="007956E1"/>
    <w:rsid w:val="007B0D1D"/>
    <w:rsid w:val="008C2E6E"/>
    <w:rsid w:val="008F45D4"/>
    <w:rsid w:val="00915973"/>
    <w:rsid w:val="00925512"/>
    <w:rsid w:val="009675B5"/>
    <w:rsid w:val="00971394"/>
    <w:rsid w:val="00980E74"/>
    <w:rsid w:val="00997C9C"/>
    <w:rsid w:val="009E54DE"/>
    <w:rsid w:val="00A64564"/>
    <w:rsid w:val="00A83AD0"/>
    <w:rsid w:val="00A83DE8"/>
    <w:rsid w:val="00A97627"/>
    <w:rsid w:val="00AD57FE"/>
    <w:rsid w:val="00B5212E"/>
    <w:rsid w:val="00B92570"/>
    <w:rsid w:val="00BA0797"/>
    <w:rsid w:val="00BA5C71"/>
    <w:rsid w:val="00BE2567"/>
    <w:rsid w:val="00C238E4"/>
    <w:rsid w:val="00C32542"/>
    <w:rsid w:val="00C4419B"/>
    <w:rsid w:val="00C85BDF"/>
    <w:rsid w:val="00CB4BC3"/>
    <w:rsid w:val="00CB5D66"/>
    <w:rsid w:val="00D36CF2"/>
    <w:rsid w:val="00DC1AEF"/>
    <w:rsid w:val="00E03C4B"/>
    <w:rsid w:val="00E03CD2"/>
    <w:rsid w:val="00E50DA4"/>
    <w:rsid w:val="00E85C3A"/>
    <w:rsid w:val="00F41A6A"/>
    <w:rsid w:val="00F60BDD"/>
    <w:rsid w:val="00F922C1"/>
    <w:rsid w:val="00FE3322"/>
    <w:rsid w:val="5F6DAA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A1595"/>
  <w15:docId w15:val="{88D6A5FF-228E-4844-B152-56CE6CD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character" w:styleId="a5">
    <w:name w:val="Hyperlink"/>
    <w:basedOn w:val="a0"/>
    <w:uiPriority w:val="99"/>
    <w:unhideWhenUsed/>
    <w:qFormat/>
    <w:rPr>
      <w:color w:val="0000FF"/>
      <w:u w:val="single"/>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1">
    <w:name w:val="Абзац списка1"/>
    <w:basedOn w:val="a"/>
    <w:uiPriority w:val="34"/>
    <w:qFormat/>
    <w:pPr>
      <w:ind w:left="720"/>
      <w:contextualSpacing/>
    </w:pPr>
  </w:style>
  <w:style w:type="character" w:styleId="a7">
    <w:name w:val="FollowedHyperlink"/>
    <w:basedOn w:val="a0"/>
    <w:uiPriority w:val="99"/>
    <w:semiHidden/>
    <w:unhideWhenUsed/>
    <w:rsid w:val="00285C7A"/>
    <w:rPr>
      <w:color w:val="800080" w:themeColor="followedHyperlink"/>
      <w:u w:val="single"/>
    </w:rPr>
  </w:style>
  <w:style w:type="character" w:styleId="a8">
    <w:name w:val="Unresolved Mention"/>
    <w:basedOn w:val="a0"/>
    <w:uiPriority w:val="99"/>
    <w:semiHidden/>
    <w:unhideWhenUsed/>
    <w:rsid w:val="0028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med.center/" TargetMode="External"/><Relationship Id="rId3" Type="http://schemas.openxmlformats.org/officeDocument/2006/relationships/styles" Target="styles.xml"/><Relationship Id="rId7" Type="http://schemas.openxmlformats.org/officeDocument/2006/relationships/hyperlink" Target="https://promed.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med.cen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3896</Words>
  <Characters>22211</Characters>
  <Application>Microsoft Office Word</Application>
  <DocSecurity>0</DocSecurity>
  <Lines>185</Lines>
  <Paragraphs>52</Paragraphs>
  <ScaleCrop>false</ScaleCrop>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Медико-соціальна допомога Одеської ОО ТЧХУ</cp:lastModifiedBy>
  <cp:revision>6</cp:revision>
  <dcterms:created xsi:type="dcterms:W3CDTF">2021-06-07T17:42:00Z</dcterms:created>
  <dcterms:modified xsi:type="dcterms:W3CDTF">2023-09-26T14:16:00Z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