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910C" w14:textId="77777777" w:rsidR="000253F3" w:rsidRDefault="00480EEE" w:rsidP="00480EEE">
      <w:pPr>
        <w:rPr>
          <w:sz w:val="48"/>
          <w:szCs w:val="48"/>
        </w:rPr>
      </w:pPr>
      <w:r>
        <w:rPr>
          <w:sz w:val="48"/>
          <w:szCs w:val="48"/>
        </w:rPr>
        <w:t>Scope of Work Cost Estimate</w:t>
      </w:r>
    </w:p>
    <w:p w14:paraId="0D943DD9" w14:textId="77777777" w:rsidR="00480EEE" w:rsidRDefault="00480EEE" w:rsidP="00480EEE">
      <w:pPr>
        <w:rPr>
          <w:sz w:val="48"/>
          <w:szCs w:val="48"/>
        </w:rPr>
      </w:pPr>
      <w:r>
        <w:rPr>
          <w:sz w:val="48"/>
          <w:szCs w:val="48"/>
        </w:rPr>
        <w:t>Full Day Rate- $300 – Based upon eight hours of teaching which does not include art materials.</w:t>
      </w:r>
    </w:p>
    <w:p w14:paraId="0B156210" w14:textId="77777777" w:rsidR="00480EEE" w:rsidRPr="00480EEE" w:rsidRDefault="00480EEE" w:rsidP="00480EEE">
      <w:pPr>
        <w:rPr>
          <w:sz w:val="48"/>
          <w:szCs w:val="48"/>
        </w:rPr>
      </w:pPr>
      <w:bookmarkStart w:id="0" w:name="_GoBack"/>
      <w:bookmarkEnd w:id="0"/>
    </w:p>
    <w:sectPr w:rsidR="00480EEE" w:rsidRPr="0048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EE"/>
    <w:rsid w:val="000253F3"/>
    <w:rsid w:val="004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7F15"/>
  <w15:chartTrackingRefBased/>
  <w15:docId w15:val="{249ACF39-BB59-4366-8AFC-F35B4D27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 Long</dc:creator>
  <cp:keywords/>
  <dc:description/>
  <cp:lastModifiedBy>Gary M Long</cp:lastModifiedBy>
  <cp:revision>1</cp:revision>
  <dcterms:created xsi:type="dcterms:W3CDTF">2018-05-15T22:34:00Z</dcterms:created>
  <dcterms:modified xsi:type="dcterms:W3CDTF">2018-05-15T22:41:00Z</dcterms:modified>
</cp:coreProperties>
</file>