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F7BC0" w:rsidRDefault="000969DC">
      <w:pPr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Gilman Library Trustees Meeting</w:t>
      </w:r>
    </w:p>
    <w:p w14:paraId="00000002" w14:textId="77777777" w:rsidR="003F7BC0" w:rsidRDefault="000969DC">
      <w:pPr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Lower Level Meeting Room – Tuesday, December 4, 2023</w:t>
      </w:r>
    </w:p>
    <w:p w14:paraId="00000003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Betty Jane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Meulenbroek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Annette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Kristine Simone, Gabby O’Toole, Sarah Hill (remote), and Holly Brown, Librarian.</w:t>
      </w:r>
    </w:p>
    <w:p w14:paraId="00000004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5:05 by President Betty Jane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Meulenbroek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5" w14:textId="77777777" w:rsidR="003F7BC0" w:rsidRDefault="000969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</w:t>
      </w:r>
    </w:p>
    <w:p w14:paraId="00000006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accept Minutes of the November 7 meeting were reviewed and approved by Annette.  Seconded by Kristine.  Passed.</w:t>
      </w:r>
    </w:p>
    <w:p w14:paraId="00000007" w14:textId="77777777" w:rsidR="003F7BC0" w:rsidRDefault="003F7BC0">
      <w:pPr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3F7BC0" w:rsidRDefault="000969DC">
      <w:pPr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Treasurer’s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Balance as of October, 2023. November, 2023 statements pend</w:t>
      </w:r>
      <w:r>
        <w:rPr>
          <w:rFonts w:ascii="Times New Roman" w:eastAsia="Times New Roman" w:hAnsi="Times New Roman" w:cs="Times New Roman"/>
          <w:sz w:val="24"/>
          <w:szCs w:val="24"/>
        </w:rPr>
        <w:t>ing).</w:t>
      </w:r>
    </w:p>
    <w:p w14:paraId="00000009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Checking - $71,140.65</w:t>
      </w:r>
    </w:p>
    <w:p w14:paraId="0000000A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Money Market (Profile Fund 1) - $30,504.35</w:t>
      </w:r>
    </w:p>
    <w:p w14:paraId="0000000B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Nancy Jordan Memorial Fund - $1,361.18`</w:t>
      </w:r>
    </w:p>
    <w:p w14:paraId="0000000C" w14:textId="77777777" w:rsidR="003F7BC0" w:rsidRDefault="003F7B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3F7BC0" w:rsidRDefault="000969DC">
      <w:pPr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Funds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Funds held by Town of Alton (as of December 31, 2022) - Capital Reserve Fund for Library Building Improvements - $71.06, E</w:t>
      </w:r>
      <w:r>
        <w:rPr>
          <w:rFonts w:ascii="Times New Roman" w:eastAsia="Times New Roman" w:hAnsi="Times New Roman" w:cs="Times New Roman"/>
          <w:sz w:val="24"/>
          <w:szCs w:val="24"/>
        </w:rPr>
        <w:t>veline L. Palmer Trust Fund for library books (Interest to spend) - $2,183.17. Oliver J.M. Gilman for library books (Interest to spend) - $9,441.11, Annie A Wheeler by Agnus Thompson for the library (Interest to spend as of July 2023) $3,598.76. Calvert Fu</w:t>
      </w:r>
      <w:r>
        <w:rPr>
          <w:rFonts w:ascii="Times New Roman" w:eastAsia="Times New Roman" w:hAnsi="Times New Roman" w:cs="Times New Roman"/>
          <w:sz w:val="24"/>
          <w:szCs w:val="24"/>
        </w:rPr>
        <w:t>nd for maintenance and repair (principal and interest to spend,) $994.56.</w:t>
      </w:r>
    </w:p>
    <w:p w14:paraId="0000000E" w14:textId="77777777" w:rsidR="003F7BC0" w:rsidRDefault="003F7BC0">
      <w:pPr>
        <w:spacing w:after="6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3F7BC0" w:rsidRDefault="000969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Deposit Income Activity/acceptance of funds – </w:t>
      </w:r>
    </w:p>
    <w:p w14:paraId="00000010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Checking – Total for October 23, 2023 thru November 25, 2023 - $740.93</w:t>
      </w:r>
    </w:p>
    <w:p w14:paraId="00000011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(Deposited November 28, 2023, reflected on November 2023 sta</w:t>
      </w:r>
      <w:r>
        <w:rPr>
          <w:rFonts w:ascii="Times New Roman" w:eastAsia="Times New Roman" w:hAnsi="Times New Roman" w:cs="Times New Roman"/>
          <w:sz w:val="24"/>
          <w:szCs w:val="24"/>
        </w:rPr>
        <w:t>tements)</w:t>
      </w:r>
    </w:p>
    <w:p w14:paraId="00000012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Copies -$56.70</w:t>
      </w:r>
    </w:p>
    <w:p w14:paraId="00000013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/ Donation Jar – $42.69</w:t>
      </w:r>
    </w:p>
    <w:p w14:paraId="00000014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 - $15.00</w:t>
      </w:r>
    </w:p>
    <w:p w14:paraId="00000015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Donation - $1.00</w:t>
      </w:r>
    </w:p>
    <w:p w14:paraId="00000016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Coffee – $3.00</w:t>
      </w:r>
    </w:p>
    <w:p w14:paraId="00000017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Movie Program Donation $2.00</w:t>
      </w:r>
    </w:p>
    <w:p w14:paraId="00000018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$20.00</w:t>
      </w:r>
    </w:p>
    <w:p w14:paraId="00000019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Smith Donation - $500.00</w:t>
      </w:r>
    </w:p>
    <w:p w14:paraId="0000001A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Sudbey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Donation - $100.00</w:t>
      </w:r>
    </w:p>
    <w:p w14:paraId="0000001B" w14:textId="77777777" w:rsidR="003F7BC0" w:rsidRDefault="003F7B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3F7BC0" w:rsidRDefault="000969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Yearly, income totals January 1, 2023 thru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ovember 25, 2023</w:t>
      </w:r>
    </w:p>
    <w:p w14:paraId="0000001D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 generated funds (donations, etc.) – $40,142.67 (to General Checking)</w:t>
      </w:r>
    </w:p>
    <w:p w14:paraId="0000001E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 Funds held by Library – $22,556.03 (to Money Market/Profile 1)</w:t>
      </w:r>
    </w:p>
    <w:p w14:paraId="0000001F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of Alton reimbursement – $7,072.04 (to General Checking)</w:t>
      </w:r>
    </w:p>
    <w:p w14:paraId="00000020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Friends of the Library - $200.00 (to General Checking)</w:t>
      </w:r>
    </w:p>
    <w:p w14:paraId="00000021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Trust Funds Held by the Town - $0.00</w:t>
      </w:r>
    </w:p>
    <w:p w14:paraId="00000022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Transfer from Money Market/Profile 1 to General Checking for programming, etc. - $1,500.00</w:t>
      </w:r>
    </w:p>
    <w:p w14:paraId="00000023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of Alton Reimbursement to Profile I/Money Market (water damage ceili</w:t>
      </w:r>
      <w:r>
        <w:rPr>
          <w:rFonts w:ascii="Times New Roman" w:eastAsia="Times New Roman" w:hAnsi="Times New Roman" w:cs="Times New Roman"/>
          <w:sz w:val="24"/>
          <w:szCs w:val="24"/>
        </w:rPr>
        <w:t>ng repair) - $6,808.16</w:t>
      </w:r>
    </w:p>
    <w:p w14:paraId="00000024" w14:textId="77777777" w:rsidR="003F7BC0" w:rsidRDefault="003F7B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accept Treasurer’s Report &amp; donated funds made by Annette.  Seconded by Sarah.  Passed.</w:t>
      </w:r>
    </w:p>
    <w:p w14:paraId="00000026" w14:textId="77777777" w:rsidR="003F7BC0" w:rsidRDefault="003F7B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3F7BC0" w:rsidRDefault="000969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00000028" w14:textId="77777777" w:rsidR="003F7BC0" w:rsidRDefault="003F7B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schedule next adult programming computer class, a smartphone class, for $480.00 to come from Money Market by Annette.  Seconded by Kristine. Passed.</w:t>
      </w:r>
    </w:p>
    <w:p w14:paraId="0000002A" w14:textId="77777777" w:rsidR="003F7BC0" w:rsidRDefault="003F7B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3F7BC0" w:rsidRDefault="000969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000002C" w14:textId="77777777" w:rsidR="003F7BC0" w:rsidRDefault="003F7B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purchase two bookshelves for the Whimsy Corner for $237.98 from General </w:t>
      </w:r>
      <w:r>
        <w:rPr>
          <w:rFonts w:ascii="Times New Roman" w:eastAsia="Times New Roman" w:hAnsi="Times New Roman" w:cs="Times New Roman"/>
          <w:sz w:val="24"/>
          <w:szCs w:val="24"/>
        </w:rPr>
        <w:t>Checking by Annette.  Seconded by Sarah.  Passed.</w:t>
      </w:r>
    </w:p>
    <w:p w14:paraId="0000002E" w14:textId="77777777" w:rsidR="003F7BC0" w:rsidRDefault="003F7B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3F7BC0" w:rsidRDefault="000969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MEETINGS TO NOTE                                                                                                                   </w:t>
      </w:r>
    </w:p>
    <w:p w14:paraId="00000030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business meeting - Tuesday, January 2, 2023 at 5:00 pm.</w:t>
      </w:r>
    </w:p>
    <w:p w14:paraId="00000031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ad</w:t>
      </w:r>
      <w:r>
        <w:rPr>
          <w:rFonts w:ascii="Times New Roman" w:eastAsia="Times New Roman" w:hAnsi="Times New Roman" w:cs="Times New Roman"/>
          <w:sz w:val="24"/>
          <w:szCs w:val="24"/>
        </w:rPr>
        <w:t>journ at 6:45 by Betty Jane. Seconded by Sarah. Passed.</w:t>
      </w:r>
    </w:p>
    <w:p w14:paraId="00000032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00000033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0000034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Hill</w:t>
      </w:r>
    </w:p>
    <w:p w14:paraId="00000035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14:paraId="00000036" w14:textId="77777777" w:rsidR="003F7BC0" w:rsidRDefault="00096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 Trust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</w:p>
    <w:p w14:paraId="00000037" w14:textId="77777777" w:rsidR="003F7BC0" w:rsidRDefault="003F7BC0"/>
    <w:sectPr w:rsidR="003F7B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C0"/>
    <w:rsid w:val="000969DC"/>
    <w:rsid w:val="000E1ADF"/>
    <w:rsid w:val="00335471"/>
    <w:rsid w:val="003F7BC0"/>
    <w:rsid w:val="0082532D"/>
    <w:rsid w:val="00F8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75FB6-41AC-474D-8F31-6E333BA2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cp:lastPrinted>2023-12-06T18:18:00Z</cp:lastPrinted>
  <dcterms:created xsi:type="dcterms:W3CDTF">2023-12-06T18:21:00Z</dcterms:created>
  <dcterms:modified xsi:type="dcterms:W3CDTF">2023-12-06T18:21:00Z</dcterms:modified>
</cp:coreProperties>
</file>