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631"/>
        <w:tblW w:w="9877" w:type="dxa"/>
        <w:tblLook w:val="04A0" w:firstRow="1" w:lastRow="0" w:firstColumn="1" w:lastColumn="0" w:noHBand="0" w:noVBand="1"/>
      </w:tblPr>
      <w:tblGrid>
        <w:gridCol w:w="1366"/>
        <w:gridCol w:w="1522"/>
        <w:gridCol w:w="1411"/>
        <w:gridCol w:w="1416"/>
        <w:gridCol w:w="1414"/>
        <w:gridCol w:w="1373"/>
        <w:gridCol w:w="1375"/>
      </w:tblGrid>
      <w:tr w:rsidR="00185F2F" w14:paraId="11BC943A" w14:textId="77777777" w:rsidTr="00EF7A60">
        <w:trPr>
          <w:trHeight w:val="363"/>
        </w:trPr>
        <w:tc>
          <w:tcPr>
            <w:tcW w:w="1366" w:type="dxa"/>
          </w:tcPr>
          <w:p w14:paraId="71F91CB1" w14:textId="77777777" w:rsidR="00833366" w:rsidRDefault="00833366" w:rsidP="00833366">
            <w:r>
              <w:t>Sunday</w:t>
            </w:r>
          </w:p>
        </w:tc>
        <w:tc>
          <w:tcPr>
            <w:tcW w:w="1522" w:type="dxa"/>
          </w:tcPr>
          <w:p w14:paraId="7CCE9E32" w14:textId="77777777" w:rsidR="00833366" w:rsidRDefault="00833366" w:rsidP="00833366">
            <w:r>
              <w:t>Monday</w:t>
            </w:r>
          </w:p>
        </w:tc>
        <w:tc>
          <w:tcPr>
            <w:tcW w:w="1411" w:type="dxa"/>
          </w:tcPr>
          <w:p w14:paraId="1D97D396" w14:textId="77777777" w:rsidR="00833366" w:rsidRDefault="00833366" w:rsidP="00833366">
            <w:r>
              <w:t xml:space="preserve">Tuesday </w:t>
            </w:r>
          </w:p>
        </w:tc>
        <w:tc>
          <w:tcPr>
            <w:tcW w:w="1416" w:type="dxa"/>
          </w:tcPr>
          <w:p w14:paraId="649CD8DD" w14:textId="77777777" w:rsidR="00833366" w:rsidRDefault="00833366" w:rsidP="00833366">
            <w:r>
              <w:t>Wednesday</w:t>
            </w:r>
          </w:p>
        </w:tc>
        <w:tc>
          <w:tcPr>
            <w:tcW w:w="1414" w:type="dxa"/>
          </w:tcPr>
          <w:p w14:paraId="7038790A" w14:textId="77777777" w:rsidR="00833366" w:rsidRDefault="00833366" w:rsidP="00833366">
            <w:r>
              <w:t>Thursday</w:t>
            </w:r>
          </w:p>
        </w:tc>
        <w:tc>
          <w:tcPr>
            <w:tcW w:w="1373" w:type="dxa"/>
          </w:tcPr>
          <w:p w14:paraId="41885DE8" w14:textId="77777777" w:rsidR="00833366" w:rsidRDefault="00833366" w:rsidP="00833366">
            <w:r>
              <w:t>Friday</w:t>
            </w:r>
          </w:p>
        </w:tc>
        <w:tc>
          <w:tcPr>
            <w:tcW w:w="1375" w:type="dxa"/>
          </w:tcPr>
          <w:p w14:paraId="27876F11" w14:textId="77777777" w:rsidR="00833366" w:rsidRDefault="00833366" w:rsidP="00833366">
            <w:r>
              <w:t>Saturday</w:t>
            </w:r>
          </w:p>
        </w:tc>
      </w:tr>
      <w:tr w:rsidR="00185F2F" w14:paraId="660DC147" w14:textId="77777777" w:rsidTr="00EF7A60">
        <w:trPr>
          <w:trHeight w:val="1358"/>
        </w:trPr>
        <w:tc>
          <w:tcPr>
            <w:tcW w:w="1366" w:type="dxa"/>
          </w:tcPr>
          <w:p w14:paraId="0A8F3FA1" w14:textId="2C7B9991" w:rsidR="00294D27" w:rsidRDefault="00294D27" w:rsidP="002D31EE"/>
        </w:tc>
        <w:tc>
          <w:tcPr>
            <w:tcW w:w="1522" w:type="dxa"/>
          </w:tcPr>
          <w:p w14:paraId="3488ACB3" w14:textId="72501AC3" w:rsidR="00C908EA" w:rsidRDefault="004A7856" w:rsidP="00C908EA">
            <w:r>
              <w:t xml:space="preserve"> </w:t>
            </w:r>
          </w:p>
        </w:tc>
        <w:tc>
          <w:tcPr>
            <w:tcW w:w="1411" w:type="dxa"/>
          </w:tcPr>
          <w:p w14:paraId="7A56251E" w14:textId="1B889D4D" w:rsidR="0059207D" w:rsidRDefault="0059207D" w:rsidP="002D31EE"/>
        </w:tc>
        <w:tc>
          <w:tcPr>
            <w:tcW w:w="1416" w:type="dxa"/>
          </w:tcPr>
          <w:p w14:paraId="3D108C7C" w14:textId="77777777" w:rsidR="0059207D" w:rsidRDefault="0059207D" w:rsidP="002D31EE"/>
          <w:p w14:paraId="60E1803B" w14:textId="77777777" w:rsidR="002C0B57" w:rsidRDefault="002C0B57" w:rsidP="002D31EE">
            <w:r>
              <w:t xml:space="preserve">Back to School </w:t>
            </w:r>
          </w:p>
          <w:p w14:paraId="6918BE82" w14:textId="77777777" w:rsidR="002C0B57" w:rsidRDefault="002C0B57" w:rsidP="002D31EE">
            <w:r>
              <w:t xml:space="preserve">Hair cut Day &amp; </w:t>
            </w:r>
            <w:proofErr w:type="gramStart"/>
            <w:r>
              <w:t>Back Pack</w:t>
            </w:r>
            <w:proofErr w:type="gramEnd"/>
            <w:r>
              <w:t xml:space="preserve"> Drive </w:t>
            </w:r>
          </w:p>
          <w:p w14:paraId="55DAE4C9" w14:textId="133EBE57" w:rsidR="0029327D" w:rsidRDefault="0029327D" w:rsidP="002D31EE"/>
        </w:tc>
        <w:tc>
          <w:tcPr>
            <w:tcW w:w="1414" w:type="dxa"/>
          </w:tcPr>
          <w:p w14:paraId="18D52269" w14:textId="77777777" w:rsidR="0059207D" w:rsidRDefault="00F248B8" w:rsidP="00833366">
            <w:r>
              <w:t xml:space="preserve"> </w:t>
            </w:r>
          </w:p>
          <w:p w14:paraId="236908F0" w14:textId="77777777" w:rsidR="003574AC" w:rsidRDefault="003574AC" w:rsidP="003574AC">
            <w:r>
              <w:t xml:space="preserve">Incubation Cycle of a Duck </w:t>
            </w:r>
          </w:p>
          <w:p w14:paraId="1279A023" w14:textId="77777777" w:rsidR="003574AC" w:rsidRDefault="003574AC" w:rsidP="003574AC">
            <w:proofErr w:type="gramStart"/>
            <w:r>
              <w:t>Ducks</w:t>
            </w:r>
            <w:proofErr w:type="gramEnd"/>
            <w:r>
              <w:t xml:space="preserve"> contribution to a habitat</w:t>
            </w:r>
          </w:p>
          <w:p w14:paraId="5F011257" w14:textId="77777777" w:rsidR="003574AC" w:rsidRDefault="003574AC" w:rsidP="003574AC"/>
          <w:p w14:paraId="58647EF6" w14:textId="77777777" w:rsidR="003574AC" w:rsidRDefault="003574AC" w:rsidP="003574AC"/>
          <w:p w14:paraId="22678E71" w14:textId="77777777" w:rsidR="003574AC" w:rsidRDefault="003574AC" w:rsidP="003574AC">
            <w:r>
              <w:t xml:space="preserve"> </w:t>
            </w:r>
          </w:p>
          <w:p w14:paraId="4987DAA5" w14:textId="53173205" w:rsidR="002C0B57" w:rsidRDefault="002C0B57" w:rsidP="003574AC"/>
        </w:tc>
        <w:tc>
          <w:tcPr>
            <w:tcW w:w="1373" w:type="dxa"/>
          </w:tcPr>
          <w:p w14:paraId="230046C3" w14:textId="77777777" w:rsidR="00F248B8" w:rsidRDefault="00F248B8" w:rsidP="00833366"/>
          <w:p w14:paraId="5CA75A17" w14:textId="37F3CD97" w:rsidR="003574AC" w:rsidRDefault="003574AC" w:rsidP="003574AC">
            <w:r>
              <w:t xml:space="preserve">Compare Duck egg to, eggs of other </w:t>
            </w:r>
            <w:r w:rsidR="00EF7A60">
              <w:t>species.</w:t>
            </w:r>
            <w:r>
              <w:t xml:space="preserve"> </w:t>
            </w:r>
          </w:p>
          <w:p w14:paraId="7BDBCDCB" w14:textId="1EF28552" w:rsidR="003574AC" w:rsidRDefault="003574AC" w:rsidP="003574AC">
            <w:r>
              <w:t xml:space="preserve">Read, make &amp; eat </w:t>
            </w:r>
            <w:r w:rsidR="00321243">
              <w:t>G</w:t>
            </w:r>
            <w:r>
              <w:t xml:space="preserve">reen </w:t>
            </w:r>
            <w:r w:rsidR="00321243">
              <w:t>E</w:t>
            </w:r>
            <w:r>
              <w:t>ggs and Ham</w:t>
            </w:r>
          </w:p>
        </w:tc>
        <w:tc>
          <w:tcPr>
            <w:tcW w:w="1375" w:type="dxa"/>
          </w:tcPr>
          <w:p w14:paraId="3A72ED7E" w14:textId="3FB6168D" w:rsidR="00822346" w:rsidRDefault="00822346" w:rsidP="00833366">
            <w:r>
              <w:t xml:space="preserve"> </w:t>
            </w:r>
            <w:r w:rsidR="00EF7A60">
              <w:t xml:space="preserve">TBD </w:t>
            </w:r>
          </w:p>
        </w:tc>
      </w:tr>
      <w:tr w:rsidR="00EF7A60" w14:paraId="64F85D7C" w14:textId="77777777" w:rsidTr="00EF7A60">
        <w:trPr>
          <w:trHeight w:val="1358"/>
        </w:trPr>
        <w:tc>
          <w:tcPr>
            <w:tcW w:w="1366" w:type="dxa"/>
          </w:tcPr>
          <w:p w14:paraId="30AACA33" w14:textId="141B9743" w:rsidR="00EF7A60" w:rsidRDefault="00EF7A60" w:rsidP="00EF7A60">
            <w:r>
              <w:t xml:space="preserve"> TBD </w:t>
            </w:r>
          </w:p>
        </w:tc>
        <w:tc>
          <w:tcPr>
            <w:tcW w:w="1522" w:type="dxa"/>
          </w:tcPr>
          <w:p w14:paraId="231BD9A0" w14:textId="79C32B89" w:rsidR="00EF7A60" w:rsidRDefault="00EF7A60" w:rsidP="00EF7A60">
            <w:r>
              <w:t xml:space="preserve"> TBD </w:t>
            </w:r>
          </w:p>
        </w:tc>
        <w:tc>
          <w:tcPr>
            <w:tcW w:w="1411" w:type="dxa"/>
          </w:tcPr>
          <w:p w14:paraId="7E789375" w14:textId="389C466B" w:rsidR="00EF7A60" w:rsidRDefault="00EF7A60" w:rsidP="00EF7A60">
            <w:r>
              <w:t xml:space="preserve"> TBD </w:t>
            </w:r>
          </w:p>
        </w:tc>
        <w:tc>
          <w:tcPr>
            <w:tcW w:w="1416" w:type="dxa"/>
          </w:tcPr>
          <w:p w14:paraId="72BDE284" w14:textId="5703FD72" w:rsidR="00EF7A60" w:rsidRDefault="00EF7A60" w:rsidP="00EF7A60">
            <w:r>
              <w:t xml:space="preserve"> TBD </w:t>
            </w:r>
          </w:p>
        </w:tc>
        <w:tc>
          <w:tcPr>
            <w:tcW w:w="1414" w:type="dxa"/>
          </w:tcPr>
          <w:p w14:paraId="79A7DB42" w14:textId="26499FB4" w:rsidR="00EF7A60" w:rsidRDefault="00EF7A60" w:rsidP="00EF7A60">
            <w:r>
              <w:t xml:space="preserve"> TBD </w:t>
            </w:r>
          </w:p>
        </w:tc>
        <w:tc>
          <w:tcPr>
            <w:tcW w:w="1373" w:type="dxa"/>
          </w:tcPr>
          <w:p w14:paraId="3793762D" w14:textId="0F7B2545" w:rsidR="00EF7A60" w:rsidRDefault="00EF7A60" w:rsidP="00EF7A60">
            <w:r>
              <w:t xml:space="preserve"> TBD </w:t>
            </w:r>
          </w:p>
        </w:tc>
        <w:tc>
          <w:tcPr>
            <w:tcW w:w="1375" w:type="dxa"/>
          </w:tcPr>
          <w:p w14:paraId="2F297849" w14:textId="63DC9A05" w:rsidR="00EF7A60" w:rsidRDefault="00EF7A60" w:rsidP="00EF7A60">
            <w:r>
              <w:t xml:space="preserve"> TBD </w:t>
            </w:r>
          </w:p>
        </w:tc>
      </w:tr>
      <w:tr w:rsidR="00EF7A60" w14:paraId="28175B53" w14:textId="77777777" w:rsidTr="00EF7A60">
        <w:trPr>
          <w:trHeight w:val="1438"/>
        </w:trPr>
        <w:tc>
          <w:tcPr>
            <w:tcW w:w="1366" w:type="dxa"/>
          </w:tcPr>
          <w:p w14:paraId="38BCBE13" w14:textId="01A09C07" w:rsidR="00EF7A60" w:rsidRDefault="00EF7A60" w:rsidP="00EF7A60">
            <w:r>
              <w:t xml:space="preserve"> TBD </w:t>
            </w:r>
          </w:p>
        </w:tc>
        <w:tc>
          <w:tcPr>
            <w:tcW w:w="1522" w:type="dxa"/>
          </w:tcPr>
          <w:p w14:paraId="3BD4AD5A" w14:textId="1D6050C2" w:rsidR="00EF7A60" w:rsidRDefault="00EF7A60" w:rsidP="00EF7A60">
            <w:r>
              <w:t xml:space="preserve"> TBD </w:t>
            </w:r>
          </w:p>
        </w:tc>
        <w:tc>
          <w:tcPr>
            <w:tcW w:w="1411" w:type="dxa"/>
          </w:tcPr>
          <w:p w14:paraId="690B365A" w14:textId="7FE3EC8D" w:rsidR="00EF7A60" w:rsidRDefault="00EF7A60" w:rsidP="00EF7A60">
            <w:r>
              <w:t xml:space="preserve"> TBD </w:t>
            </w:r>
          </w:p>
        </w:tc>
        <w:tc>
          <w:tcPr>
            <w:tcW w:w="1416" w:type="dxa"/>
          </w:tcPr>
          <w:p w14:paraId="6E3100AC" w14:textId="534E583F" w:rsidR="00EF7A60" w:rsidRDefault="00EF7A60" w:rsidP="00EF7A60">
            <w:r>
              <w:t xml:space="preserve"> TBD </w:t>
            </w:r>
          </w:p>
        </w:tc>
        <w:tc>
          <w:tcPr>
            <w:tcW w:w="1414" w:type="dxa"/>
          </w:tcPr>
          <w:p w14:paraId="68F3A87D" w14:textId="7AEE35D1" w:rsidR="00EF7A60" w:rsidRDefault="00EF7A60" w:rsidP="00EF7A60">
            <w:r>
              <w:t xml:space="preserve"> TBD </w:t>
            </w:r>
          </w:p>
        </w:tc>
        <w:tc>
          <w:tcPr>
            <w:tcW w:w="1373" w:type="dxa"/>
          </w:tcPr>
          <w:p w14:paraId="6693B3BA" w14:textId="4787250A" w:rsidR="00EF7A60" w:rsidRPr="00795583" w:rsidRDefault="00EF7A60" w:rsidP="00EF7A60">
            <w:pPr>
              <w:jc w:val="center"/>
            </w:pPr>
            <w:r>
              <w:t xml:space="preserve"> TBD </w:t>
            </w:r>
          </w:p>
        </w:tc>
        <w:tc>
          <w:tcPr>
            <w:tcW w:w="1375" w:type="dxa"/>
          </w:tcPr>
          <w:p w14:paraId="4B62CB20" w14:textId="5B6987AD" w:rsidR="00EF7A60" w:rsidRDefault="00EF7A60" w:rsidP="00EF7A60">
            <w:r>
              <w:t xml:space="preserve"> TBD </w:t>
            </w:r>
          </w:p>
        </w:tc>
      </w:tr>
      <w:tr w:rsidR="00EF7A60" w14:paraId="1B9ED815" w14:textId="77777777" w:rsidTr="00EF7A60">
        <w:trPr>
          <w:trHeight w:val="1358"/>
        </w:trPr>
        <w:tc>
          <w:tcPr>
            <w:tcW w:w="1366" w:type="dxa"/>
          </w:tcPr>
          <w:p w14:paraId="23174AAF" w14:textId="70A0C444" w:rsidR="00EF7A60" w:rsidRDefault="00EF7A60" w:rsidP="00EF7A60">
            <w:r>
              <w:t xml:space="preserve"> TBD </w:t>
            </w:r>
          </w:p>
        </w:tc>
        <w:tc>
          <w:tcPr>
            <w:tcW w:w="1522" w:type="dxa"/>
          </w:tcPr>
          <w:p w14:paraId="4F98D2A5" w14:textId="0962FDC5" w:rsidR="00EF7A60" w:rsidRDefault="00EF7A60" w:rsidP="00EF7A60">
            <w:r>
              <w:t xml:space="preserve"> TBD </w:t>
            </w:r>
          </w:p>
        </w:tc>
        <w:tc>
          <w:tcPr>
            <w:tcW w:w="1411" w:type="dxa"/>
          </w:tcPr>
          <w:p w14:paraId="34D5F130" w14:textId="23B604E5" w:rsidR="00EF7A60" w:rsidRDefault="00EF7A60" w:rsidP="00EF7A60">
            <w:r>
              <w:t xml:space="preserve"> TBD </w:t>
            </w:r>
          </w:p>
        </w:tc>
        <w:tc>
          <w:tcPr>
            <w:tcW w:w="1416" w:type="dxa"/>
          </w:tcPr>
          <w:p w14:paraId="0E9291D6" w14:textId="166F9636" w:rsidR="00EF7A60" w:rsidRDefault="00EF7A60" w:rsidP="00EF7A60">
            <w:r>
              <w:t xml:space="preserve"> TBD </w:t>
            </w:r>
          </w:p>
        </w:tc>
        <w:tc>
          <w:tcPr>
            <w:tcW w:w="1414" w:type="dxa"/>
          </w:tcPr>
          <w:p w14:paraId="27F17897" w14:textId="14C5F3EA" w:rsidR="00EF7A60" w:rsidRDefault="00EF7A60" w:rsidP="00EF7A60">
            <w:r>
              <w:t xml:space="preserve"> TBD </w:t>
            </w:r>
          </w:p>
        </w:tc>
        <w:tc>
          <w:tcPr>
            <w:tcW w:w="1373" w:type="dxa"/>
          </w:tcPr>
          <w:p w14:paraId="75ABF505" w14:textId="16645C77" w:rsidR="00EF7A60" w:rsidRDefault="00EF7A60" w:rsidP="00EF7A60">
            <w:r>
              <w:t xml:space="preserve"> TBD </w:t>
            </w:r>
          </w:p>
        </w:tc>
        <w:tc>
          <w:tcPr>
            <w:tcW w:w="1375" w:type="dxa"/>
          </w:tcPr>
          <w:p w14:paraId="60E3BB8C" w14:textId="41B5BF4D" w:rsidR="00EF7A60" w:rsidRDefault="00EF7A60" w:rsidP="00EF7A60">
            <w:r>
              <w:t xml:space="preserve"> TBD </w:t>
            </w:r>
          </w:p>
        </w:tc>
      </w:tr>
      <w:tr w:rsidR="00EF7A60" w14:paraId="5AF20902" w14:textId="77777777" w:rsidTr="00EF7A60">
        <w:trPr>
          <w:trHeight w:val="1237"/>
        </w:trPr>
        <w:tc>
          <w:tcPr>
            <w:tcW w:w="1366" w:type="dxa"/>
          </w:tcPr>
          <w:p w14:paraId="37D45886" w14:textId="03CEFD70" w:rsidR="00EF7A60" w:rsidRDefault="00EF7A60" w:rsidP="00EF7A60">
            <w:r>
              <w:t xml:space="preserve"> TBD </w:t>
            </w:r>
          </w:p>
        </w:tc>
        <w:tc>
          <w:tcPr>
            <w:tcW w:w="1522" w:type="dxa"/>
          </w:tcPr>
          <w:p w14:paraId="6854DDAD" w14:textId="381E60A0" w:rsidR="00EF7A60" w:rsidRDefault="00EF7A60" w:rsidP="00EF7A60">
            <w:r>
              <w:t xml:space="preserve"> TBD </w:t>
            </w:r>
          </w:p>
        </w:tc>
        <w:tc>
          <w:tcPr>
            <w:tcW w:w="1411" w:type="dxa"/>
          </w:tcPr>
          <w:p w14:paraId="1AC91D40" w14:textId="30329FB1" w:rsidR="00EF7A60" w:rsidRDefault="00EF7A60" w:rsidP="00EF7A60">
            <w:r>
              <w:t xml:space="preserve"> TBD </w:t>
            </w:r>
          </w:p>
        </w:tc>
        <w:tc>
          <w:tcPr>
            <w:tcW w:w="1416" w:type="dxa"/>
          </w:tcPr>
          <w:p w14:paraId="3073ED34" w14:textId="7ACD0252" w:rsidR="00EF7A60" w:rsidRDefault="00EF7A60" w:rsidP="00EF7A60">
            <w:r>
              <w:t xml:space="preserve"> TBD </w:t>
            </w:r>
          </w:p>
        </w:tc>
        <w:tc>
          <w:tcPr>
            <w:tcW w:w="1414" w:type="dxa"/>
          </w:tcPr>
          <w:p w14:paraId="6A5FAC45" w14:textId="0125069B" w:rsidR="00EF7A60" w:rsidRPr="00301177" w:rsidRDefault="00EF7A60" w:rsidP="00EF7A60">
            <w:r>
              <w:t xml:space="preserve"> TBD </w:t>
            </w:r>
          </w:p>
        </w:tc>
        <w:tc>
          <w:tcPr>
            <w:tcW w:w="1373" w:type="dxa"/>
          </w:tcPr>
          <w:p w14:paraId="7360BEBC" w14:textId="3BE401C3" w:rsidR="00EF7A60" w:rsidRDefault="00EF7A60" w:rsidP="00EF7A60">
            <w:r>
              <w:t xml:space="preserve"> TBD </w:t>
            </w:r>
          </w:p>
        </w:tc>
        <w:tc>
          <w:tcPr>
            <w:tcW w:w="1375" w:type="dxa"/>
          </w:tcPr>
          <w:p w14:paraId="6182332C" w14:textId="2B69881B" w:rsidR="00EF7A60" w:rsidRDefault="00EF7A60" w:rsidP="00EF7A60">
            <w:r>
              <w:t xml:space="preserve"> TBD </w:t>
            </w:r>
          </w:p>
        </w:tc>
      </w:tr>
      <w:tr w:rsidR="00EF7A60" w14:paraId="66E72D74" w14:textId="77777777" w:rsidTr="00EF7A60">
        <w:trPr>
          <w:trHeight w:val="1358"/>
        </w:trPr>
        <w:tc>
          <w:tcPr>
            <w:tcW w:w="1366" w:type="dxa"/>
          </w:tcPr>
          <w:p w14:paraId="12506C65" w14:textId="5B12C84F" w:rsidR="00EF7A60" w:rsidRDefault="00EF7A60" w:rsidP="00EF7A60">
            <w:r>
              <w:t xml:space="preserve"> TBD </w:t>
            </w:r>
          </w:p>
        </w:tc>
        <w:tc>
          <w:tcPr>
            <w:tcW w:w="1522" w:type="dxa"/>
          </w:tcPr>
          <w:p w14:paraId="325B09ED" w14:textId="3C62DC99" w:rsidR="00EF7A60" w:rsidRPr="00DF486A" w:rsidRDefault="00EF7A60" w:rsidP="00EF7A60">
            <w:r>
              <w:t xml:space="preserve"> TBD </w:t>
            </w:r>
          </w:p>
        </w:tc>
        <w:tc>
          <w:tcPr>
            <w:tcW w:w="1411" w:type="dxa"/>
          </w:tcPr>
          <w:p w14:paraId="69989B84" w14:textId="380A3BB6" w:rsidR="00EF7A60" w:rsidRPr="00301177" w:rsidRDefault="00EF7A60" w:rsidP="00EF7A60">
            <w:r>
              <w:t xml:space="preserve"> TBD </w:t>
            </w:r>
          </w:p>
        </w:tc>
        <w:tc>
          <w:tcPr>
            <w:tcW w:w="1416" w:type="dxa"/>
          </w:tcPr>
          <w:p w14:paraId="1E930FAA" w14:textId="1B389AF1" w:rsidR="00EF7A60" w:rsidRDefault="00EF7A60" w:rsidP="00EF7A60">
            <w:r>
              <w:t xml:space="preserve"> TBD </w:t>
            </w:r>
          </w:p>
        </w:tc>
        <w:tc>
          <w:tcPr>
            <w:tcW w:w="1414" w:type="dxa"/>
          </w:tcPr>
          <w:p w14:paraId="0ACCB824" w14:textId="129CD02B" w:rsidR="00EF7A60" w:rsidRDefault="00EF7A60" w:rsidP="00EF7A60">
            <w:r>
              <w:t xml:space="preserve"> TBD </w:t>
            </w:r>
          </w:p>
        </w:tc>
        <w:tc>
          <w:tcPr>
            <w:tcW w:w="1373" w:type="dxa"/>
          </w:tcPr>
          <w:p w14:paraId="6AC0E636" w14:textId="03852ECA" w:rsidR="00EF7A60" w:rsidRDefault="00EF7A60" w:rsidP="00EF7A60">
            <w:r>
              <w:t xml:space="preserve"> TBD </w:t>
            </w:r>
          </w:p>
        </w:tc>
        <w:tc>
          <w:tcPr>
            <w:tcW w:w="1375" w:type="dxa"/>
          </w:tcPr>
          <w:p w14:paraId="054C9B1C" w14:textId="6D627792" w:rsidR="00EF7A60" w:rsidRDefault="00EF7A60" w:rsidP="00EF7A60">
            <w:r>
              <w:tab/>
            </w:r>
          </w:p>
        </w:tc>
      </w:tr>
      <w:tr w:rsidR="00EF7A60" w14:paraId="7EBEC43A" w14:textId="77777777" w:rsidTr="00EF7A60">
        <w:trPr>
          <w:trHeight w:val="1595"/>
        </w:trPr>
        <w:tc>
          <w:tcPr>
            <w:tcW w:w="1366" w:type="dxa"/>
          </w:tcPr>
          <w:p w14:paraId="4DC7A264" w14:textId="77777777" w:rsidR="00EF7A60" w:rsidRDefault="00EF7A60" w:rsidP="00EF7A60"/>
        </w:tc>
        <w:tc>
          <w:tcPr>
            <w:tcW w:w="1522" w:type="dxa"/>
          </w:tcPr>
          <w:p w14:paraId="7EADBBB4" w14:textId="13953EE0" w:rsidR="00EF7A60" w:rsidRDefault="00EF7A60" w:rsidP="00EF7A60"/>
        </w:tc>
        <w:tc>
          <w:tcPr>
            <w:tcW w:w="1411" w:type="dxa"/>
          </w:tcPr>
          <w:p w14:paraId="6A06DF60" w14:textId="2951343B" w:rsidR="00EF7A60" w:rsidRDefault="00EF7A60" w:rsidP="00EF7A60"/>
        </w:tc>
        <w:tc>
          <w:tcPr>
            <w:tcW w:w="1416" w:type="dxa"/>
          </w:tcPr>
          <w:p w14:paraId="24B450CD" w14:textId="77777777" w:rsidR="00EF7A60" w:rsidRDefault="00EF7A60" w:rsidP="00EF7A60"/>
        </w:tc>
        <w:tc>
          <w:tcPr>
            <w:tcW w:w="1414" w:type="dxa"/>
          </w:tcPr>
          <w:p w14:paraId="348C83AB" w14:textId="77777777" w:rsidR="00EF7A60" w:rsidRDefault="00EF7A60" w:rsidP="00EF7A60"/>
        </w:tc>
        <w:tc>
          <w:tcPr>
            <w:tcW w:w="1373" w:type="dxa"/>
          </w:tcPr>
          <w:p w14:paraId="0DA3FDA2" w14:textId="77777777" w:rsidR="00EF7A60" w:rsidRDefault="00EF7A60" w:rsidP="00EF7A60"/>
        </w:tc>
        <w:tc>
          <w:tcPr>
            <w:tcW w:w="1375" w:type="dxa"/>
          </w:tcPr>
          <w:p w14:paraId="6745E067" w14:textId="77777777" w:rsidR="00EF7A60" w:rsidRDefault="00EF7A60" w:rsidP="00EF7A60"/>
        </w:tc>
      </w:tr>
    </w:tbl>
    <w:p w14:paraId="107C6D9B" w14:textId="699D5E4A" w:rsidR="00466DD0" w:rsidRDefault="00CA74A9">
      <w:proofErr w:type="gramStart"/>
      <w:r>
        <w:t xml:space="preserve">PRESCHOOL </w:t>
      </w:r>
      <w:r w:rsidR="00833366">
        <w:t>:</w:t>
      </w:r>
      <w:proofErr w:type="gramEnd"/>
      <w:r w:rsidR="00833366">
        <w:t xml:space="preserve"> </w:t>
      </w:r>
      <w:r w:rsidR="00833366">
        <w:rPr>
          <w:rFonts w:ascii="Arial" w:hAnsi="Arial" w:cs="Arial"/>
          <w:color w:val="202124"/>
          <w:shd w:val="clear" w:color="auto" w:fill="FFFFFF"/>
        </w:rPr>
        <w:t>A </w:t>
      </w:r>
      <w:r w:rsidR="00833366">
        <w:rPr>
          <w:rFonts w:ascii="Arial" w:hAnsi="Arial" w:cs="Arial"/>
          <w:b/>
          <w:bCs/>
          <w:color w:val="202124"/>
          <w:shd w:val="clear" w:color="auto" w:fill="FFFFFF"/>
        </w:rPr>
        <w:t>biome</w:t>
      </w:r>
      <w:r w:rsidR="00833366">
        <w:rPr>
          <w:rFonts w:ascii="Arial" w:hAnsi="Arial" w:cs="Arial"/>
          <w:color w:val="202124"/>
          <w:shd w:val="clear" w:color="auto" w:fill="FFFFFF"/>
        </w:rPr>
        <w:t> is a large community of vegetation and wildlife adapted to a specific climate. The five major types of </w:t>
      </w:r>
      <w:r w:rsidR="00833366">
        <w:rPr>
          <w:rFonts w:ascii="Arial" w:hAnsi="Arial" w:cs="Arial"/>
          <w:b/>
          <w:bCs/>
          <w:color w:val="202124"/>
          <w:shd w:val="clear" w:color="auto" w:fill="FFFFFF"/>
        </w:rPr>
        <w:t>biomes</w:t>
      </w:r>
      <w:r w:rsidR="00833366">
        <w:rPr>
          <w:rFonts w:ascii="Arial" w:hAnsi="Arial" w:cs="Arial"/>
          <w:color w:val="202124"/>
          <w:shd w:val="clear" w:color="auto" w:fill="FFFFFF"/>
        </w:rPr>
        <w:t> are aquatic, grassland, forest, desert, and tundra.</w:t>
      </w:r>
    </w:p>
    <w:p w14:paraId="487119DA" w14:textId="77777777" w:rsidR="00FA6220" w:rsidRDefault="00FA6220"/>
    <w:sectPr w:rsidR="00FA6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5A77"/>
    <w:multiLevelType w:val="hybridMultilevel"/>
    <w:tmpl w:val="798EC7A8"/>
    <w:lvl w:ilvl="0" w:tplc="5608F124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67"/>
    <w:rsid w:val="000410B1"/>
    <w:rsid w:val="00056C54"/>
    <w:rsid w:val="000E76FF"/>
    <w:rsid w:val="00123353"/>
    <w:rsid w:val="00142496"/>
    <w:rsid w:val="0015332E"/>
    <w:rsid w:val="001610BB"/>
    <w:rsid w:val="00185F2F"/>
    <w:rsid w:val="001A6FB6"/>
    <w:rsid w:val="0029327D"/>
    <w:rsid w:val="00294D27"/>
    <w:rsid w:val="002B69EE"/>
    <w:rsid w:val="002B7F81"/>
    <w:rsid w:val="002C0B57"/>
    <w:rsid w:val="002D31EE"/>
    <w:rsid w:val="00301177"/>
    <w:rsid w:val="00321243"/>
    <w:rsid w:val="003574AC"/>
    <w:rsid w:val="00364DC7"/>
    <w:rsid w:val="00397E5D"/>
    <w:rsid w:val="003F7445"/>
    <w:rsid w:val="00433F4E"/>
    <w:rsid w:val="00466DD0"/>
    <w:rsid w:val="004925CF"/>
    <w:rsid w:val="00494B87"/>
    <w:rsid w:val="004A035E"/>
    <w:rsid w:val="004A14CC"/>
    <w:rsid w:val="004A7856"/>
    <w:rsid w:val="004D31B2"/>
    <w:rsid w:val="004D71B7"/>
    <w:rsid w:val="004F1E4D"/>
    <w:rsid w:val="004F5282"/>
    <w:rsid w:val="005442FA"/>
    <w:rsid w:val="00567168"/>
    <w:rsid w:val="005721EC"/>
    <w:rsid w:val="0059207D"/>
    <w:rsid w:val="005A1505"/>
    <w:rsid w:val="005A5861"/>
    <w:rsid w:val="006251F6"/>
    <w:rsid w:val="00671441"/>
    <w:rsid w:val="006D608E"/>
    <w:rsid w:val="007228B9"/>
    <w:rsid w:val="00733FFD"/>
    <w:rsid w:val="00752979"/>
    <w:rsid w:val="00787DE5"/>
    <w:rsid w:val="00795583"/>
    <w:rsid w:val="007D67DD"/>
    <w:rsid w:val="007E33DB"/>
    <w:rsid w:val="008131BD"/>
    <w:rsid w:val="008139B5"/>
    <w:rsid w:val="00814A53"/>
    <w:rsid w:val="00822346"/>
    <w:rsid w:val="008321E5"/>
    <w:rsid w:val="00833366"/>
    <w:rsid w:val="00893D98"/>
    <w:rsid w:val="008A1128"/>
    <w:rsid w:val="00922BEF"/>
    <w:rsid w:val="00966334"/>
    <w:rsid w:val="009767E9"/>
    <w:rsid w:val="009968F7"/>
    <w:rsid w:val="009E21D3"/>
    <w:rsid w:val="00A0320A"/>
    <w:rsid w:val="00A2754D"/>
    <w:rsid w:val="00A35202"/>
    <w:rsid w:val="00A75B9C"/>
    <w:rsid w:val="00AC3B67"/>
    <w:rsid w:val="00AD2DAB"/>
    <w:rsid w:val="00AE0B12"/>
    <w:rsid w:val="00B1478F"/>
    <w:rsid w:val="00B70FE1"/>
    <w:rsid w:val="00BB4E1A"/>
    <w:rsid w:val="00BE6804"/>
    <w:rsid w:val="00C06994"/>
    <w:rsid w:val="00C908EA"/>
    <w:rsid w:val="00CA74A9"/>
    <w:rsid w:val="00CE3810"/>
    <w:rsid w:val="00CF4A44"/>
    <w:rsid w:val="00D13C13"/>
    <w:rsid w:val="00D22466"/>
    <w:rsid w:val="00D67A51"/>
    <w:rsid w:val="00D735F9"/>
    <w:rsid w:val="00D80511"/>
    <w:rsid w:val="00D94029"/>
    <w:rsid w:val="00DA0C48"/>
    <w:rsid w:val="00DA470E"/>
    <w:rsid w:val="00DF486A"/>
    <w:rsid w:val="00E63F03"/>
    <w:rsid w:val="00E63FA4"/>
    <w:rsid w:val="00E82983"/>
    <w:rsid w:val="00E8787F"/>
    <w:rsid w:val="00E8798C"/>
    <w:rsid w:val="00EC4EFC"/>
    <w:rsid w:val="00EF7A60"/>
    <w:rsid w:val="00F121F8"/>
    <w:rsid w:val="00F248B8"/>
    <w:rsid w:val="00FA6220"/>
    <w:rsid w:val="00FB4FF6"/>
    <w:rsid w:val="00FB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A097"/>
  <w15:chartTrackingRefBased/>
  <w15:docId w15:val="{252F9CBC-6587-4913-A69E-99836D1E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SNELL</dc:creator>
  <cp:keywords/>
  <dc:description/>
  <cp:lastModifiedBy>ERIKA SNELL</cp:lastModifiedBy>
  <cp:revision>2</cp:revision>
  <dcterms:created xsi:type="dcterms:W3CDTF">2021-06-20T05:11:00Z</dcterms:created>
  <dcterms:modified xsi:type="dcterms:W3CDTF">2021-06-20T05:11:00Z</dcterms:modified>
</cp:coreProperties>
</file>