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AB4C" w14:textId="18BBB032" w:rsidR="006B2653" w:rsidRDefault="00487A46">
      <w:r w:rsidRPr="007C349B">
        <w:rPr>
          <w:rFonts w:ascii="Castellar" w:hAnsi="Castellar"/>
          <w:b/>
          <w:bCs/>
          <w:noProof/>
          <w:color w:val="77697A" w:themeColor="accent6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440BB0" wp14:editId="7ABCFFC4">
            <wp:simplePos x="0" y="0"/>
            <wp:positionH relativeFrom="margin">
              <wp:posOffset>-215900</wp:posOffset>
            </wp:positionH>
            <wp:positionV relativeFrom="page">
              <wp:align>top</wp:align>
            </wp:positionV>
            <wp:extent cx="2228850" cy="1771272"/>
            <wp:effectExtent l="0" t="0" r="0" b="635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48" cy="177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E4247" w14:textId="6D5CB5E9" w:rsidR="008F7DB1" w:rsidRDefault="008F7DB1" w:rsidP="008F7DB1">
      <w:pPr>
        <w:rPr>
          <w:b/>
          <w:bCs/>
          <w:color w:val="C00000"/>
          <w:sz w:val="28"/>
          <w:szCs w:val="28"/>
        </w:rPr>
      </w:pPr>
    </w:p>
    <w:p w14:paraId="720189B0" w14:textId="77777777" w:rsidR="008F7DB1" w:rsidRDefault="008F7DB1" w:rsidP="008F7DB1">
      <w:pPr>
        <w:rPr>
          <w:b/>
          <w:bCs/>
          <w:color w:val="0070C0"/>
          <w:sz w:val="28"/>
          <w:szCs w:val="28"/>
        </w:rPr>
      </w:pPr>
    </w:p>
    <w:p w14:paraId="400C145B" w14:textId="77777777" w:rsidR="008F7DB1" w:rsidRDefault="008F7DB1" w:rsidP="008F7DB1">
      <w:pPr>
        <w:rPr>
          <w:b/>
          <w:bCs/>
          <w:color w:val="0070C0"/>
          <w:sz w:val="28"/>
          <w:szCs w:val="28"/>
        </w:rPr>
      </w:pPr>
    </w:p>
    <w:p w14:paraId="2A75C4CC" w14:textId="46E16A75" w:rsidR="008F7DB1" w:rsidRDefault="008F7DB1" w:rsidP="008F7DB1">
      <w:pPr>
        <w:pStyle w:val="NoSpacing"/>
        <w:jc w:val="center"/>
        <w:rPr>
          <w:b/>
          <w:bCs/>
          <w:color w:val="417A84" w:themeColor="accent5" w:themeShade="BF"/>
          <w:sz w:val="32"/>
          <w:szCs w:val="32"/>
        </w:rPr>
      </w:pPr>
      <w:r w:rsidRPr="00346261">
        <w:rPr>
          <w:b/>
          <w:bCs/>
          <w:color w:val="417A84" w:themeColor="accent5" w:themeShade="BF"/>
          <w:sz w:val="32"/>
          <w:szCs w:val="32"/>
        </w:rPr>
        <w:t xml:space="preserve">~ Early Education Electives, </w:t>
      </w:r>
      <w:r w:rsidR="0044180B">
        <w:rPr>
          <w:b/>
          <w:bCs/>
          <w:color w:val="417A84" w:themeColor="accent5" w:themeShade="BF"/>
          <w:sz w:val="32"/>
          <w:szCs w:val="32"/>
        </w:rPr>
        <w:t xml:space="preserve">Field Trips </w:t>
      </w:r>
      <w:r w:rsidRPr="00346261">
        <w:rPr>
          <w:b/>
          <w:bCs/>
          <w:color w:val="417A84" w:themeColor="accent5" w:themeShade="BF"/>
          <w:sz w:val="32"/>
          <w:szCs w:val="32"/>
        </w:rPr>
        <w:t>&amp; Nature Therapies ~</w:t>
      </w:r>
    </w:p>
    <w:p w14:paraId="5389D51C" w14:textId="012ACD64" w:rsidR="00346261" w:rsidRPr="00346261" w:rsidRDefault="00346261" w:rsidP="00346261">
      <w:pPr>
        <w:pStyle w:val="Heading3"/>
        <w:rPr>
          <w:rStyle w:val="IntenseEmphasis"/>
        </w:rPr>
      </w:pPr>
    </w:p>
    <w:p w14:paraId="030B8281" w14:textId="3773ECD2" w:rsidR="008F7DB1" w:rsidRPr="00346261" w:rsidRDefault="008F7DB1" w:rsidP="008F7DB1">
      <w:pPr>
        <w:tabs>
          <w:tab w:val="center" w:pos="5400"/>
          <w:tab w:val="left" w:pos="7670"/>
        </w:tabs>
        <w:jc w:val="center"/>
        <w:rPr>
          <w:rFonts w:ascii="Castellar" w:hAnsi="Castellar"/>
          <w:color w:val="00B050"/>
          <w:sz w:val="32"/>
          <w:szCs w:val="32"/>
        </w:rPr>
      </w:pPr>
      <w:proofErr w:type="gramStart"/>
      <w:r w:rsidRPr="00346261">
        <w:rPr>
          <w:rFonts w:ascii="Castellar" w:hAnsi="Castellar"/>
          <w:color w:val="0070C0"/>
          <w:sz w:val="32"/>
          <w:szCs w:val="32"/>
        </w:rPr>
        <w:t xml:space="preserve">“ </w:t>
      </w:r>
      <w:r w:rsidRPr="00346261">
        <w:rPr>
          <w:rFonts w:ascii="Castellar" w:hAnsi="Castellar"/>
          <w:color w:val="C00000"/>
          <w:sz w:val="32"/>
          <w:szCs w:val="32"/>
        </w:rPr>
        <w:t>W</w:t>
      </w:r>
      <w:r w:rsidRPr="00346261">
        <w:rPr>
          <w:rFonts w:ascii="Castellar" w:hAnsi="Castellar"/>
          <w:color w:val="92D050"/>
          <w:sz w:val="32"/>
          <w:szCs w:val="32"/>
        </w:rPr>
        <w:t>a</w:t>
      </w:r>
      <w:r w:rsidRPr="00346261">
        <w:rPr>
          <w:rFonts w:ascii="Castellar" w:hAnsi="Castellar"/>
          <w:color w:val="00B050"/>
          <w:sz w:val="32"/>
          <w:szCs w:val="32"/>
        </w:rPr>
        <w:t>l</w:t>
      </w:r>
      <w:r w:rsidRPr="00346261">
        <w:rPr>
          <w:rFonts w:ascii="Castellar" w:hAnsi="Castellar"/>
          <w:color w:val="0070C0"/>
          <w:sz w:val="32"/>
          <w:szCs w:val="32"/>
        </w:rPr>
        <w:t>d</w:t>
      </w:r>
      <w:r w:rsidRPr="00346261">
        <w:rPr>
          <w:rFonts w:ascii="Castellar" w:hAnsi="Castellar"/>
          <w:color w:val="7030A0"/>
          <w:sz w:val="32"/>
          <w:szCs w:val="32"/>
        </w:rPr>
        <w:t>o</w:t>
      </w:r>
      <w:r w:rsidRPr="00346261">
        <w:rPr>
          <w:rFonts w:ascii="Castellar" w:hAnsi="Castellar"/>
          <w:color w:val="0070C0"/>
          <w:sz w:val="32"/>
          <w:szCs w:val="32"/>
        </w:rPr>
        <w:t>rf</w:t>
      </w:r>
      <w:proofErr w:type="gramEnd"/>
      <w:r w:rsidRPr="00346261">
        <w:rPr>
          <w:rFonts w:ascii="Castellar" w:hAnsi="Castellar"/>
          <w:color w:val="0070C0"/>
          <w:sz w:val="32"/>
          <w:szCs w:val="32"/>
        </w:rPr>
        <w:t>-</w:t>
      </w:r>
      <w:r w:rsidRPr="00346261">
        <w:rPr>
          <w:rFonts w:ascii="Castellar" w:hAnsi="Castellar"/>
          <w:color w:val="C00000"/>
          <w:sz w:val="32"/>
          <w:szCs w:val="32"/>
        </w:rPr>
        <w:t>I</w:t>
      </w:r>
      <w:r w:rsidRPr="00346261">
        <w:rPr>
          <w:rFonts w:ascii="Castellar" w:hAnsi="Castellar"/>
          <w:color w:val="7030A0"/>
          <w:sz w:val="32"/>
          <w:szCs w:val="32"/>
        </w:rPr>
        <w:t>n</w:t>
      </w:r>
      <w:r w:rsidRPr="00346261">
        <w:rPr>
          <w:rFonts w:ascii="Castellar" w:hAnsi="Castellar"/>
          <w:color w:val="FF0000"/>
          <w:sz w:val="32"/>
          <w:szCs w:val="32"/>
        </w:rPr>
        <w:t>s</w:t>
      </w:r>
      <w:r w:rsidRPr="00346261">
        <w:rPr>
          <w:rFonts w:ascii="Castellar" w:hAnsi="Castellar"/>
          <w:color w:val="002060"/>
          <w:sz w:val="32"/>
          <w:szCs w:val="32"/>
        </w:rPr>
        <w:t>p</w:t>
      </w:r>
      <w:r w:rsidRPr="00346261">
        <w:rPr>
          <w:rFonts w:ascii="Castellar" w:hAnsi="Castellar"/>
          <w:color w:val="FFC000"/>
          <w:sz w:val="32"/>
          <w:szCs w:val="32"/>
        </w:rPr>
        <w:t>i</w:t>
      </w:r>
      <w:r w:rsidRPr="00346261">
        <w:rPr>
          <w:rFonts w:ascii="Castellar" w:hAnsi="Castellar"/>
          <w:color w:val="0070C0"/>
          <w:sz w:val="32"/>
          <w:szCs w:val="32"/>
        </w:rPr>
        <w:t>r</w:t>
      </w:r>
      <w:r w:rsidRPr="00346261">
        <w:rPr>
          <w:rFonts w:ascii="Castellar" w:hAnsi="Castellar"/>
          <w:color w:val="92D050"/>
          <w:sz w:val="32"/>
          <w:szCs w:val="32"/>
        </w:rPr>
        <w:t>e</w:t>
      </w:r>
      <w:r w:rsidRPr="00346261">
        <w:rPr>
          <w:rFonts w:ascii="Castellar" w:hAnsi="Castellar"/>
          <w:color w:val="00B050"/>
          <w:sz w:val="32"/>
          <w:szCs w:val="32"/>
        </w:rPr>
        <w:t>d ”</w:t>
      </w:r>
    </w:p>
    <w:p w14:paraId="6B9A51C6" w14:textId="50BDD655" w:rsidR="008F7DB1" w:rsidRPr="00346261" w:rsidRDefault="0044180B" w:rsidP="008F7DB1">
      <w:pPr>
        <w:tabs>
          <w:tab w:val="center" w:pos="5400"/>
          <w:tab w:val="left" w:pos="7670"/>
        </w:tabs>
        <w:jc w:val="center"/>
        <w:rPr>
          <w:rFonts w:ascii="Imprint MT Shadow" w:hAnsi="Imprint MT Shadow"/>
          <w:color w:val="00B050"/>
          <w:sz w:val="32"/>
          <w:szCs w:val="32"/>
        </w:rPr>
      </w:pPr>
      <w:r w:rsidRPr="00487A46">
        <w:rPr>
          <w:b/>
          <w:bCs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977E521" wp14:editId="138846B7">
            <wp:simplePos x="0" y="0"/>
            <wp:positionH relativeFrom="page">
              <wp:posOffset>17236</wp:posOffset>
            </wp:positionH>
            <wp:positionV relativeFrom="paragraph">
              <wp:posOffset>212634</wp:posOffset>
            </wp:positionV>
            <wp:extent cx="7975600" cy="6854825"/>
            <wp:effectExtent l="0" t="0" r="6350" b="3175"/>
            <wp:wrapNone/>
            <wp:docPr id="9" name="Picture 9" descr="Colorful ink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lorful ink in wat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B1" w:rsidRPr="00346261">
        <w:rPr>
          <w:rFonts w:ascii="Imprint MT Shadow" w:hAnsi="Imprint MT Shadow"/>
          <w:color w:val="00B050"/>
          <w:sz w:val="32"/>
          <w:szCs w:val="32"/>
        </w:rPr>
        <w:t>~ for Children &amp; Youth ~</w:t>
      </w:r>
    </w:p>
    <w:p w14:paraId="64361CE2" w14:textId="77777777" w:rsidR="008F7DB1" w:rsidRDefault="008F7DB1" w:rsidP="008F7DB1">
      <w:pPr>
        <w:jc w:val="center"/>
      </w:pPr>
    </w:p>
    <w:p w14:paraId="0AFEFF11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 xml:space="preserve">* Eurythmy for JK – Grade 4 - $245 </w:t>
      </w:r>
    </w:p>
    <w:p w14:paraId="738BF767" w14:textId="1E236185" w:rsidR="008F7DB1" w:rsidRPr="00346261" w:rsidRDefault="008F7DB1" w:rsidP="008F7DB1">
      <w:pPr>
        <w:pStyle w:val="NoSpacing"/>
        <w:rPr>
          <w:color w:val="7F7F7F" w:themeColor="text1" w:themeTint="80"/>
          <w:sz w:val="16"/>
          <w:szCs w:val="16"/>
        </w:rPr>
      </w:pPr>
      <w:r w:rsidRPr="00346261">
        <w:rPr>
          <w:color w:val="7F7F7F" w:themeColor="text1" w:themeTint="80"/>
          <w:sz w:val="16"/>
          <w:szCs w:val="16"/>
        </w:rPr>
        <w:t xml:space="preserve"> </w:t>
      </w:r>
      <w:r w:rsidRPr="00346261">
        <w:rPr>
          <w:color w:val="7F7F7F" w:themeColor="text1" w:themeTint="80"/>
          <w:sz w:val="16"/>
          <w:szCs w:val="16"/>
        </w:rPr>
        <w:tab/>
        <w:t xml:space="preserve">-Eurythmy not only supports the development of each individual child, </w:t>
      </w:r>
      <w:proofErr w:type="gramStart"/>
      <w:r w:rsidRPr="00346261">
        <w:rPr>
          <w:color w:val="7F7F7F" w:themeColor="text1" w:themeTint="80"/>
          <w:sz w:val="16"/>
          <w:szCs w:val="16"/>
        </w:rPr>
        <w:t>it</w:t>
      </w:r>
      <w:proofErr w:type="gramEnd"/>
      <w:r w:rsidRPr="00346261">
        <w:rPr>
          <w:color w:val="7F7F7F" w:themeColor="text1" w:themeTint="80"/>
          <w:sz w:val="16"/>
          <w:szCs w:val="16"/>
        </w:rPr>
        <w:t xml:space="preserve"> provides the opportunity for children to grasp their academic subjects, including math, science, language arts and cultural studies, through full-body experiences.  </w:t>
      </w:r>
    </w:p>
    <w:p w14:paraId="5B9F2E84" w14:textId="77777777" w:rsidR="008F7DB1" w:rsidRDefault="008F7DB1" w:rsidP="008F7DB1">
      <w:pPr>
        <w:pStyle w:val="NoSpacing"/>
      </w:pPr>
      <w:r>
        <w:rPr>
          <w:rFonts w:ascii="Helvetica" w:hAnsi="Helvetica" w:cs="Helvetica"/>
          <w:b/>
          <w:bCs/>
          <w:color w:val="49494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04C860CA" w14:textId="2FDBDCB2" w:rsidR="008F7DB1" w:rsidRPr="00CF6BB4" w:rsidRDefault="008F7DB1" w:rsidP="008F7DB1">
      <w:pPr>
        <w:pStyle w:val="NoSpacing"/>
        <w:tabs>
          <w:tab w:val="left" w:pos="1150"/>
        </w:tabs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Handwork, (knitting, crocheting, fiber arts, etc.) - $245</w:t>
      </w:r>
    </w:p>
    <w:p w14:paraId="1635C8E7" w14:textId="77777777" w:rsidR="008F7DB1" w:rsidRPr="00346261" w:rsidRDefault="008F7DB1" w:rsidP="008F7DB1">
      <w:pPr>
        <w:pStyle w:val="NoSpacing"/>
        <w:tabs>
          <w:tab w:val="left" w:pos="1150"/>
        </w:tabs>
        <w:rPr>
          <w:color w:val="7F7F7F" w:themeColor="text1" w:themeTint="80"/>
          <w:sz w:val="16"/>
          <w:szCs w:val="16"/>
        </w:rPr>
      </w:pPr>
      <w:r w:rsidRPr="00346261">
        <w:rPr>
          <w:color w:val="7F7F7F" w:themeColor="text1" w:themeTint="80"/>
          <w:sz w:val="16"/>
          <w:szCs w:val="16"/>
        </w:rPr>
        <w:t xml:space="preserve">                - Requires increasing accuracy of finger movements and thus fine-motor skills are gradually improved. Knitting, for example, inculcates the ability to think logically and the importance of mine motor skills, develops literacy and numeracy. </w:t>
      </w:r>
    </w:p>
    <w:p w14:paraId="2868FD24" w14:textId="77777777" w:rsidR="008F7DB1" w:rsidRPr="000E7D0B" w:rsidRDefault="008F7DB1" w:rsidP="008F7DB1">
      <w:pPr>
        <w:pStyle w:val="NoSpacing"/>
        <w:tabs>
          <w:tab w:val="left" w:pos="1150"/>
        </w:tabs>
        <w:rPr>
          <w:color w:val="417A84" w:themeColor="accent5" w:themeShade="BF"/>
        </w:rPr>
      </w:pPr>
      <w:r w:rsidRPr="000E7D0B">
        <w:rPr>
          <w:color w:val="417A84" w:themeColor="accent5" w:themeShade="BF"/>
        </w:rPr>
        <w:t xml:space="preserve"> </w:t>
      </w:r>
    </w:p>
    <w:p w14:paraId="5EC422E5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Courage and Bravery Development $245</w:t>
      </w:r>
    </w:p>
    <w:p w14:paraId="257B9CB6" w14:textId="1E10DE79" w:rsidR="008F7DB1" w:rsidRPr="00A14DD5" w:rsidRDefault="008F7DB1" w:rsidP="008F7DB1">
      <w:pPr>
        <w:pStyle w:val="NoSpacing"/>
        <w:rPr>
          <w:color w:val="595959" w:themeColor="text1" w:themeTint="A6"/>
          <w:sz w:val="16"/>
          <w:szCs w:val="16"/>
        </w:rPr>
      </w:pPr>
      <w:r w:rsidRPr="00A14DD5">
        <w:rPr>
          <w:color w:val="595959" w:themeColor="text1" w:themeTint="A6"/>
          <w:sz w:val="16"/>
          <w:szCs w:val="16"/>
        </w:rPr>
        <w:tab/>
        <w:t xml:space="preserve">- Through games children learn the courage to keep going, to find a </w:t>
      </w:r>
      <w:r w:rsidR="0044180B" w:rsidRPr="00A14DD5">
        <w:rPr>
          <w:color w:val="595959" w:themeColor="text1" w:themeTint="A6"/>
          <w:sz w:val="16"/>
          <w:szCs w:val="16"/>
        </w:rPr>
        <w:t>diffe</w:t>
      </w:r>
      <w:r w:rsidR="0044180B">
        <w:rPr>
          <w:color w:val="595959" w:themeColor="text1" w:themeTint="A6"/>
          <w:sz w:val="16"/>
          <w:szCs w:val="16"/>
        </w:rPr>
        <w:t>re</w:t>
      </w:r>
      <w:r w:rsidR="0044180B" w:rsidRPr="00A14DD5">
        <w:rPr>
          <w:color w:val="595959" w:themeColor="text1" w:themeTint="A6"/>
          <w:sz w:val="16"/>
          <w:szCs w:val="16"/>
        </w:rPr>
        <w:t>nt</w:t>
      </w:r>
      <w:r w:rsidRPr="00A14DD5">
        <w:rPr>
          <w:color w:val="595959" w:themeColor="text1" w:themeTint="A6"/>
          <w:sz w:val="16"/>
          <w:szCs w:val="16"/>
        </w:rPr>
        <w:t xml:space="preserve"> way, and of course the courage to try in the first place and as well, teaching children to be brave.</w:t>
      </w:r>
    </w:p>
    <w:p w14:paraId="1237ACB7" w14:textId="77777777" w:rsidR="008F7DB1" w:rsidRDefault="008F7DB1" w:rsidP="008F7DB1">
      <w:pPr>
        <w:pStyle w:val="NoSpacing"/>
        <w:rPr>
          <w:color w:val="000000" w:themeColor="text1"/>
          <w:sz w:val="16"/>
          <w:szCs w:val="16"/>
        </w:rPr>
      </w:pPr>
    </w:p>
    <w:p w14:paraId="7CE99D9A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Yoga &amp; Meditation in Nature -$245</w:t>
      </w:r>
    </w:p>
    <w:p w14:paraId="295014D5" w14:textId="77777777" w:rsidR="008F7DB1" w:rsidRPr="00346261" w:rsidRDefault="008F7DB1" w:rsidP="008F7DB1">
      <w:pPr>
        <w:pStyle w:val="NoSpacing"/>
        <w:rPr>
          <w:color w:val="595959" w:themeColor="text1" w:themeTint="A6"/>
          <w:sz w:val="16"/>
          <w:szCs w:val="16"/>
        </w:rPr>
      </w:pPr>
      <w:r w:rsidRPr="00346261">
        <w:rPr>
          <w:color w:val="595959" w:themeColor="text1" w:themeTint="A6"/>
          <w:sz w:val="16"/>
          <w:szCs w:val="16"/>
        </w:rPr>
        <w:tab/>
        <w:t xml:space="preserve">-Shown to improve both physical and mental health in children.  Yoga improves balance, </w:t>
      </w:r>
      <w:proofErr w:type="gramStart"/>
      <w:r w:rsidRPr="00346261">
        <w:rPr>
          <w:color w:val="595959" w:themeColor="text1" w:themeTint="A6"/>
          <w:sz w:val="16"/>
          <w:szCs w:val="16"/>
        </w:rPr>
        <w:t>strength</w:t>
      </w:r>
      <w:proofErr w:type="gramEnd"/>
      <w:r w:rsidRPr="00346261">
        <w:rPr>
          <w:color w:val="595959" w:themeColor="text1" w:themeTint="A6"/>
          <w:sz w:val="16"/>
          <w:szCs w:val="16"/>
        </w:rPr>
        <w:t xml:space="preserve"> and endurance, while Yoga and mindfulness offer psychological benefits. </w:t>
      </w:r>
    </w:p>
    <w:p w14:paraId="003BFAD6" w14:textId="77777777" w:rsidR="008F7DB1" w:rsidRDefault="008F7DB1" w:rsidP="008F7DB1">
      <w:pPr>
        <w:pStyle w:val="NoSpacing"/>
        <w:rPr>
          <w:sz w:val="16"/>
          <w:szCs w:val="16"/>
        </w:rPr>
      </w:pPr>
    </w:p>
    <w:p w14:paraId="181293D9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 Nature Walk, Herbology - $245</w:t>
      </w:r>
    </w:p>
    <w:p w14:paraId="1BBEB6D7" w14:textId="77777777" w:rsidR="008F7DB1" w:rsidRPr="0044180B" w:rsidRDefault="008F7DB1" w:rsidP="008F7DB1">
      <w:pPr>
        <w:pStyle w:val="NoSpacing"/>
        <w:rPr>
          <w:color w:val="595959" w:themeColor="text1" w:themeTint="A6"/>
          <w:sz w:val="16"/>
          <w:szCs w:val="16"/>
        </w:rPr>
      </w:pPr>
      <w:r w:rsidRPr="0044180B">
        <w:rPr>
          <w:color w:val="595959" w:themeColor="text1" w:themeTint="A6"/>
          <w:sz w:val="16"/>
          <w:szCs w:val="16"/>
        </w:rPr>
        <w:tab/>
        <w:t xml:space="preserve">- Nature based experiences improve self-esteem, self-efficacy, </w:t>
      </w:r>
      <w:proofErr w:type="gramStart"/>
      <w:r w:rsidRPr="0044180B">
        <w:rPr>
          <w:color w:val="595959" w:themeColor="text1" w:themeTint="A6"/>
          <w:sz w:val="16"/>
          <w:szCs w:val="16"/>
        </w:rPr>
        <w:t>resilience</w:t>
      </w:r>
      <w:proofErr w:type="gramEnd"/>
      <w:r w:rsidRPr="0044180B">
        <w:rPr>
          <w:color w:val="595959" w:themeColor="text1" w:themeTint="A6"/>
          <w:sz w:val="16"/>
          <w:szCs w:val="16"/>
        </w:rPr>
        <w:t xml:space="preserve"> and academic and cognitive performance.  In addition, when exposed to nature, children tend to increase their social and behavioral skills.</w:t>
      </w:r>
    </w:p>
    <w:p w14:paraId="7E791120" w14:textId="77777777" w:rsidR="008F7DB1" w:rsidRDefault="008F7DB1" w:rsidP="008F7DB1">
      <w:pPr>
        <w:pStyle w:val="NoSpacing"/>
      </w:pPr>
    </w:p>
    <w:p w14:paraId="059305CB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Singing/Rhymes - $245</w:t>
      </w:r>
    </w:p>
    <w:p w14:paraId="7451F850" w14:textId="77777777" w:rsidR="008F7DB1" w:rsidRPr="0044180B" w:rsidRDefault="008F7DB1" w:rsidP="008F7DB1">
      <w:pPr>
        <w:pStyle w:val="NoSpacing"/>
        <w:rPr>
          <w:color w:val="595959" w:themeColor="text1" w:themeTint="A6"/>
          <w:sz w:val="16"/>
          <w:szCs w:val="16"/>
        </w:rPr>
      </w:pPr>
      <w:r w:rsidRPr="0044180B">
        <w:rPr>
          <w:color w:val="595959" w:themeColor="text1" w:themeTint="A6"/>
          <w:sz w:val="16"/>
          <w:szCs w:val="16"/>
        </w:rPr>
        <w:tab/>
        <w:t xml:space="preserve">- This strengthens children’s language skills and builds listening skills </w:t>
      </w:r>
    </w:p>
    <w:p w14:paraId="07AFFE6A" w14:textId="77777777" w:rsidR="008F7DB1" w:rsidRDefault="008F7DB1" w:rsidP="008F7DB1">
      <w:pPr>
        <w:pStyle w:val="NoSpacing"/>
        <w:rPr>
          <w:sz w:val="20"/>
          <w:szCs w:val="20"/>
        </w:rPr>
      </w:pPr>
    </w:p>
    <w:p w14:paraId="05BFEAF9" w14:textId="77777777" w:rsidR="008F7DB1" w:rsidRPr="00CF6BB4" w:rsidRDefault="008F7DB1" w:rsidP="008F7DB1">
      <w:pPr>
        <w:pStyle w:val="NoSpacing"/>
        <w:rPr>
          <w:b/>
          <w:bCs/>
          <w:color w:val="2B5258" w:themeColor="accent5" w:themeShade="80"/>
        </w:rPr>
      </w:pPr>
      <w:r w:rsidRPr="00CF6BB4">
        <w:rPr>
          <w:b/>
          <w:bCs/>
          <w:color w:val="2B5258" w:themeColor="accent5" w:themeShade="80"/>
        </w:rPr>
        <w:t>* Nature Crafts - $245</w:t>
      </w:r>
    </w:p>
    <w:p w14:paraId="2EA60A5B" w14:textId="02D67B55" w:rsidR="008F7DB1" w:rsidRPr="0044180B" w:rsidRDefault="008F7DB1" w:rsidP="008F7DB1">
      <w:pPr>
        <w:pStyle w:val="NoSpacing"/>
        <w:rPr>
          <w:color w:val="595959" w:themeColor="text1" w:themeTint="A6"/>
          <w:sz w:val="16"/>
          <w:szCs w:val="16"/>
        </w:rPr>
      </w:pPr>
      <w:r w:rsidRPr="0044180B">
        <w:rPr>
          <w:color w:val="595959" w:themeColor="text1" w:themeTint="A6"/>
          <w:sz w:val="16"/>
          <w:szCs w:val="16"/>
        </w:rPr>
        <w:tab/>
        <w:t xml:space="preserve">- Children learn new vocabulary and have </w:t>
      </w:r>
      <w:r w:rsidR="0044180B">
        <w:rPr>
          <w:color w:val="595959" w:themeColor="text1" w:themeTint="A6"/>
          <w:sz w:val="16"/>
          <w:szCs w:val="16"/>
        </w:rPr>
        <w:t xml:space="preserve">opportunities </w:t>
      </w:r>
      <w:r w:rsidRPr="0044180B">
        <w:rPr>
          <w:color w:val="595959" w:themeColor="text1" w:themeTint="A6"/>
          <w:sz w:val="16"/>
          <w:szCs w:val="16"/>
        </w:rPr>
        <w:t xml:space="preserve">to observe and explore various textures, shapes, </w:t>
      </w:r>
      <w:proofErr w:type="gramStart"/>
      <w:r w:rsidRPr="0044180B">
        <w:rPr>
          <w:color w:val="595959" w:themeColor="text1" w:themeTint="A6"/>
          <w:sz w:val="16"/>
          <w:szCs w:val="16"/>
        </w:rPr>
        <w:t>weights</w:t>
      </w:r>
      <w:proofErr w:type="gramEnd"/>
      <w:r w:rsidRPr="0044180B">
        <w:rPr>
          <w:color w:val="595959" w:themeColor="text1" w:themeTint="A6"/>
          <w:sz w:val="16"/>
          <w:szCs w:val="16"/>
        </w:rPr>
        <w:t xml:space="preserve"> and scents, when </w:t>
      </w:r>
      <w:bookmarkStart w:id="0" w:name="_Hlk78204845"/>
      <w:r w:rsidR="0044180B" w:rsidRPr="0044180B">
        <w:rPr>
          <w:color w:val="595959" w:themeColor="text1" w:themeTint="A6"/>
          <w:sz w:val="16"/>
          <w:szCs w:val="16"/>
        </w:rPr>
        <w:t>designing</w:t>
      </w:r>
      <w:r w:rsidR="0044180B">
        <w:rPr>
          <w:color w:val="595959" w:themeColor="text1" w:themeTint="A6"/>
          <w:sz w:val="16"/>
          <w:szCs w:val="16"/>
        </w:rPr>
        <w:t xml:space="preserve">  </w:t>
      </w:r>
      <w:r w:rsidRPr="0044180B">
        <w:rPr>
          <w:color w:val="595959" w:themeColor="text1" w:themeTint="A6"/>
          <w:sz w:val="16"/>
          <w:szCs w:val="16"/>
        </w:rPr>
        <w:t xml:space="preserve"> </w:t>
      </w:r>
      <w:bookmarkEnd w:id="0"/>
      <w:r w:rsidRPr="0044180B">
        <w:rPr>
          <w:color w:val="595959" w:themeColor="text1" w:themeTint="A6"/>
          <w:sz w:val="16"/>
          <w:szCs w:val="16"/>
        </w:rPr>
        <w:t>and creating their treasures</w:t>
      </w:r>
    </w:p>
    <w:p w14:paraId="32E80BDE" w14:textId="77777777" w:rsidR="008F7DB1" w:rsidRDefault="008F7DB1" w:rsidP="008F7DB1">
      <w:pPr>
        <w:pStyle w:val="NoSpacing"/>
      </w:pPr>
    </w:p>
    <w:p w14:paraId="0B1C1014" w14:textId="77777777" w:rsidR="008F7DB1" w:rsidRPr="003745C5" w:rsidRDefault="008F7DB1" w:rsidP="008F7DB1">
      <w:pPr>
        <w:pStyle w:val="NoSpacing"/>
        <w:rPr>
          <w:b/>
          <w:bCs/>
          <w:color w:val="0070C0"/>
        </w:rPr>
      </w:pPr>
      <w:r w:rsidRPr="003745C5">
        <w:rPr>
          <w:b/>
          <w:bCs/>
          <w:color w:val="0070C0"/>
        </w:rPr>
        <w:t>* Nature Scavenger Hunt - $245</w:t>
      </w:r>
      <w:r w:rsidRPr="003745C5">
        <w:rPr>
          <w:b/>
          <w:bCs/>
          <w:color w:val="0070C0"/>
        </w:rPr>
        <w:tab/>
      </w:r>
    </w:p>
    <w:p w14:paraId="4EA18D3B" w14:textId="77777777" w:rsidR="008F7DB1" w:rsidRPr="003745C5" w:rsidRDefault="008F7DB1" w:rsidP="008F7DB1">
      <w:pPr>
        <w:pStyle w:val="NoSpacing"/>
        <w:rPr>
          <w:b/>
          <w:bCs/>
          <w:color w:val="417A84" w:themeColor="accent5" w:themeShade="BF"/>
        </w:rPr>
      </w:pPr>
      <w:r w:rsidRPr="003745C5">
        <w:rPr>
          <w:b/>
          <w:bCs/>
          <w:color w:val="417A84" w:themeColor="accent5" w:themeShade="BF"/>
        </w:rPr>
        <w:t>* Wildlife Spotting Nature Therapy - $245</w:t>
      </w:r>
    </w:p>
    <w:p w14:paraId="26B3F297" w14:textId="77777777" w:rsidR="008F7DB1" w:rsidRPr="003745C5" w:rsidRDefault="008F7DB1" w:rsidP="008F7DB1">
      <w:pPr>
        <w:tabs>
          <w:tab w:val="left" w:pos="4590"/>
        </w:tabs>
        <w:rPr>
          <w:b/>
          <w:bCs/>
          <w:color w:val="417A84" w:themeColor="accent5" w:themeShade="BF"/>
        </w:rPr>
      </w:pPr>
      <w:r w:rsidRPr="003745C5">
        <w:rPr>
          <w:b/>
          <w:bCs/>
          <w:color w:val="417A84" w:themeColor="accent5" w:themeShade="BF"/>
        </w:rPr>
        <w:t xml:space="preserve">* Forest Bathing - $245 </w:t>
      </w:r>
    </w:p>
    <w:p w14:paraId="76351AAF" w14:textId="77777777" w:rsidR="0044180B" w:rsidRDefault="0044180B" w:rsidP="008F7DB1">
      <w:pPr>
        <w:pStyle w:val="NoSpacing"/>
        <w:rPr>
          <w:b/>
          <w:bCs/>
          <w:color w:val="417A84" w:themeColor="accent5" w:themeShade="BF"/>
          <w:sz w:val="36"/>
          <w:szCs w:val="36"/>
          <w:u w:val="single"/>
        </w:rPr>
      </w:pPr>
    </w:p>
    <w:p w14:paraId="77F61DCD" w14:textId="263C6681" w:rsidR="008F7DB1" w:rsidRPr="00346261" w:rsidRDefault="008F7DB1" w:rsidP="008F7DB1">
      <w:pPr>
        <w:pStyle w:val="NoSpacing"/>
        <w:rPr>
          <w:b/>
          <w:bCs/>
          <w:color w:val="417A84" w:themeColor="accent5" w:themeShade="BF"/>
          <w:sz w:val="36"/>
          <w:szCs w:val="36"/>
          <w:u w:val="single"/>
        </w:rPr>
      </w:pPr>
      <w:r w:rsidRPr="00346261">
        <w:rPr>
          <w:b/>
          <w:bCs/>
          <w:color w:val="417A84" w:themeColor="accent5" w:themeShade="BF"/>
          <w:sz w:val="36"/>
          <w:szCs w:val="36"/>
          <w:u w:val="single"/>
        </w:rPr>
        <w:t>Psychotherapy</w:t>
      </w:r>
    </w:p>
    <w:p w14:paraId="37E24293" w14:textId="77777777" w:rsidR="008F7DB1" w:rsidRPr="00B40CC4" w:rsidRDefault="008F7DB1" w:rsidP="008F7DB1">
      <w:pPr>
        <w:pStyle w:val="NoSpacing"/>
        <w:rPr>
          <w:b/>
          <w:bCs/>
          <w:color w:val="4F4652" w:themeColor="accent6" w:themeShade="80"/>
          <w:sz w:val="32"/>
          <w:szCs w:val="32"/>
          <w:u w:val="single"/>
        </w:rPr>
      </w:pPr>
    </w:p>
    <w:p w14:paraId="7E20DA0A" w14:textId="77777777" w:rsidR="008F7DB1" w:rsidRPr="00163CD6" w:rsidRDefault="008F7DB1" w:rsidP="008F7DB1">
      <w:pPr>
        <w:pStyle w:val="NoSpacing"/>
        <w:rPr>
          <w:b/>
          <w:bCs/>
          <w:color w:val="417A84" w:themeColor="accent5" w:themeShade="BF"/>
        </w:rPr>
      </w:pPr>
      <w:r w:rsidRPr="00163CD6">
        <w:rPr>
          <w:b/>
          <w:bCs/>
          <w:color w:val="417A84" w:themeColor="accent5" w:themeShade="BF"/>
        </w:rPr>
        <w:t>* Animal Therapy - $245</w:t>
      </w:r>
    </w:p>
    <w:p w14:paraId="4D59AD44" w14:textId="77777777" w:rsidR="008F7DB1" w:rsidRPr="00182A8C" w:rsidRDefault="008F7DB1" w:rsidP="008F7DB1">
      <w:pPr>
        <w:pStyle w:val="NoSpacing"/>
        <w:ind w:firstLine="720"/>
        <w:rPr>
          <w:color w:val="7F7F7F" w:themeColor="text1" w:themeTint="80"/>
          <w:sz w:val="16"/>
          <w:szCs w:val="16"/>
        </w:rPr>
      </w:pPr>
      <w:r w:rsidRPr="00182A8C">
        <w:rPr>
          <w:color w:val="7F7F7F" w:themeColor="text1" w:themeTint="80"/>
          <w:sz w:val="16"/>
          <w:szCs w:val="16"/>
        </w:rPr>
        <w:t xml:space="preserve">- Known to have many positive effects on patients of all ages.  Animal therapy lowers stress and anxiety levels, improves blood pressure, increases </w:t>
      </w:r>
      <w:proofErr w:type="gramStart"/>
      <w:r w:rsidRPr="00182A8C">
        <w:rPr>
          <w:color w:val="7F7F7F" w:themeColor="text1" w:themeTint="80"/>
          <w:sz w:val="16"/>
          <w:szCs w:val="16"/>
        </w:rPr>
        <w:t>mobility</w:t>
      </w:r>
      <w:proofErr w:type="gramEnd"/>
      <w:r w:rsidRPr="00182A8C">
        <w:rPr>
          <w:color w:val="7F7F7F" w:themeColor="text1" w:themeTint="80"/>
          <w:sz w:val="16"/>
          <w:szCs w:val="16"/>
        </w:rPr>
        <w:t xml:space="preserve"> and provides an alternative focus from pain.  </w:t>
      </w:r>
    </w:p>
    <w:p w14:paraId="0458D875" w14:textId="77777777" w:rsidR="008F7DB1" w:rsidRDefault="008F7DB1" w:rsidP="008F7DB1">
      <w:pPr>
        <w:pStyle w:val="NoSpacing"/>
        <w:ind w:firstLine="720"/>
        <w:rPr>
          <w:b/>
          <w:bCs/>
          <w:color w:val="5AA2AE" w:themeColor="accent5"/>
        </w:rPr>
      </w:pPr>
    </w:p>
    <w:p w14:paraId="5F74B04E" w14:textId="77777777" w:rsidR="008F7DB1" w:rsidRDefault="008F7DB1" w:rsidP="008F7DB1">
      <w:pPr>
        <w:pStyle w:val="NoSpacing"/>
        <w:rPr>
          <w:b/>
          <w:bCs/>
          <w:color w:val="417A84" w:themeColor="accent5" w:themeShade="BF"/>
        </w:rPr>
      </w:pPr>
      <w:r w:rsidRPr="00163CD6">
        <w:rPr>
          <w:b/>
          <w:bCs/>
          <w:color w:val="417A84" w:themeColor="accent5" w:themeShade="BF"/>
        </w:rPr>
        <w:t>* Art Therapy - $245</w:t>
      </w:r>
    </w:p>
    <w:p w14:paraId="1A9C9C32" w14:textId="77777777" w:rsidR="008F7DB1" w:rsidRPr="00182A8C" w:rsidRDefault="008F7DB1" w:rsidP="008F7DB1">
      <w:pPr>
        <w:pStyle w:val="NoSpacing"/>
        <w:rPr>
          <w:color w:val="7F7F7F" w:themeColor="text1" w:themeTint="80"/>
          <w:sz w:val="16"/>
          <w:szCs w:val="16"/>
        </w:rPr>
      </w:pPr>
      <w:r w:rsidRPr="00182A8C">
        <w:rPr>
          <w:color w:val="7F7F7F" w:themeColor="text1" w:themeTint="80"/>
          <w:sz w:val="16"/>
          <w:szCs w:val="16"/>
        </w:rPr>
        <w:tab/>
        <w:t>- Allows children to process things that have happened to them and helps reduce stress and anxiety as they work through these challenges.  Art therapy has been shown to improve a child’s mental, emotional and physical well-being.</w:t>
      </w:r>
    </w:p>
    <w:p w14:paraId="0520E74F" w14:textId="77777777" w:rsidR="008F7DB1" w:rsidRPr="00182A8C" w:rsidRDefault="008F7DB1" w:rsidP="008F7DB1">
      <w:pPr>
        <w:rPr>
          <w:color w:val="7F7F7F" w:themeColor="text1" w:themeTint="80"/>
        </w:rPr>
      </w:pPr>
    </w:p>
    <w:p w14:paraId="647D1A03" w14:textId="79E4E60B" w:rsidR="0044180B" w:rsidRPr="00487A46" w:rsidRDefault="0044180B" w:rsidP="0044180B">
      <w:pPr>
        <w:rPr>
          <w:color w:val="7F7F7F" w:themeColor="text1" w:themeTint="80"/>
        </w:rPr>
      </w:pPr>
      <w:r w:rsidRPr="00487A46">
        <w:rPr>
          <w:color w:val="7F7F7F" w:themeColor="text1" w:themeTint="80"/>
        </w:rPr>
        <w:lastRenderedPageBreak/>
        <w:t>* All Elective Programs</w:t>
      </w:r>
      <w:r>
        <w:rPr>
          <w:color w:val="7F7F7F" w:themeColor="text1" w:themeTint="80"/>
        </w:rPr>
        <w:t xml:space="preserve">, Field Trip and </w:t>
      </w:r>
      <w:r w:rsidRPr="00487A46">
        <w:rPr>
          <w:color w:val="7F7F7F" w:themeColor="text1" w:themeTint="80"/>
        </w:rPr>
        <w:t xml:space="preserve">Therapies can be done individually or over days, weeks or months and </w:t>
      </w:r>
      <w:r>
        <w:rPr>
          <w:color w:val="7F7F7F" w:themeColor="text1" w:themeTint="80"/>
        </w:rPr>
        <w:t xml:space="preserve">can always be </w:t>
      </w:r>
      <w:r w:rsidRPr="00487A46">
        <w:rPr>
          <w:color w:val="7F7F7F" w:themeColor="text1" w:themeTint="80"/>
        </w:rPr>
        <w:t xml:space="preserve">incorporated into </w:t>
      </w:r>
      <w:r>
        <w:rPr>
          <w:color w:val="7F7F7F" w:themeColor="text1" w:themeTint="80"/>
        </w:rPr>
        <w:t xml:space="preserve">your </w:t>
      </w:r>
      <w:r w:rsidRPr="00487A46">
        <w:rPr>
          <w:color w:val="7F7F7F" w:themeColor="text1" w:themeTint="80"/>
        </w:rPr>
        <w:t xml:space="preserve">Educational Lesson Plans or Seasonal Lesson Plans.    </w:t>
      </w:r>
    </w:p>
    <w:p w14:paraId="2E5BBFE8" w14:textId="19981771" w:rsidR="0044180B" w:rsidRPr="00487A46" w:rsidRDefault="0044180B" w:rsidP="0044180B">
      <w:pPr>
        <w:rPr>
          <w:color w:val="7F7F7F" w:themeColor="text1" w:themeTint="80"/>
        </w:rPr>
      </w:pPr>
      <w:r w:rsidRPr="00487A46">
        <w:rPr>
          <w:color w:val="7F7F7F" w:themeColor="text1" w:themeTint="80"/>
        </w:rPr>
        <w:t>* All can be purchased individually or purchased in bulk at a discount.</w:t>
      </w:r>
    </w:p>
    <w:p w14:paraId="10DDE074" w14:textId="440693EE" w:rsidR="0044180B" w:rsidRPr="00487A46" w:rsidRDefault="0044180B" w:rsidP="0044180B">
      <w:pPr>
        <w:rPr>
          <w:color w:val="7F7F7F" w:themeColor="text1" w:themeTint="80"/>
        </w:rPr>
      </w:pPr>
      <w:r w:rsidRPr="00487A46">
        <w:rPr>
          <w:color w:val="7F7F7F" w:themeColor="text1" w:themeTint="80"/>
        </w:rPr>
        <w:t xml:space="preserve">* Therapies are designed to sooth the mind and instill peace, calm, </w:t>
      </w:r>
      <w:proofErr w:type="gramStart"/>
      <w:r w:rsidRPr="00487A46">
        <w:rPr>
          <w:color w:val="7F7F7F" w:themeColor="text1" w:themeTint="80"/>
        </w:rPr>
        <w:t>kindness</w:t>
      </w:r>
      <w:proofErr w:type="gramEnd"/>
      <w:r w:rsidRPr="00487A46">
        <w:rPr>
          <w:color w:val="7F7F7F" w:themeColor="text1" w:themeTint="80"/>
        </w:rPr>
        <w:t xml:space="preserve"> and beauty.</w:t>
      </w:r>
    </w:p>
    <w:p w14:paraId="2AF88C52" w14:textId="06A1F47F" w:rsidR="0044180B" w:rsidRPr="00487A46" w:rsidRDefault="0044180B" w:rsidP="0044180B">
      <w:pPr>
        <w:rPr>
          <w:color w:val="7F7F7F" w:themeColor="text1" w:themeTint="80"/>
        </w:rPr>
      </w:pPr>
      <w:r w:rsidRPr="00487A46">
        <w:rPr>
          <w:color w:val="7F7F7F" w:themeColor="text1" w:themeTint="80"/>
        </w:rPr>
        <w:t xml:space="preserve">* All </w:t>
      </w:r>
      <w:r>
        <w:rPr>
          <w:color w:val="7F7F7F" w:themeColor="text1" w:themeTint="80"/>
        </w:rPr>
        <w:t>field trips</w:t>
      </w:r>
      <w:r w:rsidRPr="00487A46">
        <w:rPr>
          <w:color w:val="7F7F7F" w:themeColor="text1" w:themeTint="80"/>
        </w:rPr>
        <w:t xml:space="preserve"> and therapies are fun, educational and </w:t>
      </w:r>
      <w:proofErr w:type="gramStart"/>
      <w:r w:rsidRPr="00487A46">
        <w:rPr>
          <w:color w:val="7F7F7F" w:themeColor="text1" w:themeTint="80"/>
        </w:rPr>
        <w:t>age-appropriate</w:t>
      </w:r>
      <w:proofErr w:type="gramEnd"/>
      <w:r w:rsidRPr="00487A46">
        <w:rPr>
          <w:color w:val="7F7F7F" w:themeColor="text1" w:themeTint="80"/>
        </w:rPr>
        <w:t>.</w:t>
      </w:r>
    </w:p>
    <w:p w14:paraId="1C2BF8E3" w14:textId="1682876C" w:rsidR="0044180B" w:rsidRDefault="0044180B" w:rsidP="0044180B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182A8C">
        <w:rPr>
          <w:b/>
          <w:bCs/>
          <w:color w:val="FF0000"/>
          <w:sz w:val="28"/>
          <w:szCs w:val="28"/>
        </w:rPr>
        <w:t xml:space="preserve">~ Therapies </w:t>
      </w:r>
      <w:r>
        <w:rPr>
          <w:b/>
          <w:bCs/>
          <w:color w:val="FF0000"/>
          <w:sz w:val="28"/>
          <w:szCs w:val="28"/>
        </w:rPr>
        <w:t>~</w:t>
      </w:r>
      <w:r w:rsidRPr="00182A8C">
        <w:rPr>
          <w:b/>
          <w:bCs/>
          <w:color w:val="FF0000"/>
          <w:sz w:val="28"/>
          <w:szCs w:val="28"/>
        </w:rPr>
        <w:t xml:space="preserve"> $245 hourly, for any number of participants ~</w:t>
      </w:r>
    </w:p>
    <w:p w14:paraId="5DF7E0CC" w14:textId="77777777" w:rsidR="0044180B" w:rsidRPr="0044180B" w:rsidRDefault="0044180B" w:rsidP="0044180B">
      <w:pPr>
        <w:pStyle w:val="NoSpacing"/>
        <w:jc w:val="center"/>
        <w:rPr>
          <w:b/>
          <w:bCs/>
          <w:color w:val="297FD5" w:themeColor="accent3"/>
          <w:sz w:val="28"/>
          <w:szCs w:val="28"/>
        </w:rPr>
      </w:pPr>
      <w:r w:rsidRPr="0044180B">
        <w:rPr>
          <w:b/>
          <w:bCs/>
          <w:color w:val="297FD5" w:themeColor="accent3"/>
          <w:sz w:val="28"/>
          <w:szCs w:val="28"/>
        </w:rPr>
        <w:t>~ Minimum 2 hours for groups ~</w:t>
      </w:r>
    </w:p>
    <w:p w14:paraId="30DE4FD8" w14:textId="77777777" w:rsidR="0044180B" w:rsidRDefault="0044180B" w:rsidP="008F7DB1">
      <w:pPr>
        <w:tabs>
          <w:tab w:val="left" w:pos="4590"/>
        </w:tabs>
        <w:rPr>
          <w:color w:val="FF0000"/>
        </w:rPr>
      </w:pPr>
    </w:p>
    <w:p w14:paraId="5A567D91" w14:textId="6E4D91C6" w:rsidR="008F7DB1" w:rsidRPr="00B1770E" w:rsidRDefault="008F7DB1" w:rsidP="008F7DB1">
      <w:pPr>
        <w:tabs>
          <w:tab w:val="left" w:pos="4590"/>
        </w:tabs>
        <w:rPr>
          <w:color w:val="FF0000"/>
        </w:rPr>
      </w:pPr>
      <w:r w:rsidRPr="00B1770E">
        <w:rPr>
          <w:color w:val="FF0000"/>
        </w:rPr>
        <w:t>All Electives, Programs and Therapies can be had individually or at a reduced cost when purchased in bulk:</w:t>
      </w:r>
    </w:p>
    <w:p w14:paraId="431C0289" w14:textId="77777777" w:rsidR="008F7DB1" w:rsidRPr="00182A8C" w:rsidRDefault="008F7DB1" w:rsidP="008F7DB1">
      <w:pPr>
        <w:ind w:left="1440"/>
        <w:rPr>
          <w:color w:val="7F7F7F" w:themeColor="text1" w:themeTint="80"/>
        </w:rPr>
      </w:pPr>
      <w:r w:rsidRPr="00182A8C">
        <w:rPr>
          <w:color w:val="7F7F7F" w:themeColor="text1" w:themeTint="80"/>
        </w:rPr>
        <w:t>- $1750 (8 hours over a week) 10% Savings</w:t>
      </w:r>
    </w:p>
    <w:p w14:paraId="249A19F6" w14:textId="77777777" w:rsidR="008F7DB1" w:rsidRPr="00182A8C" w:rsidRDefault="008F7DB1" w:rsidP="008F7DB1">
      <w:pPr>
        <w:ind w:left="1440"/>
        <w:rPr>
          <w:color w:val="7F7F7F" w:themeColor="text1" w:themeTint="80"/>
        </w:rPr>
      </w:pPr>
      <w:r w:rsidRPr="00182A8C">
        <w:rPr>
          <w:color w:val="7F7F7F" w:themeColor="text1" w:themeTint="80"/>
        </w:rPr>
        <w:t>– $6,900 (32 hours over a month) 15% Savings</w:t>
      </w:r>
    </w:p>
    <w:p w14:paraId="46E2C430" w14:textId="77777777" w:rsidR="008F7DB1" w:rsidRPr="00182A8C" w:rsidRDefault="008F7DB1" w:rsidP="008F7DB1">
      <w:pPr>
        <w:ind w:left="1440"/>
        <w:rPr>
          <w:color w:val="7F7F7F" w:themeColor="text1" w:themeTint="80"/>
        </w:rPr>
      </w:pPr>
      <w:r w:rsidRPr="00182A8C">
        <w:rPr>
          <w:b/>
          <w:bCs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0431BC" wp14:editId="6DF4DA07">
            <wp:simplePos x="0" y="0"/>
            <wp:positionH relativeFrom="page">
              <wp:align>left</wp:align>
            </wp:positionH>
            <wp:positionV relativeFrom="paragraph">
              <wp:posOffset>187022</wp:posOffset>
            </wp:positionV>
            <wp:extent cx="7975600" cy="6854825"/>
            <wp:effectExtent l="0" t="0" r="6350" b="3175"/>
            <wp:wrapNone/>
            <wp:docPr id="14" name="Picture 14" descr="Colorful ink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olorful ink in wat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A8C">
        <w:rPr>
          <w:color w:val="7F7F7F" w:themeColor="text1" w:themeTint="80"/>
        </w:rPr>
        <w:t>- $19,200 (98 hours over 3 months) 20% Savings</w:t>
      </w:r>
    </w:p>
    <w:p w14:paraId="048D4CC4" w14:textId="77777777" w:rsidR="008F7DB1" w:rsidRDefault="008F7DB1" w:rsidP="008F7DB1">
      <w:pPr>
        <w:ind w:left="1440"/>
      </w:pPr>
    </w:p>
    <w:p w14:paraId="3BC6C130" w14:textId="77777777" w:rsidR="008F7DB1" w:rsidRPr="00346261" w:rsidRDefault="008F7DB1" w:rsidP="008F7DB1">
      <w:pPr>
        <w:jc w:val="center"/>
        <w:rPr>
          <w:rFonts w:ascii="Lucida Calligraphy" w:hAnsi="Lucida Calligraphy" w:cs="Open Sans"/>
          <w:color w:val="417A84"/>
          <w:shd w:val="clear" w:color="auto" w:fill="FFFFFF"/>
        </w:rPr>
      </w:pPr>
      <w:r w:rsidRPr="00346261">
        <w:rPr>
          <w:rFonts w:ascii="Lucida Calligraphy" w:hAnsi="Lucida Calligraphy" w:cs="Open Sans"/>
          <w:color w:val="417A84"/>
          <w:shd w:val="clear" w:color="auto" w:fill="FFFFFF"/>
        </w:rPr>
        <w:t>All programing is brought with love and warmth, in an environment that nourishes the senses; creates artistic experiences; meaningful adult activity to be imitated; free, imaginative play; protection of the forces of childhood; gratitude, reverence, and with wonder; joy, humor, and happiness.</w:t>
      </w:r>
    </w:p>
    <w:p w14:paraId="52EE1AF0" w14:textId="77777777" w:rsidR="008F7DB1" w:rsidRDefault="008F7DB1" w:rsidP="008F7DB1">
      <w:pPr>
        <w:jc w:val="center"/>
        <w:rPr>
          <w:rFonts w:ascii="Lucida Calligraphy" w:hAnsi="Lucida Calligraphy" w:cs="Open Sans"/>
          <w:b/>
          <w:bCs/>
          <w:color w:val="9D90A0" w:themeColor="accent6"/>
          <w:sz w:val="28"/>
          <w:szCs w:val="28"/>
          <w:shd w:val="clear" w:color="auto" w:fill="FFFFFF"/>
        </w:rPr>
      </w:pPr>
      <w:r w:rsidRPr="00B40CC4">
        <w:rPr>
          <w:rFonts w:ascii="Lucida Calligraphy" w:hAnsi="Lucida Calligraphy" w:cs="Open Sans"/>
          <w:b/>
          <w:bCs/>
          <w:color w:val="9D90A0" w:themeColor="accent6"/>
          <w:sz w:val="28"/>
          <w:szCs w:val="28"/>
          <w:shd w:val="clear" w:color="auto" w:fill="FFFFFF"/>
        </w:rPr>
        <w:t>~~~~~~~~~</w:t>
      </w:r>
    </w:p>
    <w:p w14:paraId="138C547D" w14:textId="77777777" w:rsidR="008F7DB1" w:rsidRDefault="008F7DB1" w:rsidP="008F7DB1">
      <w:pPr>
        <w:rPr>
          <w:rFonts w:ascii="Lucida Calligraphy" w:hAnsi="Lucida Calligraphy" w:cs="Open Sans"/>
          <w:b/>
          <w:bCs/>
          <w:color w:val="9D90A0" w:themeColor="accent6"/>
          <w:sz w:val="28"/>
          <w:szCs w:val="28"/>
          <w:shd w:val="clear" w:color="auto" w:fill="FFFFFF"/>
        </w:rPr>
      </w:pPr>
      <w:r>
        <w:rPr>
          <w:rFonts w:ascii="Lucida Calligraphy" w:hAnsi="Lucida Calligraphy" w:cs="Open Sans"/>
          <w:b/>
          <w:bCs/>
          <w:color w:val="9D90A0" w:themeColor="accent6"/>
          <w:sz w:val="28"/>
          <w:szCs w:val="28"/>
          <w:shd w:val="clear" w:color="auto" w:fill="FFFFFF"/>
        </w:rPr>
        <w:t>Presented by,</w:t>
      </w:r>
    </w:p>
    <w:p w14:paraId="52C0D6EA" w14:textId="77777777" w:rsidR="00346261" w:rsidRDefault="008F7DB1" w:rsidP="008F7DB1">
      <w:pPr>
        <w:pStyle w:val="NoSpacing"/>
        <w:rPr>
          <w:rFonts w:ascii="Castellar" w:hAnsi="Castellar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</w:pPr>
      <w:r w:rsidRPr="00A02873">
        <w:rPr>
          <w:rFonts w:ascii="Castellar" w:hAnsi="Castellar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Jennifer Heintz,</w:t>
      </w:r>
      <w:r>
        <w:rPr>
          <w:rFonts w:ascii="Castellar" w:hAnsi="Castellar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 xml:space="preserve"> c.c., i.m.f.t., f.t.</w:t>
      </w:r>
    </w:p>
    <w:p w14:paraId="60C58118" w14:textId="77777777" w:rsidR="00346261" w:rsidRPr="00346261" w:rsidRDefault="00346261" w:rsidP="008F7DB1">
      <w:pPr>
        <w:pStyle w:val="NoSpacing"/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</w:pPr>
      <w:r w:rsidRPr="00346261"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Psychotherapist, Trauma Expert, Waldorf Teacher</w:t>
      </w:r>
    </w:p>
    <w:p w14:paraId="3531CD67" w14:textId="3F3586EB" w:rsidR="00346261" w:rsidRPr="00346261" w:rsidRDefault="00346261" w:rsidP="008F7DB1">
      <w:pPr>
        <w:pStyle w:val="NoSpacing"/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</w:pPr>
      <w:r w:rsidRPr="00346261"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Vancouver</w:t>
      </w:r>
      <w:r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 xml:space="preserve"> – </w:t>
      </w:r>
      <w:r w:rsidRPr="00346261"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Toronto</w:t>
      </w:r>
      <w:r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 xml:space="preserve"> - </w:t>
      </w:r>
      <w:r w:rsidRPr="00346261"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Halifax</w:t>
      </w:r>
    </w:p>
    <w:p w14:paraId="0991F716" w14:textId="6A834C9D" w:rsidR="00346261" w:rsidRPr="00346261" w:rsidRDefault="00346261" w:rsidP="00346261">
      <w:pPr>
        <w:pStyle w:val="NoSpacing"/>
        <w:rPr>
          <w:rFonts w:asciiTheme="majorHAnsi" w:hAnsiTheme="majorHAnsi"/>
          <w:b/>
          <w:bCs/>
          <w:color w:val="5AA2AE" w:themeColor="accent5"/>
          <w:sz w:val="28"/>
          <w:szCs w:val="28"/>
          <w:bdr w:val="none" w:sz="0" w:space="0" w:color="auto" w:frame="1"/>
        </w:rPr>
      </w:pPr>
      <w:r w:rsidRPr="00346261">
        <w:rPr>
          <w:rFonts w:asciiTheme="majorHAnsi" w:hAnsiTheme="majorHAnsi" w:cs="Open Sans"/>
          <w:b/>
          <w:bCs/>
          <w:color w:val="417A84" w:themeColor="accent5" w:themeShade="BF"/>
          <w:sz w:val="28"/>
          <w:szCs w:val="28"/>
          <w:shd w:val="clear" w:color="auto" w:fill="FFFFFF"/>
        </w:rPr>
        <w:t>604.799.7456</w:t>
      </w:r>
      <w:r w:rsidR="008F7DB1" w:rsidRPr="00346261">
        <w:rPr>
          <w:rFonts w:asciiTheme="majorHAnsi" w:hAnsiTheme="majorHAnsi"/>
          <w:b/>
          <w:bCs/>
          <w:color w:val="417A84" w:themeColor="accent5" w:themeShade="BF"/>
          <w:sz w:val="28"/>
          <w:szCs w:val="28"/>
          <w:bdr w:val="none" w:sz="0" w:space="0" w:color="auto" w:frame="1"/>
        </w:rPr>
        <w:t> </w:t>
      </w:r>
    </w:p>
    <w:p w14:paraId="1992DD64" w14:textId="77D3E840" w:rsidR="008F7DB1" w:rsidRDefault="008F7DB1" w:rsidP="008F7DB1">
      <w:pPr>
        <w:pStyle w:val="NoSpacing"/>
        <w:rPr>
          <w:rFonts w:ascii="Imprint MT Shadow" w:hAnsi="Imprint MT Shadow"/>
          <w:b/>
          <w:bCs/>
          <w:color w:val="5AA2AE" w:themeColor="accent5"/>
          <w:sz w:val="28"/>
          <w:szCs w:val="28"/>
          <w:bdr w:val="none" w:sz="0" w:space="0" w:color="auto" w:frame="1"/>
        </w:rPr>
      </w:pPr>
    </w:p>
    <w:p w14:paraId="7E904C46" w14:textId="260E7C4F" w:rsidR="00C73E20" w:rsidRDefault="004B5863">
      <w:r>
        <w:rPr>
          <w:noProof/>
        </w:rPr>
        <w:drawing>
          <wp:anchor distT="0" distB="0" distL="114300" distR="114300" simplePos="0" relativeHeight="251658240" behindDoc="1" locked="0" layoutInCell="1" allowOverlap="1" wp14:anchorId="14C3AEAE" wp14:editId="236F092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0495" cy="4142576"/>
            <wp:effectExtent l="0" t="0" r="1905" b="0"/>
            <wp:wrapNone/>
            <wp:docPr id="2" name="Picture 2" descr="A picture containing flower, plan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plant, porcelai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41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E20" w:rsidSect="00043C9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89"/>
    <w:rsid w:val="00043C94"/>
    <w:rsid w:val="000C6996"/>
    <w:rsid w:val="00346261"/>
    <w:rsid w:val="0044180B"/>
    <w:rsid w:val="00487A46"/>
    <w:rsid w:val="004B5863"/>
    <w:rsid w:val="006B2653"/>
    <w:rsid w:val="006C7B89"/>
    <w:rsid w:val="008D49D3"/>
    <w:rsid w:val="008F7DB1"/>
    <w:rsid w:val="00C73E20"/>
    <w:rsid w:val="00CC696E"/>
    <w:rsid w:val="00E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1C64"/>
  <w15:chartTrackingRefBased/>
  <w15:docId w15:val="{D1BFE265-96E1-4300-A1D6-2E5B9A9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B1"/>
  </w:style>
  <w:style w:type="paragraph" w:styleId="Heading1">
    <w:name w:val="heading 1"/>
    <w:basedOn w:val="Normal"/>
    <w:next w:val="Normal"/>
    <w:link w:val="Heading1Char"/>
    <w:uiPriority w:val="9"/>
    <w:qFormat/>
    <w:rsid w:val="0034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D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626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26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261"/>
    <w:rPr>
      <w:rFonts w:asciiTheme="majorHAnsi" w:eastAsiaTheme="majorEastAsia" w:hAnsiTheme="majorHAnsi" w:cstheme="majorBidi"/>
      <w:color w:val="243255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346261"/>
    <w:rPr>
      <w:i/>
      <w:iCs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Heintz</dc:creator>
  <cp:keywords/>
  <dc:description/>
  <cp:lastModifiedBy>Jennifer Heintz</cp:lastModifiedBy>
  <cp:revision>2</cp:revision>
  <dcterms:created xsi:type="dcterms:W3CDTF">2021-07-26T19:21:00Z</dcterms:created>
  <dcterms:modified xsi:type="dcterms:W3CDTF">2021-07-26T19:21:00Z</dcterms:modified>
</cp:coreProperties>
</file>