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0845" w14:textId="77777777" w:rsidR="00EB7ED8" w:rsidRPr="00EB7ED8" w:rsidRDefault="00EB7ED8" w:rsidP="00EB7ED8">
      <w:pPr>
        <w:pStyle w:val="sub-subhead"/>
        <w:spacing w:line="360" w:lineRule="auto"/>
        <w:rPr>
          <w:rFonts w:ascii="Comic Sans MS" w:hAnsi="Comic Sans MS" w:cs="Arial"/>
          <w:bCs/>
          <w:sz w:val="32"/>
          <w:szCs w:val="32"/>
          <w:lang w:val="en-GB"/>
        </w:rPr>
      </w:pPr>
      <w:r w:rsidRPr="00EB7ED8">
        <w:rPr>
          <w:rFonts w:ascii="Comic Sans MS" w:hAnsi="Comic Sans MS" w:cs="Arial"/>
          <w:bCs/>
          <w:sz w:val="32"/>
          <w:szCs w:val="32"/>
          <w:lang w:val="en-GB"/>
        </w:rPr>
        <w:t>Anlaby Park Methodist Pre-School</w:t>
      </w:r>
    </w:p>
    <w:p w14:paraId="282E0A4C" w14:textId="77777777" w:rsidR="00EB7ED8" w:rsidRPr="00EB7ED8" w:rsidRDefault="00EB7ED8" w:rsidP="00EB7ED8">
      <w:pPr>
        <w:pStyle w:val="sub-subhead"/>
        <w:spacing w:line="360" w:lineRule="auto"/>
        <w:rPr>
          <w:rFonts w:ascii="Comic Sans MS" w:hAnsi="Comic Sans MS" w:cs="Arial"/>
          <w:bCs/>
          <w:sz w:val="36"/>
          <w:szCs w:val="36"/>
          <w:lang w:val="en-GB"/>
        </w:rPr>
      </w:pPr>
      <w:r w:rsidRPr="00EB7ED8">
        <w:rPr>
          <w:rFonts w:ascii="Comic Sans MS" w:hAnsi="Comic Sans MS" w:cs="Arial"/>
          <w:bCs/>
          <w:sz w:val="36"/>
          <w:szCs w:val="36"/>
          <w:lang w:val="en-GB"/>
        </w:rPr>
        <w:t>Inclusion and Diversity Policy</w:t>
      </w:r>
      <w:r>
        <w:rPr>
          <w:rFonts w:ascii="Comic Sans MS" w:hAnsi="Comic Sans MS" w:cs="Arial"/>
          <w:bCs/>
          <w:sz w:val="36"/>
          <w:szCs w:val="36"/>
          <w:lang w:val="en-GB"/>
        </w:rPr>
        <w:t xml:space="preserve">      </w:t>
      </w:r>
    </w:p>
    <w:p w14:paraId="094DDE2E" w14:textId="77777777" w:rsidR="00EB7ED8" w:rsidRPr="00EB7ED8" w:rsidRDefault="00EB7ED8" w:rsidP="00EB7ED8">
      <w:pPr>
        <w:pStyle w:val="sub-subhead"/>
        <w:spacing w:line="360" w:lineRule="auto"/>
        <w:rPr>
          <w:rFonts w:ascii="Comic Sans MS" w:hAnsi="Comic Sans MS" w:cs="Arial"/>
          <w:b/>
          <w:bCs/>
          <w:sz w:val="22"/>
          <w:szCs w:val="22"/>
          <w:lang w:val="en-GB"/>
        </w:rPr>
      </w:pPr>
      <w:r w:rsidRPr="00EB7ED8">
        <w:rPr>
          <w:rFonts w:ascii="Comic Sans MS" w:hAnsi="Comic Sans MS" w:cs="Arial"/>
          <w:b/>
          <w:bCs/>
          <w:sz w:val="22"/>
          <w:szCs w:val="22"/>
          <w:lang w:val="en-GB"/>
        </w:rPr>
        <w:t>Statement of intent</w:t>
      </w:r>
    </w:p>
    <w:p w14:paraId="0B5132A7" w14:textId="77777777" w:rsidR="00EB7ED8" w:rsidRPr="00EB7ED8" w:rsidRDefault="00EB7ED8" w:rsidP="00EB7ED8">
      <w:pPr>
        <w:pStyle w:val="DefaultText"/>
        <w:spacing w:line="360" w:lineRule="auto"/>
        <w:jc w:val="both"/>
        <w:rPr>
          <w:rFonts w:ascii="Comic Sans MS" w:hAnsi="Comic Sans MS" w:cs="Arial"/>
          <w:sz w:val="22"/>
          <w:szCs w:val="22"/>
        </w:rPr>
      </w:pPr>
      <w:r>
        <w:rPr>
          <w:rFonts w:ascii="Comic Sans MS" w:hAnsi="Comic Sans MS" w:cs="Arial"/>
          <w:sz w:val="22"/>
          <w:szCs w:val="22"/>
        </w:rPr>
        <w:t>The Pre-School</w:t>
      </w:r>
      <w:r w:rsidRPr="00EB7ED8">
        <w:rPr>
          <w:rFonts w:ascii="Comic Sans MS" w:hAnsi="Comic Sans MS" w:cs="Arial"/>
          <w:sz w:val="22"/>
          <w:szCs w:val="22"/>
        </w:rPr>
        <w:t xml:space="preserve"> takes great care to treat each individual as a person in their own right, with equal rights and responsibilities to any other individual, whether they are </w:t>
      </w:r>
      <w:r>
        <w:rPr>
          <w:rFonts w:ascii="Comic Sans MS" w:hAnsi="Comic Sans MS" w:cs="Arial"/>
          <w:sz w:val="22"/>
          <w:szCs w:val="22"/>
        </w:rPr>
        <w:t>an adult or a child. The Pre-School</w:t>
      </w:r>
      <w:r w:rsidRPr="00EB7ED8">
        <w:rPr>
          <w:rFonts w:ascii="Comic Sans MS" w:hAnsi="Comic Sans MS" w:cs="Arial"/>
          <w:sz w:val="22"/>
          <w:szCs w:val="22"/>
        </w:rPr>
        <w:t xml:space="preserve">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w:t>
      </w:r>
      <w:r>
        <w:rPr>
          <w:rFonts w:ascii="Comic Sans MS" w:hAnsi="Comic Sans MS" w:cs="Arial"/>
          <w:sz w:val="22"/>
          <w:szCs w:val="22"/>
        </w:rPr>
        <w:t>has no place within this Pre-School</w:t>
      </w:r>
      <w:r w:rsidRPr="00EB7ED8">
        <w:rPr>
          <w:rFonts w:ascii="Comic Sans MS" w:hAnsi="Comic Sans MS" w:cs="Arial"/>
          <w:sz w:val="22"/>
          <w:szCs w:val="22"/>
        </w:rPr>
        <w:t>.</w:t>
      </w:r>
    </w:p>
    <w:p w14:paraId="4510DD07" w14:textId="77777777" w:rsidR="00EB7ED8" w:rsidRPr="00EB7ED8" w:rsidRDefault="00EB7ED8" w:rsidP="00EB7ED8">
      <w:pPr>
        <w:pStyle w:val="DefaultText"/>
        <w:spacing w:line="360" w:lineRule="auto"/>
        <w:jc w:val="both"/>
        <w:rPr>
          <w:rFonts w:ascii="Comic Sans MS" w:hAnsi="Comic Sans MS" w:cs="Arial"/>
          <w:sz w:val="22"/>
          <w:szCs w:val="22"/>
        </w:rPr>
      </w:pPr>
    </w:p>
    <w:p w14:paraId="32FC1D66" w14:textId="77777777" w:rsidR="00EB7ED8" w:rsidRPr="00EB7ED8" w:rsidRDefault="00EB7ED8" w:rsidP="00EB7ED8">
      <w:pPr>
        <w:pStyle w:val="DefaultText"/>
        <w:spacing w:line="360" w:lineRule="auto"/>
        <w:jc w:val="both"/>
        <w:rPr>
          <w:rFonts w:ascii="Comic Sans MS" w:hAnsi="Comic Sans MS" w:cs="Arial"/>
          <w:sz w:val="22"/>
          <w:szCs w:val="22"/>
        </w:rPr>
      </w:pPr>
      <w:r w:rsidRPr="00EB7ED8">
        <w:rPr>
          <w:rFonts w:ascii="Comic Sans MS" w:hAnsi="Comic Sans MS" w:cs="Arial"/>
          <w:sz w:val="22"/>
          <w:szCs w:val="22"/>
        </w:rPr>
        <w:t>A commitment to implementing our inclusion and equality policy will form part of each employee’s job description. Should anyone believe that this policy is not being upheld, it is their duty to report the</w:t>
      </w:r>
      <w:r>
        <w:rPr>
          <w:rFonts w:ascii="Comic Sans MS" w:hAnsi="Comic Sans MS" w:cs="Arial"/>
          <w:sz w:val="22"/>
          <w:szCs w:val="22"/>
        </w:rPr>
        <w:t xml:space="preserve"> matter to the attention of the Manager/Deputy or Nominated Person </w:t>
      </w:r>
      <w:r w:rsidRPr="00EB7ED8">
        <w:rPr>
          <w:rFonts w:ascii="Comic Sans MS" w:hAnsi="Comic Sans MS" w:cs="Arial"/>
          <w:sz w:val="22"/>
          <w:szCs w:val="22"/>
        </w:rPr>
        <w:t>at the earliest opportunity.</w:t>
      </w:r>
    </w:p>
    <w:p w14:paraId="0D00B351" w14:textId="77777777" w:rsidR="00EB7ED8" w:rsidRPr="00EB7ED8" w:rsidRDefault="00EB7ED8" w:rsidP="00EB7ED8">
      <w:pPr>
        <w:pStyle w:val="DefaultText"/>
        <w:spacing w:line="360" w:lineRule="auto"/>
        <w:jc w:val="both"/>
        <w:rPr>
          <w:rFonts w:ascii="Comic Sans MS" w:hAnsi="Comic Sans MS" w:cs="Arial"/>
          <w:strike/>
          <w:sz w:val="22"/>
          <w:szCs w:val="22"/>
        </w:rPr>
      </w:pPr>
    </w:p>
    <w:p w14:paraId="6EEBD50F" w14:textId="77777777" w:rsidR="00EB7ED8" w:rsidRPr="00EB7ED8" w:rsidRDefault="00EB7ED8" w:rsidP="00EB7ED8">
      <w:pPr>
        <w:pStyle w:val="DefaultText"/>
        <w:spacing w:line="360" w:lineRule="auto"/>
        <w:jc w:val="both"/>
        <w:rPr>
          <w:rFonts w:ascii="Comic Sans MS" w:hAnsi="Comic Sans MS" w:cs="Arial"/>
          <w:b/>
          <w:sz w:val="22"/>
          <w:szCs w:val="22"/>
        </w:rPr>
      </w:pPr>
      <w:r w:rsidRPr="00EB7ED8">
        <w:rPr>
          <w:rFonts w:ascii="Comic Sans MS" w:hAnsi="Comic Sans MS" w:cs="Arial"/>
          <w:b/>
          <w:sz w:val="22"/>
          <w:szCs w:val="22"/>
        </w:rPr>
        <w:t>The legal framework for this policy is based on:</w:t>
      </w:r>
    </w:p>
    <w:p w14:paraId="685987D9" w14:textId="77777777" w:rsidR="00EB7ED8" w:rsidRPr="00EB7ED8" w:rsidRDefault="00EB7ED8" w:rsidP="00EB7ED8">
      <w:pPr>
        <w:pStyle w:val="DefaultText"/>
        <w:numPr>
          <w:ilvl w:val="0"/>
          <w:numId w:val="1"/>
        </w:numPr>
        <w:spacing w:line="360" w:lineRule="auto"/>
        <w:ind w:left="714" w:hanging="357"/>
        <w:jc w:val="both"/>
        <w:rPr>
          <w:rFonts w:ascii="Comic Sans MS" w:hAnsi="Comic Sans MS" w:cs="Arial"/>
          <w:sz w:val="22"/>
          <w:szCs w:val="22"/>
        </w:rPr>
      </w:pPr>
      <w:r w:rsidRPr="00EB7ED8">
        <w:rPr>
          <w:rFonts w:ascii="Comic Sans MS" w:hAnsi="Comic Sans MS" w:cs="Arial"/>
          <w:sz w:val="22"/>
          <w:szCs w:val="22"/>
        </w:rPr>
        <w:t>Equality Act 2010</w:t>
      </w:r>
    </w:p>
    <w:p w14:paraId="4DBD8325" w14:textId="77777777" w:rsidR="00EB7ED8" w:rsidRDefault="00EB7ED8" w:rsidP="00EB7ED8">
      <w:pPr>
        <w:pStyle w:val="DefaultText"/>
        <w:numPr>
          <w:ilvl w:val="0"/>
          <w:numId w:val="1"/>
        </w:numPr>
        <w:spacing w:line="360" w:lineRule="auto"/>
        <w:ind w:left="714" w:hanging="357"/>
        <w:jc w:val="both"/>
        <w:rPr>
          <w:rFonts w:ascii="Comic Sans MS" w:hAnsi="Comic Sans MS" w:cs="Arial"/>
          <w:sz w:val="22"/>
          <w:szCs w:val="22"/>
        </w:rPr>
      </w:pPr>
      <w:r w:rsidRPr="00EB7ED8">
        <w:rPr>
          <w:rFonts w:ascii="Comic Sans MS" w:hAnsi="Comic Sans MS" w:cs="Arial"/>
          <w:sz w:val="22"/>
          <w:szCs w:val="22"/>
        </w:rPr>
        <w:t>Children Act 2004</w:t>
      </w:r>
    </w:p>
    <w:p w14:paraId="7A5D112F" w14:textId="77777777" w:rsidR="002A208D" w:rsidRDefault="002A208D" w:rsidP="00EB7ED8">
      <w:pPr>
        <w:pStyle w:val="DefaultText"/>
        <w:numPr>
          <w:ilvl w:val="0"/>
          <w:numId w:val="1"/>
        </w:numPr>
        <w:spacing w:line="360" w:lineRule="auto"/>
        <w:ind w:left="714" w:hanging="357"/>
        <w:jc w:val="both"/>
        <w:rPr>
          <w:rFonts w:ascii="Comic Sans MS" w:hAnsi="Comic Sans MS" w:cs="Arial"/>
          <w:sz w:val="22"/>
          <w:szCs w:val="22"/>
        </w:rPr>
      </w:pPr>
      <w:r>
        <w:rPr>
          <w:rFonts w:ascii="Comic Sans MS" w:hAnsi="Comic Sans MS" w:cs="Arial"/>
          <w:sz w:val="22"/>
          <w:szCs w:val="22"/>
        </w:rPr>
        <w:t>Care Act 2014</w:t>
      </w:r>
    </w:p>
    <w:p w14:paraId="5F6923BF" w14:textId="77777777" w:rsidR="002A208D" w:rsidRDefault="002A208D" w:rsidP="00EB7ED8">
      <w:pPr>
        <w:pStyle w:val="DefaultText"/>
        <w:numPr>
          <w:ilvl w:val="0"/>
          <w:numId w:val="1"/>
        </w:numPr>
        <w:spacing w:line="360" w:lineRule="auto"/>
        <w:ind w:left="714" w:hanging="357"/>
        <w:jc w:val="both"/>
        <w:rPr>
          <w:rFonts w:ascii="Comic Sans MS" w:hAnsi="Comic Sans MS" w:cs="Arial"/>
          <w:sz w:val="22"/>
          <w:szCs w:val="22"/>
        </w:rPr>
      </w:pPr>
      <w:r>
        <w:rPr>
          <w:rFonts w:ascii="Comic Sans MS" w:hAnsi="Comic Sans MS" w:cs="Arial"/>
          <w:sz w:val="22"/>
          <w:szCs w:val="22"/>
        </w:rPr>
        <w:t>Childcare Act 2016</w:t>
      </w:r>
    </w:p>
    <w:p w14:paraId="5F8D30F9" w14:textId="77777777" w:rsidR="00EB7ED8" w:rsidRPr="00EB7ED8" w:rsidRDefault="00EB7ED8" w:rsidP="00EB7ED8">
      <w:pPr>
        <w:pStyle w:val="DefaultText"/>
        <w:spacing w:line="360" w:lineRule="auto"/>
        <w:jc w:val="both"/>
        <w:rPr>
          <w:rFonts w:ascii="Comic Sans MS" w:hAnsi="Comic Sans MS" w:cs="Arial"/>
          <w:b/>
          <w:sz w:val="22"/>
          <w:szCs w:val="22"/>
        </w:rPr>
      </w:pPr>
    </w:p>
    <w:p w14:paraId="469CB173" w14:textId="77777777" w:rsidR="00EB7ED8" w:rsidRPr="00EB7ED8" w:rsidRDefault="00EB7ED8" w:rsidP="00EB7ED8">
      <w:pPr>
        <w:pStyle w:val="DefaultText"/>
        <w:spacing w:line="360" w:lineRule="auto"/>
        <w:jc w:val="both"/>
        <w:rPr>
          <w:rFonts w:ascii="Comic Sans MS" w:hAnsi="Comic Sans MS" w:cs="Arial"/>
          <w:b/>
          <w:sz w:val="22"/>
          <w:szCs w:val="22"/>
        </w:rPr>
      </w:pPr>
      <w:r>
        <w:rPr>
          <w:rFonts w:ascii="Comic Sans MS" w:hAnsi="Comic Sans MS" w:cs="Arial"/>
          <w:b/>
          <w:sz w:val="22"/>
          <w:szCs w:val="22"/>
        </w:rPr>
        <w:t>The Pre-School</w:t>
      </w:r>
      <w:r w:rsidRPr="00EB7ED8">
        <w:rPr>
          <w:rFonts w:ascii="Comic Sans MS" w:hAnsi="Comic Sans MS" w:cs="Arial"/>
          <w:b/>
          <w:sz w:val="22"/>
          <w:szCs w:val="22"/>
        </w:rPr>
        <w:t xml:space="preserve"> and staff are committed to:</w:t>
      </w:r>
    </w:p>
    <w:p w14:paraId="04505F53"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Recruiting, selecting, training and promoting individuals on the basis of occupational skills requiremen</w:t>
      </w:r>
      <w:r>
        <w:rPr>
          <w:rFonts w:ascii="Comic Sans MS" w:hAnsi="Comic Sans MS" w:cs="Arial"/>
          <w:sz w:val="22"/>
          <w:szCs w:val="22"/>
        </w:rPr>
        <w:t xml:space="preserve">ts. In this respect, the Pre-School </w:t>
      </w:r>
      <w:r w:rsidRPr="00EB7ED8">
        <w:rPr>
          <w:rFonts w:ascii="Comic Sans MS" w:hAnsi="Comic Sans MS" w:cs="Arial"/>
          <w:sz w:val="22"/>
          <w:szCs w:val="22"/>
        </w:rPr>
        <w:t xml:space="preserve"> will ensure that no job applicant or employee will receive less favourable treatment on the grounds of age, sex, gender reassignment, disability, marriage or civil partnership, race, religion or belief, sexual orientation and pregnancy or maternity which cannot be </w:t>
      </w:r>
      <w:r w:rsidRPr="00EB7ED8">
        <w:rPr>
          <w:rFonts w:ascii="Comic Sans MS" w:hAnsi="Comic Sans MS" w:cs="Arial"/>
          <w:sz w:val="22"/>
          <w:szCs w:val="22"/>
        </w:rPr>
        <w:lastRenderedPageBreak/>
        <w:t>justified as being necessary for the safe and effective performance of their work or training</w:t>
      </w:r>
    </w:p>
    <w:p w14:paraId="1A659EC3"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Providing a childcare place, wherever possible, for children who may have learning difficulties and/or disabilities or are deemed disadvantaged according to their individua</w:t>
      </w:r>
      <w:r>
        <w:rPr>
          <w:rFonts w:ascii="Comic Sans MS" w:hAnsi="Comic Sans MS" w:cs="Arial"/>
          <w:sz w:val="22"/>
          <w:szCs w:val="22"/>
        </w:rPr>
        <w:t>l circumstances, and the Pre-School</w:t>
      </w:r>
      <w:r w:rsidRPr="00EB7ED8">
        <w:rPr>
          <w:rFonts w:ascii="Comic Sans MS" w:hAnsi="Comic Sans MS" w:cs="Arial"/>
          <w:sz w:val="22"/>
          <w:szCs w:val="22"/>
        </w:rPr>
        <w:t>’s ability to provide the necessary standard of care</w:t>
      </w:r>
    </w:p>
    <w:p w14:paraId="47886DBD"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57E6CFC3"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Providing a secure environment in which all our children can flourish and all contributions are valued</w:t>
      </w:r>
    </w:p>
    <w:p w14:paraId="4CBD5F74"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Including and valuing the contribution of all families to our understanding of equality, inclusion and diversity</w:t>
      </w:r>
    </w:p>
    <w:p w14:paraId="1803C966"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 xml:space="preserve">Providing positive non-stereotypical information </w:t>
      </w:r>
    </w:p>
    <w:p w14:paraId="645202E1"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Continually improving our knowledge and understanding of issues of equality, inclusion and diversity</w:t>
      </w:r>
    </w:p>
    <w:p w14:paraId="39454DC0"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Regularly reviewing, monitoring and evaluating the effectiveness of inclusive practices  to ensure they promote and value diversity and difference and that the policy is effective and practices are non-discriminatory</w:t>
      </w:r>
    </w:p>
    <w:p w14:paraId="32C49AB0" w14:textId="77777777" w:rsidR="00EB7ED8" w:rsidRPr="00EB7ED8" w:rsidRDefault="00EB7ED8" w:rsidP="00EB7ED8">
      <w:pPr>
        <w:pStyle w:val="DefaultText"/>
        <w:numPr>
          <w:ilvl w:val="0"/>
          <w:numId w:val="2"/>
        </w:numPr>
        <w:spacing w:line="360" w:lineRule="auto"/>
        <w:jc w:val="both"/>
        <w:rPr>
          <w:rFonts w:ascii="Comic Sans MS" w:hAnsi="Comic Sans MS" w:cs="Arial"/>
          <w:sz w:val="22"/>
          <w:szCs w:val="22"/>
        </w:rPr>
      </w:pPr>
      <w:r w:rsidRPr="00EB7ED8">
        <w:rPr>
          <w:rFonts w:ascii="Comic Sans MS" w:hAnsi="Comic Sans MS" w:cs="Arial"/>
          <w:sz w:val="22"/>
          <w:szCs w:val="22"/>
        </w:rPr>
        <w:t>Making inclusion a thread, which runs thr</w:t>
      </w:r>
      <w:r>
        <w:rPr>
          <w:rFonts w:ascii="Comic Sans MS" w:hAnsi="Comic Sans MS" w:cs="Arial"/>
          <w:sz w:val="22"/>
          <w:szCs w:val="22"/>
        </w:rPr>
        <w:t>ough the entirety of the Pre-School</w:t>
      </w:r>
      <w:r w:rsidRPr="00EB7ED8">
        <w:rPr>
          <w:rFonts w:ascii="Comic Sans MS" w:hAnsi="Comic Sans MS" w:cs="Arial"/>
          <w:sz w:val="22"/>
          <w:szCs w:val="22"/>
        </w:rPr>
        <w:t xml:space="preserve">, for example, by encouraging positive role models through the use of toys, imaginary play and activities, promoting non-stereotypical images and language and challenging all discriminatory behaviour (see dealing with discriminatory behaviour policy).  </w:t>
      </w:r>
    </w:p>
    <w:p w14:paraId="3B6F26E8" w14:textId="77777777" w:rsidR="00EB7ED8" w:rsidRPr="00EB7ED8" w:rsidRDefault="00EB7ED8" w:rsidP="00EB7ED8">
      <w:pPr>
        <w:pStyle w:val="DefaultText"/>
        <w:spacing w:line="360" w:lineRule="auto"/>
        <w:jc w:val="both"/>
        <w:rPr>
          <w:rFonts w:ascii="Comic Sans MS" w:hAnsi="Comic Sans MS" w:cs="Arial"/>
          <w:sz w:val="22"/>
          <w:szCs w:val="22"/>
          <w:u w:val="single"/>
        </w:rPr>
      </w:pPr>
    </w:p>
    <w:p w14:paraId="32346B5F" w14:textId="77777777" w:rsidR="00EB7ED8" w:rsidRDefault="00EB7ED8" w:rsidP="00EB7ED8">
      <w:pPr>
        <w:pStyle w:val="sub-subhead"/>
        <w:spacing w:line="360" w:lineRule="auto"/>
        <w:rPr>
          <w:rFonts w:ascii="Comic Sans MS" w:hAnsi="Comic Sans MS" w:cs="Arial"/>
          <w:b/>
          <w:sz w:val="22"/>
          <w:szCs w:val="22"/>
        </w:rPr>
      </w:pPr>
    </w:p>
    <w:p w14:paraId="2007F43B" w14:textId="77777777" w:rsidR="00EB7ED8" w:rsidRDefault="00EB7ED8" w:rsidP="00EB7ED8">
      <w:pPr>
        <w:pStyle w:val="sub-subhead"/>
        <w:spacing w:line="360" w:lineRule="auto"/>
        <w:rPr>
          <w:rFonts w:ascii="Comic Sans MS" w:hAnsi="Comic Sans MS" w:cs="Arial"/>
          <w:b/>
          <w:sz w:val="22"/>
          <w:szCs w:val="22"/>
        </w:rPr>
      </w:pPr>
    </w:p>
    <w:p w14:paraId="6C31314E" w14:textId="77777777" w:rsidR="00504632" w:rsidRDefault="00504632" w:rsidP="00EB7ED8">
      <w:pPr>
        <w:pStyle w:val="sub-subhead"/>
        <w:spacing w:line="360" w:lineRule="auto"/>
        <w:rPr>
          <w:rFonts w:ascii="Comic Sans MS" w:hAnsi="Comic Sans MS" w:cs="Arial"/>
          <w:b/>
          <w:sz w:val="22"/>
          <w:szCs w:val="22"/>
        </w:rPr>
      </w:pPr>
    </w:p>
    <w:p w14:paraId="363D6E2E" w14:textId="77777777" w:rsidR="00504632" w:rsidRDefault="00504632" w:rsidP="00EB7ED8">
      <w:pPr>
        <w:pStyle w:val="sub-subhead"/>
        <w:spacing w:line="360" w:lineRule="auto"/>
        <w:rPr>
          <w:rFonts w:ascii="Comic Sans MS" w:hAnsi="Comic Sans MS" w:cs="Arial"/>
          <w:b/>
          <w:sz w:val="22"/>
          <w:szCs w:val="22"/>
        </w:rPr>
      </w:pPr>
    </w:p>
    <w:p w14:paraId="6DB8A377" w14:textId="77777777" w:rsidR="00EB7ED8" w:rsidRPr="00EB7ED8" w:rsidRDefault="00EB7ED8" w:rsidP="00EB7ED8">
      <w:pPr>
        <w:pStyle w:val="sub-subhead"/>
        <w:spacing w:line="360" w:lineRule="auto"/>
        <w:rPr>
          <w:rFonts w:ascii="Comic Sans MS" w:hAnsi="Comic Sans MS" w:cs="Arial"/>
          <w:b/>
          <w:bCs/>
          <w:sz w:val="22"/>
          <w:szCs w:val="22"/>
          <w:lang w:val="en-GB"/>
        </w:rPr>
      </w:pPr>
      <w:r w:rsidRPr="00EB7ED8">
        <w:rPr>
          <w:rFonts w:ascii="Comic Sans MS" w:hAnsi="Comic Sans MS" w:cs="Arial"/>
          <w:b/>
          <w:sz w:val="22"/>
          <w:szCs w:val="22"/>
        </w:rPr>
        <w:lastRenderedPageBreak/>
        <w:t>Admissions/service provision</w:t>
      </w:r>
    </w:p>
    <w:p w14:paraId="5F63F461" w14:textId="77777777" w:rsidR="00EB7ED8" w:rsidRDefault="00EB7ED8" w:rsidP="00EB7ED8">
      <w:pPr>
        <w:pStyle w:val="DefaultText"/>
        <w:spacing w:line="360" w:lineRule="auto"/>
        <w:jc w:val="both"/>
        <w:rPr>
          <w:rFonts w:ascii="Comic Sans MS" w:hAnsi="Comic Sans MS" w:cs="Arial"/>
          <w:sz w:val="22"/>
          <w:szCs w:val="22"/>
        </w:rPr>
      </w:pPr>
      <w:r w:rsidRPr="00EB7ED8">
        <w:rPr>
          <w:rFonts w:ascii="Comic Sans MS" w:hAnsi="Comic Sans MS" w:cs="Arial"/>
          <w:sz w:val="22"/>
          <w:szCs w:val="22"/>
        </w:rPr>
        <w:t xml:space="preserve">The </w:t>
      </w:r>
      <w:r>
        <w:rPr>
          <w:rFonts w:ascii="Comic Sans MS" w:hAnsi="Comic Sans MS" w:cs="Arial"/>
          <w:sz w:val="22"/>
          <w:szCs w:val="22"/>
        </w:rPr>
        <w:t>Pre-School</w:t>
      </w:r>
      <w:r w:rsidRPr="00EB7ED8">
        <w:rPr>
          <w:rFonts w:ascii="Comic Sans MS" w:hAnsi="Comic Sans MS" w:cs="Arial"/>
          <w:sz w:val="22"/>
          <w:szCs w:val="22"/>
        </w:rPr>
        <w:t xml:space="preserve"> is accessible to all children and families in the local community and furthe</w:t>
      </w:r>
      <w:r w:rsidR="003D641C">
        <w:rPr>
          <w:rFonts w:ascii="Comic Sans MS" w:hAnsi="Comic Sans MS" w:cs="Arial"/>
          <w:sz w:val="22"/>
          <w:szCs w:val="22"/>
        </w:rPr>
        <w:t>r afield</w:t>
      </w:r>
      <w:r w:rsidRPr="00EB7ED8">
        <w:rPr>
          <w:rFonts w:ascii="Comic Sans MS" w:hAnsi="Comic Sans MS" w:cs="Arial"/>
          <w:sz w:val="22"/>
          <w:szCs w:val="22"/>
        </w:rPr>
        <w:t xml:space="preserve">.  </w:t>
      </w:r>
    </w:p>
    <w:p w14:paraId="18A319AA" w14:textId="77777777" w:rsidR="003D641C" w:rsidRDefault="003D641C" w:rsidP="00EB7ED8">
      <w:pPr>
        <w:pStyle w:val="DefaultText"/>
        <w:spacing w:line="360" w:lineRule="auto"/>
        <w:jc w:val="both"/>
        <w:rPr>
          <w:rFonts w:ascii="Comic Sans MS" w:hAnsi="Comic Sans MS" w:cs="Arial"/>
          <w:sz w:val="22"/>
          <w:szCs w:val="22"/>
        </w:rPr>
      </w:pPr>
    </w:p>
    <w:p w14:paraId="441C3BDD" w14:textId="77777777" w:rsidR="003D641C" w:rsidRPr="003D641C" w:rsidRDefault="003D641C" w:rsidP="003D641C">
      <w:pPr>
        <w:pStyle w:val="DefaultText"/>
        <w:numPr>
          <w:ilvl w:val="0"/>
          <w:numId w:val="2"/>
        </w:numPr>
        <w:spacing w:line="360" w:lineRule="auto"/>
        <w:jc w:val="both"/>
        <w:rPr>
          <w:rFonts w:ascii="Comic Sans MS" w:hAnsi="Comic Sans MS" w:cs="Arial"/>
          <w:b/>
          <w:sz w:val="22"/>
          <w:szCs w:val="22"/>
        </w:rPr>
      </w:pPr>
      <w:r w:rsidRPr="003D641C">
        <w:rPr>
          <w:rFonts w:ascii="Comic Sans MS" w:hAnsi="Comic Sans MS" w:cs="Arial"/>
          <w:b/>
          <w:sz w:val="22"/>
          <w:szCs w:val="22"/>
        </w:rPr>
        <w:t>The Pre-School admits children regardless of special educational needs, disability, race, home language, family background, gender of the child and the religion or belief of the child or the child’s parents, within the parameters of  the Pre-School’s ability to provide the necessary standard of care.</w:t>
      </w:r>
    </w:p>
    <w:p w14:paraId="0A317477" w14:textId="77777777" w:rsidR="00EB7ED8" w:rsidRPr="00EB7ED8" w:rsidRDefault="00EB7ED8" w:rsidP="00EB7ED8">
      <w:pPr>
        <w:pStyle w:val="DefaultText"/>
        <w:spacing w:line="360" w:lineRule="auto"/>
        <w:jc w:val="both"/>
        <w:rPr>
          <w:rFonts w:ascii="Comic Sans MS" w:hAnsi="Comic Sans MS" w:cs="Arial"/>
          <w:sz w:val="22"/>
          <w:szCs w:val="22"/>
        </w:rPr>
      </w:pPr>
    </w:p>
    <w:p w14:paraId="264DB147" w14:textId="77777777" w:rsidR="00EB7ED8" w:rsidRPr="00EB7ED8" w:rsidRDefault="00EB7ED8" w:rsidP="00EB7ED8">
      <w:pPr>
        <w:pStyle w:val="DefaultText"/>
        <w:spacing w:line="360" w:lineRule="auto"/>
        <w:jc w:val="both"/>
        <w:rPr>
          <w:rFonts w:ascii="Comic Sans MS" w:hAnsi="Comic Sans MS" w:cs="Arial"/>
          <w:sz w:val="22"/>
          <w:szCs w:val="22"/>
        </w:rPr>
      </w:pPr>
      <w:r>
        <w:rPr>
          <w:rFonts w:ascii="Comic Sans MS" w:hAnsi="Comic Sans MS" w:cs="Arial"/>
          <w:sz w:val="22"/>
          <w:szCs w:val="22"/>
        </w:rPr>
        <w:t>The Pre-School</w:t>
      </w:r>
      <w:r w:rsidRPr="00EB7ED8">
        <w:rPr>
          <w:rFonts w:ascii="Comic Sans MS" w:hAnsi="Comic Sans MS" w:cs="Arial"/>
          <w:sz w:val="22"/>
          <w:szCs w:val="22"/>
        </w:rPr>
        <w:t xml:space="preserve"> will strive to ensure that all services and projects are accessible and relevant to all groups and individuals in the community within targeted age groups.</w:t>
      </w:r>
    </w:p>
    <w:p w14:paraId="0D96C58A" w14:textId="77777777" w:rsidR="00EB7ED8" w:rsidRPr="00EB7ED8" w:rsidRDefault="00EB7ED8" w:rsidP="00EB7ED8">
      <w:pPr>
        <w:pStyle w:val="sub-subhead"/>
        <w:spacing w:line="360" w:lineRule="auto"/>
        <w:rPr>
          <w:rFonts w:ascii="Comic Sans MS" w:hAnsi="Comic Sans MS" w:cs="Arial"/>
          <w:b/>
          <w:bCs/>
          <w:sz w:val="22"/>
          <w:szCs w:val="22"/>
          <w:u w:val="single"/>
          <w:lang w:val="en-GB"/>
        </w:rPr>
      </w:pPr>
    </w:p>
    <w:p w14:paraId="6C250351" w14:textId="77777777" w:rsidR="00EB7ED8" w:rsidRPr="00EB7ED8" w:rsidRDefault="00EB7ED8" w:rsidP="00EB7ED8">
      <w:pPr>
        <w:pStyle w:val="sub-subhead"/>
        <w:spacing w:line="360" w:lineRule="auto"/>
        <w:rPr>
          <w:rFonts w:ascii="Comic Sans MS" w:hAnsi="Comic Sans MS" w:cs="Arial"/>
          <w:sz w:val="22"/>
          <w:szCs w:val="22"/>
          <w:lang w:val="en-GB"/>
        </w:rPr>
      </w:pPr>
      <w:r w:rsidRPr="00EB7ED8">
        <w:rPr>
          <w:rFonts w:ascii="Comic Sans MS" w:hAnsi="Comic Sans MS" w:cs="Arial"/>
          <w:b/>
          <w:bCs/>
          <w:sz w:val="22"/>
          <w:szCs w:val="22"/>
          <w:lang w:val="en-GB"/>
        </w:rPr>
        <w:t>Recruitment</w:t>
      </w:r>
    </w:p>
    <w:p w14:paraId="62FD1F81" w14:textId="77777777" w:rsidR="00EB7ED8" w:rsidRPr="00EB7ED8" w:rsidRDefault="00EB7ED8" w:rsidP="00EB7ED8">
      <w:pPr>
        <w:pStyle w:val="sub-subhead"/>
        <w:spacing w:line="360" w:lineRule="auto"/>
        <w:rPr>
          <w:rFonts w:ascii="Comic Sans MS" w:hAnsi="Comic Sans MS" w:cs="Arial"/>
          <w:sz w:val="22"/>
          <w:szCs w:val="22"/>
        </w:rPr>
      </w:pPr>
      <w:r w:rsidRPr="00EB7ED8">
        <w:rPr>
          <w:rFonts w:ascii="Comic Sans MS" w:hAnsi="Comic Sans MS" w:cs="Arial"/>
          <w:sz w:val="22"/>
          <w:szCs w:val="22"/>
        </w:rPr>
        <w:t>All members of the selection group will be committed to the inclusive practice set out in this p</w:t>
      </w:r>
      <w:r>
        <w:rPr>
          <w:rFonts w:ascii="Comic Sans MS" w:hAnsi="Comic Sans MS" w:cs="Arial"/>
          <w:sz w:val="22"/>
          <w:szCs w:val="22"/>
        </w:rPr>
        <w:t>olicy</w:t>
      </w:r>
      <w:r w:rsidRPr="00EB7ED8">
        <w:rPr>
          <w:rFonts w:ascii="Comic Sans MS" w:hAnsi="Comic Sans MS" w:cs="Arial"/>
          <w:sz w:val="22"/>
          <w:szCs w:val="22"/>
        </w:rPr>
        <w:t xml:space="preserve">. </w:t>
      </w:r>
    </w:p>
    <w:p w14:paraId="23AE730E" w14:textId="77777777" w:rsidR="00EB7ED8" w:rsidRPr="00EB7ED8" w:rsidRDefault="00EB7ED8" w:rsidP="00EB7ED8">
      <w:pPr>
        <w:pStyle w:val="DefaultText"/>
        <w:spacing w:line="360" w:lineRule="auto"/>
        <w:jc w:val="both"/>
        <w:rPr>
          <w:rFonts w:ascii="Comic Sans MS" w:hAnsi="Comic Sans MS" w:cs="Arial"/>
          <w:sz w:val="22"/>
          <w:szCs w:val="22"/>
        </w:rPr>
      </w:pPr>
    </w:p>
    <w:p w14:paraId="768095BB" w14:textId="77777777" w:rsidR="00EB7ED8" w:rsidRPr="00EB7ED8" w:rsidRDefault="00EB7ED8" w:rsidP="00EB7ED8">
      <w:pPr>
        <w:pStyle w:val="DefaultText"/>
        <w:spacing w:line="360" w:lineRule="auto"/>
        <w:jc w:val="both"/>
        <w:rPr>
          <w:rFonts w:ascii="Comic Sans MS" w:hAnsi="Comic Sans MS" w:cs="Arial"/>
          <w:sz w:val="22"/>
          <w:szCs w:val="22"/>
        </w:rPr>
      </w:pPr>
      <w:r w:rsidRPr="00EB7ED8">
        <w:rPr>
          <w:rFonts w:ascii="Comic Sans MS" w:hAnsi="Comic Sans MS" w:cs="Arial"/>
          <w:sz w:val="22"/>
          <w:szCs w:val="22"/>
        </w:rPr>
        <w:t>Application forms will be sent out along with a copy of the equal opportunities monitoring form. Application forms will not include questions that potentially discriminate against the grounds specified in the statement of intent.</w:t>
      </w:r>
    </w:p>
    <w:p w14:paraId="3DFD293C" w14:textId="77777777" w:rsidR="00EB7ED8" w:rsidRPr="00EB7ED8" w:rsidRDefault="00EB7ED8" w:rsidP="00EB7ED8">
      <w:pPr>
        <w:pStyle w:val="DefaultText"/>
        <w:spacing w:line="360" w:lineRule="auto"/>
        <w:jc w:val="both"/>
        <w:rPr>
          <w:rFonts w:ascii="Comic Sans MS" w:hAnsi="Comic Sans MS" w:cs="Arial"/>
          <w:sz w:val="22"/>
          <w:szCs w:val="22"/>
        </w:rPr>
      </w:pPr>
      <w:r w:rsidRPr="00EB7ED8">
        <w:rPr>
          <w:rFonts w:ascii="Comic Sans MS" w:hAnsi="Comic Sans MS" w:cs="Arial"/>
          <w:sz w:val="22"/>
          <w:szCs w:val="22"/>
        </w:rPr>
        <w:t>At interview, no questions will be posed which potentially discriminate against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3423B7D7" w14:textId="77777777" w:rsidR="00EB7ED8" w:rsidRPr="00EB7ED8" w:rsidRDefault="00EB7ED8" w:rsidP="00EB7ED8">
      <w:pPr>
        <w:pStyle w:val="sub-subhead"/>
        <w:spacing w:line="360" w:lineRule="auto"/>
        <w:rPr>
          <w:rFonts w:ascii="Comic Sans MS" w:hAnsi="Comic Sans MS" w:cs="Arial"/>
          <w:b/>
          <w:bCs/>
          <w:sz w:val="22"/>
          <w:szCs w:val="22"/>
          <w:lang w:val="en-GB"/>
        </w:rPr>
      </w:pPr>
    </w:p>
    <w:p w14:paraId="5950932A" w14:textId="77777777" w:rsidR="000A58F0" w:rsidRDefault="000A58F0" w:rsidP="00EB7ED8">
      <w:pPr>
        <w:pStyle w:val="sub-subhead"/>
        <w:spacing w:line="360" w:lineRule="auto"/>
        <w:rPr>
          <w:rFonts w:ascii="Comic Sans MS" w:hAnsi="Comic Sans MS" w:cs="Arial"/>
          <w:b/>
          <w:bCs/>
          <w:sz w:val="22"/>
          <w:szCs w:val="22"/>
          <w:lang w:val="en-GB"/>
        </w:rPr>
      </w:pPr>
    </w:p>
    <w:p w14:paraId="032A86DB" w14:textId="77777777" w:rsidR="000A58F0" w:rsidRDefault="000A58F0" w:rsidP="00EB7ED8">
      <w:pPr>
        <w:pStyle w:val="sub-subhead"/>
        <w:spacing w:line="360" w:lineRule="auto"/>
        <w:rPr>
          <w:rFonts w:ascii="Comic Sans MS" w:hAnsi="Comic Sans MS" w:cs="Arial"/>
          <w:b/>
          <w:bCs/>
          <w:sz w:val="22"/>
          <w:szCs w:val="22"/>
          <w:lang w:val="en-GB"/>
        </w:rPr>
      </w:pPr>
    </w:p>
    <w:p w14:paraId="118435CF" w14:textId="77777777" w:rsidR="000A58F0" w:rsidRDefault="000A58F0" w:rsidP="00EB7ED8">
      <w:pPr>
        <w:pStyle w:val="sub-subhead"/>
        <w:spacing w:line="360" w:lineRule="auto"/>
        <w:rPr>
          <w:rFonts w:ascii="Comic Sans MS" w:hAnsi="Comic Sans MS" w:cs="Arial"/>
          <w:b/>
          <w:bCs/>
          <w:sz w:val="22"/>
          <w:szCs w:val="22"/>
          <w:lang w:val="en-GB"/>
        </w:rPr>
      </w:pPr>
    </w:p>
    <w:p w14:paraId="18110D29" w14:textId="77777777" w:rsidR="000A58F0" w:rsidRDefault="000A58F0" w:rsidP="00EB7ED8">
      <w:pPr>
        <w:pStyle w:val="sub-subhead"/>
        <w:spacing w:line="360" w:lineRule="auto"/>
        <w:rPr>
          <w:rFonts w:ascii="Comic Sans MS" w:hAnsi="Comic Sans MS" w:cs="Arial"/>
          <w:b/>
          <w:bCs/>
          <w:sz w:val="22"/>
          <w:szCs w:val="22"/>
          <w:lang w:val="en-GB"/>
        </w:rPr>
      </w:pPr>
    </w:p>
    <w:p w14:paraId="6132A8E5" w14:textId="77777777" w:rsidR="00EB7ED8" w:rsidRPr="00EB7ED8" w:rsidRDefault="00EB7ED8" w:rsidP="00EB7ED8">
      <w:pPr>
        <w:pStyle w:val="sub-subhead"/>
        <w:spacing w:line="360" w:lineRule="auto"/>
        <w:rPr>
          <w:rFonts w:ascii="Comic Sans MS" w:hAnsi="Comic Sans MS" w:cs="Arial"/>
          <w:sz w:val="22"/>
          <w:szCs w:val="22"/>
        </w:rPr>
      </w:pPr>
      <w:r w:rsidRPr="00EB7ED8">
        <w:rPr>
          <w:rFonts w:ascii="Comic Sans MS" w:hAnsi="Comic Sans MS" w:cs="Arial"/>
          <w:b/>
          <w:bCs/>
          <w:sz w:val="22"/>
          <w:szCs w:val="22"/>
          <w:lang w:val="en-GB"/>
        </w:rPr>
        <w:t>Staff</w:t>
      </w:r>
    </w:p>
    <w:p w14:paraId="6F865293" w14:textId="77777777" w:rsidR="00EB7ED8" w:rsidRPr="00EB7ED8" w:rsidRDefault="00EB7ED8" w:rsidP="00EB7ED8">
      <w:pPr>
        <w:pStyle w:val="sub-subhead"/>
        <w:spacing w:line="360" w:lineRule="auto"/>
        <w:rPr>
          <w:rFonts w:ascii="Comic Sans MS" w:hAnsi="Comic Sans MS" w:cs="Arial"/>
          <w:b/>
          <w:bCs/>
          <w:sz w:val="22"/>
          <w:szCs w:val="22"/>
          <w:lang w:val="en-GB"/>
        </w:rPr>
      </w:pPr>
      <w:r w:rsidRPr="00EB7ED8">
        <w:rPr>
          <w:rFonts w:ascii="Comic Sans MS" w:hAnsi="Comic Sans MS" w:cs="Arial"/>
          <w:sz w:val="22"/>
          <w:szCs w:val="22"/>
        </w:rPr>
        <w:lastRenderedPageBreak/>
        <w:t>It is the policy of Anlaby Park Methodist Pre-School</w:t>
      </w:r>
      <w:r>
        <w:rPr>
          <w:rFonts w:ascii="Comic Sans MS" w:hAnsi="Comic Sans MS" w:cs="Arial"/>
          <w:i/>
          <w:sz w:val="22"/>
          <w:szCs w:val="22"/>
        </w:rPr>
        <w:t xml:space="preserve"> </w:t>
      </w:r>
      <w:r w:rsidRPr="00EB7ED8">
        <w:rPr>
          <w:rFonts w:ascii="Comic Sans MS" w:hAnsi="Comic Sans MS" w:cs="Arial"/>
          <w:sz w:val="22"/>
          <w:szCs w:val="22"/>
        </w:rPr>
        <w:t xml:space="preserve">not to discriminate in the treatment of individuals. All staff are expected to co-operate with the implementation, monitoring and improvement of this and other policies. All staff are expected to challenge language, actions, </w:t>
      </w:r>
      <w:r w:rsidRPr="00EB7ED8">
        <w:rPr>
          <w:rFonts w:ascii="Comic Sans MS" w:hAnsi="Comic Sans MS" w:cs="Arial"/>
          <w:sz w:val="22"/>
          <w:szCs w:val="22"/>
          <w:lang w:val="en-GB"/>
        </w:rPr>
        <w:t>behaviours</w:t>
      </w:r>
      <w:r w:rsidRPr="00EB7ED8">
        <w:rPr>
          <w:rFonts w:ascii="Comic Sans MS" w:hAnsi="Comic Sans MS" w:cs="Arial"/>
          <w:sz w:val="22"/>
          <w:szCs w:val="22"/>
        </w:rPr>
        <w:t xml:space="preserve"> and attitudes which are oppressive or discriminatory on the grounds as specified in this policy and </w:t>
      </w:r>
      <w:proofErr w:type="spellStart"/>
      <w:r w:rsidRPr="00EB7ED8">
        <w:rPr>
          <w:rFonts w:ascii="Comic Sans MS" w:hAnsi="Comic Sans MS" w:cs="Arial"/>
          <w:sz w:val="22"/>
          <w:szCs w:val="22"/>
        </w:rPr>
        <w:t>recognise</w:t>
      </w:r>
      <w:proofErr w:type="spellEnd"/>
      <w:r w:rsidRPr="00EB7ED8">
        <w:rPr>
          <w:rFonts w:ascii="Comic Sans MS" w:hAnsi="Comic Sans MS" w:cs="Arial"/>
          <w:sz w:val="22"/>
          <w:szCs w:val="22"/>
        </w:rPr>
        <w:t xml:space="preserve"> and celebrate other cultures and traditions. All staff are expected to participate in equality and inclusion training.</w:t>
      </w:r>
    </w:p>
    <w:p w14:paraId="0F1AB523" w14:textId="77777777" w:rsidR="00EB7ED8" w:rsidRPr="00EB7ED8" w:rsidRDefault="00EB7ED8" w:rsidP="00EB7ED8">
      <w:pPr>
        <w:pStyle w:val="sub-subhead"/>
        <w:spacing w:line="360" w:lineRule="auto"/>
        <w:rPr>
          <w:rFonts w:ascii="Comic Sans MS" w:hAnsi="Comic Sans MS" w:cs="Arial"/>
          <w:b/>
          <w:bCs/>
          <w:sz w:val="22"/>
          <w:szCs w:val="22"/>
          <w:lang w:val="en-GB"/>
        </w:rPr>
      </w:pPr>
    </w:p>
    <w:p w14:paraId="0EA3AA34" w14:textId="77777777" w:rsidR="00EB7ED8" w:rsidRDefault="00EB7ED8" w:rsidP="00EB7ED8">
      <w:pPr>
        <w:pStyle w:val="sub-subhead"/>
        <w:spacing w:line="360" w:lineRule="auto"/>
        <w:rPr>
          <w:rFonts w:ascii="Comic Sans MS" w:hAnsi="Comic Sans MS" w:cs="Arial"/>
          <w:b/>
          <w:bCs/>
          <w:sz w:val="22"/>
          <w:szCs w:val="22"/>
          <w:lang w:val="en-GB"/>
        </w:rPr>
      </w:pPr>
    </w:p>
    <w:p w14:paraId="37C53FFE" w14:textId="77777777" w:rsidR="00EB7ED8" w:rsidRPr="00EB7ED8" w:rsidRDefault="00EB7ED8" w:rsidP="00EB7ED8">
      <w:pPr>
        <w:pStyle w:val="sub-subhead"/>
        <w:spacing w:line="360" w:lineRule="auto"/>
        <w:rPr>
          <w:rFonts w:ascii="Comic Sans MS" w:hAnsi="Comic Sans MS" w:cs="Arial"/>
          <w:b/>
          <w:bCs/>
          <w:sz w:val="22"/>
          <w:szCs w:val="22"/>
          <w:lang w:val="en-GB"/>
        </w:rPr>
      </w:pPr>
      <w:r w:rsidRPr="00EB7ED8">
        <w:rPr>
          <w:rFonts w:ascii="Comic Sans MS" w:hAnsi="Comic Sans MS" w:cs="Arial"/>
          <w:b/>
          <w:bCs/>
          <w:sz w:val="22"/>
          <w:szCs w:val="22"/>
          <w:lang w:val="en-GB"/>
        </w:rPr>
        <w:t>Training</w:t>
      </w:r>
    </w:p>
    <w:p w14:paraId="2534C878" w14:textId="77777777" w:rsidR="00EB7ED8" w:rsidRPr="00EB7ED8" w:rsidRDefault="00EB7ED8" w:rsidP="00EB7ED8">
      <w:pPr>
        <w:pStyle w:val="sub-subhead"/>
        <w:spacing w:line="360" w:lineRule="auto"/>
        <w:rPr>
          <w:rFonts w:ascii="Comic Sans MS" w:hAnsi="Comic Sans MS" w:cs="Arial"/>
          <w:sz w:val="22"/>
          <w:szCs w:val="22"/>
        </w:rPr>
      </w:pPr>
      <w:r>
        <w:rPr>
          <w:rFonts w:ascii="Comic Sans MS" w:hAnsi="Comic Sans MS" w:cs="Arial"/>
          <w:sz w:val="22"/>
          <w:szCs w:val="22"/>
        </w:rPr>
        <w:t>The Pre-School</w:t>
      </w:r>
      <w:r w:rsidRPr="00EB7ED8">
        <w:rPr>
          <w:rFonts w:ascii="Comic Sans MS" w:hAnsi="Comic Sans MS" w:cs="Arial"/>
          <w:sz w:val="22"/>
          <w:szCs w:val="22"/>
        </w:rPr>
        <w:t xml:space="preserve"> </w:t>
      </w:r>
      <w:r w:rsidRPr="00EB7ED8">
        <w:rPr>
          <w:rFonts w:ascii="Comic Sans MS" w:hAnsi="Comic Sans MS" w:cs="Arial"/>
          <w:sz w:val="22"/>
          <w:szCs w:val="22"/>
          <w:lang w:val="en-GB"/>
        </w:rPr>
        <w:t>recognises</w:t>
      </w:r>
      <w:r w:rsidRPr="00EB7ED8">
        <w:rPr>
          <w:rFonts w:ascii="Comic Sans MS" w:hAnsi="Comic Sans MS" w:cs="Arial"/>
          <w:sz w:val="22"/>
          <w:szCs w:val="22"/>
        </w:rPr>
        <w:t xml:space="preserve"> the importance of training as a key factor in the implementation of an effective inclusion an</w:t>
      </w:r>
      <w:r>
        <w:rPr>
          <w:rFonts w:ascii="Comic Sans MS" w:hAnsi="Comic Sans MS" w:cs="Arial"/>
          <w:sz w:val="22"/>
          <w:szCs w:val="22"/>
        </w:rPr>
        <w:t>d equality policy.  The Pre-School</w:t>
      </w:r>
      <w:r w:rsidRPr="00EB7ED8">
        <w:rPr>
          <w:rFonts w:ascii="Comic Sans MS" w:hAnsi="Comic Sans MS" w:cs="Arial"/>
          <w:sz w:val="22"/>
          <w:szCs w:val="22"/>
        </w:rPr>
        <w:t xml:space="preserve"> will strive towards the provision of inclusion, equality and diversi</w:t>
      </w:r>
      <w:r>
        <w:rPr>
          <w:rFonts w:ascii="Comic Sans MS" w:hAnsi="Comic Sans MS" w:cs="Arial"/>
          <w:sz w:val="22"/>
          <w:szCs w:val="22"/>
        </w:rPr>
        <w:t>ty training for all staff</w:t>
      </w:r>
      <w:r w:rsidRPr="00EB7ED8">
        <w:rPr>
          <w:rFonts w:ascii="Comic Sans MS" w:hAnsi="Comic Sans MS" w:cs="Arial"/>
          <w:sz w:val="22"/>
          <w:szCs w:val="22"/>
        </w:rPr>
        <w:t>.</w:t>
      </w:r>
    </w:p>
    <w:p w14:paraId="74FB6B39" w14:textId="77777777" w:rsidR="00EB7ED8" w:rsidRPr="00EB7ED8" w:rsidRDefault="00EB7ED8" w:rsidP="00EB7ED8">
      <w:pPr>
        <w:pStyle w:val="DefaultText"/>
        <w:spacing w:line="360" w:lineRule="auto"/>
        <w:jc w:val="both"/>
        <w:rPr>
          <w:rFonts w:ascii="Comic Sans MS" w:hAnsi="Comic Sans MS" w:cs="Arial"/>
          <w:b/>
          <w:sz w:val="22"/>
          <w:szCs w:val="22"/>
        </w:rPr>
      </w:pPr>
    </w:p>
    <w:p w14:paraId="6C4D5C6B" w14:textId="77777777" w:rsidR="00EB7ED8" w:rsidRPr="00EB7ED8" w:rsidRDefault="00EB7ED8" w:rsidP="00EB7ED8">
      <w:pPr>
        <w:pStyle w:val="DefaultText"/>
        <w:spacing w:line="360" w:lineRule="auto"/>
        <w:jc w:val="both"/>
        <w:rPr>
          <w:rFonts w:ascii="Comic Sans MS" w:hAnsi="Comic Sans MS" w:cs="Arial"/>
          <w:b/>
          <w:sz w:val="22"/>
          <w:szCs w:val="22"/>
        </w:rPr>
      </w:pPr>
      <w:r w:rsidRPr="00EB7ED8">
        <w:rPr>
          <w:rFonts w:ascii="Comic Sans MS" w:hAnsi="Comic Sans MS" w:cs="Arial"/>
          <w:b/>
          <w:sz w:val="22"/>
          <w:szCs w:val="22"/>
        </w:rPr>
        <w:t>Early learning framework</w:t>
      </w:r>
    </w:p>
    <w:p w14:paraId="6EDF78AB" w14:textId="77777777" w:rsidR="00EB7ED8" w:rsidRPr="00EB7ED8" w:rsidRDefault="00EB7ED8" w:rsidP="00EB7ED8">
      <w:pPr>
        <w:pStyle w:val="DefaultText"/>
        <w:spacing w:line="360" w:lineRule="auto"/>
        <w:jc w:val="both"/>
        <w:rPr>
          <w:rFonts w:ascii="Comic Sans MS" w:hAnsi="Comic Sans MS" w:cs="Arial"/>
          <w:sz w:val="22"/>
          <w:szCs w:val="22"/>
        </w:rPr>
      </w:pPr>
      <w:r w:rsidRPr="00EB7ED8">
        <w:rPr>
          <w:rFonts w:ascii="Comic Sans MS" w:hAnsi="Comic Sans MS" w:cs="Arial"/>
          <w:sz w:val="22"/>
          <w:szCs w:val="22"/>
        </w:rPr>
        <w:t>Early learning oppo</w:t>
      </w:r>
      <w:r>
        <w:rPr>
          <w:rFonts w:ascii="Comic Sans MS" w:hAnsi="Comic Sans MS" w:cs="Arial"/>
          <w:sz w:val="22"/>
          <w:szCs w:val="22"/>
        </w:rPr>
        <w:t>rtunities offered in the Pre-School</w:t>
      </w:r>
      <w:r w:rsidRPr="00EB7ED8">
        <w:rPr>
          <w:rFonts w:ascii="Comic Sans MS" w:hAnsi="Comic Sans MS" w:cs="Arial"/>
          <w:sz w:val="22"/>
          <w:szCs w:val="22"/>
        </w:rPr>
        <w:t xml:space="preserve"> encourage children to develop positive attitudes to people who are different from them. It encourages children to empathise with others and to begin to develop the skills of critical thinking.</w:t>
      </w:r>
    </w:p>
    <w:p w14:paraId="0E252572" w14:textId="77777777" w:rsidR="00EB7ED8" w:rsidRPr="00EB7ED8" w:rsidRDefault="00EB7ED8" w:rsidP="00EB7ED8">
      <w:pPr>
        <w:pStyle w:val="DefaultText"/>
        <w:spacing w:line="360" w:lineRule="auto"/>
        <w:jc w:val="both"/>
        <w:rPr>
          <w:rFonts w:ascii="Comic Sans MS" w:hAnsi="Comic Sans MS" w:cs="Arial"/>
          <w:sz w:val="22"/>
          <w:szCs w:val="22"/>
        </w:rPr>
      </w:pPr>
    </w:p>
    <w:p w14:paraId="421A3A7D" w14:textId="77777777" w:rsidR="00EB7ED8" w:rsidRPr="00EB7ED8" w:rsidRDefault="00EB7ED8" w:rsidP="00EB7ED8">
      <w:pPr>
        <w:pStyle w:val="DefaultText"/>
        <w:spacing w:line="360" w:lineRule="auto"/>
        <w:jc w:val="both"/>
        <w:rPr>
          <w:rFonts w:ascii="Comic Sans MS" w:hAnsi="Comic Sans MS" w:cs="Arial"/>
          <w:sz w:val="22"/>
          <w:szCs w:val="22"/>
        </w:rPr>
      </w:pPr>
      <w:r w:rsidRPr="00EB7ED8">
        <w:rPr>
          <w:rFonts w:ascii="Comic Sans MS" w:hAnsi="Comic Sans MS" w:cs="Arial"/>
          <w:sz w:val="22"/>
          <w:szCs w:val="22"/>
        </w:rPr>
        <w:t>We do this by:</w:t>
      </w:r>
    </w:p>
    <w:p w14:paraId="0342B078"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Making children feel valued and good about themselves</w:t>
      </w:r>
    </w:p>
    <w:p w14:paraId="3078A404"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Ensuring that all children have equal access to early learning and play opportunities</w:t>
      </w:r>
    </w:p>
    <w:p w14:paraId="1F38FEAE"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Reflecting the widest possible range of communities in the choice of resources</w:t>
      </w:r>
    </w:p>
    <w:p w14:paraId="688F1FCB"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Avoiding stereotypical or derogatory images in the selection of materials</w:t>
      </w:r>
    </w:p>
    <w:p w14:paraId="55C38CA1"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Acknowledging and celebrating a wide range of religions, beliefs and festivals</w:t>
      </w:r>
    </w:p>
    <w:p w14:paraId="49F6ED2E"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Creating an environment of mutual respect and empathy</w:t>
      </w:r>
    </w:p>
    <w:p w14:paraId="20F5DEBF"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Helping children to understand that discriminatory behaviour and remarks are unacceptable</w:t>
      </w:r>
    </w:p>
    <w:p w14:paraId="136F017B"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t xml:space="preserve">Ensuring that all early learning opportunities offered are inclusive of children with learning difficulties and/or disabilities and children from disadvantaged backgrounds </w:t>
      </w:r>
    </w:p>
    <w:p w14:paraId="24989916" w14:textId="77777777" w:rsidR="00EB7ED8" w:rsidRPr="00EB7ED8" w:rsidRDefault="00EB7ED8" w:rsidP="00EB7ED8">
      <w:pPr>
        <w:pStyle w:val="DefaultText"/>
        <w:numPr>
          <w:ilvl w:val="0"/>
          <w:numId w:val="3"/>
        </w:numPr>
        <w:spacing w:line="360" w:lineRule="auto"/>
        <w:jc w:val="both"/>
        <w:rPr>
          <w:rFonts w:ascii="Comic Sans MS" w:hAnsi="Comic Sans MS" w:cs="Arial"/>
          <w:sz w:val="22"/>
          <w:szCs w:val="22"/>
        </w:rPr>
      </w:pPr>
      <w:r w:rsidRPr="00EB7ED8">
        <w:rPr>
          <w:rFonts w:ascii="Comic Sans MS" w:hAnsi="Comic Sans MS" w:cs="Arial"/>
          <w:sz w:val="22"/>
          <w:szCs w:val="22"/>
        </w:rPr>
        <w:lastRenderedPageBreak/>
        <w:t>Ensuring that children whose first language is not English have full access to the early learning opportunities and are supported in their learning.</w:t>
      </w:r>
    </w:p>
    <w:p w14:paraId="0D35ACD3" w14:textId="77777777" w:rsidR="00EB7ED8" w:rsidRPr="00EB7ED8" w:rsidRDefault="00EB7ED8" w:rsidP="00EB7ED8">
      <w:pPr>
        <w:pStyle w:val="DefaultText"/>
        <w:spacing w:line="360" w:lineRule="auto"/>
        <w:jc w:val="both"/>
        <w:rPr>
          <w:rFonts w:ascii="Comic Sans MS" w:hAnsi="Comic Sans MS" w:cs="Arial"/>
          <w:b/>
          <w:sz w:val="22"/>
          <w:szCs w:val="22"/>
        </w:rPr>
      </w:pPr>
      <w:r w:rsidRPr="00EB7ED8">
        <w:rPr>
          <w:rFonts w:ascii="Comic Sans MS" w:hAnsi="Comic Sans MS" w:cs="Arial"/>
          <w:b/>
          <w:sz w:val="22"/>
          <w:szCs w:val="22"/>
        </w:rPr>
        <w:t>Food</w:t>
      </w:r>
    </w:p>
    <w:p w14:paraId="5F33C73C" w14:textId="77777777" w:rsidR="00EB7ED8" w:rsidRPr="00EB7ED8" w:rsidRDefault="00EB7ED8" w:rsidP="00EB7ED8">
      <w:pPr>
        <w:pStyle w:val="DefaultText"/>
        <w:numPr>
          <w:ilvl w:val="0"/>
          <w:numId w:val="4"/>
        </w:numPr>
        <w:spacing w:line="360" w:lineRule="auto"/>
        <w:jc w:val="both"/>
        <w:rPr>
          <w:rFonts w:ascii="Comic Sans MS" w:hAnsi="Comic Sans MS" w:cs="Arial"/>
          <w:sz w:val="22"/>
          <w:szCs w:val="22"/>
        </w:rPr>
      </w:pPr>
      <w:r w:rsidRPr="00EB7ED8">
        <w:rPr>
          <w:rFonts w:ascii="Comic Sans MS" w:hAnsi="Comic Sans MS" w:cs="Arial"/>
          <w:sz w:val="22"/>
          <w:szCs w:val="22"/>
        </w:rPr>
        <w:t>We work in partnership with parents to ensure that the medical, cultural and dietary needs of children are met</w:t>
      </w:r>
    </w:p>
    <w:p w14:paraId="606F258E" w14:textId="77777777" w:rsidR="00EB7ED8" w:rsidRPr="00EB7ED8" w:rsidRDefault="00EB7ED8" w:rsidP="00EB7ED8">
      <w:pPr>
        <w:pStyle w:val="DefaultText"/>
        <w:numPr>
          <w:ilvl w:val="0"/>
          <w:numId w:val="4"/>
        </w:numPr>
        <w:spacing w:line="360" w:lineRule="auto"/>
        <w:jc w:val="both"/>
        <w:rPr>
          <w:rFonts w:ascii="Comic Sans MS" w:hAnsi="Comic Sans MS" w:cs="Arial"/>
          <w:sz w:val="22"/>
          <w:szCs w:val="22"/>
        </w:rPr>
      </w:pPr>
      <w:r w:rsidRPr="00EB7ED8">
        <w:rPr>
          <w:rFonts w:ascii="Comic Sans MS" w:hAnsi="Comic Sans MS" w:cs="Arial"/>
          <w:sz w:val="22"/>
          <w:szCs w:val="22"/>
        </w:rPr>
        <w:t>We will help children to learn about a range of food and cultural approaches to meal times and to respect the differences among them.</w:t>
      </w:r>
    </w:p>
    <w:p w14:paraId="2300B3D8" w14:textId="77777777" w:rsidR="00EB7ED8" w:rsidRPr="00EB7ED8" w:rsidRDefault="00EB7ED8" w:rsidP="00EB7ED8">
      <w:pPr>
        <w:pStyle w:val="DefaultText"/>
        <w:spacing w:line="360" w:lineRule="auto"/>
        <w:jc w:val="both"/>
        <w:rPr>
          <w:rFonts w:ascii="Comic Sans MS" w:hAnsi="Comic Sans MS" w:cs="Arial"/>
          <w:b/>
          <w:sz w:val="22"/>
          <w:szCs w:val="22"/>
        </w:rPr>
      </w:pPr>
      <w:r w:rsidRPr="00EB7ED8">
        <w:rPr>
          <w:rFonts w:ascii="Comic Sans MS" w:hAnsi="Comic Sans MS" w:cs="Arial"/>
          <w:b/>
          <w:sz w:val="22"/>
          <w:szCs w:val="22"/>
        </w:rPr>
        <w:t>Meetings</w:t>
      </w:r>
    </w:p>
    <w:p w14:paraId="6D003796" w14:textId="77777777" w:rsidR="00EB7ED8" w:rsidRPr="00EB7ED8" w:rsidRDefault="00EB7ED8" w:rsidP="00EB7ED8">
      <w:pPr>
        <w:pStyle w:val="DefaultText"/>
        <w:numPr>
          <w:ilvl w:val="0"/>
          <w:numId w:val="5"/>
        </w:numPr>
        <w:spacing w:line="360" w:lineRule="auto"/>
        <w:jc w:val="both"/>
        <w:rPr>
          <w:rFonts w:ascii="Comic Sans MS" w:hAnsi="Comic Sans MS" w:cs="Arial"/>
          <w:sz w:val="22"/>
          <w:szCs w:val="22"/>
        </w:rPr>
      </w:pPr>
      <w:r w:rsidRPr="00EB7ED8">
        <w:rPr>
          <w:rFonts w:ascii="Comic Sans MS" w:hAnsi="Comic Sans MS" w:cs="Arial"/>
          <w:sz w:val="22"/>
          <w:szCs w:val="22"/>
        </w:rPr>
        <w:t>Meetings will be arranged to ensure that all families who wish to, may be consult</w:t>
      </w:r>
      <w:r>
        <w:rPr>
          <w:rFonts w:ascii="Comic Sans MS" w:hAnsi="Comic Sans MS" w:cs="Arial"/>
          <w:sz w:val="22"/>
          <w:szCs w:val="22"/>
        </w:rPr>
        <w:t>ed in the running of the Pre-School</w:t>
      </w:r>
    </w:p>
    <w:p w14:paraId="3C6178B1" w14:textId="77777777" w:rsidR="00EB7ED8" w:rsidRPr="00EB7ED8" w:rsidRDefault="00EB7ED8" w:rsidP="00EB7ED8">
      <w:pPr>
        <w:pStyle w:val="DefaultText"/>
        <w:numPr>
          <w:ilvl w:val="0"/>
          <w:numId w:val="5"/>
        </w:numPr>
        <w:spacing w:line="360" w:lineRule="auto"/>
        <w:jc w:val="both"/>
        <w:rPr>
          <w:rFonts w:ascii="Comic Sans MS" w:hAnsi="Comic Sans MS" w:cs="Arial"/>
          <w:sz w:val="22"/>
          <w:szCs w:val="22"/>
        </w:rPr>
      </w:pPr>
      <w:r w:rsidRPr="00EB7ED8">
        <w:rPr>
          <w:rFonts w:ascii="Comic Sans MS" w:hAnsi="Comic Sans MS" w:cs="Arial"/>
          <w:sz w:val="22"/>
          <w:szCs w:val="22"/>
        </w:rPr>
        <w:t>Information about meetings and activities will be communicated in a variety of ways according to individual needs (written, verbal and translated), to ensure that all parents have information about access.</w:t>
      </w:r>
    </w:p>
    <w:p w14:paraId="025FFA3E" w14:textId="77777777" w:rsidR="009249EF" w:rsidRDefault="009249EF">
      <w:pPr>
        <w:rPr>
          <w:rFonts w:ascii="Comic Sans MS" w:hAnsi="Comic Sans MS"/>
        </w:rPr>
      </w:pPr>
    </w:p>
    <w:p w14:paraId="370FCB21" w14:textId="77777777" w:rsidR="00EB7ED8" w:rsidRDefault="00EB7ED8">
      <w:pPr>
        <w:rPr>
          <w:rFonts w:ascii="Comic Sans MS" w:hAnsi="Comic Sans MS"/>
        </w:rPr>
      </w:pPr>
    </w:p>
    <w:p w14:paraId="73F08A14" w14:textId="77777777" w:rsidR="00EB7ED8" w:rsidRDefault="00EB7ED8">
      <w:pPr>
        <w:rPr>
          <w:rFonts w:ascii="Comic Sans MS" w:hAnsi="Comic Sans MS"/>
        </w:rPr>
      </w:pPr>
    </w:p>
    <w:p w14:paraId="6DEE10FB" w14:textId="22DE09EB" w:rsidR="00EB7ED8" w:rsidRPr="00EB7ED8" w:rsidRDefault="00EB7ED8" w:rsidP="00EB7ED8">
      <w:pPr>
        <w:pStyle w:val="NoSpacing"/>
        <w:rPr>
          <w:rFonts w:ascii="Comic Sans MS" w:hAnsi="Comic Sans MS"/>
          <w:b/>
        </w:rPr>
      </w:pPr>
      <w:r w:rsidRPr="00EB7ED8">
        <w:rPr>
          <w:rFonts w:ascii="Comic Sans MS" w:hAnsi="Comic Sans MS"/>
          <w:b/>
        </w:rPr>
        <w:t>This p</w:t>
      </w:r>
      <w:r w:rsidR="000A58F0">
        <w:rPr>
          <w:rFonts w:ascii="Comic Sans MS" w:hAnsi="Comic Sans MS"/>
          <w:b/>
        </w:rPr>
        <w:t xml:space="preserve">olicy was adopted on: </w:t>
      </w:r>
      <w:r w:rsidR="00026917">
        <w:rPr>
          <w:rFonts w:ascii="Comic Sans MS" w:hAnsi="Comic Sans MS"/>
          <w:b/>
        </w:rPr>
        <w:t>20</w:t>
      </w:r>
      <w:r w:rsidR="00026917" w:rsidRPr="00026917">
        <w:rPr>
          <w:rFonts w:ascii="Comic Sans MS" w:hAnsi="Comic Sans MS"/>
          <w:b/>
          <w:vertAlign w:val="superscript"/>
        </w:rPr>
        <w:t>th</w:t>
      </w:r>
      <w:r w:rsidR="00026917">
        <w:rPr>
          <w:rFonts w:ascii="Comic Sans MS" w:hAnsi="Comic Sans MS"/>
          <w:b/>
        </w:rPr>
        <w:t xml:space="preserve"> </w:t>
      </w:r>
      <w:r w:rsidR="004B17C5">
        <w:rPr>
          <w:rFonts w:ascii="Comic Sans MS" w:hAnsi="Comic Sans MS"/>
          <w:b/>
        </w:rPr>
        <w:t>November</w:t>
      </w:r>
      <w:r w:rsidR="002A208D">
        <w:rPr>
          <w:rFonts w:ascii="Comic Sans MS" w:hAnsi="Comic Sans MS"/>
        </w:rPr>
        <w:t xml:space="preserve"> 20</w:t>
      </w:r>
      <w:r w:rsidR="00026917">
        <w:rPr>
          <w:rFonts w:ascii="Comic Sans MS" w:hAnsi="Comic Sans MS"/>
        </w:rPr>
        <w:t>2</w:t>
      </w:r>
      <w:r w:rsidR="004B17C5">
        <w:rPr>
          <w:rFonts w:ascii="Comic Sans MS" w:hAnsi="Comic Sans MS"/>
        </w:rPr>
        <w:t>2</w:t>
      </w:r>
    </w:p>
    <w:p w14:paraId="610E66CA" w14:textId="77777777" w:rsidR="00EB7ED8" w:rsidRPr="00EB7ED8" w:rsidRDefault="00EB7ED8" w:rsidP="00EB7ED8">
      <w:pPr>
        <w:pStyle w:val="NoSpacing"/>
        <w:rPr>
          <w:rFonts w:ascii="Comic Sans MS" w:hAnsi="Comic Sans MS"/>
          <w:b/>
        </w:rPr>
      </w:pPr>
    </w:p>
    <w:p w14:paraId="008A4C19" w14:textId="77777777" w:rsidR="00EB7ED8" w:rsidRPr="00EB7ED8" w:rsidRDefault="00EB7ED8" w:rsidP="00EB7ED8">
      <w:pPr>
        <w:pStyle w:val="NoSpacing"/>
        <w:rPr>
          <w:rFonts w:ascii="Comic Sans MS" w:hAnsi="Comic Sans MS"/>
          <w:b/>
        </w:rPr>
      </w:pPr>
      <w:r w:rsidRPr="00EB7ED8">
        <w:rPr>
          <w:rFonts w:ascii="Comic Sans MS" w:hAnsi="Comic Sans MS"/>
          <w:b/>
        </w:rPr>
        <w:t>Signed on behalf of the Pre-School ____________________________________</w:t>
      </w:r>
    </w:p>
    <w:p w14:paraId="54960018" w14:textId="77777777" w:rsidR="00EB7ED8" w:rsidRPr="00EB7ED8" w:rsidRDefault="00EB7ED8" w:rsidP="00EB7ED8">
      <w:pPr>
        <w:pStyle w:val="NoSpacing"/>
        <w:rPr>
          <w:rFonts w:ascii="Comic Sans MS" w:hAnsi="Comic Sans MS"/>
          <w:b/>
        </w:rPr>
      </w:pPr>
    </w:p>
    <w:p w14:paraId="198E8E96" w14:textId="211F71E5" w:rsidR="00EB7ED8" w:rsidRPr="000A58F0" w:rsidRDefault="00EB7ED8" w:rsidP="00EB7ED8">
      <w:pPr>
        <w:pStyle w:val="NoSpacing"/>
        <w:rPr>
          <w:rFonts w:ascii="Comic Sans MS" w:hAnsi="Comic Sans MS"/>
        </w:rPr>
      </w:pPr>
      <w:r w:rsidRPr="00EB7ED8">
        <w:rPr>
          <w:rFonts w:ascii="Comic Sans MS" w:hAnsi="Comic Sans MS"/>
          <w:b/>
        </w:rPr>
        <w:t>Date</w:t>
      </w:r>
      <w:r w:rsidR="000A58F0">
        <w:rPr>
          <w:rFonts w:ascii="Comic Sans MS" w:hAnsi="Comic Sans MS"/>
          <w:b/>
        </w:rPr>
        <w:t xml:space="preserve"> for review: </w:t>
      </w:r>
      <w:r w:rsidR="002A208D">
        <w:rPr>
          <w:rFonts w:ascii="Comic Sans MS" w:hAnsi="Comic Sans MS"/>
        </w:rPr>
        <w:t>November 20</w:t>
      </w:r>
      <w:r w:rsidR="009F15E3">
        <w:rPr>
          <w:rFonts w:ascii="Comic Sans MS" w:hAnsi="Comic Sans MS"/>
        </w:rPr>
        <w:t>2</w:t>
      </w:r>
      <w:r w:rsidR="004B17C5">
        <w:rPr>
          <w:rFonts w:ascii="Comic Sans MS" w:hAnsi="Comic Sans MS"/>
        </w:rPr>
        <w:t>3</w:t>
      </w:r>
    </w:p>
    <w:p w14:paraId="0D00C4B8" w14:textId="77777777" w:rsidR="00EB7ED8" w:rsidRDefault="00EB7ED8">
      <w:pPr>
        <w:rPr>
          <w:rFonts w:ascii="Comic Sans MS" w:hAnsi="Comic Sans MS"/>
        </w:rPr>
      </w:pPr>
    </w:p>
    <w:p w14:paraId="71879178" w14:textId="77777777" w:rsidR="00EB7ED8" w:rsidRDefault="00EB7ED8">
      <w:pPr>
        <w:rPr>
          <w:rFonts w:ascii="Comic Sans MS" w:hAnsi="Comic Sans MS"/>
        </w:rPr>
      </w:pPr>
    </w:p>
    <w:p w14:paraId="78E4A57F" w14:textId="77777777" w:rsidR="00EB7ED8" w:rsidRPr="00EB7ED8" w:rsidRDefault="00EB7ED8">
      <w:pPr>
        <w:rPr>
          <w:rFonts w:ascii="Comic Sans MS" w:hAnsi="Comic Sans MS"/>
        </w:rPr>
      </w:pPr>
    </w:p>
    <w:sectPr w:rsidR="00EB7ED8" w:rsidRPr="00EB7E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3FF3" w14:textId="77777777" w:rsidR="00217C81" w:rsidRDefault="00217C81" w:rsidP="00EB7ED8">
      <w:pPr>
        <w:spacing w:after="0" w:line="240" w:lineRule="auto"/>
      </w:pPr>
      <w:r>
        <w:separator/>
      </w:r>
    </w:p>
  </w:endnote>
  <w:endnote w:type="continuationSeparator" w:id="0">
    <w:p w14:paraId="6E24BAD9" w14:textId="77777777" w:rsidR="00217C81" w:rsidRDefault="00217C81" w:rsidP="00EB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437657"/>
      <w:docPartObj>
        <w:docPartGallery w:val="Page Numbers (Bottom of Page)"/>
        <w:docPartUnique/>
      </w:docPartObj>
    </w:sdtPr>
    <w:sdtEndPr>
      <w:rPr>
        <w:noProof/>
      </w:rPr>
    </w:sdtEndPr>
    <w:sdtContent>
      <w:p w14:paraId="4A15FE69" w14:textId="77777777" w:rsidR="00EB7ED8" w:rsidRDefault="00EB7ED8">
        <w:pPr>
          <w:pStyle w:val="Footer"/>
          <w:jc w:val="center"/>
        </w:pPr>
        <w:r>
          <w:fldChar w:fldCharType="begin"/>
        </w:r>
        <w:r>
          <w:instrText xml:space="preserve"> PAGE   \* MERGEFORMAT </w:instrText>
        </w:r>
        <w:r>
          <w:fldChar w:fldCharType="separate"/>
        </w:r>
        <w:r w:rsidR="002A208D">
          <w:rPr>
            <w:noProof/>
          </w:rPr>
          <w:t>5</w:t>
        </w:r>
        <w:r>
          <w:rPr>
            <w:noProof/>
          </w:rPr>
          <w:fldChar w:fldCharType="end"/>
        </w:r>
      </w:p>
    </w:sdtContent>
  </w:sdt>
  <w:p w14:paraId="48CDDFBB" w14:textId="77777777" w:rsidR="00EB7ED8" w:rsidRDefault="00EB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22D2" w14:textId="77777777" w:rsidR="00217C81" w:rsidRDefault="00217C81" w:rsidP="00EB7ED8">
      <w:pPr>
        <w:spacing w:after="0" w:line="240" w:lineRule="auto"/>
      </w:pPr>
      <w:r>
        <w:separator/>
      </w:r>
    </w:p>
  </w:footnote>
  <w:footnote w:type="continuationSeparator" w:id="0">
    <w:p w14:paraId="6B94AB7C" w14:textId="77777777" w:rsidR="00217C81" w:rsidRDefault="00217C81" w:rsidP="00EB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0E3D" w14:textId="77777777" w:rsidR="00171A1A" w:rsidRDefault="00171A1A">
    <w:pPr>
      <w:pStyle w:val="Header"/>
    </w:pPr>
    <w:r>
      <w:t>Policy Number 7</w:t>
    </w:r>
  </w:p>
  <w:p w14:paraId="563B3D6F" w14:textId="77777777" w:rsidR="00EB7ED8" w:rsidRDefault="00EB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959"/>
    <w:multiLevelType w:val="hybridMultilevel"/>
    <w:tmpl w:val="C8367CE4"/>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23DDC"/>
    <w:multiLevelType w:val="hybridMultilevel"/>
    <w:tmpl w:val="9F10D02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64A53"/>
    <w:multiLevelType w:val="hybridMultilevel"/>
    <w:tmpl w:val="284689AC"/>
    <w:lvl w:ilvl="0" w:tplc="FFFFFFFF">
      <w:start w:val="1"/>
      <w:numFmt w:val="bullet"/>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16872"/>
    <w:multiLevelType w:val="hybridMultilevel"/>
    <w:tmpl w:val="7E88C5FE"/>
    <w:lvl w:ilvl="0" w:tplc="04090003">
      <w:start w:val="1"/>
      <w:numFmt w:val="bullet"/>
      <w:lvlText w:val=""/>
      <w:lvlJc w:val="left"/>
      <w:pPr>
        <w:tabs>
          <w:tab w:val="num" w:pos="720"/>
        </w:tabs>
        <w:ind w:left="720" w:hanging="360"/>
      </w:pPr>
      <w:rPr>
        <w:rFonts w:ascii="Symbol" w:hAnsi="Symbol" w:hint="default"/>
        <w:sz w:val="22"/>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15:restartNumberingAfterBreak="0">
    <w:nsid w:val="6A3245F6"/>
    <w:multiLevelType w:val="hybridMultilevel"/>
    <w:tmpl w:val="5C605C90"/>
    <w:lvl w:ilvl="0" w:tplc="04090001">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24934248">
    <w:abstractNumId w:val="1"/>
  </w:num>
  <w:num w:numId="2" w16cid:durableId="14427277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827677">
    <w:abstractNumId w:val="2"/>
  </w:num>
  <w:num w:numId="4" w16cid:durableId="1170294507">
    <w:abstractNumId w:val="0"/>
  </w:num>
  <w:num w:numId="5" w16cid:durableId="402069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D8"/>
    <w:rsid w:val="00026917"/>
    <w:rsid w:val="000A58F0"/>
    <w:rsid w:val="000B3C35"/>
    <w:rsid w:val="000C0E18"/>
    <w:rsid w:val="00171A1A"/>
    <w:rsid w:val="001A4A3A"/>
    <w:rsid w:val="00217C81"/>
    <w:rsid w:val="002A208D"/>
    <w:rsid w:val="003D641C"/>
    <w:rsid w:val="00406D62"/>
    <w:rsid w:val="00473821"/>
    <w:rsid w:val="00480B20"/>
    <w:rsid w:val="004859AB"/>
    <w:rsid w:val="004B17C5"/>
    <w:rsid w:val="00504632"/>
    <w:rsid w:val="007000BA"/>
    <w:rsid w:val="00737AEF"/>
    <w:rsid w:val="00884307"/>
    <w:rsid w:val="008D512C"/>
    <w:rsid w:val="009249EF"/>
    <w:rsid w:val="009877F3"/>
    <w:rsid w:val="009F15E3"/>
    <w:rsid w:val="00A35FF5"/>
    <w:rsid w:val="00B4031F"/>
    <w:rsid w:val="00B91328"/>
    <w:rsid w:val="00E05FC5"/>
    <w:rsid w:val="00EB7ED8"/>
    <w:rsid w:val="00F5105D"/>
    <w:rsid w:val="00F9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BE2"/>
  <w15:docId w15:val="{E35169C2-8A52-4BAB-A870-063A3D36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B7ED8"/>
    <w:pPr>
      <w:spacing w:after="0" w:line="240" w:lineRule="auto"/>
    </w:pPr>
    <w:rPr>
      <w:rFonts w:ascii="Times New Roman" w:eastAsia="Times New Roman" w:hAnsi="Times New Roman" w:cs="Times New Roman"/>
      <w:sz w:val="24"/>
      <w:szCs w:val="20"/>
    </w:rPr>
  </w:style>
  <w:style w:type="paragraph" w:customStyle="1" w:styleId="sub-subhead">
    <w:name w:val="sub-subhead"/>
    <w:basedOn w:val="Normal"/>
    <w:rsid w:val="00EB7ED8"/>
    <w:pPr>
      <w:keepLines/>
      <w:snapToGrid w:val="0"/>
      <w:spacing w:after="0" w:line="240" w:lineRule="auto"/>
      <w:jc w:val="both"/>
    </w:pPr>
    <w:rPr>
      <w:rFonts w:ascii="Helv" w:eastAsia="Times New Roman" w:hAnsi="Helv" w:cs="Times New Roman"/>
      <w:sz w:val="24"/>
      <w:szCs w:val="20"/>
      <w:lang w:val="en-US"/>
    </w:rPr>
  </w:style>
  <w:style w:type="paragraph" w:styleId="NoSpacing">
    <w:name w:val="No Spacing"/>
    <w:uiPriority w:val="1"/>
    <w:qFormat/>
    <w:rsid w:val="00EB7ED8"/>
    <w:pPr>
      <w:spacing w:after="0" w:line="240" w:lineRule="auto"/>
    </w:pPr>
  </w:style>
  <w:style w:type="paragraph" w:styleId="Header">
    <w:name w:val="header"/>
    <w:basedOn w:val="Normal"/>
    <w:link w:val="HeaderChar"/>
    <w:uiPriority w:val="99"/>
    <w:unhideWhenUsed/>
    <w:rsid w:val="00EB7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ED8"/>
  </w:style>
  <w:style w:type="paragraph" w:styleId="Footer">
    <w:name w:val="footer"/>
    <w:basedOn w:val="Normal"/>
    <w:link w:val="FooterChar"/>
    <w:uiPriority w:val="99"/>
    <w:unhideWhenUsed/>
    <w:rsid w:val="00EB7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D8"/>
  </w:style>
  <w:style w:type="paragraph" w:styleId="BalloonText">
    <w:name w:val="Balloon Text"/>
    <w:basedOn w:val="Normal"/>
    <w:link w:val="BalloonTextChar"/>
    <w:uiPriority w:val="99"/>
    <w:semiHidden/>
    <w:unhideWhenUsed/>
    <w:rsid w:val="00EB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2017-11-07T10:50:00Z</cp:lastPrinted>
  <dcterms:created xsi:type="dcterms:W3CDTF">2022-12-15T21:12:00Z</dcterms:created>
  <dcterms:modified xsi:type="dcterms:W3CDTF">2022-12-15T21:12:00Z</dcterms:modified>
</cp:coreProperties>
</file>