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58EB" w14:textId="46480D7E" w:rsidR="00840FE2" w:rsidRDefault="00840FE2" w:rsidP="00840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>
        <w:rPr>
          <w:sz w:val="28"/>
          <w:szCs w:val="28"/>
        </w:rPr>
        <w:t>October 25</w:t>
      </w:r>
      <w:r>
        <w:rPr>
          <w:sz w:val="28"/>
          <w:szCs w:val="28"/>
        </w:rPr>
        <w:t>, 2021 meeting of Fenwick Garden Village</w:t>
      </w:r>
      <w:r>
        <w:rPr>
          <w:sz w:val="28"/>
          <w:szCs w:val="28"/>
        </w:rPr>
        <w:br/>
        <w:t>Home Owners Association Board of Directors</w:t>
      </w:r>
    </w:p>
    <w:p w14:paraId="17631C8B" w14:textId="77777777" w:rsidR="00840FE2" w:rsidRDefault="00840FE2" w:rsidP="00840FE2">
      <w:pPr>
        <w:rPr>
          <w:sz w:val="28"/>
          <w:szCs w:val="28"/>
        </w:rPr>
      </w:pPr>
      <w:r>
        <w:rPr>
          <w:sz w:val="28"/>
          <w:szCs w:val="28"/>
        </w:rPr>
        <w:t>Preston Keith called the meeting to order at 7:00 PM</w:t>
      </w:r>
    </w:p>
    <w:p w14:paraId="504ACCEC" w14:textId="77777777" w:rsidR="00840FE2" w:rsidRDefault="00840FE2" w:rsidP="00840FE2">
      <w:pPr>
        <w:rPr>
          <w:sz w:val="28"/>
          <w:szCs w:val="28"/>
        </w:rPr>
      </w:pPr>
      <w:r>
        <w:rPr>
          <w:sz w:val="28"/>
          <w:szCs w:val="28"/>
        </w:rPr>
        <w:t>In attendance were:</w:t>
      </w:r>
    </w:p>
    <w:p w14:paraId="60A45E10" w14:textId="77777777" w:rsidR="00840FE2" w:rsidRDefault="00840FE2" w:rsidP="00840FE2">
      <w:pPr>
        <w:rPr>
          <w:sz w:val="28"/>
          <w:szCs w:val="28"/>
        </w:rPr>
      </w:pPr>
      <w:r>
        <w:rPr>
          <w:sz w:val="28"/>
          <w:szCs w:val="28"/>
        </w:rPr>
        <w:t>Robert Feinberg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</w:t>
      </w:r>
      <w:r>
        <w:rPr>
          <w:sz w:val="28"/>
          <w:szCs w:val="28"/>
        </w:rPr>
        <w:br/>
        <w:t>Preston Keith</w:t>
      </w:r>
      <w:r>
        <w:rPr>
          <w:sz w:val="28"/>
          <w:szCs w:val="28"/>
        </w:rPr>
        <w:br/>
        <w:t>Judy Keith</w:t>
      </w:r>
      <w:r>
        <w:rPr>
          <w:sz w:val="28"/>
          <w:szCs w:val="28"/>
        </w:rPr>
        <w:br/>
        <w:t>Bob Duncan</w:t>
      </w:r>
    </w:p>
    <w:p w14:paraId="3DCF45C3" w14:textId="4B09F849" w:rsidR="00840FE2" w:rsidRDefault="00840FE2" w:rsidP="00840FE2">
      <w:pPr>
        <w:rPr>
          <w:sz w:val="28"/>
          <w:szCs w:val="28"/>
        </w:rPr>
      </w:pPr>
      <w:r>
        <w:rPr>
          <w:sz w:val="28"/>
          <w:szCs w:val="28"/>
        </w:rPr>
        <w:t xml:space="preserve"> A motion was made by Judy Keith and seconded by </w:t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to approve t</w:t>
      </w:r>
      <w:r>
        <w:rPr>
          <w:sz w:val="28"/>
          <w:szCs w:val="28"/>
        </w:rPr>
        <w:t>he</w:t>
      </w:r>
      <w:r>
        <w:rPr>
          <w:sz w:val="28"/>
          <w:szCs w:val="28"/>
        </w:rPr>
        <w:t xml:space="preserve"> September 13</w:t>
      </w:r>
      <w:r>
        <w:rPr>
          <w:sz w:val="28"/>
          <w:szCs w:val="28"/>
        </w:rPr>
        <w:t>, 2021 minutes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motion passed.</w:t>
      </w:r>
    </w:p>
    <w:p w14:paraId="5886E3B5" w14:textId="2D4299FC" w:rsidR="00840FE2" w:rsidRDefault="00840FE2" w:rsidP="00840FE2">
      <w:pPr>
        <w:rPr>
          <w:sz w:val="28"/>
          <w:szCs w:val="28"/>
        </w:rPr>
      </w:pPr>
      <w:r>
        <w:rPr>
          <w:sz w:val="28"/>
          <w:szCs w:val="28"/>
        </w:rPr>
        <w:t xml:space="preserve">The recommended budget for 2022 was presented by Robert Feinberg.  There were minimal changes made from the 2021 budget based on current year expenditures and expected changes </w:t>
      </w:r>
      <w:r w:rsidR="00165520">
        <w:rPr>
          <w:sz w:val="28"/>
          <w:szCs w:val="28"/>
        </w:rPr>
        <w:t>in expected activities for 2022.  Annual dues were set at $800. A motion was made by Preston Keith to approve the 2022 budget and the motion was seconded by Judy Keith.  The motion passed.</w:t>
      </w:r>
    </w:p>
    <w:p w14:paraId="6F1A123D" w14:textId="3D821A7B" w:rsidR="00165520" w:rsidRDefault="00165520" w:rsidP="00840FE2">
      <w:pPr>
        <w:rPr>
          <w:sz w:val="28"/>
          <w:szCs w:val="28"/>
        </w:rPr>
      </w:pPr>
      <w:r>
        <w:rPr>
          <w:sz w:val="28"/>
          <w:szCs w:val="28"/>
        </w:rPr>
        <w:t>There were 9 violation letters sent out since the May meeting.</w:t>
      </w:r>
    </w:p>
    <w:p w14:paraId="433EA698" w14:textId="3A8C1A8D" w:rsidR="00165520" w:rsidRDefault="00165520" w:rsidP="00840FE2">
      <w:pPr>
        <w:rPr>
          <w:sz w:val="28"/>
          <w:szCs w:val="28"/>
        </w:rPr>
      </w:pPr>
      <w:r>
        <w:rPr>
          <w:sz w:val="28"/>
          <w:szCs w:val="28"/>
        </w:rPr>
        <w:t>The annual meeting date was set for November 29</w:t>
      </w:r>
      <w:r w:rsidR="00623E18">
        <w:rPr>
          <w:sz w:val="28"/>
          <w:szCs w:val="28"/>
        </w:rPr>
        <w:t>, 2021.</w:t>
      </w:r>
    </w:p>
    <w:p w14:paraId="2BE35B01" w14:textId="7D44CA57" w:rsidR="00623E18" w:rsidRDefault="00623E18" w:rsidP="00840F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made a motion to adjourn. Judy Keith seconded the </w:t>
      </w:r>
      <w:proofErr w:type="spellStart"/>
      <w:r>
        <w:rPr>
          <w:sz w:val="28"/>
          <w:szCs w:val="28"/>
        </w:rPr>
        <w:t>otion</w:t>
      </w:r>
      <w:proofErr w:type="spellEnd"/>
      <w:r>
        <w:rPr>
          <w:sz w:val="28"/>
          <w:szCs w:val="28"/>
        </w:rPr>
        <w:t xml:space="preserve"> and the motion passed.</w:t>
      </w:r>
    </w:p>
    <w:p w14:paraId="039282BA" w14:textId="77777777" w:rsidR="0084411A" w:rsidRDefault="0084411A"/>
    <w:sectPr w:rsidR="0084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E2"/>
    <w:rsid w:val="00165520"/>
    <w:rsid w:val="00623E18"/>
    <w:rsid w:val="00840FE2"/>
    <w:rsid w:val="0084411A"/>
    <w:rsid w:val="00B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A711"/>
  <w15:chartTrackingRefBased/>
  <w15:docId w15:val="{73679C74-08B7-413F-8053-2C1A42BD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Bob Duncan</cp:lastModifiedBy>
  <cp:revision>1</cp:revision>
  <dcterms:created xsi:type="dcterms:W3CDTF">2021-11-29T02:48:00Z</dcterms:created>
  <dcterms:modified xsi:type="dcterms:W3CDTF">2021-11-29T03:00:00Z</dcterms:modified>
</cp:coreProperties>
</file>