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0A" w:rsidRDefault="00FE180A" w:rsidP="00FE180A">
      <w:pPr>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18th Induction</w:t>
      </w:r>
    </w:p>
    <w:p w:rsidR="00FE180A" w:rsidRDefault="00FE180A" w:rsidP="00FE180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12</w:t>
      </w:r>
      <w:r>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March, 2020 @ </w:t>
      </w:r>
      <w:proofErr w:type="spellStart"/>
      <w:r>
        <w:rPr>
          <w:rFonts w:ascii="Times New Roman" w:eastAsia="Times New Roman" w:hAnsi="Times New Roman" w:cs="Times New Roman"/>
          <w:b/>
          <w:sz w:val="24"/>
          <w:szCs w:val="24"/>
          <w:u w:val="single"/>
        </w:rPr>
        <w:t>Bolingo</w:t>
      </w:r>
      <w:proofErr w:type="spellEnd"/>
      <w:r>
        <w:rPr>
          <w:rFonts w:ascii="Times New Roman" w:eastAsia="Times New Roman" w:hAnsi="Times New Roman" w:cs="Times New Roman"/>
          <w:b/>
          <w:sz w:val="24"/>
          <w:szCs w:val="24"/>
          <w:u w:val="single"/>
        </w:rPr>
        <w:t xml:space="preserve"> Hotel, Abuja.</w:t>
      </w:r>
    </w:p>
    <w:p w:rsidR="00FE180A" w:rsidRDefault="00FE180A" w:rsidP="00FE180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KNOWLEDGE</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Knowledge: Facts, information and skills acquired through experience or education: theoretical or pra</w:t>
      </w:r>
      <w:r>
        <w:rPr>
          <w:rFonts w:ascii="Times New Roman" w:eastAsia="Times New Roman" w:hAnsi="Times New Roman" w:cs="Times New Roman"/>
          <w:sz w:val="28"/>
          <w:szCs w:val="28"/>
        </w:rPr>
        <w:t>ctical understanding of a Subject</w:t>
      </w:r>
      <w:r w:rsidRPr="00BE7D9A">
        <w:rPr>
          <w:rFonts w:ascii="Times New Roman" w:eastAsia="Times New Roman" w:hAnsi="Times New Roman" w:cs="Times New Roman"/>
          <w:sz w:val="28"/>
          <w:szCs w:val="28"/>
        </w:rPr>
        <w:t>.</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Understanding, comprehension, mastery, apprehension, grasp, grip.</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Opposite: Ignorance.</w:t>
      </w:r>
    </w:p>
    <w:p w:rsidR="00FE180A" w:rsidRPr="00BE7D9A" w:rsidRDefault="00FE180A" w:rsidP="00FE180A">
      <w:pPr>
        <w:jc w:val="both"/>
        <w:rPr>
          <w:rFonts w:ascii="Times New Roman" w:eastAsia="Times New Roman" w:hAnsi="Times New Roman" w:cs="Times New Roman"/>
          <w:sz w:val="28"/>
          <w:szCs w:val="28"/>
        </w:rPr>
      </w:pPr>
      <w:r w:rsidRPr="00547E6A">
        <w:rPr>
          <w:rFonts w:ascii="Times New Roman" w:eastAsia="Times New Roman" w:hAnsi="Times New Roman" w:cs="Times New Roman"/>
          <w:b/>
          <w:sz w:val="28"/>
          <w:szCs w:val="28"/>
        </w:rPr>
        <w:t>Types of Knowledge (Dimensions):</w:t>
      </w:r>
      <w:r w:rsidRPr="00BE7D9A">
        <w:rPr>
          <w:rFonts w:ascii="Times New Roman" w:eastAsia="Times New Roman" w:hAnsi="Times New Roman" w:cs="Times New Roman"/>
          <w:sz w:val="28"/>
          <w:szCs w:val="28"/>
        </w:rPr>
        <w:t xml:space="preserve"> Factual, Conceptual, procedural and metacognitive.</w:t>
      </w:r>
    </w:p>
    <w:p w:rsidR="00FE180A" w:rsidRPr="00BE7D9A" w:rsidRDefault="00FE180A" w:rsidP="00FE180A">
      <w:pPr>
        <w:jc w:val="both"/>
        <w:rPr>
          <w:rFonts w:ascii="Times New Roman" w:eastAsia="Times New Roman" w:hAnsi="Times New Roman" w:cs="Times New Roman"/>
          <w:sz w:val="28"/>
          <w:szCs w:val="28"/>
        </w:rPr>
      </w:pPr>
      <w:r w:rsidRPr="00547E6A">
        <w:rPr>
          <w:rFonts w:ascii="Times New Roman" w:eastAsia="Times New Roman" w:hAnsi="Times New Roman" w:cs="Times New Roman"/>
          <w:b/>
          <w:sz w:val="28"/>
          <w:szCs w:val="28"/>
        </w:rPr>
        <w:t>Types;</w:t>
      </w:r>
      <w:r w:rsidRPr="00BE7D9A">
        <w:rPr>
          <w:rFonts w:ascii="Times New Roman" w:eastAsia="Times New Roman" w:hAnsi="Times New Roman" w:cs="Times New Roman"/>
          <w:sz w:val="28"/>
          <w:szCs w:val="28"/>
        </w:rPr>
        <w:t xml:space="preserve"> Physical, Logical Mathematical and Social Knowledge.</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Knowledge is</w:t>
      </w:r>
      <w:r>
        <w:rPr>
          <w:rFonts w:ascii="Times New Roman" w:eastAsia="Times New Roman" w:hAnsi="Times New Roman" w:cs="Times New Roman"/>
          <w:sz w:val="28"/>
          <w:szCs w:val="28"/>
        </w:rPr>
        <w:t xml:space="preserve"> a </w:t>
      </w:r>
      <w:r w:rsidRPr="00BE7D9A">
        <w:rPr>
          <w:rFonts w:ascii="Times New Roman" w:eastAsia="Times New Roman" w:hAnsi="Times New Roman" w:cs="Times New Roman"/>
          <w:sz w:val="28"/>
          <w:szCs w:val="28"/>
        </w:rPr>
        <w:t>familiarity, awareness, or understanding of someone or something, such as facts, information, descriptions, or skills, which is acquired through experience or education by perceiving, discovering or learning. Knowledge can refer to a theoretical or practical understanding of a Subject-Wikipedia</w:t>
      </w:r>
    </w:p>
    <w:p w:rsidR="00FE180A" w:rsidRDefault="00FE180A" w:rsidP="00FE180A">
      <w:pPr>
        <w:jc w:val="both"/>
        <w:rPr>
          <w:rFonts w:ascii="Times New Roman" w:eastAsia="Times New Roman" w:hAnsi="Times New Roman" w:cs="Times New Roman"/>
          <w:sz w:val="28"/>
          <w:szCs w:val="28"/>
        </w:rPr>
      </w:pPr>
      <w:r w:rsidRPr="00547E6A">
        <w:rPr>
          <w:rFonts w:ascii="Times New Roman" w:eastAsia="Times New Roman" w:hAnsi="Times New Roman" w:cs="Times New Roman"/>
          <w:b/>
          <w:sz w:val="28"/>
          <w:szCs w:val="28"/>
        </w:rPr>
        <w:t>Knowledge Economy:</w:t>
      </w:r>
      <w:r w:rsidRPr="00BE7D9A">
        <w:rPr>
          <w:rFonts w:ascii="Times New Roman" w:eastAsia="Times New Roman" w:hAnsi="Times New Roman" w:cs="Times New Roman"/>
          <w:sz w:val="28"/>
          <w:szCs w:val="28"/>
        </w:rPr>
        <w:t xml:space="preserve"> An economy in which growth is dependent on the quantity, quality and accessibility of the information available, rather than the means of production.</w:t>
      </w:r>
    </w:p>
    <w:p w:rsidR="00FE180A" w:rsidRPr="00547E6A" w:rsidRDefault="00FE180A" w:rsidP="00FE180A">
      <w:pPr>
        <w:jc w:val="both"/>
        <w:rPr>
          <w:rFonts w:ascii="Times New Roman" w:eastAsia="Times New Roman" w:hAnsi="Times New Roman" w:cs="Times New Roman"/>
          <w:b/>
          <w:i/>
          <w:sz w:val="28"/>
          <w:szCs w:val="28"/>
        </w:rPr>
      </w:pPr>
      <w:r w:rsidRPr="00547E6A">
        <w:rPr>
          <w:rFonts w:ascii="Times New Roman" w:eastAsia="Times New Roman" w:hAnsi="Times New Roman" w:cs="Times New Roman"/>
          <w:b/>
          <w:i/>
          <w:sz w:val="28"/>
          <w:szCs w:val="28"/>
        </w:rPr>
        <w:t>Definition</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It is a system of consumption and production that is based on intellectual capital. It is largely driven by technology and Knowledge.</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 xml:space="preserve">The bane of the Nigerian state is that the criteria mentioned above is simply not there. This therefore means that there is an urgent need to address this vary glaring deficiency. The whole world seems to be fast leaving us behind a country in 2014 was taunted as one of the MINT Nations which </w:t>
      </w:r>
      <w:proofErr w:type="spellStart"/>
      <w:r w:rsidRPr="00BE7D9A">
        <w:rPr>
          <w:rFonts w:ascii="Times New Roman" w:eastAsia="Times New Roman" w:hAnsi="Times New Roman" w:cs="Times New Roman"/>
          <w:sz w:val="28"/>
          <w:szCs w:val="28"/>
        </w:rPr>
        <w:t>infact</w:t>
      </w:r>
      <w:proofErr w:type="spellEnd"/>
      <w:r w:rsidRPr="00BE7D9A">
        <w:rPr>
          <w:rFonts w:ascii="Times New Roman" w:eastAsia="Times New Roman" w:hAnsi="Times New Roman" w:cs="Times New Roman"/>
          <w:sz w:val="28"/>
          <w:szCs w:val="28"/>
        </w:rPr>
        <w:t xml:space="preserve"> was clear</w:t>
      </w:r>
      <w:r>
        <w:rPr>
          <w:rFonts w:ascii="Times New Roman" w:eastAsia="Times New Roman" w:hAnsi="Times New Roman" w:cs="Times New Roman"/>
          <w:sz w:val="28"/>
          <w:szCs w:val="28"/>
        </w:rPr>
        <w:t>ly on its way to overtake the h</w:t>
      </w:r>
      <w:r w:rsidRPr="00BE7D9A">
        <w:rPr>
          <w:rFonts w:ascii="Times New Roman" w:eastAsia="Times New Roman" w:hAnsi="Times New Roman" w:cs="Times New Roman"/>
          <w:sz w:val="28"/>
          <w:szCs w:val="28"/>
        </w:rPr>
        <w:t>itherto much celebrated BRICKS Nations seems more or less unable to find its feet and take its place amongst the comity of nations.</w:t>
      </w:r>
    </w:p>
    <w:p w:rsidR="0075146B" w:rsidRDefault="0075146B" w:rsidP="00FE180A">
      <w:pPr>
        <w:jc w:val="both"/>
        <w:rPr>
          <w:rFonts w:ascii="Times New Roman" w:eastAsia="Times New Roman" w:hAnsi="Times New Roman" w:cs="Times New Roman"/>
          <w:b/>
          <w:sz w:val="28"/>
          <w:szCs w:val="28"/>
        </w:rPr>
      </w:pPr>
    </w:p>
    <w:p w:rsidR="0075146B" w:rsidRDefault="0075146B" w:rsidP="00FE180A">
      <w:pPr>
        <w:jc w:val="both"/>
        <w:rPr>
          <w:rFonts w:ascii="Times New Roman" w:eastAsia="Times New Roman" w:hAnsi="Times New Roman" w:cs="Times New Roman"/>
          <w:b/>
          <w:sz w:val="28"/>
          <w:szCs w:val="28"/>
        </w:rPr>
      </w:pPr>
    </w:p>
    <w:p w:rsidR="00FE180A" w:rsidRPr="00547E6A" w:rsidRDefault="00FE180A" w:rsidP="00FE180A">
      <w:pPr>
        <w:jc w:val="both"/>
        <w:rPr>
          <w:rFonts w:ascii="Times New Roman" w:eastAsia="Times New Roman" w:hAnsi="Times New Roman" w:cs="Times New Roman"/>
          <w:b/>
          <w:sz w:val="28"/>
          <w:szCs w:val="28"/>
        </w:rPr>
      </w:pPr>
      <w:r w:rsidRPr="00547E6A">
        <w:rPr>
          <w:rFonts w:ascii="Times New Roman" w:eastAsia="Times New Roman" w:hAnsi="Times New Roman" w:cs="Times New Roman"/>
          <w:b/>
          <w:sz w:val="28"/>
          <w:szCs w:val="28"/>
        </w:rPr>
        <w:t>Requirements for a Knowledge Economy</w:t>
      </w:r>
    </w:p>
    <w:p w:rsidR="00FE180A" w:rsidRPr="00BE7D9A" w:rsidRDefault="00FE180A" w:rsidP="00FE180A">
      <w:pPr>
        <w:pStyle w:val="ListParagraph"/>
        <w:numPr>
          <w:ilvl w:val="0"/>
          <w:numId w:val="1"/>
        </w:numPr>
        <w:jc w:val="both"/>
        <w:rPr>
          <w:rFonts w:ascii="Times New Roman" w:eastAsia="Times New Roman" w:hAnsi="Times New Roman" w:cs="Times New Roman"/>
          <w:sz w:val="28"/>
          <w:szCs w:val="28"/>
        </w:rPr>
      </w:pPr>
      <w:r w:rsidRPr="00547E6A">
        <w:rPr>
          <w:rFonts w:ascii="Times New Roman" w:eastAsia="Times New Roman" w:hAnsi="Times New Roman" w:cs="Times New Roman"/>
          <w:b/>
          <w:sz w:val="28"/>
          <w:szCs w:val="28"/>
        </w:rPr>
        <w:t>Education</w:t>
      </w:r>
      <w:r w:rsidRPr="00BE7D9A">
        <w:rPr>
          <w:rFonts w:ascii="Times New Roman" w:eastAsia="Times New Roman" w:hAnsi="Times New Roman" w:cs="Times New Roman"/>
          <w:sz w:val="28"/>
          <w:szCs w:val="28"/>
        </w:rPr>
        <w:t>: An educated and skilled population which is able to use knowledge effectively</w:t>
      </w:r>
    </w:p>
    <w:p w:rsidR="00FE180A" w:rsidRPr="00BE7D9A" w:rsidRDefault="00FE180A" w:rsidP="00FE180A">
      <w:pPr>
        <w:pStyle w:val="ListParagraph"/>
        <w:numPr>
          <w:ilvl w:val="0"/>
          <w:numId w:val="1"/>
        </w:numPr>
        <w:jc w:val="both"/>
        <w:rPr>
          <w:rFonts w:ascii="Times New Roman" w:eastAsia="Times New Roman" w:hAnsi="Times New Roman" w:cs="Times New Roman"/>
          <w:sz w:val="28"/>
          <w:szCs w:val="28"/>
        </w:rPr>
      </w:pPr>
      <w:r w:rsidRPr="00547E6A">
        <w:rPr>
          <w:rFonts w:ascii="Times New Roman" w:eastAsia="Times New Roman" w:hAnsi="Times New Roman" w:cs="Times New Roman"/>
          <w:b/>
          <w:sz w:val="28"/>
          <w:szCs w:val="28"/>
        </w:rPr>
        <w:t>Innovation System</w:t>
      </w:r>
      <w:r w:rsidRPr="00BE7D9A">
        <w:rPr>
          <w:rFonts w:ascii="Times New Roman" w:eastAsia="Times New Roman" w:hAnsi="Times New Roman" w:cs="Times New Roman"/>
          <w:sz w:val="28"/>
          <w:szCs w:val="28"/>
        </w:rPr>
        <w:t>: A system of organizations that can tap into global knowledge to assimilate and adapt it as well as create local knowledge.</w:t>
      </w:r>
    </w:p>
    <w:p w:rsidR="00FE180A" w:rsidRPr="00BE7D9A" w:rsidRDefault="00FE180A" w:rsidP="00FE180A">
      <w:pPr>
        <w:pStyle w:val="ListParagraph"/>
        <w:numPr>
          <w:ilvl w:val="0"/>
          <w:numId w:val="1"/>
        </w:numPr>
        <w:jc w:val="both"/>
        <w:rPr>
          <w:rFonts w:ascii="Times New Roman" w:eastAsia="Times New Roman" w:hAnsi="Times New Roman" w:cs="Times New Roman"/>
          <w:sz w:val="28"/>
          <w:szCs w:val="28"/>
        </w:rPr>
      </w:pPr>
      <w:r w:rsidRPr="00547E6A">
        <w:rPr>
          <w:rFonts w:ascii="Times New Roman" w:eastAsia="Times New Roman" w:hAnsi="Times New Roman" w:cs="Times New Roman"/>
          <w:b/>
          <w:sz w:val="28"/>
          <w:szCs w:val="28"/>
        </w:rPr>
        <w:lastRenderedPageBreak/>
        <w:t>Information Infrastructure</w:t>
      </w:r>
      <w:r w:rsidRPr="00BE7D9A">
        <w:rPr>
          <w:rFonts w:ascii="Times New Roman" w:eastAsia="Times New Roman" w:hAnsi="Times New Roman" w:cs="Times New Roman"/>
          <w:sz w:val="28"/>
          <w:szCs w:val="28"/>
        </w:rPr>
        <w:t>: the provision of facilities that enable/facilitate the effective communication process and dissemination of information.</w:t>
      </w:r>
    </w:p>
    <w:p w:rsidR="00FE180A" w:rsidRDefault="00FE180A" w:rsidP="00FE180A">
      <w:pPr>
        <w:tabs>
          <w:tab w:val="left" w:pos="5985"/>
        </w:tabs>
        <w:jc w:val="both"/>
        <w:rPr>
          <w:rFonts w:ascii="Times New Roman" w:eastAsia="Times New Roman" w:hAnsi="Times New Roman" w:cs="Times New Roman"/>
          <w:b/>
          <w:sz w:val="28"/>
          <w:szCs w:val="28"/>
        </w:rPr>
      </w:pPr>
      <w:r w:rsidRPr="00547E6A">
        <w:rPr>
          <w:rFonts w:ascii="Times New Roman" w:eastAsia="Times New Roman" w:hAnsi="Times New Roman" w:cs="Times New Roman"/>
          <w:b/>
          <w:sz w:val="28"/>
          <w:szCs w:val="28"/>
        </w:rPr>
        <w:t>Importance of the Knowledge Economy</w:t>
      </w:r>
      <w:r>
        <w:rPr>
          <w:rFonts w:ascii="Times New Roman" w:eastAsia="Times New Roman" w:hAnsi="Times New Roman" w:cs="Times New Roman"/>
          <w:b/>
          <w:sz w:val="28"/>
          <w:szCs w:val="28"/>
        </w:rPr>
        <w:tab/>
      </w:r>
    </w:p>
    <w:p w:rsidR="00FE180A" w:rsidRPr="008A6D0F" w:rsidRDefault="00FE180A" w:rsidP="00FE180A">
      <w:pPr>
        <w:tabs>
          <w:tab w:val="left" w:pos="5985"/>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Knowledge economy:</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It enables product innovation and customization and provides a greater role for Human Capital. Firms need to attract and retain workers adapted to the new kind of economy. This system enhances knowledge distribution and benefits from new working practices and collaborative networks.</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 xml:space="preserve">The concept of the knowledge economy was first introduced by Sir Peter </w:t>
      </w:r>
      <w:r>
        <w:rPr>
          <w:rFonts w:ascii="Times New Roman" w:eastAsia="Times New Roman" w:hAnsi="Times New Roman" w:cs="Times New Roman"/>
          <w:sz w:val="28"/>
          <w:szCs w:val="28"/>
        </w:rPr>
        <w:t>Drucker</w:t>
      </w:r>
      <w:r w:rsidRPr="00BE7D9A">
        <w:rPr>
          <w:rFonts w:ascii="Times New Roman" w:eastAsia="Times New Roman" w:hAnsi="Times New Roman" w:cs="Times New Roman"/>
          <w:sz w:val="28"/>
          <w:szCs w:val="28"/>
        </w:rPr>
        <w:t xml:space="preserve"> 1966.</w:t>
      </w:r>
    </w:p>
    <w:p w:rsidR="00FE180A" w:rsidRPr="00547E6A" w:rsidRDefault="00FE180A" w:rsidP="00FE180A">
      <w:pPr>
        <w:jc w:val="both"/>
        <w:rPr>
          <w:rFonts w:ascii="Times New Roman" w:eastAsia="Times New Roman" w:hAnsi="Times New Roman" w:cs="Times New Roman"/>
          <w:b/>
          <w:sz w:val="28"/>
          <w:szCs w:val="28"/>
        </w:rPr>
      </w:pPr>
      <w:r w:rsidRPr="00547E6A">
        <w:rPr>
          <w:rFonts w:ascii="Times New Roman" w:eastAsia="Times New Roman" w:hAnsi="Times New Roman" w:cs="Times New Roman"/>
          <w:b/>
          <w:sz w:val="28"/>
          <w:szCs w:val="28"/>
        </w:rPr>
        <w:t>What Nigeria Must Do</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It is very imperative that Nigeria must make quick fixes in order to benefit from the new economy and become a global player. Enthroning best practices that are driven by a recalibration of its stock of Human Capital.</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Nigeria in its true sense is not per se a resource rich nation. This is where we have gotten it all wrong. We as a nation are actually a Human capital Rich Nation. Our comparative advantage is in our people. We have the population, we have the numbers, we therefore need to harness our human capital and unleash it on the rest of Africa and the whole world.</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Being a marginally the biggest economy in Africa is laughable way mediocre to say the best.</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 xml:space="preserve">It is time to refocus and pay full attention to Human Capital Development. </w:t>
      </w: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“A stitch in time saves nine”.</w:t>
      </w:r>
    </w:p>
    <w:p w:rsidR="00FE180A" w:rsidRPr="00BE7D9A" w:rsidRDefault="00FE180A" w:rsidP="00FE180A">
      <w:pPr>
        <w:jc w:val="both"/>
        <w:rPr>
          <w:rFonts w:ascii="Times New Roman" w:eastAsia="Times New Roman" w:hAnsi="Times New Roman" w:cs="Times New Roman"/>
          <w:sz w:val="28"/>
          <w:szCs w:val="28"/>
        </w:rPr>
      </w:pPr>
    </w:p>
    <w:p w:rsidR="00FE180A" w:rsidRPr="00BE7D9A" w:rsidRDefault="00FE180A" w:rsidP="00FE180A">
      <w:pPr>
        <w:jc w:val="both"/>
        <w:rPr>
          <w:rFonts w:ascii="Times New Roman" w:eastAsia="Times New Roman" w:hAnsi="Times New Roman" w:cs="Times New Roman"/>
          <w:sz w:val="28"/>
          <w:szCs w:val="28"/>
        </w:rPr>
      </w:pPr>
      <w:r w:rsidRPr="00BE7D9A">
        <w:rPr>
          <w:rFonts w:ascii="Times New Roman" w:eastAsia="Times New Roman" w:hAnsi="Times New Roman" w:cs="Times New Roman"/>
          <w:sz w:val="28"/>
          <w:szCs w:val="28"/>
        </w:rPr>
        <w:t>Thank you for listening</w:t>
      </w:r>
    </w:p>
    <w:p w:rsidR="00FE180A" w:rsidRDefault="00FE180A" w:rsidP="00FE180A">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CYRIL AZ OGBOLI</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f.hcd</w:t>
      </w:r>
      <w:proofErr w:type="spellEnd"/>
    </w:p>
    <w:p w:rsidR="00FE180A" w:rsidRDefault="00FE180A" w:rsidP="00FE18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w:t>
      </w:r>
      <w:proofErr w:type="spellStart"/>
      <w:r>
        <w:rPr>
          <w:rFonts w:ascii="Times New Roman" w:eastAsia="Times New Roman" w:hAnsi="Times New Roman" w:cs="Times New Roman"/>
          <w:color w:val="000000"/>
          <w:sz w:val="24"/>
          <w:szCs w:val="24"/>
        </w:rPr>
        <w:t>BoT</w:t>
      </w:r>
      <w:proofErr w:type="spellEnd"/>
    </w:p>
    <w:p w:rsidR="00FE180A" w:rsidRDefault="00FE180A" w:rsidP="00FE18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Chartered Institute of Human Capital Development of Nigeria.</w:t>
      </w:r>
    </w:p>
    <w:p w:rsidR="00637E02" w:rsidRDefault="00637E02"/>
    <w:sectPr w:rsidR="00637E02" w:rsidSect="006D7C4F">
      <w:headerReference w:type="even" r:id="rId7"/>
      <w:headerReference w:type="default" r:id="rId8"/>
      <w:headerReference w:type="first" r:id="rId9"/>
      <w:pgSz w:w="12240" w:h="15840"/>
      <w:pgMar w:top="23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36F" w:rsidRDefault="00F2036F">
      <w:pPr>
        <w:spacing w:after="0" w:line="240" w:lineRule="auto"/>
      </w:pPr>
      <w:r>
        <w:separator/>
      </w:r>
    </w:p>
  </w:endnote>
  <w:endnote w:type="continuationSeparator" w:id="0">
    <w:p w:rsidR="00F2036F" w:rsidRDefault="00F2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36F" w:rsidRDefault="00F2036F">
      <w:pPr>
        <w:spacing w:after="0" w:line="240" w:lineRule="auto"/>
      </w:pPr>
      <w:r>
        <w:separator/>
      </w:r>
    </w:p>
  </w:footnote>
  <w:footnote w:type="continuationSeparator" w:id="0">
    <w:p w:rsidR="00F2036F" w:rsidRDefault="00F20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B5" w:rsidRDefault="00F203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B5" w:rsidRDefault="00F2036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B5" w:rsidRDefault="00F203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984"/>
    <w:multiLevelType w:val="hybridMultilevel"/>
    <w:tmpl w:val="35BC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23CB3"/>
    <w:multiLevelType w:val="hybridMultilevel"/>
    <w:tmpl w:val="E36E8E00"/>
    <w:lvl w:ilvl="0" w:tplc="FB58039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C37266FC">
      <w:start w:val="1"/>
      <w:numFmt w:val="lowerLetter"/>
      <w:lvlText w:val="%2"/>
      <w:lvlJc w:val="left"/>
      <w:pPr>
        <w:ind w:left="14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60C25E4A">
      <w:start w:val="1"/>
      <w:numFmt w:val="lowerRoman"/>
      <w:lvlText w:val="%3"/>
      <w:lvlJc w:val="left"/>
      <w:pPr>
        <w:ind w:left="21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C59A2A90">
      <w:start w:val="1"/>
      <w:numFmt w:val="decimal"/>
      <w:lvlText w:val="%4"/>
      <w:lvlJc w:val="left"/>
      <w:pPr>
        <w:ind w:left="28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36803B0C">
      <w:start w:val="1"/>
      <w:numFmt w:val="lowerLetter"/>
      <w:lvlText w:val="%5"/>
      <w:lvlJc w:val="left"/>
      <w:pPr>
        <w:ind w:left="3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70AFEF6">
      <w:start w:val="1"/>
      <w:numFmt w:val="lowerRoman"/>
      <w:lvlText w:val="%6"/>
      <w:lvlJc w:val="left"/>
      <w:pPr>
        <w:ind w:left="43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D7321A96">
      <w:start w:val="1"/>
      <w:numFmt w:val="decimal"/>
      <w:lvlText w:val="%7"/>
      <w:lvlJc w:val="left"/>
      <w:pPr>
        <w:ind w:left="50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63DC8A98">
      <w:start w:val="1"/>
      <w:numFmt w:val="lowerLetter"/>
      <w:lvlText w:val="%8"/>
      <w:lvlJc w:val="left"/>
      <w:pPr>
        <w:ind w:left="57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7E27CD6">
      <w:start w:val="1"/>
      <w:numFmt w:val="lowerRoman"/>
      <w:lvlText w:val="%9"/>
      <w:lvlJc w:val="left"/>
      <w:pPr>
        <w:ind w:left="64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E730396"/>
    <w:multiLevelType w:val="hybridMultilevel"/>
    <w:tmpl w:val="6D50159A"/>
    <w:lvl w:ilvl="0" w:tplc="19C2B082">
      <w:start w:val="1"/>
      <w:numFmt w:val="decimal"/>
      <w:lvlText w:val="%1."/>
      <w:lvlJc w:val="left"/>
      <w:pPr>
        <w:ind w:left="10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FAC1F00">
      <w:start w:val="1"/>
      <w:numFmt w:val="lowerLetter"/>
      <w:lvlText w:val="%2"/>
      <w:lvlJc w:val="left"/>
      <w:pPr>
        <w:ind w:left="16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FC27406">
      <w:start w:val="1"/>
      <w:numFmt w:val="lowerRoman"/>
      <w:lvlText w:val="%3"/>
      <w:lvlJc w:val="left"/>
      <w:pPr>
        <w:ind w:left="2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3505AC6">
      <w:start w:val="1"/>
      <w:numFmt w:val="decimal"/>
      <w:lvlText w:val="%4"/>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323960">
      <w:start w:val="1"/>
      <w:numFmt w:val="lowerLetter"/>
      <w:lvlText w:val="%5"/>
      <w:lvlJc w:val="left"/>
      <w:pPr>
        <w:ind w:left="37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9DC3618">
      <w:start w:val="1"/>
      <w:numFmt w:val="lowerRoman"/>
      <w:lvlText w:val="%6"/>
      <w:lvlJc w:val="left"/>
      <w:pPr>
        <w:ind w:left="4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1323E32">
      <w:start w:val="1"/>
      <w:numFmt w:val="decimal"/>
      <w:lvlText w:val="%7"/>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4E9532">
      <w:start w:val="1"/>
      <w:numFmt w:val="lowerLetter"/>
      <w:lvlText w:val="%8"/>
      <w:lvlJc w:val="left"/>
      <w:pPr>
        <w:ind w:left="59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628E3FC">
      <w:start w:val="1"/>
      <w:numFmt w:val="lowerRoman"/>
      <w:lvlText w:val="%9"/>
      <w:lvlJc w:val="left"/>
      <w:pPr>
        <w:ind w:left="66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58E113F"/>
    <w:multiLevelType w:val="hybridMultilevel"/>
    <w:tmpl w:val="5E38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978BE"/>
    <w:multiLevelType w:val="hybridMultilevel"/>
    <w:tmpl w:val="39F49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F25B2"/>
    <w:multiLevelType w:val="hybridMultilevel"/>
    <w:tmpl w:val="9ED6261C"/>
    <w:lvl w:ilvl="0" w:tplc="43848C22">
      <w:start w:val="1"/>
      <w:numFmt w:val="lowerLetter"/>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8F1484FA">
      <w:start w:val="1"/>
      <w:numFmt w:val="lowerLetter"/>
      <w:lvlText w:val="%2"/>
      <w:lvlJc w:val="left"/>
      <w:pPr>
        <w:ind w:left="14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EA8CC36A">
      <w:start w:val="1"/>
      <w:numFmt w:val="lowerRoman"/>
      <w:lvlText w:val="%3"/>
      <w:lvlJc w:val="left"/>
      <w:pPr>
        <w:ind w:left="21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9149BC4">
      <w:start w:val="1"/>
      <w:numFmt w:val="decimal"/>
      <w:lvlText w:val="%4"/>
      <w:lvlJc w:val="left"/>
      <w:pPr>
        <w:ind w:left="28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6C6F7D0">
      <w:start w:val="1"/>
      <w:numFmt w:val="lowerLetter"/>
      <w:lvlText w:val="%5"/>
      <w:lvlJc w:val="left"/>
      <w:pPr>
        <w:ind w:left="3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E306FC6">
      <w:start w:val="1"/>
      <w:numFmt w:val="lowerRoman"/>
      <w:lvlText w:val="%6"/>
      <w:lvlJc w:val="left"/>
      <w:pPr>
        <w:ind w:left="43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37AA0BA">
      <w:start w:val="1"/>
      <w:numFmt w:val="decimal"/>
      <w:lvlText w:val="%7"/>
      <w:lvlJc w:val="left"/>
      <w:pPr>
        <w:ind w:left="50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6D04D5EE">
      <w:start w:val="1"/>
      <w:numFmt w:val="lowerLetter"/>
      <w:lvlText w:val="%8"/>
      <w:lvlJc w:val="left"/>
      <w:pPr>
        <w:ind w:left="57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426EADA">
      <w:start w:val="1"/>
      <w:numFmt w:val="lowerRoman"/>
      <w:lvlText w:val="%9"/>
      <w:lvlJc w:val="left"/>
      <w:pPr>
        <w:ind w:left="64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5BB75F1"/>
    <w:multiLevelType w:val="hybridMultilevel"/>
    <w:tmpl w:val="F32E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E203C"/>
    <w:multiLevelType w:val="hybridMultilevel"/>
    <w:tmpl w:val="998AE2A8"/>
    <w:lvl w:ilvl="0" w:tplc="E9B2D1C8">
      <w:start w:val="1"/>
      <w:numFmt w:val="decimal"/>
      <w:lvlText w:val="%1."/>
      <w:lvlJc w:val="left"/>
      <w:pPr>
        <w:ind w:left="146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69CADC2C">
      <w:start w:val="1"/>
      <w:numFmt w:val="lowerLetter"/>
      <w:lvlText w:val="%2"/>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F60D1F4">
      <w:start w:val="1"/>
      <w:numFmt w:val="lowerRoman"/>
      <w:lvlText w:val="%3"/>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1A4BA8A">
      <w:start w:val="1"/>
      <w:numFmt w:val="decimal"/>
      <w:lvlText w:val="%4"/>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B10A739E">
      <w:start w:val="1"/>
      <w:numFmt w:val="lowerLetter"/>
      <w:lvlText w:val="%5"/>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AF687EE">
      <w:start w:val="1"/>
      <w:numFmt w:val="lowerRoman"/>
      <w:lvlText w:val="%6"/>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CF41606">
      <w:start w:val="1"/>
      <w:numFmt w:val="decimal"/>
      <w:lvlText w:val="%7"/>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468610D4">
      <w:start w:val="1"/>
      <w:numFmt w:val="lowerLetter"/>
      <w:lvlText w:val="%8"/>
      <w:lvlJc w:val="left"/>
      <w:pPr>
        <w:ind w:left="64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6E434C2">
      <w:start w:val="1"/>
      <w:numFmt w:val="lowerRoman"/>
      <w:lvlText w:val="%9"/>
      <w:lvlJc w:val="left"/>
      <w:pPr>
        <w:ind w:left="72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07169DD"/>
    <w:multiLevelType w:val="hybridMultilevel"/>
    <w:tmpl w:val="A868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8"/>
  </w:num>
  <w:num w:numId="5">
    <w:abstractNumId w:val="4"/>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0A"/>
    <w:rsid w:val="000C6173"/>
    <w:rsid w:val="00113DC0"/>
    <w:rsid w:val="001A6D0F"/>
    <w:rsid w:val="002449BD"/>
    <w:rsid w:val="0024728C"/>
    <w:rsid w:val="003C1A15"/>
    <w:rsid w:val="004354EA"/>
    <w:rsid w:val="00637E02"/>
    <w:rsid w:val="006675B6"/>
    <w:rsid w:val="0075146B"/>
    <w:rsid w:val="00786FBB"/>
    <w:rsid w:val="00BA714B"/>
    <w:rsid w:val="00D4773D"/>
    <w:rsid w:val="00E0733C"/>
    <w:rsid w:val="00F2036F"/>
    <w:rsid w:val="00FE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165F"/>
  <w15:chartTrackingRefBased/>
  <w15:docId w15:val="{780E19C3-5832-444E-BB46-E1C7DF22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0A"/>
  </w:style>
  <w:style w:type="paragraph" w:styleId="Heading1">
    <w:name w:val="heading 1"/>
    <w:next w:val="Normal"/>
    <w:link w:val="Heading1Char"/>
    <w:uiPriority w:val="9"/>
    <w:unhideWhenUsed/>
    <w:qFormat/>
    <w:rsid w:val="0024728C"/>
    <w:pPr>
      <w:keepNext/>
      <w:keepLines/>
      <w:spacing w:after="153"/>
      <w:ind w:left="10" w:hanging="10"/>
      <w:outlineLvl w:val="0"/>
    </w:pPr>
    <w:rPr>
      <w:rFonts w:ascii="Garamond" w:eastAsia="Garamond" w:hAnsi="Garamond" w:cs="Garamond"/>
      <w:b/>
      <w:color w:val="000000"/>
      <w:sz w:val="28"/>
    </w:rPr>
  </w:style>
  <w:style w:type="paragraph" w:styleId="Heading2">
    <w:name w:val="heading 2"/>
    <w:basedOn w:val="Normal"/>
    <w:next w:val="Normal"/>
    <w:link w:val="Heading2Char"/>
    <w:uiPriority w:val="9"/>
    <w:semiHidden/>
    <w:unhideWhenUsed/>
    <w:qFormat/>
    <w:rsid w:val="00BA71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71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0A"/>
    <w:pPr>
      <w:ind w:left="720"/>
      <w:contextualSpacing/>
    </w:pPr>
  </w:style>
  <w:style w:type="paragraph" w:styleId="NoSpacing">
    <w:name w:val="No Spacing"/>
    <w:uiPriority w:val="1"/>
    <w:qFormat/>
    <w:rsid w:val="006675B6"/>
    <w:pPr>
      <w:spacing w:after="0" w:line="240" w:lineRule="auto"/>
    </w:pPr>
  </w:style>
  <w:style w:type="character" w:customStyle="1" w:styleId="Heading1Char">
    <w:name w:val="Heading 1 Char"/>
    <w:basedOn w:val="DefaultParagraphFont"/>
    <w:link w:val="Heading1"/>
    <w:rsid w:val="0024728C"/>
    <w:rPr>
      <w:rFonts w:ascii="Garamond" w:eastAsia="Garamond" w:hAnsi="Garamond" w:cs="Garamond"/>
      <w:b/>
      <w:color w:val="000000"/>
      <w:sz w:val="28"/>
    </w:rPr>
  </w:style>
  <w:style w:type="character" w:customStyle="1" w:styleId="Heading2Char">
    <w:name w:val="Heading 2 Char"/>
    <w:basedOn w:val="DefaultParagraphFont"/>
    <w:link w:val="Heading2"/>
    <w:uiPriority w:val="9"/>
    <w:semiHidden/>
    <w:rsid w:val="00BA71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A71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2</cp:revision>
  <dcterms:created xsi:type="dcterms:W3CDTF">2020-04-06T15:24:00Z</dcterms:created>
  <dcterms:modified xsi:type="dcterms:W3CDTF">2020-04-06T15:24:00Z</dcterms:modified>
</cp:coreProperties>
</file>