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F5A7" w14:textId="77777777" w:rsidR="00A7528B" w:rsidRDefault="00EE75D8">
      <w:pPr>
        <w:pStyle w:val="BodyText"/>
        <w:ind w:left="100"/>
        <w:rPr>
          <w:rFonts w:ascii="Times New Roman"/>
        </w:rPr>
      </w:pPr>
      <w:r>
        <w:rPr>
          <w:rFonts w:ascii="Times New Roman"/>
        </w:rPr>
      </w:r>
      <w:r>
        <w:rPr>
          <w:rFonts w:ascii="Times New Roman"/>
        </w:rPr>
        <w:pict w14:anchorId="6BBEF5F7">
          <v:group id="_x0000_s1031" style="width:564pt;height:122.7pt;mso-position-horizontal-relative:char;mso-position-vertical-relative:line" coordsize="11280,2454">
            <v:rect id="_x0000_s1035" style="position:absolute;width:11280;height:120" fillcolor="#0e85c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343;top:120;width:8937;height:2324">
              <v:imagedata r:id="rId5" o:title=""/>
            </v:shape>
            <v:rect id="_x0000_s1033" style="position:absolute;left:10;top:120;width:2324;height:2324" filled="f" strokecolor="#0e85c8" strokeweight="1pt"/>
            <v:shapetype id="_x0000_t202" coordsize="21600,21600" o:spt="202" path="m,l,21600r21600,l21600,xe">
              <v:stroke joinstyle="miter"/>
              <v:path gradientshapeok="t" o:connecttype="rect"/>
            </v:shapetype>
            <v:shape id="_x0000_s1032" type="#_x0000_t202" style="position:absolute;left:20;top:125;width:2304;height:2309" filled="f" stroked="f">
              <v:textbox inset="0,0,0,0">
                <w:txbxContent>
                  <w:p w14:paraId="6BBEF5FC" w14:textId="77777777" w:rsidR="00A7528B" w:rsidRDefault="00A7528B">
                    <w:pPr>
                      <w:rPr>
                        <w:rFonts w:ascii="Times New Roman"/>
                        <w:sz w:val="40"/>
                      </w:rPr>
                    </w:pPr>
                  </w:p>
                  <w:p w14:paraId="6BBEF5FD" w14:textId="4DF3626E" w:rsidR="00A7528B" w:rsidRDefault="00CC63C6">
                    <w:pPr>
                      <w:spacing w:before="7"/>
                      <w:rPr>
                        <w:rFonts w:ascii="Times New Roman"/>
                        <w:sz w:val="42"/>
                      </w:rPr>
                    </w:pPr>
                    <w:r>
                      <w:rPr>
                        <w:noProof/>
                        <w:sz w:val="36"/>
                      </w:rPr>
                      <w:drawing>
                        <wp:inline distT="0" distB="0" distL="0" distR="0" wp14:anchorId="0D13FC04" wp14:editId="239FB149">
                          <wp:extent cx="1463040" cy="94361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3040" cy="943610"/>
                                  </a:xfrm>
                                  <a:prstGeom prst="rect">
                                    <a:avLst/>
                                  </a:prstGeom>
                                </pic:spPr>
                              </pic:pic>
                            </a:graphicData>
                          </a:graphic>
                        </wp:inline>
                      </w:drawing>
                    </w:r>
                  </w:p>
                  <w:p w14:paraId="6BBEF5FE" w14:textId="56DCF72B" w:rsidR="00A7528B" w:rsidRDefault="00A7528B">
                    <w:pPr>
                      <w:ind w:left="631"/>
                      <w:rPr>
                        <w:sz w:val="36"/>
                      </w:rPr>
                    </w:pPr>
                  </w:p>
                </w:txbxContent>
              </v:textbox>
            </v:shape>
            <w10:anchorlock/>
          </v:group>
        </w:pict>
      </w:r>
    </w:p>
    <w:p w14:paraId="6BBEF5A8" w14:textId="77777777" w:rsidR="00A7528B" w:rsidRDefault="00A7528B">
      <w:pPr>
        <w:pStyle w:val="BodyText"/>
        <w:spacing w:before="6"/>
        <w:rPr>
          <w:rFonts w:ascii="Times New Roman"/>
          <w:sz w:val="19"/>
        </w:rPr>
      </w:pPr>
    </w:p>
    <w:p w14:paraId="6BBEF5A9" w14:textId="77777777" w:rsidR="00A7528B" w:rsidRDefault="00EE75D8">
      <w:pPr>
        <w:pStyle w:val="Heading1"/>
        <w:ind w:left="4304" w:firstLine="0"/>
        <w:jc w:val="center"/>
      </w:pPr>
      <w:r>
        <w:rPr>
          <w:color w:val="0585C8"/>
        </w:rPr>
        <w:t>LAYERED SECURITY</w:t>
      </w:r>
    </w:p>
    <w:p w14:paraId="6BBEF5AA" w14:textId="77777777" w:rsidR="00A7528B" w:rsidRDefault="00A7528B">
      <w:pPr>
        <w:pStyle w:val="BodyText"/>
        <w:spacing w:before="4"/>
        <w:rPr>
          <w:b/>
          <w:sz w:val="23"/>
        </w:rPr>
      </w:pPr>
    </w:p>
    <w:p w14:paraId="6BBEF5AB" w14:textId="77777777" w:rsidR="00A7528B" w:rsidRDefault="00A7528B">
      <w:pPr>
        <w:rPr>
          <w:sz w:val="23"/>
        </w:rPr>
        <w:sectPr w:rsidR="00A7528B">
          <w:type w:val="continuous"/>
          <w:pgSz w:w="12240" w:h="15840"/>
          <w:pgMar w:top="360" w:right="380" w:bottom="280" w:left="380" w:header="720" w:footer="720" w:gutter="0"/>
          <w:cols w:space="720"/>
        </w:sectPr>
      </w:pPr>
    </w:p>
    <w:p w14:paraId="6BBEF5AC" w14:textId="77777777" w:rsidR="00A7528B" w:rsidRDefault="00EE75D8">
      <w:pPr>
        <w:pStyle w:val="Heading2"/>
        <w:spacing w:before="93"/>
        <w:ind w:left="1180"/>
      </w:pPr>
      <w:r>
        <w:rPr>
          <w:color w:val="0585C8"/>
        </w:rPr>
        <w:t>Total Protection</w:t>
      </w:r>
    </w:p>
    <w:p w14:paraId="6BBEF5AD" w14:textId="77777777" w:rsidR="00A7528B" w:rsidRDefault="00A7528B">
      <w:pPr>
        <w:pStyle w:val="BodyText"/>
        <w:spacing w:before="5"/>
        <w:rPr>
          <w:b/>
          <w:sz w:val="21"/>
        </w:rPr>
      </w:pPr>
    </w:p>
    <w:p w14:paraId="6BBEF5AE" w14:textId="77777777" w:rsidR="00A7528B" w:rsidRDefault="00EE75D8">
      <w:pPr>
        <w:spacing w:line="249" w:lineRule="auto"/>
        <w:ind w:left="120" w:right="103"/>
      </w:pPr>
      <w:r>
        <w:rPr>
          <w:b/>
        </w:rPr>
        <w:t xml:space="preserve">Enterprise Class Coverage </w:t>
      </w:r>
      <w:r>
        <w:t>Combining multiple layers of protection ensures your properly protected from external threats</w:t>
      </w:r>
    </w:p>
    <w:p w14:paraId="6BBEF5AF" w14:textId="77777777" w:rsidR="00A7528B" w:rsidRDefault="00A7528B">
      <w:pPr>
        <w:pStyle w:val="BodyText"/>
        <w:rPr>
          <w:sz w:val="23"/>
        </w:rPr>
      </w:pPr>
    </w:p>
    <w:p w14:paraId="6BBEF5B0" w14:textId="77777777" w:rsidR="00A7528B" w:rsidRDefault="00EE75D8">
      <w:pPr>
        <w:pStyle w:val="Heading4"/>
      </w:pPr>
      <w:r>
        <w:t>Proactive Approach</w:t>
      </w:r>
    </w:p>
    <w:p w14:paraId="6BBEF5B1" w14:textId="77777777" w:rsidR="00A7528B" w:rsidRDefault="00EE75D8">
      <w:pPr>
        <w:spacing w:before="10" w:line="249" w:lineRule="auto"/>
        <w:ind w:left="120" w:right="-20"/>
      </w:pPr>
      <w:r>
        <w:t>Comprised of advanced technolog</w:t>
      </w:r>
      <w:r>
        <w:t>ies that can detect and deploy the latest protection protocols and let our Network Operations Center track potential issues</w:t>
      </w:r>
    </w:p>
    <w:p w14:paraId="6BBEF5B2" w14:textId="77777777" w:rsidR="00A7528B" w:rsidRDefault="00A7528B">
      <w:pPr>
        <w:pStyle w:val="BodyText"/>
        <w:rPr>
          <w:sz w:val="23"/>
        </w:rPr>
      </w:pPr>
    </w:p>
    <w:p w14:paraId="6BBEF5B3" w14:textId="77777777" w:rsidR="00A7528B" w:rsidRDefault="00EE75D8">
      <w:pPr>
        <w:ind w:left="120"/>
        <w:rPr>
          <w:b/>
        </w:rPr>
      </w:pPr>
      <w:r>
        <w:rPr>
          <w:b/>
        </w:rPr>
        <w:t>Keeping you Informed</w:t>
      </w:r>
    </w:p>
    <w:p w14:paraId="6BBEF5B4" w14:textId="77777777" w:rsidR="00A7528B" w:rsidRDefault="00EE75D8">
      <w:pPr>
        <w:spacing w:before="10" w:line="249" w:lineRule="auto"/>
        <w:ind w:left="120" w:right="365"/>
        <w:jc w:val="both"/>
      </w:pPr>
      <w:r>
        <w:t>A wide range of reports are</w:t>
      </w:r>
      <w:r>
        <w:rPr>
          <w:spacing w:val="-38"/>
        </w:rPr>
        <w:t xml:space="preserve"> </w:t>
      </w:r>
      <w:r>
        <w:t>provided monthly to ensure you have visibility into the security being</w:t>
      </w:r>
      <w:r>
        <w:rPr>
          <w:spacing w:val="-17"/>
        </w:rPr>
        <w:t xml:space="preserve"> </w:t>
      </w:r>
      <w:r>
        <w:t>provided</w:t>
      </w:r>
    </w:p>
    <w:p w14:paraId="6BBEF5B5" w14:textId="77777777" w:rsidR="00A7528B" w:rsidRDefault="00A7528B">
      <w:pPr>
        <w:pStyle w:val="BodyText"/>
        <w:rPr>
          <w:sz w:val="23"/>
        </w:rPr>
      </w:pPr>
    </w:p>
    <w:p w14:paraId="6BBEF5B6" w14:textId="77777777" w:rsidR="00A7528B" w:rsidRDefault="00EE75D8">
      <w:pPr>
        <w:ind w:left="120"/>
        <w:rPr>
          <w:b/>
        </w:rPr>
      </w:pPr>
      <w:r>
        <w:rPr>
          <w:b/>
        </w:rPr>
        <w:t>Fully Security Monitoring</w:t>
      </w:r>
    </w:p>
    <w:p w14:paraId="6BBEF5B7" w14:textId="77777777" w:rsidR="00A7528B" w:rsidRDefault="00EE75D8">
      <w:pPr>
        <w:spacing w:before="11" w:line="249" w:lineRule="auto"/>
        <w:ind w:left="120" w:right="29"/>
      </w:pPr>
      <w:r>
        <w:t>We monitor your entire environment to ensure it remains healthy and protected and will act immediately if there is</w:t>
      </w:r>
    </w:p>
    <w:p w14:paraId="6BBEF5B8" w14:textId="77777777" w:rsidR="00A7528B" w:rsidRDefault="00EE75D8">
      <w:pPr>
        <w:spacing w:before="1"/>
        <w:ind w:left="120"/>
      </w:pPr>
      <w:r>
        <w:t>an issue</w:t>
      </w:r>
    </w:p>
    <w:p w14:paraId="6BBEF5B9" w14:textId="77777777" w:rsidR="00A7528B" w:rsidRDefault="00A7528B">
      <w:pPr>
        <w:pStyle w:val="BodyText"/>
        <w:spacing w:before="10"/>
        <w:rPr>
          <w:sz w:val="23"/>
        </w:rPr>
      </w:pPr>
    </w:p>
    <w:p w14:paraId="6BBEF5BA" w14:textId="77777777" w:rsidR="00A7528B" w:rsidRDefault="00EE75D8">
      <w:pPr>
        <w:ind w:left="120"/>
        <w:rPr>
          <w:b/>
        </w:rPr>
      </w:pPr>
      <w:r>
        <w:rPr>
          <w:b/>
        </w:rPr>
        <w:t>Scans Outbound Emails</w:t>
      </w:r>
    </w:p>
    <w:p w14:paraId="6BBEF5BB" w14:textId="77777777" w:rsidR="00A7528B" w:rsidRDefault="00EE75D8">
      <w:pPr>
        <w:spacing w:before="10" w:line="249" w:lineRule="auto"/>
        <w:ind w:left="120"/>
      </w:pPr>
      <w:r>
        <w:t>Av</w:t>
      </w:r>
      <w:r>
        <w:t>oid fines and IP blacklisting with our Enterprise solution that as well adds protection on your outbound</w:t>
      </w:r>
    </w:p>
    <w:p w14:paraId="6BBEF5BC" w14:textId="77777777" w:rsidR="00A7528B" w:rsidRDefault="00EE75D8">
      <w:pPr>
        <w:ind w:left="120"/>
      </w:pPr>
      <w:r>
        <w:t>mail service</w:t>
      </w:r>
    </w:p>
    <w:p w14:paraId="6BBEF5BD" w14:textId="77777777" w:rsidR="00A7528B" w:rsidRDefault="00A7528B">
      <w:pPr>
        <w:pStyle w:val="BodyText"/>
        <w:spacing w:before="2"/>
        <w:rPr>
          <w:sz w:val="22"/>
        </w:rPr>
      </w:pPr>
    </w:p>
    <w:p w14:paraId="6BBEF5BE" w14:textId="77777777" w:rsidR="00A7528B" w:rsidRDefault="00EE75D8">
      <w:pPr>
        <w:ind w:left="120"/>
        <w:rPr>
          <w:b/>
          <w:sz w:val="24"/>
        </w:rPr>
      </w:pPr>
      <w:r>
        <w:rPr>
          <w:b/>
          <w:sz w:val="24"/>
        </w:rPr>
        <w:t>Threats facing SMBs today:</w:t>
      </w:r>
    </w:p>
    <w:p w14:paraId="6BBEF5BF" w14:textId="77777777" w:rsidR="00A7528B" w:rsidRDefault="00EE75D8">
      <w:pPr>
        <w:pStyle w:val="ListParagraph"/>
        <w:numPr>
          <w:ilvl w:val="0"/>
          <w:numId w:val="5"/>
        </w:numPr>
        <w:tabs>
          <w:tab w:val="left" w:pos="479"/>
          <w:tab w:val="left" w:pos="480"/>
        </w:tabs>
        <w:ind w:hanging="350"/>
        <w:rPr>
          <w:sz w:val="24"/>
        </w:rPr>
      </w:pPr>
      <w:r>
        <w:rPr>
          <w:sz w:val="24"/>
        </w:rPr>
        <w:t>Ransomware</w:t>
      </w:r>
    </w:p>
    <w:p w14:paraId="6BBEF5C0" w14:textId="77777777" w:rsidR="00A7528B" w:rsidRDefault="00EE75D8">
      <w:pPr>
        <w:pStyle w:val="ListParagraph"/>
        <w:numPr>
          <w:ilvl w:val="0"/>
          <w:numId w:val="5"/>
        </w:numPr>
        <w:tabs>
          <w:tab w:val="left" w:pos="479"/>
          <w:tab w:val="left" w:pos="480"/>
        </w:tabs>
        <w:ind w:hanging="350"/>
        <w:rPr>
          <w:sz w:val="24"/>
        </w:rPr>
      </w:pPr>
      <w:r>
        <w:rPr>
          <w:sz w:val="24"/>
        </w:rPr>
        <w:t>Data</w:t>
      </w:r>
      <w:r>
        <w:rPr>
          <w:spacing w:val="-8"/>
          <w:sz w:val="24"/>
        </w:rPr>
        <w:t xml:space="preserve"> </w:t>
      </w:r>
      <w:r>
        <w:rPr>
          <w:sz w:val="24"/>
        </w:rPr>
        <w:t>Theft</w:t>
      </w:r>
    </w:p>
    <w:p w14:paraId="6BBEF5C1" w14:textId="77777777" w:rsidR="00A7528B" w:rsidRDefault="00EE75D8">
      <w:pPr>
        <w:pStyle w:val="ListParagraph"/>
        <w:numPr>
          <w:ilvl w:val="0"/>
          <w:numId w:val="5"/>
        </w:numPr>
        <w:tabs>
          <w:tab w:val="left" w:pos="479"/>
          <w:tab w:val="left" w:pos="480"/>
        </w:tabs>
        <w:ind w:hanging="350"/>
        <w:rPr>
          <w:sz w:val="24"/>
        </w:rPr>
      </w:pPr>
      <w:r>
        <w:rPr>
          <w:sz w:val="24"/>
        </w:rPr>
        <w:t>Hacking</w:t>
      </w:r>
      <w:r>
        <w:rPr>
          <w:spacing w:val="-20"/>
          <w:sz w:val="24"/>
        </w:rPr>
        <w:t xml:space="preserve"> </w:t>
      </w:r>
      <w:r>
        <w:rPr>
          <w:sz w:val="24"/>
        </w:rPr>
        <w:t>Attempts</w:t>
      </w:r>
    </w:p>
    <w:p w14:paraId="6BBEF5C2" w14:textId="77777777" w:rsidR="00A7528B" w:rsidRDefault="00EE75D8">
      <w:pPr>
        <w:pStyle w:val="ListParagraph"/>
        <w:numPr>
          <w:ilvl w:val="0"/>
          <w:numId w:val="5"/>
        </w:numPr>
        <w:tabs>
          <w:tab w:val="left" w:pos="479"/>
          <w:tab w:val="left" w:pos="480"/>
        </w:tabs>
        <w:ind w:hanging="350"/>
        <w:rPr>
          <w:sz w:val="24"/>
        </w:rPr>
      </w:pPr>
      <w:r>
        <w:rPr>
          <w:sz w:val="24"/>
        </w:rPr>
        <w:t>Employee Data</w:t>
      </w:r>
      <w:r>
        <w:rPr>
          <w:spacing w:val="-8"/>
          <w:sz w:val="24"/>
        </w:rPr>
        <w:t xml:space="preserve"> </w:t>
      </w:r>
      <w:r>
        <w:rPr>
          <w:sz w:val="24"/>
        </w:rPr>
        <w:t>Loss</w:t>
      </w:r>
    </w:p>
    <w:p w14:paraId="6BBEF5C3" w14:textId="77777777" w:rsidR="00A7528B" w:rsidRDefault="00EE75D8">
      <w:pPr>
        <w:pStyle w:val="ListParagraph"/>
        <w:numPr>
          <w:ilvl w:val="0"/>
          <w:numId w:val="5"/>
        </w:numPr>
        <w:tabs>
          <w:tab w:val="left" w:pos="479"/>
          <w:tab w:val="left" w:pos="480"/>
        </w:tabs>
        <w:ind w:hanging="350"/>
        <w:rPr>
          <w:sz w:val="24"/>
        </w:rPr>
      </w:pPr>
      <w:r>
        <w:rPr>
          <w:sz w:val="24"/>
        </w:rPr>
        <w:t>Phishing</w:t>
      </w:r>
      <w:r>
        <w:rPr>
          <w:spacing w:val="-14"/>
          <w:sz w:val="24"/>
        </w:rPr>
        <w:t xml:space="preserve"> </w:t>
      </w:r>
      <w:r>
        <w:rPr>
          <w:sz w:val="24"/>
        </w:rPr>
        <w:t>Attacks</w:t>
      </w:r>
    </w:p>
    <w:p w14:paraId="6BBEF5C4" w14:textId="77777777" w:rsidR="00A7528B" w:rsidRDefault="00EE75D8">
      <w:pPr>
        <w:pStyle w:val="ListParagraph"/>
        <w:numPr>
          <w:ilvl w:val="0"/>
          <w:numId w:val="5"/>
        </w:numPr>
        <w:tabs>
          <w:tab w:val="left" w:pos="479"/>
          <w:tab w:val="left" w:pos="480"/>
        </w:tabs>
        <w:ind w:hanging="350"/>
        <w:rPr>
          <w:sz w:val="24"/>
        </w:rPr>
      </w:pPr>
      <w:r>
        <w:rPr>
          <w:sz w:val="24"/>
        </w:rPr>
        <w:t>Corporate</w:t>
      </w:r>
      <w:r>
        <w:rPr>
          <w:spacing w:val="-9"/>
          <w:sz w:val="24"/>
        </w:rPr>
        <w:t xml:space="preserve"> </w:t>
      </w:r>
      <w:r>
        <w:rPr>
          <w:sz w:val="24"/>
        </w:rPr>
        <w:t>Espionage</w:t>
      </w:r>
    </w:p>
    <w:p w14:paraId="6BBEF5C5" w14:textId="77777777" w:rsidR="00A7528B" w:rsidRDefault="00EE75D8">
      <w:pPr>
        <w:pStyle w:val="ListParagraph"/>
        <w:numPr>
          <w:ilvl w:val="0"/>
          <w:numId w:val="5"/>
        </w:numPr>
        <w:tabs>
          <w:tab w:val="left" w:pos="479"/>
          <w:tab w:val="left" w:pos="480"/>
        </w:tabs>
        <w:ind w:hanging="350"/>
        <w:rPr>
          <w:sz w:val="24"/>
        </w:rPr>
      </w:pPr>
      <w:r>
        <w:rPr>
          <w:sz w:val="24"/>
        </w:rPr>
        <w:t>Daily Evolving Security</w:t>
      </w:r>
      <w:r>
        <w:rPr>
          <w:spacing w:val="-9"/>
          <w:sz w:val="24"/>
        </w:rPr>
        <w:t xml:space="preserve"> </w:t>
      </w:r>
      <w:r>
        <w:rPr>
          <w:sz w:val="24"/>
        </w:rPr>
        <w:t>Threats</w:t>
      </w:r>
    </w:p>
    <w:p w14:paraId="6BBEF5C6" w14:textId="77777777" w:rsidR="00A7528B" w:rsidRDefault="00A7528B">
      <w:pPr>
        <w:pStyle w:val="BodyText"/>
        <w:spacing w:before="1"/>
        <w:rPr>
          <w:sz w:val="31"/>
        </w:rPr>
      </w:pPr>
    </w:p>
    <w:p w14:paraId="6BBEF5C7" w14:textId="77777777" w:rsidR="00A7528B" w:rsidRDefault="00EE75D8">
      <w:pPr>
        <w:spacing w:line="249" w:lineRule="auto"/>
        <w:ind w:left="120" w:right="376"/>
        <w:rPr>
          <w:i/>
          <w:sz w:val="28"/>
        </w:rPr>
      </w:pPr>
      <w:r>
        <w:rPr>
          <w:i/>
          <w:color w:val="0E85C8"/>
          <w:sz w:val="28"/>
        </w:rPr>
        <w:t>Everyday over 5 million data records are lost or stolen worldwide!</w:t>
      </w:r>
    </w:p>
    <w:p w14:paraId="6BBEF5C8" w14:textId="77777777" w:rsidR="00A7528B" w:rsidRDefault="00EE75D8">
      <w:pPr>
        <w:pStyle w:val="Heading2"/>
        <w:spacing w:before="93"/>
        <w:ind w:left="477" w:right="458"/>
        <w:jc w:val="center"/>
      </w:pPr>
      <w:r>
        <w:rPr>
          <w:b w:val="0"/>
        </w:rPr>
        <w:br w:type="column"/>
      </w:r>
      <w:r>
        <w:rPr>
          <w:color w:val="0E85C8"/>
        </w:rPr>
        <w:t>Complete Security Protection for Your Business</w:t>
      </w:r>
    </w:p>
    <w:p w14:paraId="6BBEF5C9" w14:textId="77777777" w:rsidR="00A7528B" w:rsidRDefault="00A7528B">
      <w:pPr>
        <w:pStyle w:val="BodyText"/>
        <w:spacing w:before="7"/>
        <w:rPr>
          <w:b/>
          <w:sz w:val="25"/>
        </w:rPr>
      </w:pPr>
    </w:p>
    <w:p w14:paraId="6BBEF5CA" w14:textId="1ECA798C" w:rsidR="00A7528B" w:rsidRDefault="00E14B7E">
      <w:pPr>
        <w:pStyle w:val="Heading4"/>
        <w:spacing w:line="249" w:lineRule="auto"/>
        <w:ind w:left="481" w:right="458"/>
        <w:jc w:val="center"/>
      </w:pPr>
      <w:r>
        <w:t>MURCOM Networks</w:t>
      </w:r>
      <w:r w:rsidR="00EE75D8">
        <w:t xml:space="preserve"> provides your organization with a multi layered security approach to protection. We evaluate and analyze your needs and customize our service to meet your needs.</w:t>
      </w:r>
    </w:p>
    <w:p w14:paraId="6BBEF5CB" w14:textId="77777777" w:rsidR="00A7528B" w:rsidRDefault="00A7528B">
      <w:pPr>
        <w:pStyle w:val="BodyText"/>
        <w:rPr>
          <w:b/>
          <w:sz w:val="23"/>
        </w:rPr>
      </w:pPr>
    </w:p>
    <w:p w14:paraId="6BBEF5CC" w14:textId="77777777" w:rsidR="00A7528B" w:rsidRDefault="00EE75D8">
      <w:pPr>
        <w:spacing w:line="249" w:lineRule="auto"/>
        <w:ind w:left="238" w:right="215"/>
        <w:jc w:val="center"/>
        <w:rPr>
          <w:b/>
        </w:rPr>
      </w:pPr>
      <w:r>
        <w:rPr>
          <w:b/>
        </w:rPr>
        <w:t>We can provide you with a complete Layered Security Solution that includes the</w:t>
      </w:r>
      <w:r>
        <w:rPr>
          <w:b/>
        </w:rPr>
        <w:t xml:space="preserve"> industry leading protection out in the market today. We will work to keep your employees protected</w:t>
      </w:r>
    </w:p>
    <w:p w14:paraId="6BBEF5CD" w14:textId="77777777" w:rsidR="00A7528B" w:rsidRDefault="00EE75D8">
      <w:pPr>
        <w:spacing w:line="230" w:lineRule="exact"/>
        <w:ind w:left="478" w:right="458"/>
        <w:jc w:val="center"/>
        <w:rPr>
          <w:b/>
        </w:rPr>
      </w:pPr>
      <w:r>
        <w:rPr>
          <w:b/>
        </w:rPr>
        <w:t>and productive.</w:t>
      </w:r>
    </w:p>
    <w:p w14:paraId="6BBEF5CE" w14:textId="77777777" w:rsidR="00A7528B" w:rsidRDefault="00A7528B">
      <w:pPr>
        <w:pStyle w:val="BodyText"/>
        <w:spacing w:before="5"/>
        <w:rPr>
          <w:b/>
          <w:sz w:val="23"/>
        </w:rPr>
      </w:pPr>
    </w:p>
    <w:p w14:paraId="6BBEF5CF" w14:textId="2B0B09CF" w:rsidR="00A7528B" w:rsidRDefault="00DD3AD8">
      <w:pPr>
        <w:pStyle w:val="BodyText"/>
        <w:spacing w:line="249" w:lineRule="auto"/>
        <w:ind w:left="120" w:right="130"/>
      </w:pPr>
      <w:r>
        <w:t>Do not</w:t>
      </w:r>
      <w:r w:rsidR="00EE75D8">
        <w:t xml:space="preserve"> leave the safety and security of your network environment in the</w:t>
      </w:r>
      <w:r w:rsidR="00EE75D8">
        <w:rPr>
          <w:spacing w:val="-38"/>
        </w:rPr>
        <w:t xml:space="preserve"> </w:t>
      </w:r>
      <w:r w:rsidR="00EE75D8">
        <w:t>hands of your employees. Utilizing our services ensures you have a d</w:t>
      </w:r>
      <w:r w:rsidR="00EE75D8">
        <w:t xml:space="preserve">edicated team of security professionals customizing solutions to meet your protection needs. Providing multi-layered levels of security will ensure redundancy and enhanced protection of your critical corporate data and reduction in potential hack or theft </w:t>
      </w:r>
      <w:r w:rsidR="00EE75D8">
        <w:t>attempts will be</w:t>
      </w:r>
      <w:r w:rsidR="00EE75D8">
        <w:rPr>
          <w:spacing w:val="-28"/>
        </w:rPr>
        <w:t xml:space="preserve"> </w:t>
      </w:r>
      <w:r w:rsidR="00EE75D8">
        <w:t>averted.</w:t>
      </w:r>
    </w:p>
    <w:p w14:paraId="6BBEF5D0" w14:textId="77777777" w:rsidR="00A7528B" w:rsidRDefault="00A7528B">
      <w:pPr>
        <w:pStyle w:val="BodyText"/>
        <w:spacing w:before="10"/>
      </w:pPr>
    </w:p>
    <w:p w14:paraId="6BBEF5D1" w14:textId="20F0C8B7" w:rsidR="00A7528B" w:rsidRDefault="00E14B7E">
      <w:pPr>
        <w:pStyle w:val="BodyText"/>
        <w:spacing w:line="249" w:lineRule="auto"/>
        <w:ind w:left="120" w:right="170"/>
      </w:pPr>
      <w:r>
        <w:t>MURCOM N</w:t>
      </w:r>
      <w:r w:rsidR="00DD3AD8">
        <w:t>etworks</w:t>
      </w:r>
      <w:r w:rsidR="00EE75D8">
        <w:t xml:space="preserve"> Layered Security services will provide you with the skilled IT resources and enterprise-class security protection and detection you need to ensure the ongoing safety of your network against the </w:t>
      </w:r>
      <w:r w:rsidR="00DD3AD8">
        <w:t>ever-evolving</w:t>
      </w:r>
      <w:r w:rsidR="00EE75D8">
        <w:t xml:space="preserve"> securi</w:t>
      </w:r>
      <w:r w:rsidR="00EE75D8">
        <w:t>ty threats in today’s marketplace. The confidentiality and protection of your client’s info is paramount to your viability and success as an organization.</w:t>
      </w:r>
    </w:p>
    <w:p w14:paraId="6BBEF5D2" w14:textId="77777777" w:rsidR="00A7528B" w:rsidRDefault="00A7528B">
      <w:pPr>
        <w:pStyle w:val="BodyText"/>
        <w:spacing w:before="1"/>
        <w:rPr>
          <w:sz w:val="28"/>
        </w:rPr>
      </w:pPr>
    </w:p>
    <w:p w14:paraId="6BBEF5D3" w14:textId="77777777" w:rsidR="00A7528B" w:rsidRDefault="00EE75D8">
      <w:pPr>
        <w:pStyle w:val="Heading2"/>
        <w:ind w:left="478" w:right="458"/>
        <w:jc w:val="center"/>
      </w:pPr>
      <w:r>
        <w:rPr>
          <w:color w:val="0585C8"/>
        </w:rPr>
        <w:t>Benefits of Our Layered Security Approach</w:t>
      </w:r>
    </w:p>
    <w:p w14:paraId="6BBEF5D4" w14:textId="77777777" w:rsidR="00A7528B" w:rsidRDefault="00A7528B">
      <w:pPr>
        <w:pStyle w:val="BodyText"/>
        <w:spacing w:before="3"/>
        <w:rPr>
          <w:b/>
          <w:sz w:val="29"/>
        </w:rPr>
      </w:pPr>
    </w:p>
    <w:p w14:paraId="6BBEF5D5" w14:textId="77777777" w:rsidR="00A7528B" w:rsidRDefault="00EE75D8">
      <w:pPr>
        <w:pStyle w:val="Heading5"/>
      </w:pPr>
      <w:r>
        <w:t>In Depth Security Monitoring</w:t>
      </w:r>
    </w:p>
    <w:p w14:paraId="6BBEF5D6" w14:textId="77777777" w:rsidR="00A7528B" w:rsidRDefault="00EE75D8">
      <w:pPr>
        <w:pStyle w:val="BodyText"/>
        <w:spacing w:before="10" w:line="249" w:lineRule="auto"/>
        <w:ind w:left="120"/>
      </w:pPr>
      <w:r>
        <w:t>We will keep a continual eye on your complete network 24/7/365 and be alerted to any potential issues or breach attempts allowing us to react quickly to eliminate threats.</w:t>
      </w:r>
    </w:p>
    <w:p w14:paraId="6BBEF5D7" w14:textId="77777777" w:rsidR="00A7528B" w:rsidRDefault="00A7528B">
      <w:pPr>
        <w:pStyle w:val="BodyText"/>
        <w:spacing w:before="10"/>
      </w:pPr>
    </w:p>
    <w:p w14:paraId="6BBEF5D8" w14:textId="77777777" w:rsidR="00A7528B" w:rsidRDefault="00EE75D8">
      <w:pPr>
        <w:pStyle w:val="Heading5"/>
      </w:pPr>
      <w:r>
        <w:t>Protect Your Company’s Critical Assets and Information</w:t>
      </w:r>
    </w:p>
    <w:p w14:paraId="6BBEF5D9" w14:textId="77777777" w:rsidR="00A7528B" w:rsidRDefault="00EE75D8">
      <w:pPr>
        <w:pStyle w:val="BodyText"/>
        <w:spacing w:before="10" w:line="249" w:lineRule="auto"/>
        <w:ind w:left="120" w:right="170"/>
      </w:pPr>
      <w:r>
        <w:t>Data backup is only sufficie</w:t>
      </w:r>
      <w:r>
        <w:t>nt to a level, aligning protection levels from inception of data being saved, to backing up data, encrypting all files and proper transit to offsite locations for redundancy will provide you peace of mind in the security of your critical business files.</w:t>
      </w:r>
    </w:p>
    <w:p w14:paraId="6BBEF5DA" w14:textId="77777777" w:rsidR="00A7528B" w:rsidRDefault="00A7528B">
      <w:pPr>
        <w:pStyle w:val="BodyText"/>
        <w:spacing w:before="11"/>
      </w:pPr>
    </w:p>
    <w:p w14:paraId="6BBEF5DB" w14:textId="77777777" w:rsidR="00A7528B" w:rsidRDefault="00EE75D8">
      <w:pPr>
        <w:pStyle w:val="Heading5"/>
        <w:spacing w:before="0"/>
      </w:pPr>
      <w:r>
        <w:t>C</w:t>
      </w:r>
      <w:r>
        <w:t>omprehensive Consulting</w:t>
      </w:r>
    </w:p>
    <w:p w14:paraId="6BBEF5DC" w14:textId="77777777" w:rsidR="00A7528B" w:rsidRDefault="00EE75D8">
      <w:pPr>
        <w:pStyle w:val="BodyText"/>
        <w:spacing w:before="10" w:line="264" w:lineRule="auto"/>
        <w:ind w:left="120" w:right="170"/>
      </w:pPr>
      <w:r>
        <w:t>Have confidence that your systems are continually being protected! We will provide you with monthly reports and quarterly Risk and security review meetings that will demonstrate the effectiveness of our service.</w:t>
      </w:r>
    </w:p>
    <w:p w14:paraId="6BBEF5DD" w14:textId="77777777" w:rsidR="00A7528B" w:rsidRDefault="00A7528B">
      <w:pPr>
        <w:spacing w:line="264" w:lineRule="auto"/>
        <w:sectPr w:rsidR="00A7528B">
          <w:type w:val="continuous"/>
          <w:pgSz w:w="12240" w:h="15840"/>
          <w:pgMar w:top="360" w:right="380" w:bottom="280" w:left="380" w:header="720" w:footer="720" w:gutter="0"/>
          <w:cols w:num="2" w:space="720" w:equalWidth="0">
            <w:col w:w="4034" w:space="428"/>
            <w:col w:w="7018"/>
          </w:cols>
        </w:sectPr>
      </w:pPr>
    </w:p>
    <w:p w14:paraId="6BBEF5DE" w14:textId="77777777" w:rsidR="00A7528B" w:rsidRDefault="00EE75D8">
      <w:pPr>
        <w:pStyle w:val="BodyText"/>
        <w:ind w:left="100"/>
      </w:pPr>
      <w:r>
        <w:pict w14:anchorId="6BBEF5F9">
          <v:group id="_x0000_s1028" style="width:564pt;height:122.2pt;mso-position-horizontal-relative:char;mso-position-vertical-relative:line" coordsize="11280,2444">
            <v:rect id="_x0000_s1030" style="position:absolute;width:11280;height:120" fillcolor="#0e85c8" stroked="f"/>
            <v:shape id="_x0000_s1029" type="#_x0000_t75" style="position:absolute;top:120;width:11280;height:2324">
              <v:imagedata r:id="rId7" o:title=""/>
            </v:shape>
            <w10:anchorlock/>
          </v:group>
        </w:pict>
      </w:r>
    </w:p>
    <w:p w14:paraId="6BBEF5DF" w14:textId="77777777" w:rsidR="00A7528B" w:rsidRDefault="00A7528B">
      <w:pPr>
        <w:pStyle w:val="BodyText"/>
        <w:spacing w:before="6"/>
      </w:pPr>
    </w:p>
    <w:p w14:paraId="6BBEF5E0" w14:textId="77777777" w:rsidR="00A7528B" w:rsidRDefault="00EE75D8">
      <w:pPr>
        <w:pStyle w:val="Heading1"/>
        <w:spacing w:line="249" w:lineRule="auto"/>
        <w:ind w:right="7174"/>
      </w:pPr>
      <w:r>
        <w:pict w14:anchorId="6BBEF5FA">
          <v:shape id="_x0000_s1027" type="#_x0000_t202" style="position:absolute;left:0;text-align:left;margin-left:290.6pt;margin-top:7.7pt;width:298.45pt;height:489.4pt;z-index:1120;mso-position-horizontal-relative:page" filled="f" stroked="f">
            <v:textbox inset="0,0,0,0">
              <w:txbxContent>
                <w:tbl>
                  <w:tblPr>
                    <w:tblW w:w="0" w:type="auto"/>
                    <w:tblBorders>
                      <w:top w:val="single" w:sz="8" w:space="0" w:color="0585C8"/>
                      <w:left w:val="single" w:sz="8" w:space="0" w:color="0585C8"/>
                      <w:bottom w:val="single" w:sz="8" w:space="0" w:color="0585C8"/>
                      <w:right w:val="single" w:sz="8" w:space="0" w:color="0585C8"/>
                      <w:insideH w:val="single" w:sz="8" w:space="0" w:color="0585C8"/>
                      <w:insideV w:val="single" w:sz="8" w:space="0" w:color="0585C8"/>
                    </w:tblBorders>
                    <w:tblLayout w:type="fixed"/>
                    <w:tblCellMar>
                      <w:left w:w="0" w:type="dxa"/>
                      <w:right w:w="0" w:type="dxa"/>
                    </w:tblCellMar>
                    <w:tblLook w:val="01E0" w:firstRow="1" w:lastRow="1" w:firstColumn="1" w:lastColumn="1" w:noHBand="0" w:noVBand="0"/>
                  </w:tblPr>
                  <w:tblGrid>
                    <w:gridCol w:w="5938"/>
                  </w:tblGrid>
                  <w:tr w:rsidR="00A7528B" w14:paraId="6BBEF600" w14:textId="77777777">
                    <w:trPr>
                      <w:trHeight w:val="540"/>
                    </w:trPr>
                    <w:tc>
                      <w:tcPr>
                        <w:tcW w:w="5938" w:type="dxa"/>
                        <w:tcBorders>
                          <w:top w:val="nil"/>
                          <w:left w:val="nil"/>
                          <w:bottom w:val="nil"/>
                          <w:right w:val="nil"/>
                        </w:tcBorders>
                        <w:shd w:val="clear" w:color="auto" w:fill="0585C8"/>
                      </w:tcPr>
                      <w:p w14:paraId="6BBEF5FF" w14:textId="77777777" w:rsidR="00A7528B" w:rsidRDefault="00EE75D8">
                        <w:pPr>
                          <w:pStyle w:val="TableParagraph"/>
                          <w:spacing w:before="113"/>
                          <w:ind w:left="80" w:firstLine="0"/>
                          <w:rPr>
                            <w:b/>
                            <w:sz w:val="28"/>
                          </w:rPr>
                        </w:pPr>
                        <w:r>
                          <w:rPr>
                            <w:b/>
                            <w:color w:val="FFFFFF"/>
                            <w:sz w:val="28"/>
                          </w:rPr>
                          <w:t>Layered Approach</w:t>
                        </w:r>
                      </w:p>
                    </w:tc>
                  </w:tr>
                  <w:tr w:rsidR="00A7528B" w14:paraId="6BBEF605" w14:textId="77777777">
                    <w:trPr>
                      <w:trHeight w:val="1640"/>
                    </w:trPr>
                    <w:tc>
                      <w:tcPr>
                        <w:tcW w:w="5938" w:type="dxa"/>
                      </w:tcPr>
                      <w:p w14:paraId="6BBEF601" w14:textId="77777777" w:rsidR="00A7528B" w:rsidRDefault="00EE75D8">
                        <w:pPr>
                          <w:pStyle w:val="TableParagraph"/>
                          <w:spacing w:before="116"/>
                          <w:ind w:left="70" w:firstLine="0"/>
                          <w:rPr>
                            <w:b/>
                            <w:sz w:val="24"/>
                          </w:rPr>
                        </w:pPr>
                        <w:r>
                          <w:rPr>
                            <w:b/>
                            <w:sz w:val="24"/>
                          </w:rPr>
                          <w:t>Protect</w:t>
                        </w:r>
                      </w:p>
                      <w:p w14:paraId="6BBEF602" w14:textId="77777777" w:rsidR="00A7528B" w:rsidRDefault="00EE75D8">
                        <w:pPr>
                          <w:pStyle w:val="TableParagraph"/>
                          <w:numPr>
                            <w:ilvl w:val="0"/>
                            <w:numId w:val="4"/>
                          </w:numPr>
                          <w:tabs>
                            <w:tab w:val="left" w:pos="429"/>
                            <w:tab w:val="left" w:pos="430"/>
                          </w:tabs>
                          <w:spacing w:before="12" w:line="249" w:lineRule="auto"/>
                          <w:ind w:right="404"/>
                          <w:rPr>
                            <w:sz w:val="24"/>
                          </w:rPr>
                        </w:pPr>
                        <w:r>
                          <w:rPr>
                            <w:sz w:val="24"/>
                          </w:rPr>
                          <w:t>24/7/365 Security Monitoring of core assets</w:t>
                        </w:r>
                        <w:r>
                          <w:rPr>
                            <w:spacing w:val="-27"/>
                            <w:sz w:val="24"/>
                          </w:rPr>
                          <w:t xml:space="preserve"> </w:t>
                        </w:r>
                        <w:r>
                          <w:rPr>
                            <w:sz w:val="24"/>
                          </w:rPr>
                          <w:t>and access</w:t>
                        </w:r>
                        <w:r>
                          <w:rPr>
                            <w:spacing w:val="-12"/>
                            <w:sz w:val="24"/>
                          </w:rPr>
                          <w:t xml:space="preserve"> </w:t>
                        </w:r>
                        <w:r>
                          <w:rPr>
                            <w:sz w:val="24"/>
                          </w:rPr>
                          <w:t>points</w:t>
                        </w:r>
                      </w:p>
                      <w:p w14:paraId="6BBEF603" w14:textId="77777777" w:rsidR="00A7528B" w:rsidRDefault="00EE75D8">
                        <w:pPr>
                          <w:pStyle w:val="TableParagraph"/>
                          <w:numPr>
                            <w:ilvl w:val="0"/>
                            <w:numId w:val="4"/>
                          </w:numPr>
                          <w:tabs>
                            <w:tab w:val="left" w:pos="429"/>
                            <w:tab w:val="left" w:pos="430"/>
                          </w:tabs>
                          <w:spacing w:before="1"/>
                          <w:rPr>
                            <w:sz w:val="24"/>
                          </w:rPr>
                        </w:pPr>
                        <w:r>
                          <w:rPr>
                            <w:sz w:val="24"/>
                          </w:rPr>
                          <w:t>Quarterly security assessments</w:t>
                        </w:r>
                        <w:r>
                          <w:rPr>
                            <w:spacing w:val="-19"/>
                            <w:sz w:val="24"/>
                          </w:rPr>
                          <w:t xml:space="preserve"> </w:t>
                        </w:r>
                        <w:r>
                          <w:rPr>
                            <w:sz w:val="24"/>
                          </w:rPr>
                          <w:t>provided</w:t>
                        </w:r>
                      </w:p>
                      <w:p w14:paraId="6BBEF604" w14:textId="472AA722" w:rsidR="00A7528B" w:rsidRDefault="00EE75D8">
                        <w:pPr>
                          <w:pStyle w:val="TableParagraph"/>
                          <w:numPr>
                            <w:ilvl w:val="0"/>
                            <w:numId w:val="4"/>
                          </w:numPr>
                          <w:tabs>
                            <w:tab w:val="left" w:pos="429"/>
                            <w:tab w:val="left" w:pos="430"/>
                          </w:tabs>
                          <w:rPr>
                            <w:sz w:val="24"/>
                          </w:rPr>
                        </w:pPr>
                        <w:r>
                          <w:rPr>
                            <w:sz w:val="24"/>
                          </w:rPr>
                          <w:t xml:space="preserve">Establishes a </w:t>
                        </w:r>
                        <w:r w:rsidR="00DD3AD8">
                          <w:rPr>
                            <w:sz w:val="24"/>
                          </w:rPr>
                          <w:t>minimum-security</w:t>
                        </w:r>
                        <w:r>
                          <w:rPr>
                            <w:spacing w:val="-15"/>
                            <w:sz w:val="24"/>
                          </w:rPr>
                          <w:t xml:space="preserve"> </w:t>
                        </w:r>
                        <w:r>
                          <w:rPr>
                            <w:sz w:val="24"/>
                          </w:rPr>
                          <w:t>baseline</w:t>
                        </w:r>
                      </w:p>
                    </w:tc>
                  </w:tr>
                  <w:tr w:rsidR="00A7528B" w14:paraId="6BBEF60B" w14:textId="77777777">
                    <w:trPr>
                      <w:trHeight w:val="1920"/>
                    </w:trPr>
                    <w:tc>
                      <w:tcPr>
                        <w:tcW w:w="5938" w:type="dxa"/>
                      </w:tcPr>
                      <w:p w14:paraId="6BBEF606" w14:textId="77777777" w:rsidR="00A7528B" w:rsidRDefault="00EE75D8">
                        <w:pPr>
                          <w:pStyle w:val="TableParagraph"/>
                          <w:spacing w:before="104"/>
                          <w:ind w:left="70" w:firstLine="0"/>
                          <w:rPr>
                            <w:b/>
                            <w:sz w:val="24"/>
                          </w:rPr>
                        </w:pPr>
                        <w:r>
                          <w:rPr>
                            <w:b/>
                            <w:sz w:val="24"/>
                          </w:rPr>
                          <w:t>Detect</w:t>
                        </w:r>
                      </w:p>
                      <w:p w14:paraId="6BBEF607" w14:textId="77777777" w:rsidR="00A7528B" w:rsidRDefault="00EE75D8">
                        <w:pPr>
                          <w:pStyle w:val="TableParagraph"/>
                          <w:numPr>
                            <w:ilvl w:val="0"/>
                            <w:numId w:val="3"/>
                          </w:numPr>
                          <w:tabs>
                            <w:tab w:val="left" w:pos="429"/>
                            <w:tab w:val="left" w:pos="430"/>
                          </w:tabs>
                          <w:rPr>
                            <w:sz w:val="24"/>
                          </w:rPr>
                        </w:pPr>
                        <w:r>
                          <w:rPr>
                            <w:sz w:val="24"/>
                          </w:rPr>
                          <w:t>All Protect services</w:t>
                        </w:r>
                        <w:r>
                          <w:rPr>
                            <w:spacing w:val="-5"/>
                            <w:sz w:val="24"/>
                          </w:rPr>
                          <w:t xml:space="preserve"> </w:t>
                        </w:r>
                        <w:r>
                          <w:rPr>
                            <w:sz w:val="24"/>
                          </w:rPr>
                          <w:t>plus…</w:t>
                        </w:r>
                      </w:p>
                      <w:p w14:paraId="6BBEF608" w14:textId="77777777" w:rsidR="00A7528B" w:rsidRDefault="00EE75D8">
                        <w:pPr>
                          <w:pStyle w:val="TableParagraph"/>
                          <w:numPr>
                            <w:ilvl w:val="0"/>
                            <w:numId w:val="3"/>
                          </w:numPr>
                          <w:tabs>
                            <w:tab w:val="left" w:pos="429"/>
                            <w:tab w:val="left" w:pos="430"/>
                          </w:tabs>
                          <w:spacing w:line="249" w:lineRule="auto"/>
                          <w:ind w:right="99"/>
                          <w:rPr>
                            <w:sz w:val="24"/>
                          </w:rPr>
                        </w:pPr>
                        <w:r>
                          <w:rPr>
                            <w:sz w:val="24"/>
                          </w:rPr>
                          <w:t>Daily management of patches, perimeter level</w:t>
                        </w:r>
                        <w:r>
                          <w:rPr>
                            <w:spacing w:val="-39"/>
                            <w:sz w:val="24"/>
                          </w:rPr>
                          <w:t xml:space="preserve"> </w:t>
                        </w:r>
                        <w:r>
                          <w:rPr>
                            <w:sz w:val="24"/>
                          </w:rPr>
                          <w:t>mail and</w:t>
                        </w:r>
                        <w:r>
                          <w:rPr>
                            <w:spacing w:val="-16"/>
                            <w:sz w:val="24"/>
                          </w:rPr>
                          <w:t xml:space="preserve"> </w:t>
                        </w:r>
                        <w:r>
                          <w:rPr>
                            <w:spacing w:val="-9"/>
                            <w:sz w:val="24"/>
                          </w:rPr>
                          <w:t>AV</w:t>
                        </w:r>
                      </w:p>
                      <w:p w14:paraId="6BBEF609" w14:textId="77777777" w:rsidR="00A7528B" w:rsidRDefault="00EE75D8">
                        <w:pPr>
                          <w:pStyle w:val="TableParagraph"/>
                          <w:numPr>
                            <w:ilvl w:val="0"/>
                            <w:numId w:val="3"/>
                          </w:numPr>
                          <w:tabs>
                            <w:tab w:val="left" w:pos="429"/>
                            <w:tab w:val="left" w:pos="430"/>
                          </w:tabs>
                          <w:spacing w:before="1"/>
                          <w:rPr>
                            <w:sz w:val="24"/>
                          </w:rPr>
                        </w:pPr>
                        <w:r>
                          <w:rPr>
                            <w:sz w:val="24"/>
                          </w:rPr>
                          <w:t>Advanced security and protection</w:t>
                        </w:r>
                        <w:r>
                          <w:rPr>
                            <w:spacing w:val="-23"/>
                            <w:sz w:val="24"/>
                          </w:rPr>
                          <w:t xml:space="preserve"> </w:t>
                        </w:r>
                        <w:r>
                          <w:rPr>
                            <w:sz w:val="24"/>
                          </w:rPr>
                          <w:t>monitoring</w:t>
                        </w:r>
                      </w:p>
                      <w:p w14:paraId="6BBEF60A" w14:textId="77777777" w:rsidR="00A7528B" w:rsidRDefault="00EE75D8">
                        <w:pPr>
                          <w:pStyle w:val="TableParagraph"/>
                          <w:numPr>
                            <w:ilvl w:val="0"/>
                            <w:numId w:val="3"/>
                          </w:numPr>
                          <w:tabs>
                            <w:tab w:val="left" w:pos="429"/>
                            <w:tab w:val="left" w:pos="430"/>
                          </w:tabs>
                          <w:spacing w:before="12"/>
                          <w:rPr>
                            <w:sz w:val="24"/>
                          </w:rPr>
                        </w:pPr>
                        <w:r>
                          <w:rPr>
                            <w:sz w:val="24"/>
                          </w:rPr>
                          <w:t>Threat/Status Reporting and</w:t>
                        </w:r>
                        <w:r>
                          <w:rPr>
                            <w:spacing w:val="-16"/>
                            <w:sz w:val="24"/>
                          </w:rPr>
                          <w:t xml:space="preserve"> </w:t>
                        </w:r>
                        <w:r>
                          <w:rPr>
                            <w:sz w:val="24"/>
                          </w:rPr>
                          <w:t>more</w:t>
                        </w:r>
                      </w:p>
                    </w:tc>
                  </w:tr>
                  <w:tr w:rsidR="00A7528B" w14:paraId="6BBEF612" w14:textId="77777777">
                    <w:trPr>
                      <w:trHeight w:val="2780"/>
                    </w:trPr>
                    <w:tc>
                      <w:tcPr>
                        <w:tcW w:w="5938" w:type="dxa"/>
                      </w:tcPr>
                      <w:p w14:paraId="6BBEF60C" w14:textId="77777777" w:rsidR="00A7528B" w:rsidRDefault="00EE75D8">
                        <w:pPr>
                          <w:pStyle w:val="TableParagraph"/>
                          <w:spacing w:before="104"/>
                          <w:ind w:left="70" w:firstLine="0"/>
                          <w:rPr>
                            <w:b/>
                            <w:sz w:val="24"/>
                          </w:rPr>
                        </w:pPr>
                        <w:r>
                          <w:rPr>
                            <w:b/>
                            <w:sz w:val="24"/>
                          </w:rPr>
                          <w:t>Analyze &amp; Manage</w:t>
                        </w:r>
                      </w:p>
                      <w:p w14:paraId="6BBEF60D" w14:textId="77777777" w:rsidR="00A7528B" w:rsidRDefault="00EE75D8">
                        <w:pPr>
                          <w:pStyle w:val="TableParagraph"/>
                          <w:numPr>
                            <w:ilvl w:val="0"/>
                            <w:numId w:val="2"/>
                          </w:numPr>
                          <w:tabs>
                            <w:tab w:val="left" w:pos="429"/>
                            <w:tab w:val="left" w:pos="430"/>
                          </w:tabs>
                          <w:rPr>
                            <w:sz w:val="24"/>
                          </w:rPr>
                        </w:pPr>
                        <w:r>
                          <w:rPr>
                            <w:sz w:val="24"/>
                          </w:rPr>
                          <w:t>All Protect and Detect services</w:t>
                        </w:r>
                        <w:r>
                          <w:rPr>
                            <w:spacing w:val="-14"/>
                            <w:sz w:val="24"/>
                          </w:rPr>
                          <w:t xml:space="preserve"> </w:t>
                        </w:r>
                        <w:r>
                          <w:rPr>
                            <w:sz w:val="24"/>
                          </w:rPr>
                          <w:t>plus…</w:t>
                        </w:r>
                      </w:p>
                      <w:p w14:paraId="6BBEF60E" w14:textId="77777777" w:rsidR="00A7528B" w:rsidRDefault="00EE75D8">
                        <w:pPr>
                          <w:pStyle w:val="TableParagraph"/>
                          <w:numPr>
                            <w:ilvl w:val="0"/>
                            <w:numId w:val="2"/>
                          </w:numPr>
                          <w:tabs>
                            <w:tab w:val="left" w:pos="429"/>
                            <w:tab w:val="left" w:pos="430"/>
                          </w:tabs>
                          <w:spacing w:line="249" w:lineRule="auto"/>
                          <w:ind w:right="1525"/>
                          <w:rPr>
                            <w:sz w:val="24"/>
                          </w:rPr>
                        </w:pPr>
                        <w:r>
                          <w:rPr>
                            <w:sz w:val="24"/>
                          </w:rPr>
                          <w:t>Additional layers of access</w:t>
                        </w:r>
                        <w:r>
                          <w:rPr>
                            <w:spacing w:val="-23"/>
                            <w:sz w:val="24"/>
                          </w:rPr>
                          <w:t xml:space="preserve"> </w:t>
                        </w:r>
                        <w:r>
                          <w:rPr>
                            <w:sz w:val="24"/>
                          </w:rPr>
                          <w:t>protection for</w:t>
                        </w:r>
                        <w:r>
                          <w:rPr>
                            <w:spacing w:val="-9"/>
                            <w:sz w:val="24"/>
                          </w:rPr>
                          <w:t xml:space="preserve"> </w:t>
                        </w:r>
                        <w:r>
                          <w:rPr>
                            <w:sz w:val="24"/>
                          </w:rPr>
                          <w:t>employees</w:t>
                        </w:r>
                      </w:p>
                      <w:p w14:paraId="6BBEF60F" w14:textId="77777777" w:rsidR="00A7528B" w:rsidRDefault="00EE75D8">
                        <w:pPr>
                          <w:pStyle w:val="TableParagraph"/>
                          <w:numPr>
                            <w:ilvl w:val="0"/>
                            <w:numId w:val="2"/>
                          </w:numPr>
                          <w:tabs>
                            <w:tab w:val="left" w:pos="429"/>
                            <w:tab w:val="left" w:pos="430"/>
                          </w:tabs>
                          <w:spacing w:before="1" w:line="249" w:lineRule="auto"/>
                          <w:ind w:right="230"/>
                          <w:rPr>
                            <w:sz w:val="24"/>
                          </w:rPr>
                        </w:pPr>
                        <w:r>
                          <w:rPr>
                            <w:sz w:val="24"/>
                          </w:rPr>
                          <w:t>Full data backup and encryption of data to</w:t>
                        </w:r>
                        <w:r>
                          <w:rPr>
                            <w:spacing w:val="-28"/>
                            <w:sz w:val="24"/>
                          </w:rPr>
                          <w:t xml:space="preserve"> </w:t>
                        </w:r>
                        <w:r>
                          <w:rPr>
                            <w:sz w:val="24"/>
                          </w:rPr>
                          <w:t>secure and compliant offsite</w:t>
                        </w:r>
                        <w:r>
                          <w:rPr>
                            <w:spacing w:val="-18"/>
                            <w:sz w:val="24"/>
                          </w:rPr>
                          <w:t xml:space="preserve"> </w:t>
                        </w:r>
                        <w:r>
                          <w:rPr>
                            <w:sz w:val="24"/>
                          </w:rPr>
                          <w:t>locations</w:t>
                        </w:r>
                      </w:p>
                      <w:p w14:paraId="6BBEF610" w14:textId="77777777" w:rsidR="00A7528B" w:rsidRDefault="00EE75D8">
                        <w:pPr>
                          <w:pStyle w:val="TableParagraph"/>
                          <w:numPr>
                            <w:ilvl w:val="0"/>
                            <w:numId w:val="2"/>
                          </w:numPr>
                          <w:tabs>
                            <w:tab w:val="left" w:pos="429"/>
                            <w:tab w:val="left" w:pos="430"/>
                          </w:tabs>
                          <w:spacing w:before="1"/>
                          <w:rPr>
                            <w:sz w:val="24"/>
                          </w:rPr>
                        </w:pPr>
                        <w:r>
                          <w:rPr>
                            <w:sz w:val="24"/>
                          </w:rPr>
                          <w:t>Alignment to regulatory</w:t>
                        </w:r>
                        <w:r>
                          <w:rPr>
                            <w:spacing w:val="-21"/>
                            <w:sz w:val="24"/>
                          </w:rPr>
                          <w:t xml:space="preserve"> </w:t>
                        </w:r>
                        <w:r>
                          <w:rPr>
                            <w:sz w:val="24"/>
                          </w:rPr>
                          <w:t>requirements</w:t>
                        </w:r>
                      </w:p>
                      <w:p w14:paraId="6BBEF611" w14:textId="77777777" w:rsidR="00A7528B" w:rsidRDefault="00EE75D8">
                        <w:pPr>
                          <w:pStyle w:val="TableParagraph"/>
                          <w:numPr>
                            <w:ilvl w:val="0"/>
                            <w:numId w:val="2"/>
                          </w:numPr>
                          <w:tabs>
                            <w:tab w:val="left" w:pos="429"/>
                            <w:tab w:val="left" w:pos="430"/>
                          </w:tabs>
                          <w:spacing w:line="249" w:lineRule="auto"/>
                          <w:ind w:right="1085"/>
                          <w:rPr>
                            <w:sz w:val="24"/>
                          </w:rPr>
                        </w:pPr>
                        <w:r>
                          <w:rPr>
                            <w:sz w:val="24"/>
                          </w:rPr>
                          <w:t>Monthly security risk assessment reviews and</w:t>
                        </w:r>
                        <w:r>
                          <w:rPr>
                            <w:spacing w:val="-3"/>
                            <w:sz w:val="24"/>
                          </w:rPr>
                          <w:t xml:space="preserve"> </w:t>
                        </w:r>
                        <w:r>
                          <w:rPr>
                            <w:sz w:val="24"/>
                          </w:rPr>
                          <w:t>more</w:t>
                        </w:r>
                      </w:p>
                    </w:tc>
                  </w:tr>
                  <w:tr w:rsidR="00A7528B" w14:paraId="6BBEF61B" w14:textId="77777777">
                    <w:trPr>
                      <w:trHeight w:val="2760"/>
                    </w:trPr>
                    <w:tc>
                      <w:tcPr>
                        <w:tcW w:w="5938" w:type="dxa"/>
                      </w:tcPr>
                      <w:p w14:paraId="6BBEF613" w14:textId="77777777" w:rsidR="00A7528B" w:rsidRDefault="00EE75D8">
                        <w:pPr>
                          <w:pStyle w:val="TableParagraph"/>
                          <w:spacing w:before="99"/>
                          <w:ind w:left="70" w:firstLine="0"/>
                          <w:rPr>
                            <w:b/>
                            <w:sz w:val="24"/>
                          </w:rPr>
                        </w:pPr>
                        <w:r>
                          <w:rPr>
                            <w:b/>
                            <w:sz w:val="24"/>
                          </w:rPr>
                          <w:t>Recover</w:t>
                        </w:r>
                      </w:p>
                      <w:p w14:paraId="6BBEF614" w14:textId="77777777" w:rsidR="00A7528B" w:rsidRDefault="00EE75D8">
                        <w:pPr>
                          <w:pStyle w:val="TableParagraph"/>
                          <w:numPr>
                            <w:ilvl w:val="0"/>
                            <w:numId w:val="1"/>
                          </w:numPr>
                          <w:tabs>
                            <w:tab w:val="left" w:pos="429"/>
                            <w:tab w:val="left" w:pos="430"/>
                          </w:tabs>
                          <w:rPr>
                            <w:sz w:val="24"/>
                          </w:rPr>
                        </w:pPr>
                        <w:r>
                          <w:rPr>
                            <w:sz w:val="24"/>
                          </w:rPr>
                          <w:t>All Protect, Detect &amp; Analyze service</w:t>
                        </w:r>
                        <w:r>
                          <w:rPr>
                            <w:spacing w:val="-25"/>
                            <w:sz w:val="24"/>
                          </w:rPr>
                          <w:t xml:space="preserve"> </w:t>
                        </w:r>
                        <w:r>
                          <w:rPr>
                            <w:sz w:val="24"/>
                          </w:rPr>
                          <w:t>plus…</w:t>
                        </w:r>
                      </w:p>
                      <w:p w14:paraId="6BBEF615" w14:textId="77777777" w:rsidR="00A7528B" w:rsidRDefault="00EE75D8">
                        <w:pPr>
                          <w:pStyle w:val="TableParagraph"/>
                          <w:numPr>
                            <w:ilvl w:val="0"/>
                            <w:numId w:val="1"/>
                          </w:numPr>
                          <w:tabs>
                            <w:tab w:val="left" w:pos="429"/>
                            <w:tab w:val="left" w:pos="430"/>
                          </w:tabs>
                          <w:rPr>
                            <w:sz w:val="24"/>
                          </w:rPr>
                        </w:pPr>
                        <w:r>
                          <w:rPr>
                            <w:sz w:val="24"/>
                          </w:rPr>
                          <w:t>Employee workflow</w:t>
                        </w:r>
                        <w:r>
                          <w:rPr>
                            <w:spacing w:val="-8"/>
                            <w:sz w:val="24"/>
                          </w:rPr>
                          <w:t xml:space="preserve"> </w:t>
                        </w:r>
                        <w:r>
                          <w:rPr>
                            <w:sz w:val="24"/>
                          </w:rPr>
                          <w:t>controls</w:t>
                        </w:r>
                      </w:p>
                      <w:p w14:paraId="6BBEF616" w14:textId="77777777" w:rsidR="00A7528B" w:rsidRDefault="00EE75D8">
                        <w:pPr>
                          <w:pStyle w:val="TableParagraph"/>
                          <w:numPr>
                            <w:ilvl w:val="0"/>
                            <w:numId w:val="1"/>
                          </w:numPr>
                          <w:tabs>
                            <w:tab w:val="left" w:pos="429"/>
                            <w:tab w:val="left" w:pos="430"/>
                          </w:tabs>
                          <w:rPr>
                            <w:sz w:val="24"/>
                          </w:rPr>
                        </w:pPr>
                        <w:r>
                          <w:rPr>
                            <w:sz w:val="24"/>
                          </w:rPr>
                          <w:t>Advanced Network security</w:t>
                        </w:r>
                        <w:r>
                          <w:rPr>
                            <w:spacing w:val="-17"/>
                            <w:sz w:val="24"/>
                          </w:rPr>
                          <w:t xml:space="preserve"> </w:t>
                        </w:r>
                        <w:r>
                          <w:rPr>
                            <w:sz w:val="24"/>
                          </w:rPr>
                          <w:t>management</w:t>
                        </w:r>
                      </w:p>
                      <w:p w14:paraId="6BBEF617" w14:textId="77777777" w:rsidR="00A7528B" w:rsidRDefault="00EE75D8">
                        <w:pPr>
                          <w:pStyle w:val="TableParagraph"/>
                          <w:numPr>
                            <w:ilvl w:val="0"/>
                            <w:numId w:val="1"/>
                          </w:numPr>
                          <w:tabs>
                            <w:tab w:val="left" w:pos="429"/>
                            <w:tab w:val="left" w:pos="430"/>
                          </w:tabs>
                          <w:spacing w:line="249" w:lineRule="auto"/>
                          <w:ind w:right="138"/>
                          <w:rPr>
                            <w:sz w:val="24"/>
                          </w:rPr>
                        </w:pPr>
                        <w:r>
                          <w:rPr>
                            <w:sz w:val="24"/>
                          </w:rPr>
                          <w:t>Security operations center support and over</w:t>
                        </w:r>
                        <w:r>
                          <w:rPr>
                            <w:spacing w:val="-21"/>
                            <w:sz w:val="24"/>
                          </w:rPr>
                          <w:t xml:space="preserve"> </w:t>
                        </w:r>
                        <w:r>
                          <w:rPr>
                            <w:sz w:val="24"/>
                          </w:rPr>
                          <w:t>watch and many more</w:t>
                        </w:r>
                        <w:r>
                          <w:rPr>
                            <w:spacing w:val="-9"/>
                            <w:sz w:val="24"/>
                          </w:rPr>
                          <w:t xml:space="preserve"> </w:t>
                        </w:r>
                        <w:r>
                          <w:rPr>
                            <w:sz w:val="24"/>
                          </w:rPr>
                          <w:t>services</w:t>
                        </w:r>
                      </w:p>
                      <w:p w14:paraId="6BBEF618" w14:textId="77777777" w:rsidR="00A7528B" w:rsidRDefault="00EE75D8">
                        <w:pPr>
                          <w:pStyle w:val="TableParagraph"/>
                          <w:numPr>
                            <w:ilvl w:val="0"/>
                            <w:numId w:val="1"/>
                          </w:numPr>
                          <w:tabs>
                            <w:tab w:val="left" w:pos="429"/>
                            <w:tab w:val="left" w:pos="430"/>
                          </w:tabs>
                          <w:spacing w:before="1"/>
                          <w:rPr>
                            <w:sz w:val="24"/>
                          </w:rPr>
                        </w:pPr>
                        <w:r>
                          <w:rPr>
                            <w:sz w:val="24"/>
                          </w:rPr>
                          <w:t>Quarterly Securi</w:t>
                        </w:r>
                        <w:r>
                          <w:rPr>
                            <w:sz w:val="24"/>
                          </w:rPr>
                          <w:t>ty plan</w:t>
                        </w:r>
                        <w:r>
                          <w:rPr>
                            <w:spacing w:val="-4"/>
                            <w:sz w:val="24"/>
                          </w:rPr>
                          <w:t xml:space="preserve"> </w:t>
                        </w:r>
                        <w:r>
                          <w:rPr>
                            <w:sz w:val="24"/>
                          </w:rPr>
                          <w:t>testing</w:t>
                        </w:r>
                      </w:p>
                      <w:p w14:paraId="6BBEF619" w14:textId="77777777" w:rsidR="00A7528B" w:rsidRDefault="00EE75D8">
                        <w:pPr>
                          <w:pStyle w:val="TableParagraph"/>
                          <w:numPr>
                            <w:ilvl w:val="0"/>
                            <w:numId w:val="1"/>
                          </w:numPr>
                          <w:tabs>
                            <w:tab w:val="left" w:pos="429"/>
                            <w:tab w:val="left" w:pos="430"/>
                          </w:tabs>
                          <w:spacing w:before="12"/>
                          <w:rPr>
                            <w:sz w:val="24"/>
                          </w:rPr>
                        </w:pPr>
                        <w:r>
                          <w:rPr>
                            <w:sz w:val="24"/>
                          </w:rPr>
                          <w:t>Change management and control</w:t>
                        </w:r>
                        <w:r>
                          <w:rPr>
                            <w:spacing w:val="-28"/>
                            <w:sz w:val="24"/>
                          </w:rPr>
                          <w:t xml:space="preserve"> </w:t>
                        </w:r>
                        <w:r>
                          <w:rPr>
                            <w:sz w:val="24"/>
                          </w:rPr>
                          <w:t>procedures</w:t>
                        </w:r>
                      </w:p>
                      <w:p w14:paraId="6BBEF61A" w14:textId="77777777" w:rsidR="00A7528B" w:rsidRDefault="00EE75D8">
                        <w:pPr>
                          <w:pStyle w:val="TableParagraph"/>
                          <w:numPr>
                            <w:ilvl w:val="0"/>
                            <w:numId w:val="1"/>
                          </w:numPr>
                          <w:tabs>
                            <w:tab w:val="left" w:pos="429"/>
                            <w:tab w:val="left" w:pos="430"/>
                          </w:tabs>
                          <w:spacing w:before="12"/>
                          <w:rPr>
                            <w:sz w:val="24"/>
                          </w:rPr>
                        </w:pPr>
                        <w:r>
                          <w:rPr>
                            <w:sz w:val="24"/>
                          </w:rPr>
                          <w:t>And</w:t>
                        </w:r>
                        <w:r>
                          <w:rPr>
                            <w:spacing w:val="-6"/>
                            <w:sz w:val="24"/>
                          </w:rPr>
                          <w:t xml:space="preserve"> </w:t>
                        </w:r>
                        <w:r>
                          <w:rPr>
                            <w:sz w:val="24"/>
                          </w:rPr>
                          <w:t>more….</w:t>
                        </w:r>
                      </w:p>
                    </w:tc>
                  </w:tr>
                </w:tbl>
                <w:p w14:paraId="6BBEF61C" w14:textId="77777777" w:rsidR="00A7528B" w:rsidRDefault="00A7528B">
                  <w:pPr>
                    <w:pStyle w:val="BodyText"/>
                  </w:pPr>
                </w:p>
              </w:txbxContent>
            </v:textbox>
            <w10:wrap anchorx="page"/>
          </v:shape>
        </w:pict>
      </w:r>
      <w:r>
        <w:rPr>
          <w:color w:val="0585C8"/>
        </w:rPr>
        <w:t>Why our clients choose our Layered Security Services</w:t>
      </w:r>
    </w:p>
    <w:p w14:paraId="6BBEF5E1" w14:textId="77777777" w:rsidR="00A7528B" w:rsidRDefault="00EE75D8">
      <w:pPr>
        <w:pStyle w:val="Heading2"/>
        <w:spacing w:before="198"/>
      </w:pPr>
      <w:r>
        <w:t>Basic Security Protection:</w:t>
      </w:r>
    </w:p>
    <w:p w14:paraId="6BBEF5E2" w14:textId="77777777" w:rsidR="00A7528B" w:rsidRDefault="00EE75D8">
      <w:pPr>
        <w:pStyle w:val="Heading3"/>
        <w:numPr>
          <w:ilvl w:val="0"/>
          <w:numId w:val="5"/>
        </w:numPr>
        <w:tabs>
          <w:tab w:val="left" w:pos="469"/>
          <w:tab w:val="left" w:pos="470"/>
        </w:tabs>
        <w:spacing w:line="249" w:lineRule="auto"/>
        <w:ind w:right="8146"/>
      </w:pPr>
      <w:r>
        <w:t>Provides a point solution to specific</w:t>
      </w:r>
      <w:r>
        <w:rPr>
          <w:spacing w:val="-6"/>
        </w:rPr>
        <w:t xml:space="preserve"> </w:t>
      </w:r>
      <w:r>
        <w:t>issues</w:t>
      </w:r>
    </w:p>
    <w:p w14:paraId="6BBEF5E3" w14:textId="77777777" w:rsidR="00A7528B" w:rsidRDefault="00EE75D8">
      <w:pPr>
        <w:pStyle w:val="ListParagraph"/>
        <w:numPr>
          <w:ilvl w:val="0"/>
          <w:numId w:val="5"/>
        </w:numPr>
        <w:tabs>
          <w:tab w:val="left" w:pos="469"/>
          <w:tab w:val="left" w:pos="470"/>
        </w:tabs>
        <w:spacing w:before="1" w:line="249" w:lineRule="auto"/>
        <w:ind w:right="7560"/>
        <w:rPr>
          <w:sz w:val="24"/>
        </w:rPr>
      </w:pPr>
      <w:r>
        <w:rPr>
          <w:sz w:val="24"/>
        </w:rPr>
        <w:t>Requires manual monitoring</w:t>
      </w:r>
      <w:r>
        <w:rPr>
          <w:spacing w:val="-23"/>
          <w:sz w:val="24"/>
        </w:rPr>
        <w:t xml:space="preserve"> </w:t>
      </w:r>
      <w:r>
        <w:rPr>
          <w:sz w:val="24"/>
        </w:rPr>
        <w:t>and maintenance to remain current and</w:t>
      </w:r>
      <w:r>
        <w:rPr>
          <w:spacing w:val="-9"/>
          <w:sz w:val="24"/>
        </w:rPr>
        <w:t xml:space="preserve"> </w:t>
      </w:r>
      <w:r>
        <w:rPr>
          <w:sz w:val="24"/>
        </w:rPr>
        <w:t>effective</w:t>
      </w:r>
    </w:p>
    <w:p w14:paraId="6BBEF5E4" w14:textId="77777777" w:rsidR="00A7528B" w:rsidRDefault="00EE75D8">
      <w:pPr>
        <w:pStyle w:val="ListParagraph"/>
        <w:numPr>
          <w:ilvl w:val="0"/>
          <w:numId w:val="5"/>
        </w:numPr>
        <w:tabs>
          <w:tab w:val="left" w:pos="469"/>
          <w:tab w:val="left" w:pos="470"/>
        </w:tabs>
        <w:spacing w:before="1" w:line="249" w:lineRule="auto"/>
        <w:ind w:right="7948"/>
        <w:rPr>
          <w:sz w:val="24"/>
        </w:rPr>
      </w:pPr>
      <w:r>
        <w:rPr>
          <w:sz w:val="24"/>
        </w:rPr>
        <w:t>Relies on end-user</w:t>
      </w:r>
      <w:r>
        <w:rPr>
          <w:spacing w:val="-23"/>
          <w:sz w:val="24"/>
        </w:rPr>
        <w:t xml:space="preserve"> </w:t>
      </w:r>
      <w:r>
        <w:rPr>
          <w:sz w:val="24"/>
        </w:rPr>
        <w:t>decisions for</w:t>
      </w:r>
      <w:r>
        <w:rPr>
          <w:spacing w:val="-9"/>
          <w:sz w:val="24"/>
        </w:rPr>
        <w:t xml:space="preserve"> </w:t>
      </w:r>
      <w:r>
        <w:rPr>
          <w:sz w:val="24"/>
        </w:rPr>
        <w:t>operation</w:t>
      </w:r>
    </w:p>
    <w:p w14:paraId="6BBEF5E5" w14:textId="77777777" w:rsidR="00A7528B" w:rsidRDefault="00EE75D8">
      <w:pPr>
        <w:pStyle w:val="ListParagraph"/>
        <w:numPr>
          <w:ilvl w:val="0"/>
          <w:numId w:val="5"/>
        </w:numPr>
        <w:tabs>
          <w:tab w:val="left" w:pos="469"/>
          <w:tab w:val="left" w:pos="470"/>
        </w:tabs>
        <w:spacing w:before="1"/>
        <w:rPr>
          <w:sz w:val="24"/>
        </w:rPr>
      </w:pPr>
      <w:r>
        <w:rPr>
          <w:sz w:val="24"/>
        </w:rPr>
        <w:t>Maintains only local data</w:t>
      </w:r>
      <w:r>
        <w:rPr>
          <w:spacing w:val="-27"/>
          <w:sz w:val="24"/>
        </w:rPr>
        <w:t xml:space="preserve"> </w:t>
      </w:r>
      <w:r>
        <w:rPr>
          <w:sz w:val="24"/>
        </w:rPr>
        <w:t>backup</w:t>
      </w:r>
    </w:p>
    <w:p w14:paraId="6BBEF5E6" w14:textId="77777777" w:rsidR="00A7528B" w:rsidRDefault="00EE75D8">
      <w:pPr>
        <w:pStyle w:val="ListParagraph"/>
        <w:numPr>
          <w:ilvl w:val="0"/>
          <w:numId w:val="5"/>
        </w:numPr>
        <w:tabs>
          <w:tab w:val="left" w:pos="469"/>
          <w:tab w:val="left" w:pos="470"/>
        </w:tabs>
        <w:spacing w:before="12" w:line="249" w:lineRule="auto"/>
        <w:ind w:right="7987"/>
        <w:rPr>
          <w:sz w:val="24"/>
        </w:rPr>
      </w:pPr>
      <w:r>
        <w:rPr>
          <w:sz w:val="24"/>
        </w:rPr>
        <w:t>Does not provide</w:t>
      </w:r>
      <w:r>
        <w:rPr>
          <w:spacing w:val="-14"/>
          <w:sz w:val="24"/>
        </w:rPr>
        <w:t xml:space="preserve"> </w:t>
      </w:r>
      <w:r>
        <w:rPr>
          <w:sz w:val="24"/>
        </w:rPr>
        <w:t>centralized management or</w:t>
      </w:r>
      <w:r>
        <w:rPr>
          <w:spacing w:val="-20"/>
          <w:sz w:val="24"/>
        </w:rPr>
        <w:t xml:space="preserve"> </w:t>
      </w:r>
      <w:r>
        <w:rPr>
          <w:sz w:val="24"/>
        </w:rPr>
        <w:t>reporting</w:t>
      </w:r>
    </w:p>
    <w:p w14:paraId="6BBEF5E7" w14:textId="77777777" w:rsidR="00A7528B" w:rsidRDefault="00A7528B">
      <w:pPr>
        <w:pStyle w:val="BodyText"/>
        <w:rPr>
          <w:sz w:val="26"/>
        </w:rPr>
      </w:pPr>
    </w:p>
    <w:p w14:paraId="6BBEF5E8" w14:textId="77777777" w:rsidR="00A7528B" w:rsidRDefault="00A7528B">
      <w:pPr>
        <w:pStyle w:val="BodyText"/>
        <w:spacing w:before="2"/>
        <w:rPr>
          <w:sz w:val="24"/>
        </w:rPr>
      </w:pPr>
    </w:p>
    <w:p w14:paraId="6BBEF5E9" w14:textId="77777777" w:rsidR="00A7528B" w:rsidRDefault="00EE75D8">
      <w:pPr>
        <w:ind w:left="110"/>
        <w:rPr>
          <w:b/>
          <w:sz w:val="24"/>
        </w:rPr>
      </w:pPr>
      <w:r>
        <w:rPr>
          <w:b/>
          <w:sz w:val="24"/>
        </w:rPr>
        <w:t>Layered Security Protection:</w:t>
      </w:r>
    </w:p>
    <w:p w14:paraId="6BBEF5EA" w14:textId="77777777" w:rsidR="00A7528B" w:rsidRDefault="00EE75D8">
      <w:pPr>
        <w:pStyle w:val="ListParagraph"/>
        <w:numPr>
          <w:ilvl w:val="0"/>
          <w:numId w:val="5"/>
        </w:numPr>
        <w:tabs>
          <w:tab w:val="left" w:pos="469"/>
          <w:tab w:val="left" w:pos="470"/>
        </w:tabs>
        <w:spacing w:line="249" w:lineRule="auto"/>
        <w:ind w:right="6972"/>
        <w:rPr>
          <w:sz w:val="24"/>
        </w:rPr>
      </w:pPr>
      <w:r>
        <w:rPr>
          <w:sz w:val="24"/>
        </w:rPr>
        <w:t>Provides comprehensive security, monitoring and management</w:t>
      </w:r>
      <w:r>
        <w:rPr>
          <w:spacing w:val="-29"/>
          <w:sz w:val="24"/>
        </w:rPr>
        <w:t xml:space="preserve"> </w:t>
      </w:r>
      <w:r>
        <w:rPr>
          <w:sz w:val="24"/>
        </w:rPr>
        <w:t>24/7/365</w:t>
      </w:r>
    </w:p>
    <w:p w14:paraId="6BBEF5EB" w14:textId="6ECDF135" w:rsidR="00A7528B" w:rsidRDefault="00EE75D8">
      <w:pPr>
        <w:pStyle w:val="ListParagraph"/>
        <w:numPr>
          <w:ilvl w:val="0"/>
          <w:numId w:val="5"/>
        </w:numPr>
        <w:tabs>
          <w:tab w:val="left" w:pos="469"/>
          <w:tab w:val="left" w:pos="470"/>
        </w:tabs>
        <w:spacing w:before="0" w:line="249" w:lineRule="auto"/>
        <w:ind w:right="7107"/>
        <w:rPr>
          <w:sz w:val="24"/>
        </w:rPr>
      </w:pPr>
      <w:r>
        <w:rPr>
          <w:sz w:val="24"/>
        </w:rPr>
        <w:t>Layered security protection</w:t>
      </w:r>
      <w:r>
        <w:rPr>
          <w:spacing w:val="-24"/>
          <w:sz w:val="24"/>
        </w:rPr>
        <w:t xml:space="preserve"> </w:t>
      </w:r>
      <w:r>
        <w:rPr>
          <w:sz w:val="24"/>
        </w:rPr>
        <w:t xml:space="preserve">protocols customized to your </w:t>
      </w:r>
      <w:r w:rsidR="00A21584">
        <w:rPr>
          <w:sz w:val="24"/>
        </w:rPr>
        <w:t>organization’s</w:t>
      </w:r>
      <w:r>
        <w:rPr>
          <w:sz w:val="24"/>
        </w:rPr>
        <w:t xml:space="preserve"> critical</w:t>
      </w:r>
      <w:r>
        <w:rPr>
          <w:spacing w:val="-5"/>
          <w:sz w:val="24"/>
        </w:rPr>
        <w:t xml:space="preserve"> </w:t>
      </w:r>
      <w:r>
        <w:rPr>
          <w:sz w:val="24"/>
        </w:rPr>
        <w:t>needs</w:t>
      </w:r>
    </w:p>
    <w:p w14:paraId="6BBEF5EC" w14:textId="77777777" w:rsidR="00A7528B" w:rsidRDefault="00EE75D8">
      <w:pPr>
        <w:pStyle w:val="ListParagraph"/>
        <w:numPr>
          <w:ilvl w:val="0"/>
          <w:numId w:val="5"/>
        </w:numPr>
        <w:tabs>
          <w:tab w:val="left" w:pos="469"/>
          <w:tab w:val="left" w:pos="470"/>
        </w:tabs>
        <w:spacing w:before="0" w:line="249" w:lineRule="auto"/>
        <w:ind w:right="6853"/>
        <w:rPr>
          <w:sz w:val="24"/>
        </w:rPr>
      </w:pPr>
      <w:r>
        <w:rPr>
          <w:sz w:val="24"/>
        </w:rPr>
        <w:t>Leverages our security professionals</w:t>
      </w:r>
      <w:r>
        <w:rPr>
          <w:spacing w:val="-23"/>
          <w:sz w:val="24"/>
        </w:rPr>
        <w:t xml:space="preserve"> </w:t>
      </w:r>
      <w:r>
        <w:rPr>
          <w:sz w:val="24"/>
        </w:rPr>
        <w:t>to provide daily</w:t>
      </w:r>
      <w:r>
        <w:rPr>
          <w:spacing w:val="-22"/>
          <w:sz w:val="24"/>
        </w:rPr>
        <w:t xml:space="preserve"> </w:t>
      </w:r>
      <w:r>
        <w:rPr>
          <w:sz w:val="24"/>
        </w:rPr>
        <w:t>management</w:t>
      </w:r>
    </w:p>
    <w:p w14:paraId="6BBEF5ED" w14:textId="77777777" w:rsidR="00A7528B" w:rsidRDefault="00EE75D8">
      <w:pPr>
        <w:pStyle w:val="ListParagraph"/>
        <w:numPr>
          <w:ilvl w:val="0"/>
          <w:numId w:val="5"/>
        </w:numPr>
        <w:tabs>
          <w:tab w:val="left" w:pos="469"/>
          <w:tab w:val="left" w:pos="470"/>
        </w:tabs>
        <w:spacing w:before="0" w:line="249" w:lineRule="auto"/>
        <w:ind w:right="7159"/>
        <w:rPr>
          <w:sz w:val="24"/>
        </w:rPr>
      </w:pPr>
      <w:r>
        <w:rPr>
          <w:sz w:val="24"/>
        </w:rPr>
        <w:t>Monthly reporting and quarterly consu</w:t>
      </w:r>
      <w:r>
        <w:rPr>
          <w:sz w:val="24"/>
        </w:rPr>
        <w:t>lting to demonstrate</w:t>
      </w:r>
      <w:r>
        <w:rPr>
          <w:spacing w:val="-21"/>
          <w:sz w:val="24"/>
        </w:rPr>
        <w:t xml:space="preserve"> </w:t>
      </w:r>
      <w:r>
        <w:rPr>
          <w:sz w:val="24"/>
        </w:rPr>
        <w:t>protection</w:t>
      </w:r>
    </w:p>
    <w:p w14:paraId="6BBEF5EE" w14:textId="77777777" w:rsidR="00A7528B" w:rsidRDefault="00A7528B">
      <w:pPr>
        <w:pStyle w:val="BodyText"/>
        <w:rPr>
          <w:sz w:val="26"/>
        </w:rPr>
      </w:pPr>
    </w:p>
    <w:p w14:paraId="6BBEF5EF" w14:textId="77777777" w:rsidR="00A7528B" w:rsidRDefault="00A7528B">
      <w:pPr>
        <w:pStyle w:val="BodyText"/>
        <w:rPr>
          <w:sz w:val="26"/>
        </w:rPr>
      </w:pPr>
    </w:p>
    <w:p w14:paraId="6BBEF5F0" w14:textId="77777777" w:rsidR="00A7528B" w:rsidRDefault="00A7528B">
      <w:pPr>
        <w:pStyle w:val="BodyText"/>
        <w:spacing w:before="11"/>
        <w:rPr>
          <w:sz w:val="26"/>
        </w:rPr>
      </w:pPr>
    </w:p>
    <w:p w14:paraId="6BBEF5F1" w14:textId="38ADB51C" w:rsidR="00A7528B" w:rsidRPr="00CC63C6" w:rsidRDefault="00CC63C6">
      <w:pPr>
        <w:spacing w:line="249" w:lineRule="auto"/>
        <w:ind w:left="110" w:right="7996"/>
        <w:rPr>
          <w:sz w:val="28"/>
          <w:szCs w:val="28"/>
        </w:rPr>
      </w:pPr>
      <w:hyperlink r:id="rId8" w:history="1">
        <w:r w:rsidRPr="00467381">
          <w:rPr>
            <w:rStyle w:val="Hyperlink"/>
            <w:sz w:val="24"/>
          </w:rPr>
          <w:t>www.murcomnetworks.com</w:t>
        </w:r>
      </w:hyperlink>
      <w:r w:rsidR="00EE75D8">
        <w:rPr>
          <w:sz w:val="24"/>
        </w:rPr>
        <w:t xml:space="preserve"> </w:t>
      </w:r>
      <w:hyperlink r:id="rId9" w:history="1">
        <w:r w:rsidRPr="00467381">
          <w:rPr>
            <w:rStyle w:val="Hyperlink"/>
            <w:sz w:val="24"/>
          </w:rPr>
          <w:t>john@murcomnetworks.com</w:t>
        </w:r>
      </w:hyperlink>
      <w:r w:rsidR="00EE75D8">
        <w:rPr>
          <w:sz w:val="24"/>
        </w:rPr>
        <w:t xml:space="preserve"> </w:t>
      </w:r>
      <w:r w:rsidRPr="00CC63C6">
        <w:rPr>
          <w:sz w:val="28"/>
          <w:szCs w:val="28"/>
        </w:rPr>
        <w:t>866-507-3474</w:t>
      </w:r>
    </w:p>
    <w:p w14:paraId="6BBEF5F2" w14:textId="77777777" w:rsidR="00A7528B" w:rsidRDefault="00A7528B">
      <w:pPr>
        <w:pStyle w:val="BodyText"/>
        <w:spacing w:before="1"/>
        <w:rPr>
          <w:sz w:val="25"/>
        </w:rPr>
      </w:pPr>
    </w:p>
    <w:p w14:paraId="6BBEF5F3" w14:textId="4EE1033E" w:rsidR="00A7528B" w:rsidRDefault="00EE75D8">
      <w:pPr>
        <w:spacing w:line="249" w:lineRule="auto"/>
        <w:ind w:left="110" w:right="7174"/>
        <w:rPr>
          <w:sz w:val="24"/>
        </w:rPr>
      </w:pPr>
      <w:r>
        <w:rPr>
          <w:sz w:val="24"/>
        </w:rPr>
        <w:t>©20</w:t>
      </w:r>
      <w:r w:rsidR="00CC63C6">
        <w:rPr>
          <w:sz w:val="24"/>
        </w:rPr>
        <w:t>21</w:t>
      </w:r>
      <w:r>
        <w:rPr>
          <w:sz w:val="24"/>
        </w:rPr>
        <w:t xml:space="preserve"> M</w:t>
      </w:r>
      <w:r w:rsidR="00CC63C6">
        <w:rPr>
          <w:sz w:val="24"/>
        </w:rPr>
        <w:t>URCOM Networks</w:t>
      </w:r>
      <w:r>
        <w:rPr>
          <w:sz w:val="24"/>
        </w:rPr>
        <w:t xml:space="preserve"> - All Rights Reserved.</w:t>
      </w:r>
    </w:p>
    <w:p w14:paraId="6BBEF5F4" w14:textId="77777777" w:rsidR="00A7528B" w:rsidRDefault="00EE75D8">
      <w:pPr>
        <w:pStyle w:val="BodyText"/>
        <w:rPr>
          <w:sz w:val="27"/>
        </w:rPr>
      </w:pPr>
      <w:r>
        <w:pict w14:anchorId="6BBEF5FB">
          <v:shape id="_x0000_s1026" type="#_x0000_t202" style="position:absolute;margin-left:24pt;margin-top:16.75pt;width:565pt;height:86.5pt;z-index:1096;mso-wrap-distance-left:0;mso-wrap-distance-right:0;mso-position-horizontal-relative:page" fillcolor="#0585c8" stroked="f">
            <v:textbox inset="0,0,0,0">
              <w:txbxContent>
                <w:p w14:paraId="6BBEF61D" w14:textId="77777777" w:rsidR="00A7528B" w:rsidRDefault="00A7528B">
                  <w:pPr>
                    <w:pStyle w:val="BodyText"/>
                    <w:rPr>
                      <w:sz w:val="26"/>
                    </w:rPr>
                  </w:pPr>
                </w:p>
                <w:p w14:paraId="6BBEF61E" w14:textId="77777777" w:rsidR="00A7528B" w:rsidRDefault="00A7528B">
                  <w:pPr>
                    <w:pStyle w:val="BodyText"/>
                    <w:spacing w:before="2"/>
                    <w:rPr>
                      <w:sz w:val="37"/>
                    </w:rPr>
                  </w:pPr>
                </w:p>
                <w:p w14:paraId="6BBEF61F" w14:textId="77777777" w:rsidR="00A7528B" w:rsidRDefault="00EE75D8">
                  <w:pPr>
                    <w:spacing w:before="1"/>
                    <w:ind w:left="3889" w:right="3850"/>
                    <w:jc w:val="center"/>
                    <w:rPr>
                      <w:b/>
                      <w:sz w:val="24"/>
                    </w:rPr>
                  </w:pPr>
                  <w:r>
                    <w:rPr>
                      <w:b/>
                      <w:color w:val="FFFFFF"/>
                      <w:sz w:val="24"/>
                    </w:rPr>
                    <w:t>Call Today for a Custom Quote</w:t>
                  </w:r>
                </w:p>
              </w:txbxContent>
            </v:textbox>
            <w10:wrap type="topAndBottom" anchorx="page"/>
          </v:shape>
        </w:pict>
      </w:r>
    </w:p>
    <w:sectPr w:rsidR="00A7528B">
      <w:pgSz w:w="12240" w:h="15840"/>
      <w:pgMar w:top="360" w:right="3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E9C"/>
    <w:multiLevelType w:val="hybridMultilevel"/>
    <w:tmpl w:val="9762023E"/>
    <w:lvl w:ilvl="0" w:tplc="513E1BFC">
      <w:numFmt w:val="bullet"/>
      <w:lvlText w:val="•"/>
      <w:lvlJc w:val="left"/>
      <w:pPr>
        <w:ind w:left="430" w:hanging="360"/>
      </w:pPr>
      <w:rPr>
        <w:rFonts w:ascii="Arial" w:eastAsia="Arial" w:hAnsi="Arial" w:cs="Arial" w:hint="default"/>
        <w:spacing w:val="-1"/>
        <w:w w:val="100"/>
        <w:sz w:val="24"/>
        <w:szCs w:val="24"/>
      </w:rPr>
    </w:lvl>
    <w:lvl w:ilvl="1" w:tplc="070E194C">
      <w:numFmt w:val="bullet"/>
      <w:lvlText w:val="•"/>
      <w:lvlJc w:val="left"/>
      <w:pPr>
        <w:ind w:left="987" w:hanging="360"/>
      </w:pPr>
      <w:rPr>
        <w:rFonts w:hint="default"/>
      </w:rPr>
    </w:lvl>
    <w:lvl w:ilvl="2" w:tplc="FBCEC856">
      <w:numFmt w:val="bullet"/>
      <w:lvlText w:val="•"/>
      <w:lvlJc w:val="left"/>
      <w:pPr>
        <w:ind w:left="1535" w:hanging="360"/>
      </w:pPr>
      <w:rPr>
        <w:rFonts w:hint="default"/>
      </w:rPr>
    </w:lvl>
    <w:lvl w:ilvl="3" w:tplc="00A637AE">
      <w:numFmt w:val="bullet"/>
      <w:lvlText w:val="•"/>
      <w:lvlJc w:val="left"/>
      <w:pPr>
        <w:ind w:left="2083" w:hanging="360"/>
      </w:pPr>
      <w:rPr>
        <w:rFonts w:hint="default"/>
      </w:rPr>
    </w:lvl>
    <w:lvl w:ilvl="4" w:tplc="9A8ED22A">
      <w:numFmt w:val="bullet"/>
      <w:lvlText w:val="•"/>
      <w:lvlJc w:val="left"/>
      <w:pPr>
        <w:ind w:left="2631" w:hanging="360"/>
      </w:pPr>
      <w:rPr>
        <w:rFonts w:hint="default"/>
      </w:rPr>
    </w:lvl>
    <w:lvl w:ilvl="5" w:tplc="1396A654">
      <w:numFmt w:val="bullet"/>
      <w:lvlText w:val="•"/>
      <w:lvlJc w:val="left"/>
      <w:pPr>
        <w:ind w:left="3179" w:hanging="360"/>
      </w:pPr>
      <w:rPr>
        <w:rFonts w:hint="default"/>
      </w:rPr>
    </w:lvl>
    <w:lvl w:ilvl="6" w:tplc="63DA1A84">
      <w:numFmt w:val="bullet"/>
      <w:lvlText w:val="•"/>
      <w:lvlJc w:val="left"/>
      <w:pPr>
        <w:ind w:left="3727" w:hanging="360"/>
      </w:pPr>
      <w:rPr>
        <w:rFonts w:hint="default"/>
      </w:rPr>
    </w:lvl>
    <w:lvl w:ilvl="7" w:tplc="B4909A9C">
      <w:numFmt w:val="bullet"/>
      <w:lvlText w:val="•"/>
      <w:lvlJc w:val="left"/>
      <w:pPr>
        <w:ind w:left="4274" w:hanging="360"/>
      </w:pPr>
      <w:rPr>
        <w:rFonts w:hint="default"/>
      </w:rPr>
    </w:lvl>
    <w:lvl w:ilvl="8" w:tplc="CFCEAE06">
      <w:numFmt w:val="bullet"/>
      <w:lvlText w:val="•"/>
      <w:lvlJc w:val="left"/>
      <w:pPr>
        <w:ind w:left="4822" w:hanging="360"/>
      </w:pPr>
      <w:rPr>
        <w:rFonts w:hint="default"/>
      </w:rPr>
    </w:lvl>
  </w:abstractNum>
  <w:abstractNum w:abstractNumId="1" w15:restartNumberingAfterBreak="0">
    <w:nsid w:val="17E27A40"/>
    <w:multiLevelType w:val="hybridMultilevel"/>
    <w:tmpl w:val="9626C95A"/>
    <w:lvl w:ilvl="0" w:tplc="FE3AB9DE">
      <w:numFmt w:val="bullet"/>
      <w:lvlText w:val="•"/>
      <w:lvlJc w:val="left"/>
      <w:pPr>
        <w:ind w:left="430" w:hanging="360"/>
      </w:pPr>
      <w:rPr>
        <w:rFonts w:ascii="Arial" w:eastAsia="Arial" w:hAnsi="Arial" w:cs="Arial" w:hint="default"/>
        <w:spacing w:val="-14"/>
        <w:w w:val="100"/>
        <w:sz w:val="24"/>
        <w:szCs w:val="24"/>
      </w:rPr>
    </w:lvl>
    <w:lvl w:ilvl="1" w:tplc="0DBA0C00">
      <w:numFmt w:val="bullet"/>
      <w:lvlText w:val="•"/>
      <w:lvlJc w:val="left"/>
      <w:pPr>
        <w:ind w:left="987" w:hanging="360"/>
      </w:pPr>
      <w:rPr>
        <w:rFonts w:hint="default"/>
      </w:rPr>
    </w:lvl>
    <w:lvl w:ilvl="2" w:tplc="B7585ACC">
      <w:numFmt w:val="bullet"/>
      <w:lvlText w:val="•"/>
      <w:lvlJc w:val="left"/>
      <w:pPr>
        <w:ind w:left="1535" w:hanging="360"/>
      </w:pPr>
      <w:rPr>
        <w:rFonts w:hint="default"/>
      </w:rPr>
    </w:lvl>
    <w:lvl w:ilvl="3" w:tplc="CB2041F6">
      <w:numFmt w:val="bullet"/>
      <w:lvlText w:val="•"/>
      <w:lvlJc w:val="left"/>
      <w:pPr>
        <w:ind w:left="2083" w:hanging="360"/>
      </w:pPr>
      <w:rPr>
        <w:rFonts w:hint="default"/>
      </w:rPr>
    </w:lvl>
    <w:lvl w:ilvl="4" w:tplc="C92E6DDC">
      <w:numFmt w:val="bullet"/>
      <w:lvlText w:val="•"/>
      <w:lvlJc w:val="left"/>
      <w:pPr>
        <w:ind w:left="2631" w:hanging="360"/>
      </w:pPr>
      <w:rPr>
        <w:rFonts w:hint="default"/>
      </w:rPr>
    </w:lvl>
    <w:lvl w:ilvl="5" w:tplc="16587808">
      <w:numFmt w:val="bullet"/>
      <w:lvlText w:val="•"/>
      <w:lvlJc w:val="left"/>
      <w:pPr>
        <w:ind w:left="3179" w:hanging="360"/>
      </w:pPr>
      <w:rPr>
        <w:rFonts w:hint="default"/>
      </w:rPr>
    </w:lvl>
    <w:lvl w:ilvl="6" w:tplc="6B203B74">
      <w:numFmt w:val="bullet"/>
      <w:lvlText w:val="•"/>
      <w:lvlJc w:val="left"/>
      <w:pPr>
        <w:ind w:left="3727" w:hanging="360"/>
      </w:pPr>
      <w:rPr>
        <w:rFonts w:hint="default"/>
      </w:rPr>
    </w:lvl>
    <w:lvl w:ilvl="7" w:tplc="2434433A">
      <w:numFmt w:val="bullet"/>
      <w:lvlText w:val="•"/>
      <w:lvlJc w:val="left"/>
      <w:pPr>
        <w:ind w:left="4274" w:hanging="360"/>
      </w:pPr>
      <w:rPr>
        <w:rFonts w:hint="default"/>
      </w:rPr>
    </w:lvl>
    <w:lvl w:ilvl="8" w:tplc="8F58906C">
      <w:numFmt w:val="bullet"/>
      <w:lvlText w:val="•"/>
      <w:lvlJc w:val="left"/>
      <w:pPr>
        <w:ind w:left="4822" w:hanging="360"/>
      </w:pPr>
      <w:rPr>
        <w:rFonts w:hint="default"/>
      </w:rPr>
    </w:lvl>
  </w:abstractNum>
  <w:abstractNum w:abstractNumId="2" w15:restartNumberingAfterBreak="0">
    <w:nsid w:val="444A1DF1"/>
    <w:multiLevelType w:val="hybridMultilevel"/>
    <w:tmpl w:val="A24CB456"/>
    <w:lvl w:ilvl="0" w:tplc="F5FC6B16">
      <w:numFmt w:val="bullet"/>
      <w:lvlText w:val="•"/>
      <w:lvlJc w:val="left"/>
      <w:pPr>
        <w:ind w:left="470" w:hanging="360"/>
      </w:pPr>
      <w:rPr>
        <w:rFonts w:ascii="Arial" w:eastAsia="Arial" w:hAnsi="Arial" w:cs="Arial" w:hint="default"/>
        <w:spacing w:val="-1"/>
        <w:w w:val="100"/>
        <w:sz w:val="24"/>
        <w:szCs w:val="24"/>
      </w:rPr>
    </w:lvl>
    <w:lvl w:ilvl="1" w:tplc="A54608A0">
      <w:numFmt w:val="bullet"/>
      <w:lvlText w:val="•"/>
      <w:lvlJc w:val="left"/>
      <w:pPr>
        <w:ind w:left="835" w:hanging="360"/>
      </w:pPr>
      <w:rPr>
        <w:rFonts w:hint="default"/>
      </w:rPr>
    </w:lvl>
    <w:lvl w:ilvl="2" w:tplc="59707F6E">
      <w:numFmt w:val="bullet"/>
      <w:lvlText w:val="•"/>
      <w:lvlJc w:val="left"/>
      <w:pPr>
        <w:ind w:left="1190" w:hanging="360"/>
      </w:pPr>
      <w:rPr>
        <w:rFonts w:hint="default"/>
      </w:rPr>
    </w:lvl>
    <w:lvl w:ilvl="3" w:tplc="0E762426">
      <w:numFmt w:val="bullet"/>
      <w:lvlText w:val="•"/>
      <w:lvlJc w:val="left"/>
      <w:pPr>
        <w:ind w:left="1545" w:hanging="360"/>
      </w:pPr>
      <w:rPr>
        <w:rFonts w:hint="default"/>
      </w:rPr>
    </w:lvl>
    <w:lvl w:ilvl="4" w:tplc="2604B60A">
      <w:numFmt w:val="bullet"/>
      <w:lvlText w:val="•"/>
      <w:lvlJc w:val="left"/>
      <w:pPr>
        <w:ind w:left="1901" w:hanging="360"/>
      </w:pPr>
      <w:rPr>
        <w:rFonts w:hint="default"/>
      </w:rPr>
    </w:lvl>
    <w:lvl w:ilvl="5" w:tplc="42C28D10">
      <w:numFmt w:val="bullet"/>
      <w:lvlText w:val="•"/>
      <w:lvlJc w:val="left"/>
      <w:pPr>
        <w:ind w:left="2256" w:hanging="360"/>
      </w:pPr>
      <w:rPr>
        <w:rFonts w:hint="default"/>
      </w:rPr>
    </w:lvl>
    <w:lvl w:ilvl="6" w:tplc="26D41646">
      <w:numFmt w:val="bullet"/>
      <w:lvlText w:val="•"/>
      <w:lvlJc w:val="left"/>
      <w:pPr>
        <w:ind w:left="2611" w:hanging="360"/>
      </w:pPr>
      <w:rPr>
        <w:rFonts w:hint="default"/>
      </w:rPr>
    </w:lvl>
    <w:lvl w:ilvl="7" w:tplc="F0245CE8">
      <w:numFmt w:val="bullet"/>
      <w:lvlText w:val="•"/>
      <w:lvlJc w:val="left"/>
      <w:pPr>
        <w:ind w:left="2967" w:hanging="360"/>
      </w:pPr>
      <w:rPr>
        <w:rFonts w:hint="default"/>
      </w:rPr>
    </w:lvl>
    <w:lvl w:ilvl="8" w:tplc="AFE20E4A">
      <w:numFmt w:val="bullet"/>
      <w:lvlText w:val="•"/>
      <w:lvlJc w:val="left"/>
      <w:pPr>
        <w:ind w:left="3322" w:hanging="360"/>
      </w:pPr>
      <w:rPr>
        <w:rFonts w:hint="default"/>
      </w:rPr>
    </w:lvl>
  </w:abstractNum>
  <w:abstractNum w:abstractNumId="3" w15:restartNumberingAfterBreak="0">
    <w:nsid w:val="5BA75C3B"/>
    <w:multiLevelType w:val="hybridMultilevel"/>
    <w:tmpl w:val="217277C0"/>
    <w:lvl w:ilvl="0" w:tplc="72440CEC">
      <w:numFmt w:val="bullet"/>
      <w:lvlText w:val="•"/>
      <w:lvlJc w:val="left"/>
      <w:pPr>
        <w:ind w:left="430" w:hanging="360"/>
      </w:pPr>
      <w:rPr>
        <w:rFonts w:ascii="Arial" w:eastAsia="Arial" w:hAnsi="Arial" w:cs="Arial" w:hint="default"/>
        <w:spacing w:val="-1"/>
        <w:w w:val="100"/>
        <w:sz w:val="24"/>
        <w:szCs w:val="24"/>
      </w:rPr>
    </w:lvl>
    <w:lvl w:ilvl="1" w:tplc="F4E6CBA0">
      <w:numFmt w:val="bullet"/>
      <w:lvlText w:val="•"/>
      <w:lvlJc w:val="left"/>
      <w:pPr>
        <w:ind w:left="987" w:hanging="360"/>
      </w:pPr>
      <w:rPr>
        <w:rFonts w:hint="default"/>
      </w:rPr>
    </w:lvl>
    <w:lvl w:ilvl="2" w:tplc="494C5628">
      <w:numFmt w:val="bullet"/>
      <w:lvlText w:val="•"/>
      <w:lvlJc w:val="left"/>
      <w:pPr>
        <w:ind w:left="1535" w:hanging="360"/>
      </w:pPr>
      <w:rPr>
        <w:rFonts w:hint="default"/>
      </w:rPr>
    </w:lvl>
    <w:lvl w:ilvl="3" w:tplc="B5086BA0">
      <w:numFmt w:val="bullet"/>
      <w:lvlText w:val="•"/>
      <w:lvlJc w:val="left"/>
      <w:pPr>
        <w:ind w:left="2083" w:hanging="360"/>
      </w:pPr>
      <w:rPr>
        <w:rFonts w:hint="default"/>
      </w:rPr>
    </w:lvl>
    <w:lvl w:ilvl="4" w:tplc="67A476FA">
      <w:numFmt w:val="bullet"/>
      <w:lvlText w:val="•"/>
      <w:lvlJc w:val="left"/>
      <w:pPr>
        <w:ind w:left="2631" w:hanging="360"/>
      </w:pPr>
      <w:rPr>
        <w:rFonts w:hint="default"/>
      </w:rPr>
    </w:lvl>
    <w:lvl w:ilvl="5" w:tplc="DA1E6658">
      <w:numFmt w:val="bullet"/>
      <w:lvlText w:val="•"/>
      <w:lvlJc w:val="left"/>
      <w:pPr>
        <w:ind w:left="3179" w:hanging="360"/>
      </w:pPr>
      <w:rPr>
        <w:rFonts w:hint="default"/>
      </w:rPr>
    </w:lvl>
    <w:lvl w:ilvl="6" w:tplc="C7326A38">
      <w:numFmt w:val="bullet"/>
      <w:lvlText w:val="•"/>
      <w:lvlJc w:val="left"/>
      <w:pPr>
        <w:ind w:left="3727" w:hanging="360"/>
      </w:pPr>
      <w:rPr>
        <w:rFonts w:hint="default"/>
      </w:rPr>
    </w:lvl>
    <w:lvl w:ilvl="7" w:tplc="721C19FE">
      <w:numFmt w:val="bullet"/>
      <w:lvlText w:val="•"/>
      <w:lvlJc w:val="left"/>
      <w:pPr>
        <w:ind w:left="4274" w:hanging="360"/>
      </w:pPr>
      <w:rPr>
        <w:rFonts w:hint="default"/>
      </w:rPr>
    </w:lvl>
    <w:lvl w:ilvl="8" w:tplc="91E8D742">
      <w:numFmt w:val="bullet"/>
      <w:lvlText w:val="•"/>
      <w:lvlJc w:val="left"/>
      <w:pPr>
        <w:ind w:left="4822" w:hanging="360"/>
      </w:pPr>
      <w:rPr>
        <w:rFonts w:hint="default"/>
      </w:rPr>
    </w:lvl>
  </w:abstractNum>
  <w:abstractNum w:abstractNumId="4" w15:restartNumberingAfterBreak="0">
    <w:nsid w:val="78716421"/>
    <w:multiLevelType w:val="hybridMultilevel"/>
    <w:tmpl w:val="2A18429E"/>
    <w:lvl w:ilvl="0" w:tplc="0AD62160">
      <w:numFmt w:val="bullet"/>
      <w:lvlText w:val="•"/>
      <w:lvlJc w:val="left"/>
      <w:pPr>
        <w:ind w:left="430" w:hanging="360"/>
      </w:pPr>
      <w:rPr>
        <w:rFonts w:ascii="Arial" w:eastAsia="Arial" w:hAnsi="Arial" w:cs="Arial" w:hint="default"/>
        <w:spacing w:val="-1"/>
        <w:w w:val="100"/>
        <w:sz w:val="24"/>
        <w:szCs w:val="24"/>
      </w:rPr>
    </w:lvl>
    <w:lvl w:ilvl="1" w:tplc="A276252C">
      <w:numFmt w:val="bullet"/>
      <w:lvlText w:val="•"/>
      <w:lvlJc w:val="left"/>
      <w:pPr>
        <w:ind w:left="987" w:hanging="360"/>
      </w:pPr>
      <w:rPr>
        <w:rFonts w:hint="default"/>
      </w:rPr>
    </w:lvl>
    <w:lvl w:ilvl="2" w:tplc="72BAD478">
      <w:numFmt w:val="bullet"/>
      <w:lvlText w:val="•"/>
      <w:lvlJc w:val="left"/>
      <w:pPr>
        <w:ind w:left="1535" w:hanging="360"/>
      </w:pPr>
      <w:rPr>
        <w:rFonts w:hint="default"/>
      </w:rPr>
    </w:lvl>
    <w:lvl w:ilvl="3" w:tplc="8C18D828">
      <w:numFmt w:val="bullet"/>
      <w:lvlText w:val="•"/>
      <w:lvlJc w:val="left"/>
      <w:pPr>
        <w:ind w:left="2083" w:hanging="360"/>
      </w:pPr>
      <w:rPr>
        <w:rFonts w:hint="default"/>
      </w:rPr>
    </w:lvl>
    <w:lvl w:ilvl="4" w:tplc="378A3864">
      <w:numFmt w:val="bullet"/>
      <w:lvlText w:val="•"/>
      <w:lvlJc w:val="left"/>
      <w:pPr>
        <w:ind w:left="2631" w:hanging="360"/>
      </w:pPr>
      <w:rPr>
        <w:rFonts w:hint="default"/>
      </w:rPr>
    </w:lvl>
    <w:lvl w:ilvl="5" w:tplc="E37832E2">
      <w:numFmt w:val="bullet"/>
      <w:lvlText w:val="•"/>
      <w:lvlJc w:val="left"/>
      <w:pPr>
        <w:ind w:left="3179" w:hanging="360"/>
      </w:pPr>
      <w:rPr>
        <w:rFonts w:hint="default"/>
      </w:rPr>
    </w:lvl>
    <w:lvl w:ilvl="6" w:tplc="4E5C964E">
      <w:numFmt w:val="bullet"/>
      <w:lvlText w:val="•"/>
      <w:lvlJc w:val="left"/>
      <w:pPr>
        <w:ind w:left="3727" w:hanging="360"/>
      </w:pPr>
      <w:rPr>
        <w:rFonts w:hint="default"/>
      </w:rPr>
    </w:lvl>
    <w:lvl w:ilvl="7" w:tplc="C7F23BA0">
      <w:numFmt w:val="bullet"/>
      <w:lvlText w:val="•"/>
      <w:lvlJc w:val="left"/>
      <w:pPr>
        <w:ind w:left="4274" w:hanging="360"/>
      </w:pPr>
      <w:rPr>
        <w:rFonts w:hint="default"/>
      </w:rPr>
    </w:lvl>
    <w:lvl w:ilvl="8" w:tplc="FAB0D118">
      <w:numFmt w:val="bullet"/>
      <w:lvlText w:val="•"/>
      <w:lvlJc w:val="left"/>
      <w:pPr>
        <w:ind w:left="4822" w:hanging="3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7528B"/>
    <w:rsid w:val="00A21584"/>
    <w:rsid w:val="00A7528B"/>
    <w:rsid w:val="00CC63C6"/>
    <w:rsid w:val="00DD3AD8"/>
    <w:rsid w:val="00E14B7E"/>
    <w:rsid w:val="00E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BBEF5A7"/>
  <w15:docId w15:val="{99AB22AB-DE9A-4C7E-93B4-48747169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727" w:right="4304" w:hanging="93"/>
      <w:outlineLvl w:val="0"/>
    </w:pPr>
    <w:rPr>
      <w:b/>
      <w:bCs/>
      <w:sz w:val="28"/>
      <w:szCs w:val="28"/>
    </w:rPr>
  </w:style>
  <w:style w:type="paragraph" w:styleId="Heading2">
    <w:name w:val="heading 2"/>
    <w:basedOn w:val="Normal"/>
    <w:uiPriority w:val="9"/>
    <w:unhideWhenUsed/>
    <w:qFormat/>
    <w:pPr>
      <w:ind w:left="110"/>
      <w:outlineLvl w:val="1"/>
    </w:pPr>
    <w:rPr>
      <w:b/>
      <w:bCs/>
      <w:sz w:val="24"/>
      <w:szCs w:val="24"/>
    </w:rPr>
  </w:style>
  <w:style w:type="paragraph" w:styleId="Heading3">
    <w:name w:val="heading 3"/>
    <w:basedOn w:val="Normal"/>
    <w:uiPriority w:val="9"/>
    <w:unhideWhenUsed/>
    <w:qFormat/>
    <w:pPr>
      <w:spacing w:before="11"/>
      <w:ind w:left="470" w:hanging="360"/>
      <w:outlineLvl w:val="2"/>
    </w:pPr>
    <w:rPr>
      <w:sz w:val="24"/>
      <w:szCs w:val="24"/>
    </w:rPr>
  </w:style>
  <w:style w:type="paragraph" w:styleId="Heading4">
    <w:name w:val="heading 4"/>
    <w:basedOn w:val="Normal"/>
    <w:uiPriority w:val="9"/>
    <w:unhideWhenUsed/>
    <w:qFormat/>
    <w:pPr>
      <w:ind w:left="120"/>
      <w:outlineLvl w:val="3"/>
    </w:pPr>
    <w:rPr>
      <w:b/>
      <w:bCs/>
    </w:rPr>
  </w:style>
  <w:style w:type="paragraph" w:styleId="Heading5">
    <w:name w:val="heading 5"/>
    <w:basedOn w:val="Normal"/>
    <w:uiPriority w:val="9"/>
    <w:unhideWhenUsed/>
    <w:qFormat/>
    <w:pPr>
      <w:spacing w:before="1"/>
      <w:ind w:left="1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
      <w:ind w:left="470" w:hanging="360"/>
    </w:pPr>
  </w:style>
  <w:style w:type="paragraph" w:customStyle="1" w:styleId="TableParagraph">
    <w:name w:val="Table Paragraph"/>
    <w:basedOn w:val="Normal"/>
    <w:uiPriority w:val="1"/>
    <w:qFormat/>
    <w:pPr>
      <w:spacing w:before="11"/>
      <w:ind w:left="430" w:hanging="360"/>
    </w:pPr>
  </w:style>
  <w:style w:type="character" w:styleId="Hyperlink">
    <w:name w:val="Hyperlink"/>
    <w:basedOn w:val="DefaultParagraphFont"/>
    <w:uiPriority w:val="99"/>
    <w:unhideWhenUsed/>
    <w:rsid w:val="00CC63C6"/>
    <w:rPr>
      <w:color w:val="0000FF" w:themeColor="hyperlink"/>
      <w:u w:val="single"/>
    </w:rPr>
  </w:style>
  <w:style w:type="character" w:styleId="UnresolvedMention">
    <w:name w:val="Unresolved Mention"/>
    <w:basedOn w:val="DefaultParagraphFont"/>
    <w:uiPriority w:val="99"/>
    <w:semiHidden/>
    <w:unhideWhenUsed/>
    <w:rsid w:val="00CC6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urcomnetworks.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murcom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Murphy</cp:lastModifiedBy>
  <cp:revision>2</cp:revision>
  <dcterms:created xsi:type="dcterms:W3CDTF">2021-07-08T16:31:00Z</dcterms:created>
  <dcterms:modified xsi:type="dcterms:W3CDTF">2021-07-08T16:31:00Z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Adobe InDesign CC 2017 (Macintosh)</vt:lpwstr>
  </property>
  <property fmtid="{D5CDD505-2E9C-101B-9397-08002B2CF9AE}" pid="4" name="LastSaved">
    <vt:filetime>2017-09-01T00:00:00Z</vt:filetime>
  </property>
</Properties>
</file>