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7FCE" w14:textId="351C90DA" w:rsidR="00BF1EB0" w:rsidRDefault="00086C6F">
      <w:pPr>
        <w:pStyle w:val="p1"/>
        <w:rPr>
          <w:rStyle w:val="s1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3EDD749" wp14:editId="0DF69FBD">
            <wp:simplePos x="0" y="0"/>
            <wp:positionH relativeFrom="column">
              <wp:posOffset>5447489</wp:posOffset>
            </wp:positionH>
            <wp:positionV relativeFrom="paragraph">
              <wp:posOffset>0</wp:posOffset>
            </wp:positionV>
            <wp:extent cx="1127868" cy="1127868"/>
            <wp:effectExtent l="0" t="0" r="2540" b="2540"/>
            <wp:wrapTopAndBottom/>
            <wp:docPr id="1784418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418338" name="Picture 178441833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57" cy="1128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50060" w14:textId="702CE524" w:rsidR="009C3415" w:rsidRDefault="009C3415">
      <w:pPr>
        <w:pStyle w:val="p1"/>
      </w:pPr>
      <w:r>
        <w:rPr>
          <w:rStyle w:val="s1"/>
        </w:rPr>
        <w:t>ASTRL Science</w:t>
      </w:r>
    </w:p>
    <w:p w14:paraId="5C4C2988" w14:textId="77777777" w:rsidR="009C3415" w:rsidRDefault="009C3415">
      <w:pPr>
        <w:pStyle w:val="p1"/>
        <w:rPr>
          <w:rStyle w:val="s1"/>
        </w:rPr>
      </w:pPr>
      <w:r>
        <w:rPr>
          <w:rStyle w:val="s1"/>
        </w:rPr>
        <w:t>Laboratory Quality Control &amp; Safety Manual</w:t>
      </w:r>
    </w:p>
    <w:p w14:paraId="5196F10E" w14:textId="77777777" w:rsidR="009C3415" w:rsidRDefault="009C3415">
      <w:pPr>
        <w:pStyle w:val="p1"/>
      </w:pPr>
    </w:p>
    <w:p w14:paraId="70E22B42" w14:textId="479FE74E" w:rsidR="009C3415" w:rsidRDefault="009C3415">
      <w:pPr>
        <w:pStyle w:val="p2"/>
      </w:pPr>
      <w:r>
        <w:rPr>
          <w:rStyle w:val="s2"/>
        </w:rPr>
        <w:t xml:space="preserve">This manual </w:t>
      </w:r>
      <w:r w:rsidR="00A64D65">
        <w:rPr>
          <w:rStyle w:val="s2"/>
        </w:rPr>
        <w:t>sets up</w:t>
      </w:r>
      <w:r>
        <w:rPr>
          <w:rStyle w:val="s2"/>
        </w:rPr>
        <w:t xml:space="preserve"> quality control standards, safety procedures, and operational guidelines for</w:t>
      </w:r>
    </w:p>
    <w:p w14:paraId="2FA26F8D" w14:textId="77777777" w:rsidR="009C3415" w:rsidRDefault="009C3415">
      <w:pPr>
        <w:pStyle w:val="p2"/>
        <w:rPr>
          <w:rStyle w:val="s2"/>
        </w:rPr>
      </w:pPr>
      <w:r>
        <w:rPr>
          <w:rStyle w:val="s2"/>
        </w:rPr>
        <w:t>servicing vacuum pumps and laboratory vacuum systems.</w:t>
      </w:r>
    </w:p>
    <w:p w14:paraId="435C57A8" w14:textId="77777777" w:rsidR="00C4495F" w:rsidRDefault="00C4495F">
      <w:pPr>
        <w:pStyle w:val="p2"/>
      </w:pPr>
    </w:p>
    <w:p w14:paraId="059E2F58" w14:textId="77777777" w:rsidR="009C3415" w:rsidRDefault="009C3415">
      <w:pPr>
        <w:pStyle w:val="p3"/>
      </w:pPr>
      <w:r>
        <w:rPr>
          <w:rStyle w:val="s3"/>
        </w:rPr>
        <w:t>1. Quality Policy</w:t>
      </w:r>
    </w:p>
    <w:p w14:paraId="208B0283" w14:textId="62261B1A" w:rsidR="009C3415" w:rsidRDefault="009C3415">
      <w:pPr>
        <w:pStyle w:val="p2"/>
      </w:pPr>
      <w:r>
        <w:rPr>
          <w:rStyle w:val="s2"/>
        </w:rPr>
        <w:t xml:space="preserve">ASTRL Science is committed to </w:t>
      </w:r>
      <w:r w:rsidR="00794BCE">
        <w:rPr>
          <w:rStyle w:val="s2"/>
        </w:rPr>
        <w:t>supporting</w:t>
      </w:r>
      <w:r>
        <w:rPr>
          <w:rStyle w:val="s2"/>
        </w:rPr>
        <w:t xml:space="preserve"> </w:t>
      </w:r>
      <w:r w:rsidR="00A64D65">
        <w:rPr>
          <w:rStyle w:val="s2"/>
        </w:rPr>
        <w:t>exacting standards</w:t>
      </w:r>
      <w:r>
        <w:rPr>
          <w:rStyle w:val="s2"/>
        </w:rPr>
        <w:t xml:space="preserve"> of quality, reliability, and safety in all</w:t>
      </w:r>
    </w:p>
    <w:p w14:paraId="0FEC1045" w14:textId="77777777" w:rsidR="009C3415" w:rsidRDefault="009C3415">
      <w:pPr>
        <w:pStyle w:val="p2"/>
      </w:pPr>
      <w:r>
        <w:rPr>
          <w:rStyle w:val="s2"/>
        </w:rPr>
        <w:t>vacuum pump servicing operations.</w:t>
      </w:r>
    </w:p>
    <w:p w14:paraId="6E38CEC7" w14:textId="77777777" w:rsidR="009C3415" w:rsidRDefault="009C3415">
      <w:pPr>
        <w:pStyle w:val="p2"/>
      </w:pPr>
      <w:r>
        <w:rPr>
          <w:rStyle w:val="s2"/>
        </w:rPr>
        <w:t>All work performed must follow documented procedures, inspection standards, and testing</w:t>
      </w:r>
    </w:p>
    <w:p w14:paraId="14618C7A" w14:textId="77777777" w:rsidR="009C3415" w:rsidRDefault="009C3415">
      <w:pPr>
        <w:pStyle w:val="p2"/>
        <w:rPr>
          <w:rStyle w:val="s2"/>
        </w:rPr>
      </w:pPr>
      <w:r>
        <w:rPr>
          <w:rStyle w:val="s2"/>
        </w:rPr>
        <w:t>requirements.</w:t>
      </w:r>
    </w:p>
    <w:p w14:paraId="168F2ED3" w14:textId="77777777" w:rsidR="00C4495F" w:rsidRDefault="00C4495F">
      <w:pPr>
        <w:pStyle w:val="p2"/>
      </w:pPr>
    </w:p>
    <w:p w14:paraId="7D56D23F" w14:textId="77777777" w:rsidR="009C3415" w:rsidRDefault="009C3415">
      <w:pPr>
        <w:pStyle w:val="p3"/>
      </w:pPr>
      <w:r>
        <w:rPr>
          <w:rStyle w:val="s3"/>
        </w:rPr>
        <w:t>2. Scope</w:t>
      </w:r>
    </w:p>
    <w:p w14:paraId="06CCC85B" w14:textId="77777777" w:rsidR="009C3415" w:rsidRDefault="009C3415">
      <w:pPr>
        <w:pStyle w:val="p2"/>
      </w:pPr>
      <w:r>
        <w:rPr>
          <w:rStyle w:val="s2"/>
        </w:rPr>
        <w:t>This manual applies to all personnel involved in inspection, maintenance, repair, and testing of:</w:t>
      </w:r>
    </w:p>
    <w:p w14:paraId="792EFC22" w14:textId="77777777" w:rsidR="009C3415" w:rsidRDefault="009C3415">
      <w:pPr>
        <w:pStyle w:val="p2"/>
      </w:pPr>
      <w:r>
        <w:rPr>
          <w:rStyle w:val="s2"/>
        </w:rPr>
        <w:t>• Rotary vane pumps</w:t>
      </w:r>
    </w:p>
    <w:p w14:paraId="1A8BA395" w14:textId="77777777" w:rsidR="009C3415" w:rsidRDefault="009C3415">
      <w:pPr>
        <w:pStyle w:val="p2"/>
      </w:pPr>
      <w:r>
        <w:rPr>
          <w:rStyle w:val="s2"/>
        </w:rPr>
        <w:t>• Diaphragm pumps</w:t>
      </w:r>
    </w:p>
    <w:p w14:paraId="7A0F4EF0" w14:textId="77777777" w:rsidR="009C3415" w:rsidRDefault="009C3415">
      <w:pPr>
        <w:pStyle w:val="p2"/>
      </w:pPr>
      <w:r>
        <w:rPr>
          <w:rStyle w:val="s2"/>
        </w:rPr>
        <w:t>• Turbo pumps</w:t>
      </w:r>
    </w:p>
    <w:p w14:paraId="385435CA" w14:textId="77777777" w:rsidR="009C3415" w:rsidRDefault="009C3415">
      <w:pPr>
        <w:pStyle w:val="p2"/>
      </w:pPr>
      <w:r>
        <w:rPr>
          <w:rStyle w:val="s2"/>
        </w:rPr>
        <w:t>• Cryogenic pumps</w:t>
      </w:r>
    </w:p>
    <w:p w14:paraId="11A04FBE" w14:textId="77777777" w:rsidR="009C3415" w:rsidRDefault="009C3415">
      <w:pPr>
        <w:pStyle w:val="p2"/>
        <w:rPr>
          <w:rStyle w:val="s2"/>
        </w:rPr>
      </w:pPr>
      <w:r>
        <w:rPr>
          <w:rStyle w:val="s2"/>
        </w:rPr>
        <w:t>• Vacuum chambers and supporting systems</w:t>
      </w:r>
    </w:p>
    <w:p w14:paraId="512CDE7F" w14:textId="77777777" w:rsidR="00341D4C" w:rsidRDefault="00341D4C">
      <w:pPr>
        <w:pStyle w:val="p2"/>
      </w:pPr>
    </w:p>
    <w:p w14:paraId="4E1FD8D4" w14:textId="77777777" w:rsidR="009C3415" w:rsidRDefault="009C3415">
      <w:pPr>
        <w:pStyle w:val="p3"/>
      </w:pPr>
      <w:r>
        <w:rPr>
          <w:rStyle w:val="s3"/>
        </w:rPr>
        <w:t>3. Personnel Responsibilities</w:t>
      </w:r>
    </w:p>
    <w:p w14:paraId="36CE2EAF" w14:textId="77777777" w:rsidR="009C3415" w:rsidRDefault="009C3415">
      <w:pPr>
        <w:pStyle w:val="p2"/>
      </w:pPr>
      <w:r>
        <w:rPr>
          <w:rStyle w:val="s2"/>
        </w:rPr>
        <w:t>Technicians:</w:t>
      </w:r>
    </w:p>
    <w:p w14:paraId="1EE1B81B" w14:textId="77777777" w:rsidR="009C3415" w:rsidRDefault="009C3415">
      <w:pPr>
        <w:pStyle w:val="p2"/>
      </w:pPr>
      <w:r>
        <w:rPr>
          <w:rStyle w:val="s2"/>
        </w:rPr>
        <w:t>• Follow all documented procedures</w:t>
      </w:r>
    </w:p>
    <w:p w14:paraId="5460B70E" w14:textId="77777777" w:rsidR="009C3415" w:rsidRDefault="009C3415">
      <w:pPr>
        <w:pStyle w:val="p2"/>
      </w:pPr>
      <w:r>
        <w:rPr>
          <w:rStyle w:val="s2"/>
        </w:rPr>
        <w:t>• Perform inspections and record data accurately</w:t>
      </w:r>
    </w:p>
    <w:p w14:paraId="1D5B665C" w14:textId="3029583B" w:rsidR="009C3415" w:rsidRDefault="009C3415">
      <w:pPr>
        <w:pStyle w:val="p2"/>
      </w:pPr>
      <w:r>
        <w:rPr>
          <w:rStyle w:val="s2"/>
        </w:rPr>
        <w:t xml:space="preserve">• </w:t>
      </w:r>
      <w:r w:rsidR="00481D74">
        <w:rPr>
          <w:rStyle w:val="s2"/>
        </w:rPr>
        <w:t>Support</w:t>
      </w:r>
      <w:r>
        <w:rPr>
          <w:rStyle w:val="s2"/>
        </w:rPr>
        <w:t xml:space="preserve"> a clean and safe work environment</w:t>
      </w:r>
    </w:p>
    <w:p w14:paraId="56729BD5" w14:textId="77777777" w:rsidR="009C3415" w:rsidRDefault="009C3415">
      <w:pPr>
        <w:pStyle w:val="p2"/>
      </w:pPr>
      <w:r>
        <w:rPr>
          <w:rStyle w:val="s2"/>
        </w:rPr>
        <w:t>Supervisors:</w:t>
      </w:r>
    </w:p>
    <w:p w14:paraId="05D10E01" w14:textId="77777777" w:rsidR="009C3415" w:rsidRDefault="009C3415">
      <w:pPr>
        <w:pStyle w:val="p2"/>
      </w:pPr>
      <w:r>
        <w:rPr>
          <w:rStyle w:val="s2"/>
        </w:rPr>
        <w:t>• Ensure compliance with procedures</w:t>
      </w:r>
    </w:p>
    <w:p w14:paraId="4012E4C0" w14:textId="77777777" w:rsidR="009C3415" w:rsidRDefault="009C3415">
      <w:pPr>
        <w:pStyle w:val="p2"/>
      </w:pPr>
      <w:r>
        <w:rPr>
          <w:rStyle w:val="s2"/>
        </w:rPr>
        <w:t>• Approve service documentation</w:t>
      </w:r>
    </w:p>
    <w:p w14:paraId="2FDE6FEB" w14:textId="3B053AC3" w:rsidR="009C3415" w:rsidRDefault="009C3415">
      <w:pPr>
        <w:pStyle w:val="p2"/>
        <w:rPr>
          <w:rStyle w:val="s2"/>
        </w:rPr>
      </w:pPr>
      <w:r>
        <w:rPr>
          <w:rStyle w:val="s2"/>
        </w:rPr>
        <w:t xml:space="preserve">• </w:t>
      </w:r>
      <w:r w:rsidR="00794BCE">
        <w:rPr>
          <w:rStyle w:val="s2"/>
        </w:rPr>
        <w:t>Support</w:t>
      </w:r>
      <w:r>
        <w:rPr>
          <w:rStyle w:val="s2"/>
        </w:rPr>
        <w:t xml:space="preserve"> training records</w:t>
      </w:r>
    </w:p>
    <w:p w14:paraId="30A0843C" w14:textId="77777777" w:rsidR="00341D4C" w:rsidRDefault="00341D4C">
      <w:pPr>
        <w:pStyle w:val="p2"/>
      </w:pPr>
    </w:p>
    <w:p w14:paraId="03785FDE" w14:textId="77777777" w:rsidR="009C3415" w:rsidRDefault="009C3415">
      <w:pPr>
        <w:pStyle w:val="p3"/>
      </w:pPr>
      <w:r>
        <w:rPr>
          <w:rStyle w:val="s3"/>
        </w:rPr>
        <w:t>4. Quality Control Procedures</w:t>
      </w:r>
    </w:p>
    <w:p w14:paraId="3C0284CA" w14:textId="68105E19" w:rsidR="009C3415" w:rsidRDefault="009C3415">
      <w:pPr>
        <w:pStyle w:val="p2"/>
      </w:pPr>
      <w:r>
        <w:rPr>
          <w:rStyle w:val="s2"/>
        </w:rPr>
        <w:t xml:space="preserve">Quality control ensures vacuum pumps meet performance requirements after </w:t>
      </w:r>
      <w:r w:rsidR="00E62BBB">
        <w:rPr>
          <w:rStyle w:val="s2"/>
        </w:rPr>
        <w:t>servicing. Required</w:t>
      </w:r>
      <w:r>
        <w:rPr>
          <w:rStyle w:val="s2"/>
        </w:rPr>
        <w:t xml:space="preserve"> checks include:</w:t>
      </w:r>
    </w:p>
    <w:p w14:paraId="47AD1B9D" w14:textId="77777777" w:rsidR="009C3415" w:rsidRDefault="009C3415">
      <w:pPr>
        <w:pStyle w:val="p2"/>
      </w:pPr>
      <w:r>
        <w:rPr>
          <w:rStyle w:val="s2"/>
        </w:rPr>
        <w:t>• Visual inspection of components</w:t>
      </w:r>
    </w:p>
    <w:p w14:paraId="570934E5" w14:textId="1E86EB55" w:rsidR="009C3415" w:rsidRDefault="00492A61">
      <w:pPr>
        <w:pStyle w:val="p2"/>
      </w:pPr>
      <w:r>
        <w:rPr>
          <w:rStyle w:val="s2"/>
        </w:rPr>
        <w:t>Ok</w:t>
      </w:r>
      <w:r w:rsidR="009C3415">
        <w:rPr>
          <w:rStyle w:val="s2"/>
        </w:rPr>
        <w:t>• Measurement of vane wear and rotor condition</w:t>
      </w:r>
    </w:p>
    <w:p w14:paraId="173F0D63" w14:textId="77777777" w:rsidR="009C3415" w:rsidRDefault="009C3415">
      <w:pPr>
        <w:pStyle w:val="p2"/>
      </w:pPr>
      <w:r>
        <w:rPr>
          <w:rStyle w:val="s2"/>
        </w:rPr>
        <w:t>• Seal and bearing replacement verification</w:t>
      </w:r>
    </w:p>
    <w:p w14:paraId="68F13A6C" w14:textId="77777777" w:rsidR="009C3415" w:rsidRDefault="009C3415">
      <w:pPr>
        <w:pStyle w:val="p2"/>
      </w:pPr>
      <w:r>
        <w:rPr>
          <w:rStyle w:val="s2"/>
        </w:rPr>
        <w:t>• Ultimate pressure testing</w:t>
      </w:r>
    </w:p>
    <w:p w14:paraId="095B2890" w14:textId="77777777" w:rsidR="009C3415" w:rsidRDefault="009C3415">
      <w:pPr>
        <w:pStyle w:val="p2"/>
      </w:pPr>
      <w:r>
        <w:rPr>
          <w:rStyle w:val="s2"/>
        </w:rPr>
        <w:t>• Leak inspection</w:t>
      </w:r>
    </w:p>
    <w:p w14:paraId="092FE24D" w14:textId="77777777" w:rsidR="009C3415" w:rsidRDefault="009C3415">
      <w:pPr>
        <w:pStyle w:val="p2"/>
        <w:rPr>
          <w:rStyle w:val="s2"/>
        </w:rPr>
      </w:pPr>
      <w:r>
        <w:rPr>
          <w:rStyle w:val="s2"/>
        </w:rPr>
        <w:t>All pumps must pass a performance test before release to customers.</w:t>
      </w:r>
    </w:p>
    <w:p w14:paraId="57862B69" w14:textId="77777777" w:rsidR="00341D4C" w:rsidRDefault="00341D4C">
      <w:pPr>
        <w:pStyle w:val="p2"/>
      </w:pPr>
    </w:p>
    <w:p w14:paraId="0D094A1D" w14:textId="77777777" w:rsidR="009C3415" w:rsidRDefault="009C3415">
      <w:pPr>
        <w:pStyle w:val="p3"/>
      </w:pPr>
      <w:r>
        <w:rPr>
          <w:rStyle w:val="s3"/>
        </w:rPr>
        <w:t>5. Documentation Requirements</w:t>
      </w:r>
    </w:p>
    <w:p w14:paraId="386CFF78" w14:textId="76BB1B62" w:rsidR="009C3415" w:rsidRDefault="009C3415">
      <w:pPr>
        <w:pStyle w:val="p2"/>
      </w:pPr>
      <w:r>
        <w:rPr>
          <w:rStyle w:val="s2"/>
        </w:rPr>
        <w:t xml:space="preserve">Every serviced pump must include documentation </w:t>
      </w:r>
      <w:r w:rsidR="00405BDF">
        <w:rPr>
          <w:rStyle w:val="s2"/>
        </w:rPr>
        <w:t>having</w:t>
      </w:r>
      <w:r>
        <w:rPr>
          <w:rStyle w:val="s2"/>
        </w:rPr>
        <w:t>:</w:t>
      </w:r>
    </w:p>
    <w:p w14:paraId="48917CA1" w14:textId="77777777" w:rsidR="009C3415" w:rsidRDefault="009C3415">
      <w:pPr>
        <w:pStyle w:val="p2"/>
      </w:pPr>
      <w:r>
        <w:rPr>
          <w:rStyle w:val="s2"/>
        </w:rPr>
        <w:t>• Pump model and serial number</w:t>
      </w:r>
    </w:p>
    <w:p w14:paraId="106704C2" w14:textId="77777777" w:rsidR="009C3415" w:rsidRDefault="009C3415">
      <w:pPr>
        <w:pStyle w:val="p2"/>
      </w:pPr>
      <w:r>
        <w:rPr>
          <w:rStyle w:val="s2"/>
        </w:rPr>
        <w:t>• Service date</w:t>
      </w:r>
    </w:p>
    <w:p w14:paraId="5B2E38E7" w14:textId="77777777" w:rsidR="009C3415" w:rsidRDefault="009C3415">
      <w:pPr>
        <w:pStyle w:val="p2"/>
      </w:pPr>
      <w:r>
        <w:rPr>
          <w:rStyle w:val="s2"/>
        </w:rPr>
        <w:t>• Technician name</w:t>
      </w:r>
    </w:p>
    <w:p w14:paraId="1749D920" w14:textId="77777777" w:rsidR="009C3415" w:rsidRDefault="009C3415">
      <w:pPr>
        <w:pStyle w:val="p2"/>
      </w:pPr>
      <w:r>
        <w:rPr>
          <w:rStyle w:val="s2"/>
        </w:rPr>
        <w:t>• Parts replaced</w:t>
      </w:r>
    </w:p>
    <w:p w14:paraId="071B66FD" w14:textId="77777777" w:rsidR="009C3415" w:rsidRDefault="009C3415">
      <w:pPr>
        <w:pStyle w:val="p2"/>
      </w:pPr>
      <w:r>
        <w:rPr>
          <w:rStyle w:val="s2"/>
        </w:rPr>
        <w:t>• Final vacuum measurement</w:t>
      </w:r>
    </w:p>
    <w:p w14:paraId="414A9A87" w14:textId="77777777" w:rsidR="009C3415" w:rsidRDefault="009C3415">
      <w:pPr>
        <w:pStyle w:val="p2"/>
        <w:rPr>
          <w:rStyle w:val="s2"/>
        </w:rPr>
      </w:pPr>
      <w:r>
        <w:rPr>
          <w:rStyle w:val="s2"/>
        </w:rPr>
        <w:t>• Test results</w:t>
      </w:r>
    </w:p>
    <w:p w14:paraId="78ABFB83" w14:textId="77777777" w:rsidR="008D1B87" w:rsidRDefault="008D1B87">
      <w:pPr>
        <w:pStyle w:val="p2"/>
        <w:rPr>
          <w:rStyle w:val="s2"/>
        </w:rPr>
      </w:pPr>
    </w:p>
    <w:p w14:paraId="4B1783EC" w14:textId="77777777" w:rsidR="008D1B87" w:rsidRDefault="008D1B87">
      <w:pPr>
        <w:pStyle w:val="p2"/>
        <w:rPr>
          <w:rStyle w:val="s2"/>
        </w:rPr>
      </w:pPr>
    </w:p>
    <w:p w14:paraId="33456055" w14:textId="77777777" w:rsidR="008D1B87" w:rsidRDefault="008D1B87">
      <w:pPr>
        <w:pStyle w:val="p2"/>
        <w:rPr>
          <w:rStyle w:val="s2"/>
        </w:rPr>
      </w:pPr>
    </w:p>
    <w:p w14:paraId="5794D396" w14:textId="77777777" w:rsidR="008D1B87" w:rsidRDefault="008D1B87">
      <w:pPr>
        <w:pStyle w:val="p2"/>
        <w:rPr>
          <w:rStyle w:val="s2"/>
        </w:rPr>
      </w:pPr>
    </w:p>
    <w:p w14:paraId="46FEF26E" w14:textId="77777777" w:rsidR="008D1B87" w:rsidRDefault="008D1B87">
      <w:pPr>
        <w:pStyle w:val="p2"/>
        <w:rPr>
          <w:rStyle w:val="s2"/>
        </w:rPr>
      </w:pPr>
    </w:p>
    <w:p w14:paraId="52D77DB3" w14:textId="77777777" w:rsidR="008D1B87" w:rsidRDefault="008D1B87">
      <w:pPr>
        <w:pStyle w:val="p2"/>
        <w:rPr>
          <w:rStyle w:val="s2"/>
        </w:rPr>
      </w:pPr>
    </w:p>
    <w:p w14:paraId="401888A6" w14:textId="77777777" w:rsidR="008D1B87" w:rsidRDefault="008D1B87">
      <w:pPr>
        <w:pStyle w:val="p2"/>
        <w:rPr>
          <w:rStyle w:val="s2"/>
        </w:rPr>
      </w:pPr>
    </w:p>
    <w:p w14:paraId="0CA4466A" w14:textId="350C9ACF" w:rsidR="00341D4C" w:rsidRDefault="00341D4C">
      <w:pPr>
        <w:pStyle w:val="p2"/>
      </w:pPr>
    </w:p>
    <w:p w14:paraId="661703BC" w14:textId="77777777" w:rsidR="009C3415" w:rsidRDefault="009C3415">
      <w:pPr>
        <w:pStyle w:val="p3"/>
      </w:pPr>
      <w:r>
        <w:rPr>
          <w:rStyle w:val="s3"/>
        </w:rPr>
        <w:lastRenderedPageBreak/>
        <w:t>6. Calibration of Equipment</w:t>
      </w:r>
    </w:p>
    <w:p w14:paraId="1BF72335" w14:textId="107B5FB6" w:rsidR="009C3415" w:rsidRDefault="009C3415">
      <w:pPr>
        <w:pStyle w:val="p2"/>
      </w:pPr>
      <w:r>
        <w:rPr>
          <w:rStyle w:val="s2"/>
        </w:rPr>
        <w:t xml:space="preserve">Test equipment must be calibrated regularly to ensure </w:t>
      </w:r>
      <w:r w:rsidR="005B7BF2">
        <w:rPr>
          <w:rStyle w:val="s2"/>
        </w:rPr>
        <w:t>correct</w:t>
      </w:r>
      <w:r>
        <w:rPr>
          <w:rStyle w:val="s2"/>
        </w:rPr>
        <w:t xml:space="preserve"> measurements.</w:t>
      </w:r>
    </w:p>
    <w:p w14:paraId="730E6EE9" w14:textId="77777777" w:rsidR="009C3415" w:rsidRDefault="009C3415">
      <w:pPr>
        <w:pStyle w:val="p2"/>
      </w:pPr>
      <w:r>
        <w:rPr>
          <w:rStyle w:val="s2"/>
        </w:rPr>
        <w:t>Equipment requiring calibration:</w:t>
      </w:r>
    </w:p>
    <w:p w14:paraId="0BC1C580" w14:textId="77777777" w:rsidR="009C3415" w:rsidRDefault="009C3415">
      <w:pPr>
        <w:pStyle w:val="p2"/>
      </w:pPr>
      <w:r>
        <w:rPr>
          <w:rStyle w:val="s2"/>
        </w:rPr>
        <w:t>• Vacuum gauges</w:t>
      </w:r>
    </w:p>
    <w:p w14:paraId="23C285B6" w14:textId="77777777" w:rsidR="009C3415" w:rsidRDefault="009C3415">
      <w:pPr>
        <w:pStyle w:val="p2"/>
      </w:pPr>
      <w:r>
        <w:rPr>
          <w:rStyle w:val="s2"/>
        </w:rPr>
        <w:t>• Leak detectors</w:t>
      </w:r>
    </w:p>
    <w:p w14:paraId="78905228" w14:textId="77777777" w:rsidR="009C3415" w:rsidRDefault="009C3415">
      <w:pPr>
        <w:pStyle w:val="p2"/>
      </w:pPr>
      <w:r>
        <w:rPr>
          <w:rStyle w:val="s2"/>
        </w:rPr>
        <w:t>• Torque wrenches</w:t>
      </w:r>
    </w:p>
    <w:p w14:paraId="53ACCDD4" w14:textId="77777777" w:rsidR="009C3415" w:rsidRDefault="009C3415">
      <w:pPr>
        <w:pStyle w:val="p2"/>
      </w:pPr>
      <w:r>
        <w:rPr>
          <w:rStyle w:val="s2"/>
        </w:rPr>
        <w:t>• Pressure sensors</w:t>
      </w:r>
    </w:p>
    <w:p w14:paraId="27611D40" w14:textId="77777777" w:rsidR="009C3415" w:rsidRDefault="009C3415">
      <w:pPr>
        <w:pStyle w:val="p2"/>
        <w:rPr>
          <w:rStyle w:val="s2"/>
        </w:rPr>
      </w:pPr>
      <w:r>
        <w:rPr>
          <w:rStyle w:val="s2"/>
        </w:rPr>
        <w:t>Calibration intervals should follow manufacturer recommendations or annual review.</w:t>
      </w:r>
    </w:p>
    <w:p w14:paraId="5C80C51F" w14:textId="77777777" w:rsidR="006709FB" w:rsidRDefault="006709FB">
      <w:pPr>
        <w:pStyle w:val="p2"/>
      </w:pPr>
    </w:p>
    <w:p w14:paraId="53ABF4EB" w14:textId="77777777" w:rsidR="009C3415" w:rsidRDefault="009C3415">
      <w:pPr>
        <w:pStyle w:val="p3"/>
      </w:pPr>
      <w:r>
        <w:rPr>
          <w:rStyle w:val="s3"/>
        </w:rPr>
        <w:t>7. Laboratory Safety Policy</w:t>
      </w:r>
    </w:p>
    <w:p w14:paraId="06DFBEF4" w14:textId="77777777" w:rsidR="009C3415" w:rsidRDefault="009C3415">
      <w:pPr>
        <w:pStyle w:val="p2"/>
      </w:pPr>
      <w:r>
        <w:rPr>
          <w:rStyle w:val="s2"/>
        </w:rPr>
        <w:t>Safety is mandatory in all service operations. Personnel must follow established safety procedures and</w:t>
      </w:r>
    </w:p>
    <w:p w14:paraId="50AD597A" w14:textId="77777777" w:rsidR="009C3415" w:rsidRDefault="009C3415">
      <w:pPr>
        <w:pStyle w:val="p2"/>
        <w:rPr>
          <w:rStyle w:val="s2"/>
        </w:rPr>
      </w:pPr>
      <w:r>
        <w:rPr>
          <w:rStyle w:val="s2"/>
        </w:rPr>
        <w:t>wear proper personal protective equipment.</w:t>
      </w:r>
    </w:p>
    <w:p w14:paraId="375E60C8" w14:textId="77777777" w:rsidR="006709FB" w:rsidRDefault="006709FB">
      <w:pPr>
        <w:pStyle w:val="p2"/>
      </w:pPr>
    </w:p>
    <w:p w14:paraId="254E780F" w14:textId="77777777" w:rsidR="009C3415" w:rsidRDefault="009C3415">
      <w:pPr>
        <w:pStyle w:val="p3"/>
      </w:pPr>
      <w:r>
        <w:rPr>
          <w:rStyle w:val="s3"/>
        </w:rPr>
        <w:t>8. Personal Protective Equipment (PPE)</w:t>
      </w:r>
    </w:p>
    <w:p w14:paraId="4E60B004" w14:textId="77777777" w:rsidR="009C3415" w:rsidRDefault="009C3415">
      <w:pPr>
        <w:pStyle w:val="p2"/>
      </w:pPr>
      <w:r>
        <w:rPr>
          <w:rStyle w:val="s2"/>
        </w:rPr>
        <w:t>Required PPE includes:</w:t>
      </w:r>
    </w:p>
    <w:p w14:paraId="6E4D57C0" w14:textId="77777777" w:rsidR="009C3415" w:rsidRDefault="009C3415">
      <w:pPr>
        <w:pStyle w:val="p2"/>
      </w:pPr>
      <w:r>
        <w:rPr>
          <w:rStyle w:val="s2"/>
        </w:rPr>
        <w:t>• Safety glasses• Protective gloves</w:t>
      </w:r>
    </w:p>
    <w:p w14:paraId="282C59D6" w14:textId="77777777" w:rsidR="009C3415" w:rsidRDefault="009C3415">
      <w:pPr>
        <w:pStyle w:val="p2"/>
      </w:pPr>
      <w:r>
        <w:rPr>
          <w:rStyle w:val="s2"/>
        </w:rPr>
        <w:t>• Lab coat or shop coat</w:t>
      </w:r>
    </w:p>
    <w:p w14:paraId="487F2E99" w14:textId="77777777" w:rsidR="009C3415" w:rsidRDefault="009C3415">
      <w:pPr>
        <w:pStyle w:val="p2"/>
      </w:pPr>
      <w:r>
        <w:rPr>
          <w:rStyle w:val="s2"/>
        </w:rPr>
        <w:t>• Closed-toe shoes</w:t>
      </w:r>
    </w:p>
    <w:p w14:paraId="1F4143DD" w14:textId="78BEF883" w:rsidR="003365D8" w:rsidRDefault="00A51757">
      <w:pPr>
        <w:pStyle w:val="p2"/>
        <w:rPr>
          <w:rStyle w:val="s2"/>
        </w:rPr>
      </w:pPr>
      <w:r>
        <w:rPr>
          <w:rStyle w:val="s2"/>
        </w:rPr>
        <w:t>Added</w:t>
      </w:r>
      <w:r w:rsidR="00D47DDF">
        <w:rPr>
          <w:rStyle w:val="s2"/>
        </w:rPr>
        <w:t>:</w:t>
      </w:r>
      <w:r w:rsidR="009C3415">
        <w:rPr>
          <w:rStyle w:val="s2"/>
        </w:rPr>
        <w:t xml:space="preserve"> </w:t>
      </w:r>
      <w:r w:rsidR="003365D8">
        <w:rPr>
          <w:rStyle w:val="s2"/>
        </w:rPr>
        <w:t>(</w:t>
      </w:r>
      <w:r w:rsidR="009C3415">
        <w:rPr>
          <w:rStyle w:val="s2"/>
        </w:rPr>
        <w:t>protection may be required when handling contaminated pumps.</w:t>
      </w:r>
    </w:p>
    <w:p w14:paraId="227E40B4" w14:textId="63659171" w:rsidR="003365D8" w:rsidRDefault="003365D8">
      <w:pPr>
        <w:pStyle w:val="p2"/>
        <w:rPr>
          <w:rStyle w:val="s2"/>
        </w:rPr>
      </w:pPr>
      <w:r>
        <w:rPr>
          <w:rStyle w:val="s2"/>
        </w:rPr>
        <w:t>Offsite or on site</w:t>
      </w:r>
      <w:r w:rsidR="00E86998">
        <w:rPr>
          <w:rStyle w:val="s2"/>
        </w:rPr>
        <w:t xml:space="preserve">) </w:t>
      </w:r>
    </w:p>
    <w:p w14:paraId="193E360C" w14:textId="77777777" w:rsidR="006709FB" w:rsidRDefault="006709FB">
      <w:pPr>
        <w:pStyle w:val="p2"/>
      </w:pPr>
    </w:p>
    <w:p w14:paraId="6A93FD1A" w14:textId="77777777" w:rsidR="009C3415" w:rsidRDefault="009C3415">
      <w:pPr>
        <w:pStyle w:val="p3"/>
      </w:pPr>
      <w:r>
        <w:rPr>
          <w:rStyle w:val="s3"/>
        </w:rPr>
        <w:t>9. Chemical and Oil Handling</w:t>
      </w:r>
    </w:p>
    <w:p w14:paraId="4A61B5D9" w14:textId="77777777" w:rsidR="009C3415" w:rsidRDefault="009C3415">
      <w:pPr>
        <w:pStyle w:val="p2"/>
      </w:pPr>
      <w:r>
        <w:rPr>
          <w:rStyle w:val="s2"/>
        </w:rPr>
        <w:t>Vacuum pump oils and cleaning solvents must be handled safely.</w:t>
      </w:r>
    </w:p>
    <w:p w14:paraId="218A12C9" w14:textId="77777777" w:rsidR="009C3415" w:rsidRDefault="009C3415">
      <w:pPr>
        <w:pStyle w:val="p2"/>
      </w:pPr>
      <w:r>
        <w:rPr>
          <w:rStyle w:val="s2"/>
        </w:rPr>
        <w:t>Requirements:</w:t>
      </w:r>
    </w:p>
    <w:p w14:paraId="48FF7166" w14:textId="77777777" w:rsidR="009C3415" w:rsidRDefault="009C3415">
      <w:pPr>
        <w:pStyle w:val="p2"/>
      </w:pPr>
      <w:r>
        <w:rPr>
          <w:rStyle w:val="s2"/>
        </w:rPr>
        <w:t>• Store chemicals in labeled containers</w:t>
      </w:r>
    </w:p>
    <w:p w14:paraId="0AAE41BB" w14:textId="77777777" w:rsidR="009C3415" w:rsidRDefault="009C3415">
      <w:pPr>
        <w:pStyle w:val="p2"/>
      </w:pPr>
      <w:r>
        <w:rPr>
          <w:rStyle w:val="s2"/>
        </w:rPr>
        <w:t>• Use spill trays when draining oil</w:t>
      </w:r>
    </w:p>
    <w:p w14:paraId="5A1C5715" w14:textId="77777777" w:rsidR="009C3415" w:rsidRDefault="009C3415">
      <w:pPr>
        <w:pStyle w:val="p2"/>
        <w:rPr>
          <w:rStyle w:val="s2"/>
        </w:rPr>
      </w:pPr>
      <w:r>
        <w:rPr>
          <w:rStyle w:val="s2"/>
        </w:rPr>
        <w:t>• Dispose of waste oil according to environmental regulations</w:t>
      </w:r>
    </w:p>
    <w:p w14:paraId="20C7C37E" w14:textId="77777777" w:rsidR="006709FB" w:rsidRDefault="006709FB">
      <w:pPr>
        <w:pStyle w:val="p2"/>
      </w:pPr>
    </w:p>
    <w:p w14:paraId="0C45AAA8" w14:textId="77777777" w:rsidR="009C3415" w:rsidRDefault="009C3415">
      <w:pPr>
        <w:pStyle w:val="p3"/>
      </w:pPr>
      <w:r>
        <w:rPr>
          <w:rStyle w:val="s3"/>
        </w:rPr>
        <w:t>10. Mechanical Safety</w:t>
      </w:r>
    </w:p>
    <w:p w14:paraId="67B0A354" w14:textId="77777777" w:rsidR="009C3415" w:rsidRDefault="009C3415">
      <w:pPr>
        <w:pStyle w:val="p2"/>
      </w:pPr>
      <w:r>
        <w:rPr>
          <w:rStyle w:val="s2"/>
        </w:rPr>
        <w:t>Technicians must:</w:t>
      </w:r>
    </w:p>
    <w:p w14:paraId="7E76C579" w14:textId="77777777" w:rsidR="009C3415" w:rsidRDefault="009C3415">
      <w:pPr>
        <w:pStyle w:val="p2"/>
      </w:pPr>
      <w:r>
        <w:rPr>
          <w:rStyle w:val="s2"/>
        </w:rPr>
        <w:t>• Disconnect electrical power before servicing equipment</w:t>
      </w:r>
    </w:p>
    <w:p w14:paraId="2D82ABBE" w14:textId="77777777" w:rsidR="009C3415" w:rsidRDefault="009C3415">
      <w:pPr>
        <w:pStyle w:val="p2"/>
      </w:pPr>
      <w:r>
        <w:rPr>
          <w:rStyle w:val="s2"/>
        </w:rPr>
        <w:t>• Allow pumps to cool before disassembly</w:t>
      </w:r>
    </w:p>
    <w:p w14:paraId="09036A60" w14:textId="77777777" w:rsidR="009C3415" w:rsidRDefault="009C3415">
      <w:pPr>
        <w:pStyle w:val="p2"/>
        <w:rPr>
          <w:rStyle w:val="s2"/>
        </w:rPr>
      </w:pPr>
      <w:r>
        <w:rPr>
          <w:rStyle w:val="s2"/>
        </w:rPr>
        <w:t>• Use proper lifting techniques for heavy pumps</w:t>
      </w:r>
    </w:p>
    <w:p w14:paraId="40B28264" w14:textId="77777777" w:rsidR="00280E5F" w:rsidRDefault="00280E5F">
      <w:pPr>
        <w:pStyle w:val="p2"/>
      </w:pPr>
    </w:p>
    <w:p w14:paraId="631489E3" w14:textId="77777777" w:rsidR="009C3415" w:rsidRDefault="009C3415">
      <w:pPr>
        <w:pStyle w:val="p3"/>
      </w:pPr>
      <w:r>
        <w:rPr>
          <w:rStyle w:val="s3"/>
        </w:rPr>
        <w:t>11. Emergency Procedures</w:t>
      </w:r>
    </w:p>
    <w:p w14:paraId="25FABF54" w14:textId="77777777" w:rsidR="009C3415" w:rsidRDefault="009C3415">
      <w:pPr>
        <w:pStyle w:val="p2"/>
      </w:pPr>
      <w:r>
        <w:rPr>
          <w:rStyle w:val="s2"/>
        </w:rPr>
        <w:t>In case of emergency:</w:t>
      </w:r>
    </w:p>
    <w:p w14:paraId="1F8AC8A4" w14:textId="676B98BA" w:rsidR="009C3415" w:rsidRDefault="009C3415">
      <w:pPr>
        <w:pStyle w:val="p2"/>
      </w:pPr>
      <w:r>
        <w:rPr>
          <w:rStyle w:val="s2"/>
        </w:rPr>
        <w:t xml:space="preserve">• Shut down equipment </w:t>
      </w:r>
      <w:r w:rsidR="00D5532B">
        <w:rPr>
          <w:rStyle w:val="s2"/>
        </w:rPr>
        <w:t xml:space="preserve"> </w:t>
      </w:r>
      <w:r w:rsidR="007C2FF5">
        <w:rPr>
          <w:rStyle w:val="s2"/>
        </w:rPr>
        <w:t xml:space="preserve">use of EPO </w:t>
      </w:r>
    </w:p>
    <w:p w14:paraId="2A400E3A" w14:textId="77777777" w:rsidR="009C3415" w:rsidRDefault="009C3415">
      <w:pPr>
        <w:pStyle w:val="p2"/>
      </w:pPr>
      <w:r>
        <w:rPr>
          <w:rStyle w:val="s2"/>
        </w:rPr>
        <w:t>• Notify the supervisor</w:t>
      </w:r>
    </w:p>
    <w:p w14:paraId="766E87F5" w14:textId="77777777" w:rsidR="009C3415" w:rsidRDefault="009C3415">
      <w:pPr>
        <w:pStyle w:val="p2"/>
      </w:pPr>
      <w:r>
        <w:rPr>
          <w:rStyle w:val="s2"/>
        </w:rPr>
        <w:t>• Follow facility emergency response procedures</w:t>
      </w:r>
    </w:p>
    <w:p w14:paraId="0962A763" w14:textId="77777777" w:rsidR="009C3415" w:rsidRDefault="009C3415">
      <w:pPr>
        <w:pStyle w:val="p2"/>
      </w:pPr>
      <w:r>
        <w:rPr>
          <w:rStyle w:val="s2"/>
        </w:rPr>
        <w:t>Emergency equipment should include:</w:t>
      </w:r>
    </w:p>
    <w:p w14:paraId="28BC2B4D" w14:textId="77777777" w:rsidR="009C3415" w:rsidRDefault="009C3415">
      <w:pPr>
        <w:pStyle w:val="p2"/>
      </w:pPr>
      <w:r>
        <w:rPr>
          <w:rStyle w:val="s2"/>
        </w:rPr>
        <w:t>• Fire extinguisher</w:t>
      </w:r>
    </w:p>
    <w:p w14:paraId="55D5F480" w14:textId="77777777" w:rsidR="009C3415" w:rsidRDefault="009C3415">
      <w:pPr>
        <w:pStyle w:val="p2"/>
      </w:pPr>
      <w:r>
        <w:rPr>
          <w:rStyle w:val="s2"/>
        </w:rPr>
        <w:t>• Spill kits</w:t>
      </w:r>
    </w:p>
    <w:p w14:paraId="0C11AFF0" w14:textId="77777777" w:rsidR="009C3415" w:rsidRDefault="009C3415">
      <w:pPr>
        <w:pStyle w:val="p2"/>
        <w:rPr>
          <w:rStyle w:val="s2"/>
        </w:rPr>
      </w:pPr>
      <w:r>
        <w:rPr>
          <w:rStyle w:val="s2"/>
        </w:rPr>
        <w:t>• First aid kit</w:t>
      </w:r>
    </w:p>
    <w:p w14:paraId="28A07B1C" w14:textId="77777777" w:rsidR="00280E5F" w:rsidRDefault="00280E5F">
      <w:pPr>
        <w:pStyle w:val="p2"/>
      </w:pPr>
    </w:p>
    <w:p w14:paraId="1D975112" w14:textId="77777777" w:rsidR="009C3415" w:rsidRDefault="009C3415">
      <w:pPr>
        <w:pStyle w:val="p3"/>
      </w:pPr>
      <w:r>
        <w:rPr>
          <w:rStyle w:val="s3"/>
        </w:rPr>
        <w:t>12. Continuous Improvement</w:t>
      </w:r>
    </w:p>
    <w:p w14:paraId="510DF2EF" w14:textId="77777777" w:rsidR="009C3415" w:rsidRDefault="009C3415">
      <w:pPr>
        <w:pStyle w:val="p2"/>
      </w:pPr>
      <w:r>
        <w:rPr>
          <w:rStyle w:val="s2"/>
        </w:rPr>
        <w:t>ASTRL Science continuously improves procedures and service quality by reviewing service data,</w:t>
      </w:r>
    </w:p>
    <w:p w14:paraId="1F2D9B09" w14:textId="77777777" w:rsidR="009C3415" w:rsidRDefault="009C3415">
      <w:pPr>
        <w:pStyle w:val="p2"/>
      </w:pPr>
      <w:r>
        <w:rPr>
          <w:rStyle w:val="s2"/>
        </w:rPr>
        <w:t>technician feedback, and equipment performance.</w:t>
      </w:r>
    </w:p>
    <w:p w14:paraId="546E3C65" w14:textId="77777777" w:rsidR="009C3415" w:rsidRDefault="009C3415"/>
    <w:sectPr w:rsidR="009C3415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783A" w14:textId="77777777" w:rsidR="000C7A50" w:rsidRDefault="000C7A50" w:rsidP="00E85FC9">
      <w:pPr>
        <w:spacing w:after="0" w:line="240" w:lineRule="auto"/>
      </w:pPr>
      <w:r>
        <w:separator/>
      </w:r>
    </w:p>
  </w:endnote>
  <w:endnote w:type="continuationSeparator" w:id="0">
    <w:p w14:paraId="045EE8BE" w14:textId="77777777" w:rsidR="000C7A50" w:rsidRDefault="000C7A50" w:rsidP="00E8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558839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9C3542" w14:textId="3509952A" w:rsidR="00827F2E" w:rsidRDefault="00827F2E" w:rsidP="00B443E0">
        <w:pPr>
          <w:pStyle w:val="Footer"/>
          <w:framePr w:wrap="none" w:vAnchor="text" w:hAnchor="margin" w:xAlign="right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6D0489" w14:textId="77777777" w:rsidR="00E85FC9" w:rsidRDefault="00E85FC9" w:rsidP="00827F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78119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B25AA1" w14:textId="0C6C70BC" w:rsidR="00827F2E" w:rsidRDefault="00827F2E" w:rsidP="00B443E0">
        <w:pPr>
          <w:pStyle w:val="Footer"/>
          <w:framePr w:wrap="none" w:vAnchor="text" w:hAnchor="margin" w:xAlign="right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97CC6C" w14:textId="77777777" w:rsidR="00E85FC9" w:rsidRDefault="00E85FC9" w:rsidP="00827F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69F2" w14:textId="77777777" w:rsidR="000C7A50" w:rsidRDefault="000C7A50" w:rsidP="00E85FC9">
      <w:pPr>
        <w:spacing w:after="0" w:line="240" w:lineRule="auto"/>
      </w:pPr>
      <w:r>
        <w:separator/>
      </w:r>
    </w:p>
  </w:footnote>
  <w:footnote w:type="continuationSeparator" w:id="0">
    <w:p w14:paraId="77CAF0AF" w14:textId="77777777" w:rsidR="000C7A50" w:rsidRDefault="000C7A50" w:rsidP="00E85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01F0" w14:textId="77777777" w:rsidR="000A3083" w:rsidRDefault="00AF6851">
    <w:pPr>
      <w:pStyle w:val="Header"/>
    </w:pPr>
    <w:r>
      <w:t xml:space="preserve">ASTRL </w:t>
    </w:r>
    <w:r w:rsidR="00D81E16">
      <w:t xml:space="preserve">(Automotive Space </w:t>
    </w:r>
    <w:r w:rsidR="000A3083">
      <w:t xml:space="preserve">Technology Research Laboratory) LLC </w:t>
    </w:r>
  </w:p>
  <w:p w14:paraId="15DE557D" w14:textId="6E43757A" w:rsidR="00E85FC9" w:rsidRDefault="00394873">
    <w:pPr>
      <w:pStyle w:val="Header"/>
    </w:pPr>
    <w:r>
      <w:rPr>
        <w:b/>
        <w:bCs/>
      </w:rPr>
      <w:t xml:space="preserve">Vacuum Pump Service Program </w:t>
    </w:r>
    <w:r w:rsidR="007B74D0">
      <w:rPr>
        <w:b/>
        <w:bCs/>
      </w:rPr>
      <w:t xml:space="preserve">  </w:t>
    </w:r>
    <w:r w:rsidR="007B74D0">
      <w:rPr>
        <w:b/>
        <w:bCs/>
        <w:i/>
        <w:iCs/>
      </w:rPr>
      <w:t>3/</w:t>
    </w:r>
    <w:r w:rsidR="00C2230C">
      <w:rPr>
        <w:b/>
        <w:bCs/>
        <w:i/>
        <w:iCs/>
      </w:rPr>
      <w:t>26/26</w:t>
    </w:r>
    <w:r w:rsidR="000A308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15"/>
    <w:rsid w:val="0006047C"/>
    <w:rsid w:val="00086C6F"/>
    <w:rsid w:val="000A3083"/>
    <w:rsid w:val="000C7A50"/>
    <w:rsid w:val="00280E5F"/>
    <w:rsid w:val="003365D8"/>
    <w:rsid w:val="00341D4C"/>
    <w:rsid w:val="00394873"/>
    <w:rsid w:val="003D5C62"/>
    <w:rsid w:val="00405BDF"/>
    <w:rsid w:val="00481D74"/>
    <w:rsid w:val="00492A61"/>
    <w:rsid w:val="005B7BF2"/>
    <w:rsid w:val="006709FB"/>
    <w:rsid w:val="00737A6C"/>
    <w:rsid w:val="00794BCE"/>
    <w:rsid w:val="007B74D0"/>
    <w:rsid w:val="007C2FF5"/>
    <w:rsid w:val="00827F2E"/>
    <w:rsid w:val="008A7E21"/>
    <w:rsid w:val="008D1B87"/>
    <w:rsid w:val="009C3415"/>
    <w:rsid w:val="00A51757"/>
    <w:rsid w:val="00A64D65"/>
    <w:rsid w:val="00AF6851"/>
    <w:rsid w:val="00BF1EB0"/>
    <w:rsid w:val="00C2230C"/>
    <w:rsid w:val="00C4495F"/>
    <w:rsid w:val="00D47DDF"/>
    <w:rsid w:val="00D5532B"/>
    <w:rsid w:val="00D81E16"/>
    <w:rsid w:val="00E35398"/>
    <w:rsid w:val="00E62BBB"/>
    <w:rsid w:val="00E640C9"/>
    <w:rsid w:val="00E85FC9"/>
    <w:rsid w:val="00E86998"/>
    <w:rsid w:val="00F23504"/>
    <w:rsid w:val="00F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DB7F75"/>
  <w15:chartTrackingRefBased/>
  <w15:docId w15:val="{C2EDC11E-9785-A84F-AA5D-55A08214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4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4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4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4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41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C3415"/>
    <w:pPr>
      <w:spacing w:after="0" w:line="240" w:lineRule="auto"/>
    </w:pPr>
    <w:rPr>
      <w:rFonts w:ascii="Helvetica" w:hAnsi="Helvetica" w:cs="Times New Roman"/>
      <w:color w:val="000000"/>
      <w:kern w:val="0"/>
      <w:sz w:val="27"/>
      <w:szCs w:val="27"/>
      <w14:ligatures w14:val="none"/>
    </w:rPr>
  </w:style>
  <w:style w:type="paragraph" w:customStyle="1" w:styleId="p2">
    <w:name w:val="p2"/>
    <w:basedOn w:val="Normal"/>
    <w:rsid w:val="009C3415"/>
    <w:pPr>
      <w:spacing w:after="0" w:line="240" w:lineRule="auto"/>
    </w:pPr>
    <w:rPr>
      <w:rFonts w:ascii="Helvetica" w:hAnsi="Helvetica" w:cs="Times New Roman"/>
      <w:color w:val="000000"/>
      <w:kern w:val="0"/>
      <w:sz w:val="15"/>
      <w:szCs w:val="15"/>
      <w14:ligatures w14:val="none"/>
    </w:rPr>
  </w:style>
  <w:style w:type="paragraph" w:customStyle="1" w:styleId="p3">
    <w:name w:val="p3"/>
    <w:basedOn w:val="Normal"/>
    <w:rsid w:val="009C3415"/>
    <w:pPr>
      <w:spacing w:after="0" w:line="240" w:lineRule="auto"/>
    </w:pPr>
    <w:rPr>
      <w:rFonts w:ascii="Helvetica" w:hAnsi="Helvetica" w:cs="Times New Roman"/>
      <w:color w:val="000000"/>
      <w:kern w:val="0"/>
      <w:sz w:val="21"/>
      <w:szCs w:val="21"/>
      <w14:ligatures w14:val="none"/>
    </w:rPr>
  </w:style>
  <w:style w:type="character" w:customStyle="1" w:styleId="s1">
    <w:name w:val="s1"/>
    <w:basedOn w:val="DefaultParagraphFont"/>
    <w:rsid w:val="009C3415"/>
    <w:rPr>
      <w:rFonts w:ascii="Helvetica" w:hAnsi="Helvetica" w:hint="default"/>
      <w:b/>
      <w:bCs/>
      <w:i w:val="0"/>
      <w:iCs w:val="0"/>
      <w:sz w:val="27"/>
      <w:szCs w:val="27"/>
    </w:rPr>
  </w:style>
  <w:style w:type="character" w:customStyle="1" w:styleId="s2">
    <w:name w:val="s2"/>
    <w:basedOn w:val="DefaultParagraphFont"/>
    <w:rsid w:val="009C3415"/>
    <w:rPr>
      <w:rFonts w:ascii="Helvetica" w:hAnsi="Helvetica" w:hint="default"/>
      <w:b w:val="0"/>
      <w:bCs w:val="0"/>
      <w:i w:val="0"/>
      <w:iCs w:val="0"/>
      <w:sz w:val="15"/>
      <w:szCs w:val="15"/>
    </w:rPr>
  </w:style>
  <w:style w:type="character" w:customStyle="1" w:styleId="s3">
    <w:name w:val="s3"/>
    <w:basedOn w:val="DefaultParagraphFont"/>
    <w:rsid w:val="009C3415"/>
    <w:rPr>
      <w:rFonts w:ascii="Helvetica" w:hAnsi="Helvetica" w:hint="default"/>
      <w:b/>
      <w:bCs/>
      <w:i w:val="0"/>
      <w:iCs w:val="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E85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FC9"/>
  </w:style>
  <w:style w:type="paragraph" w:styleId="Footer">
    <w:name w:val="footer"/>
    <w:basedOn w:val="Normal"/>
    <w:link w:val="FooterChar"/>
    <w:uiPriority w:val="99"/>
    <w:unhideWhenUsed/>
    <w:rsid w:val="00E85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FC9"/>
  </w:style>
  <w:style w:type="character" w:styleId="PageNumber">
    <w:name w:val="page number"/>
    <w:basedOn w:val="DefaultParagraphFont"/>
    <w:uiPriority w:val="99"/>
    <w:semiHidden/>
    <w:unhideWhenUsed/>
    <w:rsid w:val="00827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Atz</dc:creator>
  <cp:keywords/>
  <dc:description/>
  <cp:lastModifiedBy>David Atz</cp:lastModifiedBy>
  <cp:revision>2</cp:revision>
  <dcterms:created xsi:type="dcterms:W3CDTF">2026-03-13T15:55:00Z</dcterms:created>
  <dcterms:modified xsi:type="dcterms:W3CDTF">2026-03-13T15:55:00Z</dcterms:modified>
</cp:coreProperties>
</file>