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626" w:rsidRPr="008C3F67" w:rsidRDefault="007E0626">
      <w:pPr>
        <w:rPr>
          <w:sz w:val="24"/>
          <w:szCs w:val="24"/>
        </w:rPr>
      </w:pPr>
    </w:p>
    <w:p w:rsidR="008172A1" w:rsidRDefault="008172A1">
      <w:pPr>
        <w:rPr>
          <w:sz w:val="24"/>
          <w:szCs w:val="24"/>
        </w:rPr>
      </w:pPr>
    </w:p>
    <w:tbl>
      <w:tblPr>
        <w:tblStyle w:val="TableGrid"/>
        <w:tblpPr w:leftFromText="180" w:rightFromText="180" w:vertAnchor="page" w:horzAnchor="margin" w:tblpY="2971"/>
        <w:tblW w:w="0" w:type="auto"/>
        <w:tblLook w:val="04A0" w:firstRow="1" w:lastRow="0" w:firstColumn="1" w:lastColumn="0" w:noHBand="0" w:noVBand="1"/>
      </w:tblPr>
      <w:tblGrid>
        <w:gridCol w:w="6629"/>
        <w:gridCol w:w="709"/>
        <w:gridCol w:w="1904"/>
      </w:tblGrid>
      <w:tr w:rsidR="007C417D" w:rsidTr="007C417D">
        <w:tc>
          <w:tcPr>
            <w:tcW w:w="9242" w:type="dxa"/>
            <w:gridSpan w:val="3"/>
            <w:shd w:val="clear" w:color="auto" w:fill="FF33CC"/>
          </w:tcPr>
          <w:p w:rsidR="007C417D" w:rsidRPr="008C3F67" w:rsidRDefault="007C417D" w:rsidP="007C417D">
            <w:pPr>
              <w:jc w:val="center"/>
              <w:rPr>
                <w:sz w:val="48"/>
                <w:szCs w:val="48"/>
              </w:rPr>
            </w:pPr>
            <w:r w:rsidRPr="008C3F67">
              <w:rPr>
                <w:color w:val="FFFFFF" w:themeColor="background1"/>
                <w:sz w:val="48"/>
                <w:szCs w:val="48"/>
              </w:rPr>
              <w:t>WOMEN WITH WINGS MEMBERSHIP APPLICATION</w:t>
            </w:r>
          </w:p>
        </w:tc>
      </w:tr>
      <w:tr w:rsidR="007C417D" w:rsidTr="007C417D">
        <w:tc>
          <w:tcPr>
            <w:tcW w:w="9242" w:type="dxa"/>
            <w:gridSpan w:val="3"/>
            <w:shd w:val="clear" w:color="auto" w:fill="FF33CC"/>
          </w:tcPr>
          <w:p w:rsidR="007C417D" w:rsidRPr="008C3F67" w:rsidRDefault="007C417D" w:rsidP="007C417D">
            <w:pPr>
              <w:jc w:val="center"/>
              <w:rPr>
                <w:sz w:val="32"/>
                <w:szCs w:val="32"/>
              </w:rPr>
            </w:pPr>
            <w:r w:rsidRPr="008172A1">
              <w:rPr>
                <w:color w:val="FFFFFF" w:themeColor="background1"/>
                <w:sz w:val="32"/>
                <w:szCs w:val="32"/>
              </w:rPr>
              <w:t>APPLICANT</w:t>
            </w:r>
            <w:r w:rsidRPr="008C3F67">
              <w:rPr>
                <w:sz w:val="32"/>
                <w:szCs w:val="32"/>
              </w:rPr>
              <w:t xml:space="preserve"> </w:t>
            </w:r>
            <w:r w:rsidRPr="008172A1">
              <w:rPr>
                <w:color w:val="FFFFFF" w:themeColor="background1"/>
                <w:sz w:val="32"/>
                <w:szCs w:val="32"/>
              </w:rPr>
              <w:t>INFORMATION</w:t>
            </w:r>
          </w:p>
        </w:tc>
      </w:tr>
      <w:tr w:rsidR="007C417D" w:rsidRPr="008C3F67" w:rsidTr="007C417D">
        <w:tc>
          <w:tcPr>
            <w:tcW w:w="6629" w:type="dxa"/>
          </w:tcPr>
          <w:p w:rsidR="007C417D" w:rsidRPr="008C3F67" w:rsidRDefault="007C417D" w:rsidP="007C417D">
            <w:pPr>
              <w:rPr>
                <w:sz w:val="24"/>
                <w:szCs w:val="24"/>
              </w:rPr>
            </w:pPr>
            <w:r>
              <w:rPr>
                <w:sz w:val="24"/>
                <w:szCs w:val="24"/>
              </w:rPr>
              <w:t xml:space="preserve">Full </w:t>
            </w:r>
            <w:r w:rsidRPr="008C3F67">
              <w:rPr>
                <w:sz w:val="24"/>
                <w:szCs w:val="24"/>
              </w:rPr>
              <w:t xml:space="preserve">Name: </w:t>
            </w:r>
          </w:p>
        </w:tc>
        <w:tc>
          <w:tcPr>
            <w:tcW w:w="2613" w:type="dxa"/>
            <w:gridSpan w:val="2"/>
          </w:tcPr>
          <w:p w:rsidR="007C417D" w:rsidRPr="008C3F67" w:rsidRDefault="007C417D" w:rsidP="007C417D">
            <w:pPr>
              <w:rPr>
                <w:sz w:val="24"/>
                <w:szCs w:val="24"/>
              </w:rPr>
            </w:pPr>
            <w:r w:rsidRPr="008C3F67">
              <w:rPr>
                <w:sz w:val="24"/>
                <w:szCs w:val="24"/>
              </w:rPr>
              <w:t xml:space="preserve">Age: </w:t>
            </w:r>
            <w:sdt>
              <w:sdtPr>
                <w:rPr>
                  <w:sz w:val="24"/>
                  <w:szCs w:val="24"/>
                </w:rPr>
                <w:alias w:val="age"/>
                <w:tag w:val="age"/>
                <w:id w:val="-1090395059"/>
                <w:placeholder>
                  <w:docPart w:val="01593FD1959C43AC83FCF60A3893812C"/>
                </w:placeholder>
                <w:showingPlcHdr/>
                <w:text/>
              </w:sdtPr>
              <w:sdtEndPr/>
              <w:sdtContent>
                <w:r w:rsidRPr="008C3F67">
                  <w:rPr>
                    <w:rStyle w:val="PlaceholderText"/>
                    <w:sz w:val="24"/>
                    <w:szCs w:val="24"/>
                  </w:rPr>
                  <w:t>Age</w:t>
                </w:r>
              </w:sdtContent>
            </w:sdt>
          </w:p>
        </w:tc>
      </w:tr>
      <w:tr w:rsidR="007C417D" w:rsidRPr="008C3F67" w:rsidTr="007C417D">
        <w:tc>
          <w:tcPr>
            <w:tcW w:w="6629" w:type="dxa"/>
          </w:tcPr>
          <w:p w:rsidR="007C417D" w:rsidRPr="008C3F67" w:rsidRDefault="007C417D" w:rsidP="007C417D">
            <w:pPr>
              <w:rPr>
                <w:sz w:val="24"/>
                <w:szCs w:val="24"/>
              </w:rPr>
            </w:pPr>
            <w:r>
              <w:rPr>
                <w:sz w:val="24"/>
                <w:szCs w:val="24"/>
              </w:rPr>
              <w:t>Email Address:</w:t>
            </w:r>
          </w:p>
        </w:tc>
        <w:tc>
          <w:tcPr>
            <w:tcW w:w="2613" w:type="dxa"/>
            <w:gridSpan w:val="2"/>
          </w:tcPr>
          <w:p w:rsidR="007C417D" w:rsidRPr="008C3F67" w:rsidRDefault="007C417D" w:rsidP="007C417D">
            <w:pPr>
              <w:rPr>
                <w:sz w:val="24"/>
                <w:szCs w:val="24"/>
              </w:rPr>
            </w:pPr>
            <w:r w:rsidRPr="008C3F67">
              <w:rPr>
                <w:sz w:val="24"/>
                <w:szCs w:val="24"/>
              </w:rPr>
              <w:t xml:space="preserve">Phone: </w:t>
            </w:r>
            <w:sdt>
              <w:sdtPr>
                <w:rPr>
                  <w:sz w:val="24"/>
                  <w:szCs w:val="24"/>
                </w:rPr>
                <w:alias w:val="Contact Number"/>
                <w:tag w:val="Contact Number"/>
                <w:id w:val="-976379538"/>
                <w:placeholder>
                  <w:docPart w:val="270B6E86859849C0BC90993779A7A1B8"/>
                </w:placeholder>
                <w:showingPlcHdr/>
                <w:text/>
              </w:sdtPr>
              <w:sdtEndPr/>
              <w:sdtContent>
                <w:r w:rsidRPr="008C3F67">
                  <w:rPr>
                    <w:rStyle w:val="PlaceholderText"/>
                    <w:sz w:val="24"/>
                    <w:szCs w:val="24"/>
                  </w:rPr>
                  <w:t>Contact Number</w:t>
                </w:r>
              </w:sdtContent>
            </w:sdt>
          </w:p>
        </w:tc>
      </w:tr>
      <w:tr w:rsidR="007C417D" w:rsidRPr="008C3F67" w:rsidTr="007C417D">
        <w:tc>
          <w:tcPr>
            <w:tcW w:w="6629" w:type="dxa"/>
          </w:tcPr>
          <w:p w:rsidR="007C417D" w:rsidRPr="008C3F67" w:rsidRDefault="007C417D" w:rsidP="00A842DA">
            <w:pPr>
              <w:rPr>
                <w:sz w:val="24"/>
                <w:szCs w:val="24"/>
              </w:rPr>
            </w:pPr>
            <w:r w:rsidRPr="008C3F67">
              <w:rPr>
                <w:sz w:val="24"/>
                <w:szCs w:val="24"/>
              </w:rPr>
              <w:t xml:space="preserve">Address: </w:t>
            </w:r>
            <w:sdt>
              <w:sdtPr>
                <w:rPr>
                  <w:sz w:val="24"/>
                  <w:szCs w:val="24"/>
                </w:rPr>
                <w:alias w:val="address"/>
                <w:tag w:val="address"/>
                <w:id w:val="1473714747"/>
                <w:placeholder>
                  <w:docPart w:val="EFA2611F0B314CB1A971FD7F4BAC0E65"/>
                </w:placeholder>
                <w:showingPlcHdr/>
                <w:text/>
              </w:sdtPr>
              <w:sdtEndPr/>
              <w:sdtContent>
                <w:r w:rsidR="00A842DA" w:rsidRPr="008C3F67">
                  <w:rPr>
                    <w:rStyle w:val="PlaceholderText"/>
                    <w:sz w:val="24"/>
                    <w:szCs w:val="24"/>
                  </w:rPr>
                  <w:t>Postal Address</w:t>
                </w:r>
              </w:sdtContent>
            </w:sdt>
          </w:p>
        </w:tc>
        <w:tc>
          <w:tcPr>
            <w:tcW w:w="2613" w:type="dxa"/>
            <w:gridSpan w:val="2"/>
          </w:tcPr>
          <w:p w:rsidR="007C417D" w:rsidRPr="008C3F67" w:rsidRDefault="007C417D" w:rsidP="007C417D">
            <w:pPr>
              <w:rPr>
                <w:sz w:val="24"/>
                <w:szCs w:val="24"/>
              </w:rPr>
            </w:pPr>
            <w:r w:rsidRPr="008C3F67">
              <w:rPr>
                <w:sz w:val="24"/>
                <w:szCs w:val="24"/>
              </w:rPr>
              <w:t xml:space="preserve">Postcode: </w:t>
            </w:r>
            <w:sdt>
              <w:sdtPr>
                <w:rPr>
                  <w:sz w:val="24"/>
                  <w:szCs w:val="24"/>
                </w:rPr>
                <w:alias w:val="post code"/>
                <w:tag w:val="post code"/>
                <w:id w:val="908813035"/>
                <w:placeholder>
                  <w:docPart w:val="190138117C344816984B89896D88F086"/>
                </w:placeholder>
                <w:showingPlcHdr/>
                <w:text/>
              </w:sdtPr>
              <w:sdtEndPr/>
              <w:sdtContent>
                <w:r w:rsidRPr="008C3F67">
                  <w:rPr>
                    <w:rStyle w:val="PlaceholderText"/>
                    <w:sz w:val="24"/>
                    <w:szCs w:val="24"/>
                  </w:rPr>
                  <w:t>Post Code</w:t>
                </w:r>
              </w:sdtContent>
            </w:sdt>
          </w:p>
        </w:tc>
      </w:tr>
      <w:tr w:rsidR="007C417D" w:rsidRPr="008C3F67" w:rsidTr="007C417D">
        <w:tc>
          <w:tcPr>
            <w:tcW w:w="9242" w:type="dxa"/>
            <w:gridSpan w:val="3"/>
            <w:shd w:val="clear" w:color="auto" w:fill="FF33CC"/>
          </w:tcPr>
          <w:p w:rsidR="007C417D" w:rsidRPr="008C3F67" w:rsidRDefault="007C417D" w:rsidP="007C417D">
            <w:pPr>
              <w:jc w:val="center"/>
              <w:rPr>
                <w:sz w:val="32"/>
                <w:szCs w:val="32"/>
              </w:rPr>
            </w:pPr>
            <w:r w:rsidRPr="008172A1">
              <w:rPr>
                <w:color w:val="FFFFFF" w:themeColor="background1"/>
                <w:sz w:val="32"/>
                <w:szCs w:val="32"/>
              </w:rPr>
              <w:t>PACKAGE</w:t>
            </w:r>
            <w:r w:rsidRPr="008C3F67">
              <w:rPr>
                <w:sz w:val="32"/>
                <w:szCs w:val="32"/>
              </w:rPr>
              <w:t xml:space="preserve"> </w:t>
            </w:r>
            <w:r w:rsidRPr="008172A1">
              <w:rPr>
                <w:color w:val="FFFFFF" w:themeColor="background1"/>
                <w:sz w:val="32"/>
                <w:szCs w:val="32"/>
              </w:rPr>
              <w:t>INFORMATION</w:t>
            </w:r>
          </w:p>
        </w:tc>
      </w:tr>
      <w:tr w:rsidR="007C417D" w:rsidRPr="008C3F67" w:rsidTr="007C417D">
        <w:sdt>
          <w:sdtPr>
            <w:rPr>
              <w:sz w:val="24"/>
              <w:szCs w:val="24"/>
            </w:rPr>
            <w:alias w:val="Membership Type"/>
            <w:tag w:val="Membership Type"/>
            <w:id w:val="427169030"/>
            <w:placeholder>
              <w:docPart w:val="EF396DA1994649DDB26AB9DBF9209FD3"/>
            </w:placeholder>
            <w:dropDownList>
              <w:listItem w:value="Choose an item."/>
              <w:listItem w:displayText="Jump Club FREE" w:value="Jump Club FREE"/>
              <w:listItem w:displayText="Glide Club £25 Per month" w:value="Glide Club £25 Per month"/>
              <w:listItem w:displayText="Soar Club £50 Per month" w:value="Soar Club £50 Per month"/>
            </w:dropDownList>
          </w:sdtPr>
          <w:sdtEndPr/>
          <w:sdtContent>
            <w:tc>
              <w:tcPr>
                <w:tcW w:w="9242" w:type="dxa"/>
                <w:gridSpan w:val="3"/>
              </w:tcPr>
              <w:p w:rsidR="007C417D" w:rsidRPr="008C3F67" w:rsidRDefault="00781F7B" w:rsidP="007C417D">
                <w:pPr>
                  <w:rPr>
                    <w:sz w:val="24"/>
                    <w:szCs w:val="24"/>
                  </w:rPr>
                </w:pPr>
                <w:r>
                  <w:rPr>
                    <w:sz w:val="24"/>
                    <w:szCs w:val="24"/>
                  </w:rPr>
                  <w:t>Jump Club FREE</w:t>
                </w:r>
              </w:p>
            </w:tc>
          </w:sdtContent>
        </w:sdt>
      </w:tr>
      <w:tr w:rsidR="007C417D" w:rsidRPr="008C3F67" w:rsidTr="007C417D">
        <w:tc>
          <w:tcPr>
            <w:tcW w:w="9242" w:type="dxa"/>
            <w:gridSpan w:val="3"/>
            <w:shd w:val="clear" w:color="auto" w:fill="FF33CC"/>
          </w:tcPr>
          <w:p w:rsidR="007C417D" w:rsidRPr="008C3F67" w:rsidRDefault="007C417D" w:rsidP="007C417D">
            <w:pPr>
              <w:jc w:val="center"/>
              <w:rPr>
                <w:sz w:val="32"/>
                <w:szCs w:val="32"/>
              </w:rPr>
            </w:pPr>
            <w:r w:rsidRPr="008172A1">
              <w:rPr>
                <w:color w:val="FFFFFF" w:themeColor="background1"/>
                <w:sz w:val="32"/>
                <w:szCs w:val="32"/>
              </w:rPr>
              <w:t>BUSINESS</w:t>
            </w:r>
            <w:r w:rsidRPr="008C3F67">
              <w:rPr>
                <w:sz w:val="32"/>
                <w:szCs w:val="32"/>
              </w:rPr>
              <w:t xml:space="preserve"> </w:t>
            </w:r>
            <w:r w:rsidRPr="008172A1">
              <w:rPr>
                <w:color w:val="FFFFFF" w:themeColor="background1"/>
                <w:sz w:val="32"/>
                <w:szCs w:val="32"/>
              </w:rPr>
              <w:t>INFORMATION</w:t>
            </w:r>
          </w:p>
        </w:tc>
      </w:tr>
      <w:tr w:rsidR="007C417D" w:rsidRPr="008C3F67" w:rsidTr="007C417D">
        <w:tc>
          <w:tcPr>
            <w:tcW w:w="9242" w:type="dxa"/>
            <w:gridSpan w:val="3"/>
          </w:tcPr>
          <w:p w:rsidR="007C417D" w:rsidRPr="008C3F67" w:rsidRDefault="007C417D" w:rsidP="00A842DA">
            <w:pPr>
              <w:rPr>
                <w:sz w:val="24"/>
                <w:szCs w:val="24"/>
              </w:rPr>
            </w:pPr>
            <w:r w:rsidRPr="008C3F67">
              <w:rPr>
                <w:sz w:val="24"/>
                <w:szCs w:val="24"/>
              </w:rPr>
              <w:t xml:space="preserve">Business type: </w:t>
            </w:r>
            <w:sdt>
              <w:sdtPr>
                <w:rPr>
                  <w:sz w:val="24"/>
                  <w:szCs w:val="24"/>
                </w:rPr>
                <w:alias w:val="business"/>
                <w:tag w:val="business"/>
                <w:id w:val="-1054533910"/>
                <w:placeholder>
                  <w:docPart w:val="B96CBF83992846A3BAB857C69E03BFF5"/>
                </w:placeholder>
                <w:showingPlcHdr/>
                <w:text/>
              </w:sdtPr>
              <w:sdtEndPr/>
              <w:sdtContent>
                <w:r w:rsidR="00A842DA" w:rsidRPr="008C3F67">
                  <w:rPr>
                    <w:rStyle w:val="PlaceholderText"/>
                    <w:sz w:val="24"/>
                    <w:szCs w:val="24"/>
                  </w:rPr>
                  <w:t>Business type</w:t>
                </w:r>
              </w:sdtContent>
            </w:sdt>
          </w:p>
        </w:tc>
      </w:tr>
      <w:tr w:rsidR="007C417D" w:rsidRPr="008C3F67" w:rsidTr="007C417D">
        <w:tc>
          <w:tcPr>
            <w:tcW w:w="9242" w:type="dxa"/>
            <w:gridSpan w:val="3"/>
          </w:tcPr>
          <w:p w:rsidR="007C417D" w:rsidRPr="008C3F67" w:rsidRDefault="007C417D" w:rsidP="007C417D">
            <w:pPr>
              <w:rPr>
                <w:sz w:val="24"/>
                <w:szCs w:val="24"/>
              </w:rPr>
            </w:pPr>
            <w:r w:rsidRPr="008C3F67">
              <w:rPr>
                <w:sz w:val="24"/>
                <w:szCs w:val="24"/>
              </w:rPr>
              <w:t xml:space="preserve">Name of business: </w:t>
            </w:r>
            <w:sdt>
              <w:sdtPr>
                <w:rPr>
                  <w:sz w:val="24"/>
                  <w:szCs w:val="24"/>
                </w:rPr>
                <w:alias w:val="bis name"/>
                <w:tag w:val="bis name"/>
                <w:id w:val="-1961403587"/>
                <w:placeholder>
                  <w:docPart w:val="C6FAA8886A264F02BAF4D24F9D080819"/>
                </w:placeholder>
                <w:showingPlcHdr/>
                <w:text/>
              </w:sdtPr>
              <w:sdtEndPr/>
              <w:sdtContent>
                <w:r w:rsidRPr="008C3F67">
                  <w:rPr>
                    <w:rStyle w:val="PlaceholderText"/>
                    <w:sz w:val="24"/>
                    <w:szCs w:val="24"/>
                  </w:rPr>
                  <w:t>Business Name</w:t>
                </w:r>
              </w:sdtContent>
            </w:sdt>
          </w:p>
        </w:tc>
      </w:tr>
      <w:tr w:rsidR="007C417D" w:rsidRPr="008C3F67" w:rsidTr="007C417D">
        <w:tc>
          <w:tcPr>
            <w:tcW w:w="9242" w:type="dxa"/>
            <w:gridSpan w:val="3"/>
          </w:tcPr>
          <w:p w:rsidR="007C417D" w:rsidRPr="008C3F67" w:rsidRDefault="00A842DA" w:rsidP="00A842DA">
            <w:pPr>
              <w:rPr>
                <w:sz w:val="24"/>
                <w:szCs w:val="24"/>
              </w:rPr>
            </w:pPr>
            <w:r>
              <w:rPr>
                <w:sz w:val="24"/>
                <w:szCs w:val="24"/>
              </w:rPr>
              <w:t>B</w:t>
            </w:r>
            <w:r w:rsidR="007C417D" w:rsidRPr="008C3F67">
              <w:rPr>
                <w:sz w:val="24"/>
                <w:szCs w:val="24"/>
              </w:rPr>
              <w:t>usiness</w:t>
            </w:r>
            <w:r>
              <w:rPr>
                <w:sz w:val="24"/>
                <w:szCs w:val="24"/>
              </w:rPr>
              <w:t xml:space="preserve"> Sector</w:t>
            </w:r>
            <w:r w:rsidR="007C417D" w:rsidRPr="008C3F67">
              <w:rPr>
                <w:sz w:val="24"/>
                <w:szCs w:val="24"/>
              </w:rPr>
              <w:t xml:space="preserve">: </w:t>
            </w:r>
            <w:sdt>
              <w:sdtPr>
                <w:rPr>
                  <w:sz w:val="24"/>
                  <w:szCs w:val="24"/>
                </w:rPr>
                <w:alias w:val="area of interest"/>
                <w:tag w:val="area of interest"/>
                <w:id w:val="171761944"/>
                <w:placeholder>
                  <w:docPart w:val="9E2CC6155F9641CA809E27479E455D16"/>
                </w:placeholder>
                <w:showingPlcHdr/>
                <w:text/>
              </w:sdtPr>
              <w:sdtEndPr/>
              <w:sdtContent>
                <w:r w:rsidRPr="008C3F67">
                  <w:rPr>
                    <w:rStyle w:val="PlaceholderText"/>
                    <w:sz w:val="24"/>
                    <w:szCs w:val="24"/>
                  </w:rPr>
                  <w:t>Area of interest for business</w:t>
                </w:r>
              </w:sdtContent>
            </w:sdt>
          </w:p>
        </w:tc>
      </w:tr>
      <w:tr w:rsidR="007C417D" w:rsidRPr="008C3F67" w:rsidTr="007C417D">
        <w:tc>
          <w:tcPr>
            <w:tcW w:w="9242" w:type="dxa"/>
            <w:gridSpan w:val="3"/>
          </w:tcPr>
          <w:p w:rsidR="007C417D" w:rsidRPr="008C3F67" w:rsidRDefault="007C417D" w:rsidP="007C417D">
            <w:pPr>
              <w:rPr>
                <w:sz w:val="24"/>
                <w:szCs w:val="24"/>
              </w:rPr>
            </w:pPr>
            <w:r w:rsidRPr="008C3F67">
              <w:rPr>
                <w:sz w:val="24"/>
                <w:szCs w:val="24"/>
              </w:rPr>
              <w:t xml:space="preserve">Location of business: </w:t>
            </w:r>
            <w:sdt>
              <w:sdtPr>
                <w:rPr>
                  <w:sz w:val="24"/>
                  <w:szCs w:val="24"/>
                </w:rPr>
                <w:alias w:val="Location of business"/>
                <w:tag w:val="Location of business"/>
                <w:id w:val="-1626156615"/>
                <w:placeholder>
                  <w:docPart w:val="8166C57DA23B476794A71014B09A75C0"/>
                </w:placeholder>
                <w:showingPlcHdr/>
                <w:text/>
              </w:sdtPr>
              <w:sdtEndPr/>
              <w:sdtContent>
                <w:r w:rsidRPr="008C3F67">
                  <w:rPr>
                    <w:rStyle w:val="PlaceholderText"/>
                    <w:sz w:val="24"/>
                    <w:szCs w:val="24"/>
                  </w:rPr>
                  <w:t>Location of business</w:t>
                </w:r>
              </w:sdtContent>
            </w:sdt>
          </w:p>
        </w:tc>
      </w:tr>
      <w:tr w:rsidR="007C417D" w:rsidRPr="008C3F67" w:rsidTr="007C417D">
        <w:tc>
          <w:tcPr>
            <w:tcW w:w="9242" w:type="dxa"/>
            <w:gridSpan w:val="3"/>
            <w:shd w:val="clear" w:color="auto" w:fill="FF33CC"/>
          </w:tcPr>
          <w:p w:rsidR="007C417D" w:rsidRPr="008C3F67" w:rsidRDefault="007C417D" w:rsidP="007C417D">
            <w:pPr>
              <w:jc w:val="center"/>
              <w:rPr>
                <w:sz w:val="32"/>
                <w:szCs w:val="32"/>
              </w:rPr>
            </w:pPr>
            <w:r w:rsidRPr="008172A1">
              <w:rPr>
                <w:color w:val="FFFFFF" w:themeColor="background1"/>
                <w:sz w:val="32"/>
                <w:szCs w:val="32"/>
              </w:rPr>
              <w:t>SIGNATURES</w:t>
            </w:r>
          </w:p>
        </w:tc>
      </w:tr>
      <w:tr w:rsidR="007C417D" w:rsidRPr="008C3F67" w:rsidTr="007C417D">
        <w:tc>
          <w:tcPr>
            <w:tcW w:w="9242" w:type="dxa"/>
            <w:gridSpan w:val="3"/>
          </w:tcPr>
          <w:p w:rsidR="007C417D" w:rsidRPr="008C3F67" w:rsidRDefault="00A842DA" w:rsidP="007C417D">
            <w:pPr>
              <w:rPr>
                <w:sz w:val="24"/>
                <w:szCs w:val="24"/>
              </w:rPr>
            </w:pPr>
            <w:r>
              <w:rPr>
                <w:sz w:val="24"/>
                <w:szCs w:val="24"/>
              </w:rPr>
              <w:t>You are signing to confirm you have read our Terms &amp; Conditions</w:t>
            </w:r>
          </w:p>
        </w:tc>
      </w:tr>
      <w:tr w:rsidR="007C417D" w:rsidRPr="008C3F67" w:rsidTr="007C417D">
        <w:tc>
          <w:tcPr>
            <w:tcW w:w="7338" w:type="dxa"/>
            <w:gridSpan w:val="2"/>
          </w:tcPr>
          <w:p w:rsidR="007C417D" w:rsidRPr="008C3F67" w:rsidRDefault="007C417D" w:rsidP="007C417D">
            <w:pPr>
              <w:rPr>
                <w:sz w:val="24"/>
                <w:szCs w:val="24"/>
              </w:rPr>
            </w:pPr>
            <w:r w:rsidRPr="008C3F67">
              <w:rPr>
                <w:sz w:val="24"/>
                <w:szCs w:val="24"/>
              </w:rPr>
              <w:t xml:space="preserve">Signature of applicant: </w:t>
            </w:r>
            <w:sdt>
              <w:sdtPr>
                <w:rPr>
                  <w:sz w:val="24"/>
                  <w:szCs w:val="24"/>
                </w:rPr>
                <w:alias w:val="Signature"/>
                <w:tag w:val="Signature"/>
                <w:id w:val="-1312099710"/>
                <w:placeholder>
                  <w:docPart w:val="A3C69104995B4CE4AD74F416BBC7AE45"/>
                </w:placeholder>
                <w:showingPlcHdr/>
                <w:text/>
              </w:sdtPr>
              <w:sdtEndPr/>
              <w:sdtContent>
                <w:r w:rsidRPr="008C3F67">
                  <w:rPr>
                    <w:rStyle w:val="PlaceholderText"/>
                    <w:sz w:val="24"/>
                    <w:szCs w:val="24"/>
                  </w:rPr>
                  <w:t>E-signature</w:t>
                </w:r>
              </w:sdtContent>
            </w:sdt>
          </w:p>
        </w:tc>
        <w:tc>
          <w:tcPr>
            <w:tcW w:w="1904" w:type="dxa"/>
          </w:tcPr>
          <w:p w:rsidR="007C417D" w:rsidRPr="008C3F67" w:rsidRDefault="007C417D" w:rsidP="007C417D">
            <w:pPr>
              <w:rPr>
                <w:sz w:val="24"/>
                <w:szCs w:val="24"/>
              </w:rPr>
            </w:pPr>
            <w:r w:rsidRPr="008C3F67">
              <w:rPr>
                <w:sz w:val="24"/>
                <w:szCs w:val="24"/>
              </w:rPr>
              <w:t xml:space="preserve">Date: </w:t>
            </w:r>
            <w:sdt>
              <w:sdtPr>
                <w:rPr>
                  <w:sz w:val="24"/>
                  <w:szCs w:val="24"/>
                </w:rPr>
                <w:alias w:val="date"/>
                <w:tag w:val="date"/>
                <w:id w:val="-118074960"/>
                <w:placeholder>
                  <w:docPart w:val="B27F66ADDACB4EBDBEA1025F612C0945"/>
                </w:placeholder>
                <w:showingPlcHdr/>
                <w:text/>
              </w:sdtPr>
              <w:sdtEndPr/>
              <w:sdtContent>
                <w:r w:rsidRPr="008C3F67">
                  <w:rPr>
                    <w:rStyle w:val="PlaceholderText"/>
                    <w:sz w:val="24"/>
                    <w:szCs w:val="24"/>
                  </w:rPr>
                  <w:t>Date</w:t>
                </w:r>
              </w:sdtContent>
            </w:sdt>
          </w:p>
        </w:tc>
      </w:tr>
      <w:tr w:rsidR="007C417D" w:rsidRPr="008C3F67" w:rsidTr="007C417D">
        <w:tc>
          <w:tcPr>
            <w:tcW w:w="7338" w:type="dxa"/>
            <w:gridSpan w:val="2"/>
          </w:tcPr>
          <w:p w:rsidR="007C417D" w:rsidRPr="008C3F67" w:rsidRDefault="007C417D" w:rsidP="007C417D">
            <w:pPr>
              <w:rPr>
                <w:sz w:val="24"/>
                <w:szCs w:val="24"/>
              </w:rPr>
            </w:pPr>
            <w:r w:rsidRPr="008C3F67">
              <w:rPr>
                <w:sz w:val="24"/>
                <w:szCs w:val="24"/>
              </w:rPr>
              <w:t>Signature of head of membership:</w:t>
            </w:r>
          </w:p>
        </w:tc>
        <w:tc>
          <w:tcPr>
            <w:tcW w:w="1904" w:type="dxa"/>
          </w:tcPr>
          <w:p w:rsidR="007C417D" w:rsidRPr="008C3F67" w:rsidRDefault="007C417D" w:rsidP="007C417D">
            <w:pPr>
              <w:rPr>
                <w:sz w:val="24"/>
                <w:szCs w:val="24"/>
              </w:rPr>
            </w:pPr>
            <w:r w:rsidRPr="008C3F67">
              <w:rPr>
                <w:sz w:val="24"/>
                <w:szCs w:val="24"/>
              </w:rPr>
              <w:t>Date:</w:t>
            </w:r>
          </w:p>
        </w:tc>
      </w:tr>
      <w:tr w:rsidR="007C417D" w:rsidRPr="008C3F67" w:rsidTr="007C417D">
        <w:tc>
          <w:tcPr>
            <w:tcW w:w="9242" w:type="dxa"/>
            <w:gridSpan w:val="3"/>
            <w:shd w:val="clear" w:color="auto" w:fill="FF33CC"/>
          </w:tcPr>
          <w:p w:rsidR="007C417D" w:rsidRPr="008C3F67" w:rsidRDefault="007C417D" w:rsidP="007C417D">
            <w:pPr>
              <w:jc w:val="center"/>
              <w:rPr>
                <w:sz w:val="32"/>
                <w:szCs w:val="32"/>
              </w:rPr>
            </w:pPr>
            <w:r w:rsidRPr="008172A1">
              <w:rPr>
                <w:color w:val="FFFFFF" w:themeColor="background1"/>
                <w:sz w:val="32"/>
                <w:szCs w:val="32"/>
              </w:rPr>
              <w:t>HOW DID YOU HEAR ABOUT WOMEN WITH WINGS</w:t>
            </w:r>
          </w:p>
        </w:tc>
      </w:tr>
      <w:tr w:rsidR="007C417D" w:rsidRPr="008C3F67" w:rsidTr="007C417D">
        <w:tc>
          <w:tcPr>
            <w:tcW w:w="9242" w:type="dxa"/>
            <w:gridSpan w:val="3"/>
          </w:tcPr>
          <w:p w:rsidR="007C417D" w:rsidRPr="008C3F67" w:rsidRDefault="007C417D" w:rsidP="00C04819">
            <w:pPr>
              <w:rPr>
                <w:sz w:val="24"/>
                <w:szCs w:val="24"/>
              </w:rPr>
            </w:pPr>
            <w:r w:rsidRPr="008C3F67">
              <w:rPr>
                <w:sz w:val="24"/>
                <w:szCs w:val="24"/>
              </w:rPr>
              <w:t xml:space="preserve">Please take a moment to tell us how you found our group: </w:t>
            </w:r>
            <w:sdt>
              <w:sdtPr>
                <w:rPr>
                  <w:sz w:val="24"/>
                  <w:szCs w:val="24"/>
                </w:rPr>
                <w:alias w:val="Comments"/>
                <w:tag w:val="Comments"/>
                <w:id w:val="-314727076"/>
                <w:placeholder>
                  <w:docPart w:val="EBF1911540A0481783404A57D3DEE510"/>
                </w:placeholder>
                <w:showingPlcHdr/>
                <w:text/>
              </w:sdtPr>
              <w:sdtEndPr/>
              <w:sdtContent>
                <w:r w:rsidR="00C04819" w:rsidRPr="008C3F67">
                  <w:rPr>
                    <w:rStyle w:val="PlaceholderText"/>
                    <w:sz w:val="24"/>
                    <w:szCs w:val="24"/>
                  </w:rPr>
                  <w:t>Click here to enter text</w:t>
                </w:r>
              </w:sdtContent>
            </w:sdt>
          </w:p>
        </w:tc>
      </w:tr>
      <w:tr w:rsidR="00C04819" w:rsidRPr="008C3F67" w:rsidTr="007C417D">
        <w:tc>
          <w:tcPr>
            <w:tcW w:w="9242" w:type="dxa"/>
            <w:gridSpan w:val="3"/>
          </w:tcPr>
          <w:p w:rsidR="00C04819" w:rsidRPr="008C3F67" w:rsidRDefault="00C04819" w:rsidP="007C417D">
            <w:pPr>
              <w:rPr>
                <w:sz w:val="24"/>
                <w:szCs w:val="24"/>
              </w:rPr>
            </w:pPr>
            <w:r w:rsidRPr="00C04819">
              <w:rPr>
                <w:sz w:val="24"/>
                <w:szCs w:val="24"/>
              </w:rPr>
              <w:t>Please email forms to hello@womenwithwingsgroup.org</w:t>
            </w:r>
          </w:p>
        </w:tc>
      </w:tr>
      <w:tr w:rsidR="00C04819" w:rsidRPr="008C3F67" w:rsidTr="007C417D">
        <w:tc>
          <w:tcPr>
            <w:tcW w:w="9242" w:type="dxa"/>
            <w:gridSpan w:val="3"/>
          </w:tcPr>
          <w:p w:rsidR="00C04819" w:rsidRPr="00C04819" w:rsidRDefault="00C04819" w:rsidP="007C417D">
            <w:pPr>
              <w:rPr>
                <w:sz w:val="24"/>
                <w:szCs w:val="24"/>
              </w:rPr>
            </w:pPr>
            <w:r>
              <w:rPr>
                <w:sz w:val="24"/>
                <w:szCs w:val="24"/>
              </w:rPr>
              <w:t>You can pay with PayPal on our website</w:t>
            </w:r>
            <w:r>
              <w:t xml:space="preserve"> </w:t>
            </w:r>
            <w:r w:rsidRPr="00C04819">
              <w:rPr>
                <w:sz w:val="24"/>
                <w:szCs w:val="24"/>
              </w:rPr>
              <w:t>https://womenwithwingsgroup.org/become-a-member</w:t>
            </w:r>
          </w:p>
        </w:tc>
      </w:tr>
    </w:tbl>
    <w:p w:rsidR="008172A1" w:rsidRDefault="008172A1">
      <w:pPr>
        <w:rPr>
          <w:sz w:val="24"/>
          <w:szCs w:val="24"/>
        </w:rPr>
      </w:pPr>
    </w:p>
    <w:p w:rsidR="008172A1" w:rsidRDefault="008172A1">
      <w:pPr>
        <w:rPr>
          <w:sz w:val="24"/>
          <w:szCs w:val="24"/>
        </w:rPr>
      </w:pPr>
    </w:p>
    <w:p w:rsidR="008172A1" w:rsidRDefault="008172A1">
      <w:pPr>
        <w:rPr>
          <w:sz w:val="24"/>
          <w:szCs w:val="24"/>
        </w:rPr>
      </w:pPr>
      <w:bookmarkStart w:id="0" w:name="_GoBack"/>
      <w:bookmarkEnd w:id="0"/>
    </w:p>
    <w:p w:rsidR="008C3F67" w:rsidRPr="008C3F67" w:rsidRDefault="008C3F67">
      <w:pPr>
        <w:rPr>
          <w:sz w:val="24"/>
          <w:szCs w:val="24"/>
        </w:rPr>
      </w:pPr>
    </w:p>
    <w:p w:rsidR="008C3F67" w:rsidRDefault="008C3F67">
      <w:r>
        <w:br w:type="page"/>
      </w:r>
    </w:p>
    <w:p w:rsidR="007C417D" w:rsidRDefault="007C417D" w:rsidP="008C3F67">
      <w:pPr>
        <w:jc w:val="center"/>
        <w:rPr>
          <w:b/>
          <w:sz w:val="24"/>
          <w:szCs w:val="24"/>
          <w:u w:val="single"/>
        </w:rPr>
      </w:pPr>
    </w:p>
    <w:p w:rsidR="00196BEE" w:rsidRPr="00375074" w:rsidRDefault="008C3F67" w:rsidP="008C3F67">
      <w:pPr>
        <w:jc w:val="center"/>
        <w:rPr>
          <w:b/>
          <w:sz w:val="24"/>
          <w:szCs w:val="24"/>
          <w:u w:val="single"/>
        </w:rPr>
      </w:pPr>
      <w:r w:rsidRPr="00375074">
        <w:rPr>
          <w:b/>
          <w:sz w:val="24"/>
          <w:szCs w:val="24"/>
          <w:u w:val="single"/>
        </w:rPr>
        <w:t>Terms and conditions of Membership</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These terms and conditions form the basis of the contract through which Women </w:t>
      </w:r>
      <w:proofErr w:type="gramStart"/>
      <w:r w:rsidRPr="00375074">
        <w:rPr>
          <w:rFonts w:asciiTheme="minorHAnsi" w:hAnsiTheme="minorHAnsi" w:cs="Arial"/>
          <w:color w:val="414042"/>
        </w:rPr>
        <w:t>With</w:t>
      </w:r>
      <w:proofErr w:type="gramEnd"/>
      <w:r w:rsidRPr="00375074">
        <w:rPr>
          <w:rFonts w:asciiTheme="minorHAnsi" w:hAnsiTheme="minorHAnsi" w:cs="Arial"/>
          <w:color w:val="414042"/>
        </w:rPr>
        <w:t xml:space="preserve"> Wings ("we" or "us") will deliver membership services (the "Services") to you as a member (“individual member" or "you").</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Please read these terms and conditions carefully before applying to become an individual member. In consideration of us accepting your application to become an individual member and allowing you to access our services, you agree to be bound by these terms and conditions. Your attention is particularly drawn to the limitations and exclusions of liability set out in these terms and conditions.</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Membership Benefits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Membership of </w:t>
      </w:r>
      <w:r w:rsidR="003A7DFA" w:rsidRPr="00375074">
        <w:rPr>
          <w:rFonts w:asciiTheme="minorHAnsi" w:hAnsiTheme="minorHAnsi" w:cs="Arial"/>
          <w:color w:val="414042"/>
        </w:rPr>
        <w:t xml:space="preserve">Women </w:t>
      </w:r>
      <w:proofErr w:type="gramStart"/>
      <w:r w:rsidR="003A7DFA" w:rsidRPr="00375074">
        <w:rPr>
          <w:rFonts w:asciiTheme="minorHAnsi" w:hAnsiTheme="minorHAnsi" w:cs="Arial"/>
          <w:color w:val="414042"/>
        </w:rPr>
        <w:t>With</w:t>
      </w:r>
      <w:proofErr w:type="gramEnd"/>
      <w:r w:rsidR="003A7DFA" w:rsidRPr="00375074">
        <w:rPr>
          <w:rFonts w:asciiTheme="minorHAnsi" w:hAnsiTheme="minorHAnsi" w:cs="Arial"/>
          <w:color w:val="414042"/>
        </w:rPr>
        <w:t xml:space="preserve"> Wings</w:t>
      </w:r>
      <w:r w:rsidRPr="00375074">
        <w:rPr>
          <w:rFonts w:asciiTheme="minorHAnsi" w:hAnsiTheme="minorHAnsi" w:cs="Arial"/>
          <w:color w:val="414042"/>
        </w:rPr>
        <w:t xml:space="preserve"> will provide you with one of </w:t>
      </w:r>
      <w:r w:rsidR="003A7DFA" w:rsidRPr="00375074">
        <w:rPr>
          <w:rFonts w:asciiTheme="minorHAnsi" w:hAnsiTheme="minorHAnsi" w:cs="Arial"/>
          <w:color w:val="414042"/>
        </w:rPr>
        <w:t>three</w:t>
      </w:r>
      <w:r w:rsidRPr="00375074">
        <w:rPr>
          <w:rFonts w:asciiTheme="minorHAnsi" w:hAnsiTheme="minorHAnsi" w:cs="Arial"/>
          <w:color w:val="414042"/>
        </w:rPr>
        <w:t xml:space="preserve"> levels </w:t>
      </w:r>
      <w:r w:rsidR="003A7DFA" w:rsidRPr="00375074">
        <w:rPr>
          <w:rFonts w:asciiTheme="minorHAnsi" w:hAnsiTheme="minorHAnsi" w:cs="Arial"/>
          <w:color w:val="414042"/>
        </w:rPr>
        <w:t>of individual membership</w:t>
      </w:r>
      <w:r w:rsidRPr="00375074">
        <w:rPr>
          <w:rFonts w:asciiTheme="minorHAnsi" w:hAnsiTheme="minorHAnsi" w:cs="Arial"/>
          <w:color w:val="414042"/>
        </w:rPr>
        <w:t>.</w:t>
      </w:r>
    </w:p>
    <w:p w:rsidR="008C3F67" w:rsidRPr="00375074" w:rsidRDefault="008C3F67" w:rsidP="003A7DFA">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As a member you will receive a wide range of benefits </w:t>
      </w:r>
      <w:r w:rsidR="003A7DFA" w:rsidRPr="00375074">
        <w:rPr>
          <w:rFonts w:asciiTheme="minorHAnsi" w:hAnsiTheme="minorHAnsi" w:cs="Arial"/>
          <w:color w:val="414042"/>
        </w:rPr>
        <w:t>appropriate to the level of package you choose.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Membership packages may vary according to the level of individual membership.</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reserve the right to change the benefits that apply to membership at any time without prior notice.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Any external providers of a benefit included within your membership package will have absolute discretion in relation to the provision of services, and membership of </w:t>
      </w:r>
      <w:r w:rsidR="003A7DFA" w:rsidRPr="00375074">
        <w:rPr>
          <w:rFonts w:asciiTheme="minorHAnsi" w:hAnsiTheme="minorHAnsi" w:cs="Arial"/>
          <w:color w:val="414042"/>
        </w:rPr>
        <w:t xml:space="preserve">Women </w:t>
      </w:r>
      <w:proofErr w:type="gramStart"/>
      <w:r w:rsidR="003A7DFA" w:rsidRPr="00375074">
        <w:rPr>
          <w:rFonts w:asciiTheme="minorHAnsi" w:hAnsiTheme="minorHAnsi" w:cs="Arial"/>
          <w:color w:val="414042"/>
        </w:rPr>
        <w:t>With</w:t>
      </w:r>
      <w:proofErr w:type="gramEnd"/>
      <w:r w:rsidR="003A7DFA" w:rsidRPr="00375074">
        <w:rPr>
          <w:rFonts w:asciiTheme="minorHAnsi" w:hAnsiTheme="minorHAnsi" w:cs="Arial"/>
          <w:color w:val="414042"/>
        </w:rPr>
        <w:t xml:space="preserve"> Wings</w:t>
      </w:r>
      <w:r w:rsidRPr="00375074">
        <w:rPr>
          <w:rFonts w:asciiTheme="minorHAnsi" w:hAnsiTheme="minorHAnsi" w:cs="Arial"/>
          <w:color w:val="414042"/>
        </w:rPr>
        <w:t xml:space="preserve"> does not guarantee that the external provider will accept an application from a member for the provision of services.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Services supplied by an external provider will be subject to the provider’s own terms and conditions, and we do not accept any liability for loss or damage suffered as a result of a fault, error or omission in the provision of these services.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reserve the right to change our external providers without prior notice and our decision on services provided is final.</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sz w:val="24"/>
          <w:szCs w:val="24"/>
        </w:rPr>
      </w:pPr>
      <w:r w:rsidRPr="007C417D">
        <w:rPr>
          <w:rFonts w:asciiTheme="minorHAnsi" w:hAnsiTheme="minorHAnsi" w:cs="Arial"/>
          <w:bCs w:val="0"/>
          <w:sz w:val="24"/>
          <w:szCs w:val="24"/>
        </w:rPr>
        <w:t>The Individual Membership Contract</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To become </w:t>
      </w:r>
      <w:proofErr w:type="gramStart"/>
      <w:r w:rsidRPr="00375074">
        <w:rPr>
          <w:rFonts w:asciiTheme="minorHAnsi" w:hAnsiTheme="minorHAnsi" w:cs="Arial"/>
          <w:color w:val="414042"/>
        </w:rPr>
        <w:t>an ​individual</w:t>
      </w:r>
      <w:proofErr w:type="gramEnd"/>
      <w:r w:rsidRPr="00375074">
        <w:rPr>
          <w:rFonts w:asciiTheme="minorHAnsi" w:hAnsiTheme="minorHAnsi" w:cs="Arial"/>
          <w:color w:val="414042"/>
        </w:rPr>
        <w:t> member, follow the instructions on t</w:t>
      </w:r>
      <w:r w:rsidR="003A7DFA" w:rsidRPr="00375074">
        <w:rPr>
          <w:rFonts w:asciiTheme="minorHAnsi" w:hAnsiTheme="minorHAnsi" w:cs="Arial"/>
          <w:color w:val="414042"/>
        </w:rPr>
        <w:t>he membership pages of the Site</w:t>
      </w:r>
      <w:r w:rsidRPr="00375074">
        <w:rPr>
          <w:rFonts w:asciiTheme="minorHAnsi" w:hAnsiTheme="minorHAnsi" w:cs="Arial"/>
          <w:color w:val="414042"/>
        </w:rPr>
        <w:t>. If you require the form in alternative formats please contact </w:t>
      </w:r>
      <w:r w:rsidR="003A7DFA" w:rsidRPr="00375074">
        <w:rPr>
          <w:rFonts w:asciiTheme="minorHAnsi" w:hAnsiTheme="minorHAnsi" w:cs="Arial"/>
          <w:color w:val="414042"/>
        </w:rPr>
        <w:t>us.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When you submit your application to </w:t>
      </w:r>
      <w:r w:rsidR="003A7DFA" w:rsidRPr="00375074">
        <w:rPr>
          <w:rFonts w:asciiTheme="minorHAnsi" w:hAnsiTheme="minorHAnsi" w:cs="Arial"/>
          <w:color w:val="414042"/>
        </w:rPr>
        <w:t>us</w:t>
      </w:r>
      <w:r w:rsidRPr="00375074">
        <w:rPr>
          <w:rFonts w:asciiTheme="minorHAnsi" w:hAnsiTheme="minorHAnsi" w:cs="Arial"/>
          <w:color w:val="414042"/>
        </w:rPr>
        <w:t xml:space="preserve"> you are making an</w:t>
      </w:r>
      <w:r w:rsidR="003A7DFA" w:rsidRPr="00375074">
        <w:rPr>
          <w:rFonts w:asciiTheme="minorHAnsi" w:hAnsiTheme="minorHAnsi" w:cs="Arial"/>
          <w:color w:val="414042"/>
        </w:rPr>
        <w:t xml:space="preserve"> offer to subscribe to us </w:t>
      </w:r>
      <w:r w:rsidRPr="00375074">
        <w:rPr>
          <w:rFonts w:asciiTheme="minorHAnsi" w:hAnsiTheme="minorHAnsi" w:cs="Arial"/>
          <w:color w:val="414042"/>
        </w:rPr>
        <w:t>which, if accepted, will result in a legally binding contract.</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At the point of renewal of your individual membership, your renewal payment is confirmation of the continued acceptance of this contract. You may not transfer any of your rights and obligations under these terms and conditions to another person.</w:t>
      </w: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CE622F" w:rsidRPr="00375074" w:rsidRDefault="00CE622F"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Members must be 18 and over.</w:t>
      </w:r>
    </w:p>
    <w:p w:rsidR="00CE622F" w:rsidRPr="00375074" w:rsidRDefault="00CE622F"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agree to advise us immediately of any changes to the details provided.</w:t>
      </w:r>
    </w:p>
    <w:p w:rsidR="008C3F67" w:rsidRPr="007C417D" w:rsidRDefault="003A7DFA" w:rsidP="008C3F67">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E-mail</w:t>
      </w:r>
      <w:r w:rsidR="008C3F67" w:rsidRPr="007C417D">
        <w:rPr>
          <w:rFonts w:asciiTheme="minorHAnsi" w:hAnsiTheme="minorHAnsi" w:cs="Arial"/>
          <w:bCs w:val="0"/>
          <w:color w:val="422D3F"/>
          <w:sz w:val="24"/>
          <w:szCs w:val="24"/>
        </w:rPr>
        <w:t xml:space="preserve"> Applications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For </w:t>
      </w:r>
      <w:r w:rsidR="003A7DFA" w:rsidRPr="00375074">
        <w:rPr>
          <w:rFonts w:asciiTheme="minorHAnsi" w:hAnsiTheme="minorHAnsi" w:cs="Arial"/>
          <w:color w:val="414042"/>
        </w:rPr>
        <w:t>e-mail</w:t>
      </w:r>
      <w:r w:rsidRPr="00375074">
        <w:rPr>
          <w:rFonts w:asciiTheme="minorHAnsi" w:hAnsiTheme="minorHAnsi" w:cs="Arial"/>
          <w:color w:val="414042"/>
        </w:rPr>
        <w:t xml:space="preserve"> applications you will receive an email </w:t>
      </w:r>
      <w:r w:rsidR="005B24C2" w:rsidRPr="00375074">
        <w:rPr>
          <w:rFonts w:asciiTheme="minorHAnsi" w:hAnsiTheme="minorHAnsi" w:cs="Arial"/>
          <w:color w:val="414042"/>
        </w:rPr>
        <w:t>a</w:t>
      </w:r>
      <w:r w:rsidRPr="00375074">
        <w:rPr>
          <w:rFonts w:asciiTheme="minorHAnsi" w:hAnsiTheme="minorHAnsi" w:cs="Arial"/>
          <w:color w:val="414042"/>
        </w:rPr>
        <w:t>cknowledgement that your application has been received and is being processed</w:t>
      </w:r>
      <w:r w:rsidR="005B24C2" w:rsidRPr="00375074">
        <w:rPr>
          <w:rFonts w:asciiTheme="minorHAnsi" w:hAnsiTheme="minorHAnsi" w:cs="Arial"/>
          <w:color w:val="414042"/>
        </w:rPr>
        <w:t>. This</w:t>
      </w:r>
      <w:r w:rsidRPr="00375074">
        <w:rPr>
          <w:rFonts w:asciiTheme="minorHAnsi" w:hAnsiTheme="minorHAnsi" w:cs="Arial"/>
          <w:color w:val="414042"/>
        </w:rPr>
        <w:t xml:space="preserve"> does not yet mean that your application has been accepted. Your individual membership with </w:t>
      </w:r>
      <w:r w:rsidR="005B24C2" w:rsidRPr="00375074">
        <w:rPr>
          <w:rFonts w:asciiTheme="minorHAnsi" w:hAnsiTheme="minorHAnsi" w:cs="Arial"/>
          <w:color w:val="414042"/>
        </w:rPr>
        <w:t>us</w:t>
      </w:r>
      <w:r w:rsidRPr="00375074">
        <w:rPr>
          <w:rFonts w:asciiTheme="minorHAnsi" w:hAnsiTheme="minorHAnsi" w:cs="Arial"/>
          <w:color w:val="414042"/>
        </w:rPr>
        <w:t xml:space="preserve"> begins on the date when membership and any other fees have been paid in full.</w:t>
      </w:r>
    </w:p>
    <w:p w:rsidR="008C3F67" w:rsidRPr="007C417D" w:rsidRDefault="005B24C2" w:rsidP="008C3F67">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Written</w:t>
      </w:r>
      <w:r w:rsidR="008C3F67" w:rsidRPr="007C417D">
        <w:rPr>
          <w:rFonts w:asciiTheme="minorHAnsi" w:hAnsiTheme="minorHAnsi" w:cs="Arial"/>
          <w:bCs w:val="0"/>
          <w:color w:val="422D3F"/>
          <w:sz w:val="24"/>
          <w:szCs w:val="24"/>
        </w:rPr>
        <w:t xml:space="preserve"> Applications</w:t>
      </w:r>
    </w:p>
    <w:p w:rsidR="005B24C2" w:rsidRPr="00375074" w:rsidRDefault="008C3F67" w:rsidP="005B24C2">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For applications made </w:t>
      </w:r>
      <w:r w:rsidR="005B24C2" w:rsidRPr="00375074">
        <w:rPr>
          <w:rFonts w:asciiTheme="minorHAnsi" w:hAnsiTheme="minorHAnsi" w:cs="Arial"/>
          <w:color w:val="414042"/>
        </w:rPr>
        <w:t>via a written form</w:t>
      </w:r>
      <w:r w:rsidRPr="00375074">
        <w:rPr>
          <w:rFonts w:asciiTheme="minorHAnsi" w:hAnsiTheme="minorHAnsi" w:cs="Arial"/>
          <w:color w:val="414042"/>
        </w:rPr>
        <w:t>, your individual membe</w:t>
      </w:r>
      <w:r w:rsidR="005B24C2" w:rsidRPr="00375074">
        <w:rPr>
          <w:rFonts w:asciiTheme="minorHAnsi" w:hAnsiTheme="minorHAnsi" w:cs="Arial"/>
          <w:color w:val="414042"/>
        </w:rPr>
        <w:t>rship will begin on the date the paperwork is signed by both parties and when membership and any other fees have been paid in full.</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Cooling off period</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have a seven (7) working days cooling off period* from the date of confirmation of your new membership in which to cancel your subscription without penalty. You must notify us of your wish to cancel in writing by contacting the team at </w:t>
      </w:r>
      <w:r w:rsidR="005B24C2" w:rsidRPr="00375074">
        <w:rPr>
          <w:rFonts w:asciiTheme="minorHAnsi" w:hAnsiTheme="minorHAnsi" w:cs="Arial"/>
          <w:color w:val="414042"/>
        </w:rPr>
        <w:t>hello@womenwithwingsgroup.org</w:t>
      </w:r>
      <w:r w:rsidRPr="00375074">
        <w:rPr>
          <w:rFonts w:asciiTheme="minorHAnsi" w:hAnsiTheme="minorHAnsi" w:cs="Arial"/>
          <w:color w:val="414042"/>
        </w:rPr>
        <w:t xml:space="preserve"> or </w:t>
      </w:r>
      <w:r w:rsidR="005B24C2" w:rsidRPr="00375074">
        <w:rPr>
          <w:rFonts w:asciiTheme="minorHAnsi" w:hAnsiTheme="minorHAnsi" w:cs="Arial"/>
          <w:color w:val="414042"/>
        </w:rPr>
        <w:t>submitting it in person.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 cancellation right above only applies to new membership applications and does not apply to the renewals of existing memberships.</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 xml:space="preserve">Right to refuse applications </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reserve the right not to fulfil, or to cancel, your application if we are unable to obtain payment authorisation from the issuer of your credit/debit card or payment by other means.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you have been convicted of a criminal offence which is not yet spent, or have a prosecution pending, this must be declared. A declaration must also be made of insolvency or undischarged bankruptcy. This information will be treated in the strictest confidence and will only be taken into account if relevant. Spent convictions under the Rehabilitation of Offenders Act 1974 need not be disclosed.</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If </w:t>
      </w:r>
      <w:proofErr w:type="gramStart"/>
      <w:r w:rsidRPr="00375074">
        <w:rPr>
          <w:rFonts w:asciiTheme="minorHAnsi" w:hAnsiTheme="minorHAnsi" w:cs="Arial"/>
          <w:color w:val="414042"/>
        </w:rPr>
        <w:t>your</w:t>
      </w:r>
      <w:proofErr w:type="gramEnd"/>
      <w:r w:rsidRPr="00375074">
        <w:rPr>
          <w:rFonts w:asciiTheme="minorHAnsi" w:hAnsiTheme="minorHAnsi" w:cs="Arial"/>
          <w:color w:val="414042"/>
        </w:rPr>
        <w:t xml:space="preserve"> individual membership application is accepted, but we subsequently discover that any or all of the information provided by you was misleading or false, we reserve the right to revoke your membership with immediate effect, without the right of appeal.</w:t>
      </w: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 w:val="0"/>
          <w:bCs w:val="0"/>
          <w:color w:val="422D3F"/>
          <w:sz w:val="24"/>
          <w:szCs w:val="24"/>
        </w:rPr>
      </w:pP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 w:val="0"/>
          <w:bCs w:val="0"/>
          <w:color w:val="422D3F"/>
          <w:sz w:val="24"/>
          <w:szCs w:val="24"/>
        </w:rPr>
      </w:pP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Individual members' obligations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As an individual member you warrant and repr</w:t>
      </w:r>
      <w:r w:rsidR="005B24C2" w:rsidRPr="00375074">
        <w:rPr>
          <w:rFonts w:asciiTheme="minorHAnsi" w:hAnsiTheme="minorHAnsi" w:cs="Arial"/>
          <w:color w:val="414042"/>
        </w:rPr>
        <w:t xml:space="preserve">esent to us and each other </w:t>
      </w:r>
      <w:r w:rsidRPr="00375074">
        <w:rPr>
          <w:rFonts w:asciiTheme="minorHAnsi" w:hAnsiTheme="minorHAnsi" w:cs="Arial"/>
          <w:color w:val="414042"/>
        </w:rPr>
        <w:t>member</w:t>
      </w:r>
      <w:r w:rsidR="005B24C2" w:rsidRPr="00375074">
        <w:rPr>
          <w:rFonts w:asciiTheme="minorHAnsi" w:hAnsiTheme="minorHAnsi" w:cs="Arial"/>
          <w:color w:val="414042"/>
        </w:rPr>
        <w:t>s</w:t>
      </w:r>
      <w:r w:rsidRPr="00375074">
        <w:rPr>
          <w:rFonts w:asciiTheme="minorHAnsi" w:hAnsiTheme="minorHAnsi" w:cs="Arial"/>
          <w:color w:val="414042"/>
        </w:rPr>
        <w:t xml:space="preserve"> that the following are and will be true each time that you access or use the Site and/or Services:</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you have all requisite power and authority to enter into and perform your obligations under these terms and conditions;</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there are no circumstances of which you should reasonably be aware which would prevent these terms and conditions from being and forming legally binding obligations upon you;</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your performance pursuant to these terms and conditions does not and will not conflict with or breach any constitutional document, agreement or Applicable Laws to which you are subject or by which you are bound;</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all the information which you submit to the Site is complete, reliable, accurate, free from errors, and not misleading in any way, and will not infringe any third party rights;</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you have declared any unspent criminal convictions, insolvency or undischarged bankruptcy in accordance with clause 5; and</w:t>
      </w:r>
    </w:p>
    <w:p w:rsidR="008C3F67" w:rsidRPr="00375074" w:rsidRDefault="008C3F67" w:rsidP="008C3F67">
      <w:pPr>
        <w:numPr>
          <w:ilvl w:val="0"/>
          <w:numId w:val="9"/>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you will not do, or omit to do, anything that might reasonably be expected to put us in breach of any Applicable Laws.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will provide us promptly on request with all information that we may reasonably require from time to time in connection with your access to or usage of the Site.</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Cancellations and refunds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you wish to cancel your individual membership you must inform us of your intention to cancel a minimum of ten working days prior to the anniversary of your application. This notice should be provided directly to us in writing by letter or email.</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No refunds will be provided unless the above notice requirements are complied with.</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Once renewal of your membership has occurred, it will still be possible to cancel your membership, but we are not obliged to offer a refund if notice has not been given.</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Price information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By agreeing to these terms and conditions, you agree that you will pay us the fees set out on the "</w:t>
      </w:r>
      <w:r w:rsidR="00CE622F" w:rsidRPr="00375074">
        <w:rPr>
          <w:rFonts w:asciiTheme="minorHAnsi" w:hAnsiTheme="minorHAnsi" w:cs="Arial"/>
          <w:color w:val="414042"/>
        </w:rPr>
        <w:t>Price List</w:t>
      </w:r>
      <w:r w:rsidRPr="00375074">
        <w:rPr>
          <w:rFonts w:asciiTheme="minorHAnsi" w:hAnsiTheme="minorHAnsi" w:cs="Arial"/>
          <w:color w:val="414042"/>
        </w:rPr>
        <w:t xml:space="preserve">" pages of the Site. Fees displayed on this page will prevail at all times in </w:t>
      </w:r>
      <w:r w:rsidR="00CE622F" w:rsidRPr="00375074">
        <w:rPr>
          <w:rFonts w:asciiTheme="minorHAnsi" w:hAnsiTheme="minorHAnsi" w:cs="Arial"/>
          <w:color w:val="414042"/>
        </w:rPr>
        <w:t>relation to orders placed</w:t>
      </w:r>
      <w:r w:rsidRPr="00375074">
        <w:rPr>
          <w:rFonts w:asciiTheme="minorHAnsi" w:hAnsiTheme="minorHAnsi" w:cs="Arial"/>
          <w:color w:val="414042"/>
        </w:rPr>
        <w:t>.</w:t>
      </w:r>
    </w:p>
    <w:p w:rsidR="008C3F67" w:rsidRDefault="008C3F67" w:rsidP="00CE622F">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 xml:space="preserve">Fees displayed on a hard-copy application form, or quoted to you by </w:t>
      </w:r>
      <w:r w:rsidR="00CE622F" w:rsidRPr="00375074">
        <w:rPr>
          <w:rFonts w:asciiTheme="minorHAnsi" w:hAnsiTheme="minorHAnsi" w:cs="Arial"/>
          <w:color w:val="414042"/>
        </w:rPr>
        <w:t>us</w:t>
      </w:r>
      <w:r w:rsidRPr="00375074">
        <w:rPr>
          <w:rFonts w:asciiTheme="minorHAnsi" w:hAnsiTheme="minorHAnsi" w:cs="Arial"/>
          <w:color w:val="414042"/>
        </w:rPr>
        <w:t xml:space="preserve">, will prevail in relation to membership applications made by </w:t>
      </w:r>
      <w:r w:rsidR="00CE622F" w:rsidRPr="00375074">
        <w:rPr>
          <w:rFonts w:asciiTheme="minorHAnsi" w:hAnsiTheme="minorHAnsi" w:cs="Arial"/>
          <w:color w:val="414042"/>
        </w:rPr>
        <w:t>written application</w:t>
      </w:r>
      <w:r w:rsidRPr="00375074">
        <w:rPr>
          <w:rFonts w:asciiTheme="minorHAnsi" w:hAnsiTheme="minorHAnsi" w:cs="Arial"/>
          <w:color w:val="414042"/>
        </w:rPr>
        <w:t>.</w:t>
      </w:r>
    </w:p>
    <w:p w:rsidR="007C417D" w:rsidRDefault="007C417D" w:rsidP="00CE622F">
      <w:pPr>
        <w:pStyle w:val="NormalWeb"/>
        <w:shd w:val="clear" w:color="auto" w:fill="FFFFFF"/>
        <w:spacing w:before="0" w:beforeAutospacing="0" w:after="150" w:afterAutospacing="0"/>
        <w:rPr>
          <w:rFonts w:asciiTheme="minorHAnsi" w:hAnsiTheme="minorHAnsi" w:cs="Arial"/>
          <w:color w:val="414042"/>
        </w:rPr>
      </w:pPr>
    </w:p>
    <w:p w:rsidR="007C417D" w:rsidRDefault="007C417D" w:rsidP="00CE622F">
      <w:pPr>
        <w:pStyle w:val="NormalWeb"/>
        <w:shd w:val="clear" w:color="auto" w:fill="FFFFFF"/>
        <w:spacing w:before="0" w:beforeAutospacing="0" w:after="150" w:afterAutospacing="0"/>
        <w:rPr>
          <w:rFonts w:asciiTheme="minorHAnsi" w:hAnsiTheme="minorHAnsi" w:cs="Arial"/>
          <w:color w:val="414042"/>
        </w:rPr>
      </w:pPr>
    </w:p>
    <w:p w:rsidR="007C417D" w:rsidRPr="00375074" w:rsidRDefault="007C417D" w:rsidP="00CE622F">
      <w:pPr>
        <w:pStyle w:val="NormalWeb"/>
        <w:shd w:val="clear" w:color="auto" w:fill="FFFFFF"/>
        <w:spacing w:before="0" w:beforeAutospacing="0" w:after="150" w:afterAutospacing="0"/>
        <w:rPr>
          <w:rFonts w:asciiTheme="minorHAnsi" w:hAnsiTheme="minorHAnsi" w:cs="Arial"/>
          <w:color w:val="414042"/>
        </w:rPr>
      </w:pP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reserve the right to increase the price of individual membership</w:t>
      </w:r>
      <w:r w:rsidR="00CE622F" w:rsidRPr="00375074">
        <w:rPr>
          <w:rFonts w:asciiTheme="minorHAnsi" w:hAnsiTheme="minorHAnsi" w:cs="Arial"/>
          <w:color w:val="414042"/>
        </w:rPr>
        <w:t xml:space="preserve"> subscription from time-to-time</w:t>
      </w:r>
      <w:r w:rsidRPr="00375074">
        <w:rPr>
          <w:rFonts w:asciiTheme="minorHAnsi" w:hAnsiTheme="minorHAnsi" w:cs="Arial"/>
          <w:color w:val="414042"/>
        </w:rPr>
        <w:t>.  If you are a current individual member, you will be informed of any fee increase in your renewal letter. If we discover an error in the price of your membership subscription, we will inform you as soon as possible.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Fees quoted are for individual membership only.</w:t>
      </w:r>
    </w:p>
    <w:p w:rsidR="00CE622F" w:rsidRPr="00375074" w:rsidRDefault="00CE622F"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Fees are payable 5 days prior to the first of the new month, every month.</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Viruses, hacking and other offences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shall not (a) knowingly introduce any viruses into the Site or (b) attack (or instigate or facilitate the attack of) the Site or Services via a denial-of-service attack or a distributed denial-of-service attack, or (c) use the Site or Services for any purpose which is unlawful, abusive, libellous, obscene or threatening.</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A breach of this clause may constitute a criminal offence. We may report any such breach (whether actual or suspected) to the relevant law enforcement authorities and you agree to co-operate with those authorities.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shall be responsible for ensuring that you have in place on such systems appropriate Virus protection processes and software.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will not be liable for any losses caused by any form of attack or viruses that may infect your computer equipment, computer programs, data or other proprietary material due to use of the Site or Services.</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Links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 Site may contain links to other websites, which in turn may contain material that has been produced by third parties not affiliated with us.  We have no control over those other websites and accept no responsibility or liability for information or content provided on such websites.</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Liability</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Nothing in these terms and conditions shall exclude or limit any person's liability for death or personal injury caused by its negligence, or any person's liability for fraud.</w:t>
      </w: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Subject to the above, neither we nor any of our agents, licensors or delegates or our or their directors, officers or employees will be liable for any losses incurred or suffered by you, directly or indirectly in connection with:</w:t>
      </w:r>
    </w:p>
    <w:p w:rsidR="008C3F67" w:rsidRPr="00375074" w:rsidRDefault="008C3F67" w:rsidP="008C3F67">
      <w:pPr>
        <w:numPr>
          <w:ilvl w:val="0"/>
          <w:numId w:val="16"/>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materials provided to or by or on behalf of us being corrupted or inaccurate;</w:t>
      </w:r>
    </w:p>
    <w:p w:rsidR="008C3F67" w:rsidRPr="00375074" w:rsidRDefault="008C3F67" w:rsidP="008C3F67">
      <w:pPr>
        <w:numPr>
          <w:ilvl w:val="0"/>
          <w:numId w:val="16"/>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you being unable for whatever reason to access or use the Site or Services;</w:t>
      </w:r>
    </w:p>
    <w:p w:rsidR="008C3F67" w:rsidRPr="00375074" w:rsidRDefault="008C3F67" w:rsidP="008C3F67">
      <w:pPr>
        <w:numPr>
          <w:ilvl w:val="0"/>
          <w:numId w:val="16"/>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benefits, goods or services provided by an external provider/third-party;</w:t>
      </w:r>
    </w:p>
    <w:p w:rsidR="008C3F67" w:rsidRPr="00375074" w:rsidRDefault="008C3F67" w:rsidP="008C3F67">
      <w:pPr>
        <w:numPr>
          <w:ilvl w:val="0"/>
          <w:numId w:val="16"/>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any acts or omissions by you, any other ICRS members, or your or their personnel; or</w:t>
      </w:r>
    </w:p>
    <w:p w:rsidR="008C3F67" w:rsidRPr="00375074" w:rsidRDefault="008C3F67" w:rsidP="008C3F67">
      <w:pPr>
        <w:numPr>
          <w:ilvl w:val="0"/>
          <w:numId w:val="16"/>
        </w:numPr>
        <w:shd w:val="clear" w:color="auto" w:fill="FFFFFF"/>
        <w:spacing w:before="100" w:beforeAutospacing="1" w:after="100" w:afterAutospacing="1" w:line="240" w:lineRule="auto"/>
        <w:rPr>
          <w:rFonts w:cs="Arial"/>
          <w:color w:val="414042"/>
          <w:sz w:val="24"/>
          <w:szCs w:val="24"/>
        </w:rPr>
      </w:pPr>
      <w:r w:rsidRPr="00375074">
        <w:rPr>
          <w:rFonts w:cs="Arial"/>
          <w:color w:val="414042"/>
          <w:sz w:val="24"/>
          <w:szCs w:val="24"/>
        </w:rPr>
        <w:t>us, or other ICRS members, acting on materials or communications which purport to have been made by or on behalf of you but which have been created or sent by (i) a third party purporting to act in your name, or (ii) a person who has lawful access to the Services but who exceeds his authority, regardless of whether such losses arise in contract, tort, negligence, breach of statutory duty or otherwise.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Further, neither we nor any of our agents, licensors or delegates or its or their directors, officers or employees will be liable for any indirect or consequential losses incurred or suffered by you, whether or not those losses are foreseeable.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 total aggregate liability of us to you for all losses arising out of or in connection with these terms and conditions, the Site and the Services (whether such losses arise in contract, tort, negligence, breach of statutory duty or otherwise) shall not exceed the amount of any fees received from you in the preceding 12 months. </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Except as specified in these terms and conditions, all express or implied conditions, terms, representations or warranties (whether implied by statute or otherwise) are hereby excluded to the maximum extent permitted by law.</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These terms and conditions do not and shall not affect your statutory rights as a consumer.</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Data protection and confidential information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acknowledge and agree that we may monitor your use of the Site.</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may record, retain and use for monitoring, statistical analysis or marketing purposes information on or from your access to and use of the Site and the Services. Please see our </w:t>
      </w:r>
      <w:hyperlink r:id="rId9" w:history="1">
        <w:r w:rsidRPr="00375074">
          <w:rPr>
            <w:rStyle w:val="Hyperlink"/>
            <w:rFonts w:asciiTheme="minorHAnsi" w:hAnsiTheme="minorHAnsi" w:cs="Arial"/>
            <w:color w:val="155B92"/>
          </w:rPr>
          <w:t>Privacy Policy</w:t>
        </w:r>
      </w:hyperlink>
      <w:r w:rsidRPr="00375074">
        <w:rPr>
          <w:rFonts w:asciiTheme="minorHAnsi" w:hAnsiTheme="minorHAnsi" w:cs="Arial"/>
          <w:color w:val="414042"/>
        </w:rPr>
        <w:t> for more information on how and for what purposes we use your personal data.</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You shall treat as confidential and shall not (other than where permitted or compelled to do so by any Applicable Law) use or disclose to any person any Confidential Information nor permit its disclosure. For the purposes of these terms and conditions, Confidential Information means all information (in whatever form) which is not publicly known and which is disclosed to, or otherwise learnt by, you in connection with the site, Services or these terms and conditions.</w:t>
      </w:r>
    </w:p>
    <w:p w:rsidR="007C417D" w:rsidRDefault="007C417D" w:rsidP="001B091D">
      <w:pPr>
        <w:pStyle w:val="Heading3"/>
        <w:shd w:val="clear" w:color="auto" w:fill="FFFFFF"/>
        <w:spacing w:before="300" w:beforeAutospacing="0" w:after="150" w:afterAutospacing="0" w:line="360" w:lineRule="atLeast"/>
        <w:ind w:left="720"/>
        <w:rPr>
          <w:rFonts w:asciiTheme="minorHAnsi" w:hAnsiTheme="minorHAnsi" w:cs="Arial"/>
          <w:b w:val="0"/>
          <w:bCs w:val="0"/>
          <w:color w:val="422D3F"/>
          <w:sz w:val="24"/>
          <w:szCs w:val="24"/>
        </w:rPr>
      </w:pP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Events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Individual members may be invited to events organised by us or our partners, to enable members to gain information and make the best use of networking opportunities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you have paid us to attend such an event, and wish to cancel, you must inform us 14 days or more before the event to get a refund of the relevant fees paid. Cancellations after that date will not be refunded.</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Termination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Without affecting any other rights and remedies which we may have and without liability to you for any losses which may result, we may terminate these terms and conditions:</w:t>
      </w:r>
    </w:p>
    <w:p w:rsidR="008C3F67" w:rsidRPr="00375074" w:rsidRDefault="008C3F67" w:rsidP="008C3F67">
      <w:pPr>
        <w:numPr>
          <w:ilvl w:val="0"/>
          <w:numId w:val="20"/>
        </w:numPr>
        <w:shd w:val="clear" w:color="auto" w:fill="FFFFFF"/>
        <w:spacing w:before="100" w:beforeAutospacing="1" w:after="100" w:afterAutospacing="1" w:line="240" w:lineRule="auto"/>
        <w:ind w:left="300"/>
        <w:rPr>
          <w:rFonts w:cs="Arial"/>
          <w:color w:val="414042"/>
          <w:sz w:val="24"/>
          <w:szCs w:val="24"/>
        </w:rPr>
      </w:pPr>
      <w:r w:rsidRPr="00375074">
        <w:rPr>
          <w:rFonts w:cs="Arial"/>
          <w:color w:val="414042"/>
          <w:sz w:val="24"/>
          <w:szCs w:val="24"/>
        </w:rPr>
        <w:t>immediately and without notice if,</w:t>
      </w:r>
    </w:p>
    <w:p w:rsidR="008C3F67" w:rsidRPr="00375074" w:rsidRDefault="008C3F67" w:rsidP="008C3F67">
      <w:pPr>
        <w:numPr>
          <w:ilvl w:val="0"/>
          <w:numId w:val="21"/>
        </w:numPr>
        <w:shd w:val="clear" w:color="auto" w:fill="FFFFFF"/>
        <w:spacing w:before="100" w:beforeAutospacing="1" w:after="100" w:afterAutospacing="1" w:line="240" w:lineRule="auto"/>
        <w:ind w:left="600"/>
        <w:rPr>
          <w:rFonts w:cs="Arial"/>
          <w:color w:val="414042"/>
          <w:sz w:val="24"/>
          <w:szCs w:val="24"/>
        </w:rPr>
      </w:pPr>
      <w:r w:rsidRPr="00375074">
        <w:rPr>
          <w:rFonts w:cs="Arial"/>
          <w:color w:val="414042"/>
          <w:sz w:val="24"/>
          <w:szCs w:val="24"/>
        </w:rPr>
        <w:t>in our sole opinion, you materially breach any of these terms and conditions.</w:t>
      </w:r>
    </w:p>
    <w:p w:rsidR="008C3F67" w:rsidRPr="00375074" w:rsidRDefault="008C3F67" w:rsidP="008C3F67">
      <w:pPr>
        <w:numPr>
          <w:ilvl w:val="0"/>
          <w:numId w:val="21"/>
        </w:numPr>
        <w:shd w:val="clear" w:color="auto" w:fill="FFFFFF"/>
        <w:spacing w:before="100" w:beforeAutospacing="1" w:after="100" w:afterAutospacing="1" w:line="240" w:lineRule="auto"/>
        <w:ind w:left="600"/>
        <w:rPr>
          <w:rFonts w:cs="Arial"/>
          <w:color w:val="414042"/>
          <w:sz w:val="24"/>
          <w:szCs w:val="24"/>
        </w:rPr>
      </w:pPr>
      <w:r w:rsidRPr="00375074">
        <w:rPr>
          <w:rFonts w:cs="Arial"/>
          <w:color w:val="414042"/>
          <w:sz w:val="24"/>
          <w:szCs w:val="24"/>
        </w:rPr>
        <w:t>you fail to renew your membership;</w:t>
      </w:r>
    </w:p>
    <w:p w:rsidR="008C3F67" w:rsidRPr="00375074" w:rsidRDefault="008C3F67" w:rsidP="008C3F67">
      <w:pPr>
        <w:numPr>
          <w:ilvl w:val="0"/>
          <w:numId w:val="21"/>
        </w:numPr>
        <w:shd w:val="clear" w:color="auto" w:fill="FFFFFF"/>
        <w:spacing w:before="100" w:beforeAutospacing="1" w:after="100" w:afterAutospacing="1" w:line="240" w:lineRule="auto"/>
        <w:ind w:left="600"/>
        <w:rPr>
          <w:rFonts w:cs="Arial"/>
          <w:color w:val="414042"/>
          <w:sz w:val="24"/>
          <w:szCs w:val="24"/>
        </w:rPr>
      </w:pPr>
      <w:r w:rsidRPr="00375074">
        <w:rPr>
          <w:rFonts w:cs="Arial"/>
          <w:color w:val="414042"/>
          <w:sz w:val="24"/>
          <w:szCs w:val="24"/>
        </w:rPr>
        <w:t>you become bankrupt or insolvent; </w:t>
      </w:r>
    </w:p>
    <w:p w:rsidR="008C3F67" w:rsidRPr="00375074" w:rsidRDefault="008C3F67" w:rsidP="008C3F67">
      <w:pPr>
        <w:numPr>
          <w:ilvl w:val="0"/>
          <w:numId w:val="21"/>
        </w:numPr>
        <w:shd w:val="clear" w:color="auto" w:fill="FFFFFF"/>
        <w:spacing w:before="100" w:beforeAutospacing="1" w:after="100" w:afterAutospacing="1" w:line="240" w:lineRule="auto"/>
        <w:ind w:left="600"/>
        <w:rPr>
          <w:rFonts w:cs="Arial"/>
          <w:color w:val="414042"/>
          <w:sz w:val="24"/>
          <w:szCs w:val="24"/>
        </w:rPr>
      </w:pPr>
      <w:r w:rsidRPr="00375074">
        <w:rPr>
          <w:rFonts w:cs="Arial"/>
          <w:color w:val="414042"/>
          <w:sz w:val="24"/>
          <w:szCs w:val="24"/>
        </w:rPr>
        <w:t>we are required by any applicable law to terminate these terms and conditions; or</w:t>
      </w:r>
    </w:p>
    <w:p w:rsidR="008C3F67" w:rsidRPr="00375074" w:rsidRDefault="008C3F67" w:rsidP="008C3F67">
      <w:pPr>
        <w:numPr>
          <w:ilvl w:val="0"/>
          <w:numId w:val="22"/>
        </w:numPr>
        <w:shd w:val="clear" w:color="auto" w:fill="FFFFFF"/>
        <w:spacing w:before="100" w:beforeAutospacing="1" w:after="100" w:afterAutospacing="1" w:line="240" w:lineRule="auto"/>
        <w:ind w:left="300"/>
        <w:rPr>
          <w:rFonts w:cs="Arial"/>
          <w:color w:val="414042"/>
          <w:sz w:val="24"/>
          <w:szCs w:val="24"/>
        </w:rPr>
      </w:pPr>
      <w:r w:rsidRPr="00375074">
        <w:rPr>
          <w:rFonts w:cs="Arial"/>
          <w:color w:val="414042"/>
          <w:sz w:val="24"/>
          <w:szCs w:val="24"/>
        </w:rPr>
        <w:t>at any time by giving you 7 days' notice in writing.</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On any termination of these terms and conditions your right to use the Site and the Services shall cease, and we may terminate your access to and use of the Site and Services and invalidate any relevant access details.</w:t>
      </w:r>
    </w:p>
    <w:p w:rsidR="008C3F67" w:rsidRPr="007C417D" w:rsidRDefault="008C3F67" w:rsidP="008C3F67">
      <w:pPr>
        <w:pStyle w:val="NormalWeb"/>
        <w:shd w:val="clear" w:color="auto" w:fill="FFFFFF"/>
        <w:spacing w:before="0" w:beforeAutospacing="0" w:after="150" w:afterAutospacing="0"/>
        <w:rPr>
          <w:rFonts w:asciiTheme="minorHAnsi" w:hAnsiTheme="minorHAnsi" w:cs="Arial"/>
          <w:b/>
          <w:color w:val="414042"/>
        </w:rPr>
      </w:pPr>
      <w:r w:rsidRPr="007C417D">
        <w:rPr>
          <w:rFonts w:asciiTheme="minorHAnsi" w:hAnsiTheme="minorHAnsi" w:cs="Arial"/>
          <w:b/>
          <w:color w:val="414042"/>
        </w:rPr>
        <w:t>Termination for whatever reason of these terms and conditions shall not affect:</w:t>
      </w:r>
    </w:p>
    <w:p w:rsidR="008C3F67" w:rsidRPr="00375074" w:rsidRDefault="008C3F67" w:rsidP="008C3F67">
      <w:pPr>
        <w:numPr>
          <w:ilvl w:val="0"/>
          <w:numId w:val="23"/>
        </w:numPr>
        <w:shd w:val="clear" w:color="auto" w:fill="FFFFFF"/>
        <w:spacing w:before="100" w:beforeAutospacing="1" w:after="100" w:afterAutospacing="1" w:line="240" w:lineRule="auto"/>
        <w:ind w:left="300"/>
        <w:rPr>
          <w:rFonts w:cs="Arial"/>
          <w:color w:val="414042"/>
          <w:sz w:val="24"/>
          <w:szCs w:val="24"/>
        </w:rPr>
      </w:pPr>
      <w:r w:rsidRPr="00375074">
        <w:rPr>
          <w:rFonts w:cs="Arial"/>
          <w:color w:val="414042"/>
          <w:sz w:val="24"/>
          <w:szCs w:val="24"/>
        </w:rPr>
        <w:t>any rights, liabilities or obligations which accrued before such termination;</w:t>
      </w:r>
    </w:p>
    <w:p w:rsidR="008C3F67" w:rsidRPr="00375074" w:rsidRDefault="008C3F67" w:rsidP="008C3F67">
      <w:pPr>
        <w:numPr>
          <w:ilvl w:val="0"/>
          <w:numId w:val="23"/>
        </w:numPr>
        <w:shd w:val="clear" w:color="auto" w:fill="FFFFFF"/>
        <w:spacing w:before="100" w:beforeAutospacing="1" w:after="100" w:afterAutospacing="1" w:line="240" w:lineRule="auto"/>
        <w:ind w:left="300"/>
        <w:rPr>
          <w:rFonts w:cs="Arial"/>
          <w:color w:val="414042"/>
          <w:sz w:val="24"/>
          <w:szCs w:val="24"/>
        </w:rPr>
      </w:pPr>
      <w:r w:rsidRPr="00375074">
        <w:rPr>
          <w:rFonts w:cs="Arial"/>
          <w:color w:val="414042"/>
          <w:sz w:val="24"/>
          <w:szCs w:val="24"/>
        </w:rPr>
        <w:t>any right to payment of fees; and</w:t>
      </w:r>
    </w:p>
    <w:p w:rsidR="008C3F67" w:rsidRPr="00375074" w:rsidRDefault="008C3F67" w:rsidP="008C3F67">
      <w:pPr>
        <w:numPr>
          <w:ilvl w:val="0"/>
          <w:numId w:val="23"/>
        </w:numPr>
        <w:shd w:val="clear" w:color="auto" w:fill="FFFFFF"/>
        <w:spacing w:before="100" w:beforeAutospacing="1" w:after="100" w:afterAutospacing="1" w:line="240" w:lineRule="auto"/>
        <w:ind w:left="300"/>
        <w:rPr>
          <w:rFonts w:cs="Arial"/>
          <w:color w:val="414042"/>
          <w:sz w:val="24"/>
          <w:szCs w:val="24"/>
        </w:rPr>
      </w:pPr>
      <w:r w:rsidRPr="00375074">
        <w:rPr>
          <w:rFonts w:cs="Arial"/>
          <w:color w:val="414042"/>
          <w:sz w:val="24"/>
          <w:szCs w:val="24"/>
        </w:rPr>
        <w:t>any of these terms and conditions that are intended to continue to have effect after such termination.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we terminate your individual membership under clause 15i or 15ii, you may appeal our decision to terminate by contacting </w:t>
      </w:r>
      <w:r w:rsidR="00CE622F" w:rsidRPr="00375074">
        <w:rPr>
          <w:rFonts w:asciiTheme="minorHAnsi" w:hAnsiTheme="minorHAnsi" w:cs="Arial"/>
          <w:color w:val="414042"/>
        </w:rPr>
        <w:t>hello@womenwithwingsgroup.org.</w:t>
      </w:r>
      <w:r w:rsidRPr="00375074">
        <w:rPr>
          <w:rFonts w:asciiTheme="minorHAnsi" w:hAnsiTheme="minorHAnsi" w:cs="Arial"/>
          <w:color w:val="414042"/>
        </w:rPr>
        <w:t xml:space="preserve"> The matter will be referred to an independent third party chosen by us, and any decision they make regarding the termination of your membership will be considered final and binding.</w:t>
      </w: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p>
    <w:p w:rsidR="007C417D" w:rsidRDefault="007C417D"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Variation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may change these terms and conditions at any time upon giving you 14 days prior written notice. The most recent edition of these terms and conditions will be binding upon you.</w:t>
      </w:r>
    </w:p>
    <w:p w:rsidR="007C417D" w:rsidRDefault="007C417D" w:rsidP="008C3F67">
      <w:pPr>
        <w:pStyle w:val="NormalWeb"/>
        <w:shd w:val="clear" w:color="auto" w:fill="FFFFFF"/>
        <w:spacing w:before="0" w:beforeAutospacing="0" w:after="150" w:afterAutospacing="0"/>
        <w:rPr>
          <w:rFonts w:asciiTheme="minorHAnsi" w:hAnsiTheme="minorHAnsi" w:cs="Arial"/>
          <w:color w:val="414042"/>
        </w:rPr>
      </w:pP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Members may exit the contract without penalty if they do not accept any proposed variation.</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Third parties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A person who is not party to these terms shall not have any rights under on in connection with them under the Contracts (Rights of Third Parties) Act 1999.</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Entire Agreement</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These terms and conditions override any contrary terms or conditions published in relation to any membership subscription between you and us.</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Governing Law and jurisdiction</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These terms and conditions are governed by English law. You hereby irrevocably submit to the exclusive jurisdiction of the English courts notwithstanding the jurisdiction where you are based.</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any court or competent authority decides that any of the provisions of these terms are invalid, unlawful or unenforceable to any extent, the term will, to that extent only, be severed from the remaining terms, which will continue to be valid to the fullest extent permitted by the law.</w:t>
      </w:r>
    </w:p>
    <w:p w:rsidR="008C3F67" w:rsidRPr="007C417D" w:rsidRDefault="008C3F67" w:rsidP="007C417D">
      <w:pPr>
        <w:pStyle w:val="Heading3"/>
        <w:shd w:val="clear" w:color="auto" w:fill="FFFFFF"/>
        <w:spacing w:before="300" w:beforeAutospacing="0" w:after="150" w:afterAutospacing="0" w:line="360" w:lineRule="atLeast"/>
        <w:rPr>
          <w:rFonts w:asciiTheme="minorHAnsi" w:hAnsiTheme="minorHAnsi" w:cs="Arial"/>
          <w:bCs w:val="0"/>
          <w:color w:val="422D3F"/>
          <w:sz w:val="24"/>
          <w:szCs w:val="24"/>
        </w:rPr>
      </w:pPr>
      <w:r w:rsidRPr="007C417D">
        <w:rPr>
          <w:rFonts w:asciiTheme="minorHAnsi" w:hAnsiTheme="minorHAnsi" w:cs="Arial"/>
          <w:bCs w:val="0"/>
          <w:color w:val="422D3F"/>
          <w:sz w:val="24"/>
          <w:szCs w:val="24"/>
        </w:rPr>
        <w:t>Queries, comments and complaints</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We will respond to any complaint or query received within five working days. This may be an acknowledgement that we have received a complaint whilst further investigations are carried out.</w:t>
      </w:r>
    </w:p>
    <w:p w:rsidR="008C3F67" w:rsidRPr="00375074" w:rsidRDefault="008C3F67" w:rsidP="008C3F67">
      <w:pPr>
        <w:pStyle w:val="NormalWeb"/>
        <w:shd w:val="clear" w:color="auto" w:fill="FFFFFF"/>
        <w:spacing w:before="0" w:beforeAutospacing="0" w:after="150" w:afterAutospacing="0"/>
        <w:rPr>
          <w:rFonts w:asciiTheme="minorHAnsi" w:hAnsiTheme="minorHAnsi" w:cs="Arial"/>
          <w:color w:val="414042"/>
        </w:rPr>
      </w:pPr>
      <w:r w:rsidRPr="00375074">
        <w:rPr>
          <w:rFonts w:asciiTheme="minorHAnsi" w:hAnsiTheme="minorHAnsi" w:cs="Arial"/>
          <w:color w:val="414042"/>
        </w:rPr>
        <w:t>If you have any queries, comments or complaints about your subscription please contact the team on </w:t>
      </w:r>
      <w:r w:rsidR="00CE622F" w:rsidRPr="00375074">
        <w:rPr>
          <w:rFonts w:asciiTheme="minorHAnsi" w:hAnsiTheme="minorHAnsi" w:cs="Arial"/>
          <w:color w:val="414042"/>
        </w:rPr>
        <w:t>hello@womenwithwings.org</w:t>
      </w:r>
      <w:r w:rsidRPr="00375074">
        <w:rPr>
          <w:rFonts w:asciiTheme="minorHAnsi" w:hAnsiTheme="minorHAnsi" w:cs="Arial"/>
          <w:color w:val="414042"/>
        </w:rPr>
        <w:t>.</w:t>
      </w:r>
    </w:p>
    <w:p w:rsidR="008C3F67" w:rsidRPr="00375074" w:rsidRDefault="008C3F67" w:rsidP="008C3F67">
      <w:pPr>
        <w:rPr>
          <w:sz w:val="24"/>
          <w:szCs w:val="24"/>
        </w:rPr>
      </w:pPr>
    </w:p>
    <w:sectPr w:rsidR="008C3F67" w:rsidRPr="003750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A1" w:rsidRDefault="008172A1" w:rsidP="008172A1">
      <w:pPr>
        <w:spacing w:after="0" w:line="240" w:lineRule="auto"/>
      </w:pPr>
      <w:r>
        <w:separator/>
      </w:r>
    </w:p>
  </w:endnote>
  <w:endnote w:type="continuationSeparator" w:id="0">
    <w:p w:rsidR="008172A1" w:rsidRDefault="008172A1" w:rsidP="0081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1" w:rsidRDefault="008172A1" w:rsidP="008172A1">
    <w:pPr>
      <w:pStyle w:val="Footer"/>
      <w:jc w:val="center"/>
    </w:pPr>
    <w:r>
      <w:rPr>
        <w:noProof/>
        <w:lang w:eastAsia="en-GB"/>
      </w:rPr>
      <w:drawing>
        <wp:inline distT="0" distB="0" distL="0" distR="0">
          <wp:extent cx="5731510" cy="5651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 details.jpg"/>
                  <pic:cNvPicPr/>
                </pic:nvPicPr>
                <pic:blipFill>
                  <a:blip r:embed="rId1">
                    <a:extLst>
                      <a:ext uri="{28A0092B-C50C-407E-A947-70E740481C1C}">
                        <a14:useLocalDpi xmlns:a14="http://schemas.microsoft.com/office/drawing/2010/main" val="0"/>
                      </a:ext>
                    </a:extLst>
                  </a:blip>
                  <a:stretch>
                    <a:fillRect/>
                  </a:stretch>
                </pic:blipFill>
                <pic:spPr>
                  <a:xfrm>
                    <a:off x="0" y="0"/>
                    <a:ext cx="5731510" cy="5651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A1" w:rsidRDefault="008172A1" w:rsidP="008172A1">
      <w:pPr>
        <w:spacing w:after="0" w:line="240" w:lineRule="auto"/>
      </w:pPr>
      <w:r>
        <w:separator/>
      </w:r>
    </w:p>
  </w:footnote>
  <w:footnote w:type="continuationSeparator" w:id="0">
    <w:p w:rsidR="008172A1" w:rsidRDefault="008172A1" w:rsidP="00817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2A1" w:rsidRDefault="008172A1" w:rsidP="008172A1">
    <w:pPr>
      <w:pStyle w:val="Header"/>
      <w:jc w:val="center"/>
    </w:pPr>
    <w:r>
      <w:rPr>
        <w:noProof/>
        <w:lang w:eastAsia="en-GB"/>
      </w:rPr>
      <w:drawing>
        <wp:inline distT="0" distB="0" distL="0" distR="0" wp14:anchorId="1A042703" wp14:editId="2C596E7D">
          <wp:extent cx="46672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logo.jpg"/>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3E4"/>
    <w:multiLevelType w:val="multilevel"/>
    <w:tmpl w:val="838ACA7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15C6C"/>
    <w:multiLevelType w:val="multilevel"/>
    <w:tmpl w:val="BCA0C4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DB157F"/>
    <w:multiLevelType w:val="multilevel"/>
    <w:tmpl w:val="CE0891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547BC"/>
    <w:multiLevelType w:val="multilevel"/>
    <w:tmpl w:val="6722ED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E3430"/>
    <w:multiLevelType w:val="multilevel"/>
    <w:tmpl w:val="B9D6C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BF0B33"/>
    <w:multiLevelType w:val="multilevel"/>
    <w:tmpl w:val="B35684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EF3DB6"/>
    <w:multiLevelType w:val="multilevel"/>
    <w:tmpl w:val="3F761D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90404A"/>
    <w:multiLevelType w:val="multilevel"/>
    <w:tmpl w:val="3244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33A7C"/>
    <w:multiLevelType w:val="multilevel"/>
    <w:tmpl w:val="C4B87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415BAC"/>
    <w:multiLevelType w:val="multilevel"/>
    <w:tmpl w:val="202EFB3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4E4514"/>
    <w:multiLevelType w:val="multilevel"/>
    <w:tmpl w:val="B4B4F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401EB8"/>
    <w:multiLevelType w:val="hybridMultilevel"/>
    <w:tmpl w:val="3BD0F5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E66F0C"/>
    <w:multiLevelType w:val="multilevel"/>
    <w:tmpl w:val="F3A0C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E993B5C"/>
    <w:multiLevelType w:val="multilevel"/>
    <w:tmpl w:val="F01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773AE"/>
    <w:multiLevelType w:val="multilevel"/>
    <w:tmpl w:val="637C19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296C0B"/>
    <w:multiLevelType w:val="multilevel"/>
    <w:tmpl w:val="7A04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F1EE3"/>
    <w:multiLevelType w:val="multilevel"/>
    <w:tmpl w:val="3D2C12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362FC3"/>
    <w:multiLevelType w:val="multilevel"/>
    <w:tmpl w:val="2C8C6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DE7DBE"/>
    <w:multiLevelType w:val="multilevel"/>
    <w:tmpl w:val="67302DF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671FC3"/>
    <w:multiLevelType w:val="multilevel"/>
    <w:tmpl w:val="634827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705D08"/>
    <w:multiLevelType w:val="multilevel"/>
    <w:tmpl w:val="84E6060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E36D8B"/>
    <w:multiLevelType w:val="multilevel"/>
    <w:tmpl w:val="5712A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FC398B"/>
    <w:multiLevelType w:val="multilevel"/>
    <w:tmpl w:val="A5AC3C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DE4F48"/>
    <w:multiLevelType w:val="multilevel"/>
    <w:tmpl w:val="A300AF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A17114"/>
    <w:multiLevelType w:val="multilevel"/>
    <w:tmpl w:val="CDDC2B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AB719D"/>
    <w:multiLevelType w:val="multilevel"/>
    <w:tmpl w:val="DF56AA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6C595074"/>
    <w:multiLevelType w:val="multilevel"/>
    <w:tmpl w:val="7B96A7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5D35FF"/>
    <w:multiLevelType w:val="multilevel"/>
    <w:tmpl w:val="71F0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665920"/>
    <w:multiLevelType w:val="multilevel"/>
    <w:tmpl w:val="E2A443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27"/>
  </w:num>
  <w:num w:numId="4">
    <w:abstractNumId w:val="21"/>
  </w:num>
  <w:num w:numId="5">
    <w:abstractNumId w:val="23"/>
  </w:num>
  <w:num w:numId="6">
    <w:abstractNumId w:val="17"/>
  </w:num>
  <w:num w:numId="7">
    <w:abstractNumId w:val="14"/>
  </w:num>
  <w:num w:numId="8">
    <w:abstractNumId w:val="16"/>
  </w:num>
  <w:num w:numId="9">
    <w:abstractNumId w:val="12"/>
  </w:num>
  <w:num w:numId="10">
    <w:abstractNumId w:val="10"/>
  </w:num>
  <w:num w:numId="11">
    <w:abstractNumId w:val="1"/>
  </w:num>
  <w:num w:numId="12">
    <w:abstractNumId w:val="24"/>
  </w:num>
  <w:num w:numId="13">
    <w:abstractNumId w:val="5"/>
  </w:num>
  <w:num w:numId="14">
    <w:abstractNumId w:val="18"/>
  </w:num>
  <w:num w:numId="15">
    <w:abstractNumId w:val="3"/>
  </w:num>
  <w:num w:numId="16">
    <w:abstractNumId w:val="4"/>
  </w:num>
  <w:num w:numId="17">
    <w:abstractNumId w:val="9"/>
  </w:num>
  <w:num w:numId="18">
    <w:abstractNumId w:val="26"/>
  </w:num>
  <w:num w:numId="19">
    <w:abstractNumId w:val="19"/>
  </w:num>
  <w:num w:numId="20">
    <w:abstractNumId w:val="13"/>
  </w:num>
  <w:num w:numId="21">
    <w:abstractNumId w:val="25"/>
  </w:num>
  <w:num w:numId="22">
    <w:abstractNumId w:val="7"/>
  </w:num>
  <w:num w:numId="23">
    <w:abstractNumId w:val="15"/>
  </w:num>
  <w:num w:numId="24">
    <w:abstractNumId w:val="28"/>
  </w:num>
  <w:num w:numId="25">
    <w:abstractNumId w:val="2"/>
  </w:num>
  <w:num w:numId="26">
    <w:abstractNumId w:val="22"/>
  </w:num>
  <w:num w:numId="27">
    <w:abstractNumId w:val="20"/>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14"/>
    <w:rsid w:val="00156DF1"/>
    <w:rsid w:val="00196BEE"/>
    <w:rsid w:val="001A0C92"/>
    <w:rsid w:val="001B091D"/>
    <w:rsid w:val="002C43B7"/>
    <w:rsid w:val="00375074"/>
    <w:rsid w:val="003A7DFA"/>
    <w:rsid w:val="00464395"/>
    <w:rsid w:val="005B24C2"/>
    <w:rsid w:val="00781F7B"/>
    <w:rsid w:val="007C417D"/>
    <w:rsid w:val="007E0626"/>
    <w:rsid w:val="008172A1"/>
    <w:rsid w:val="008C3F67"/>
    <w:rsid w:val="00A842DA"/>
    <w:rsid w:val="00A97780"/>
    <w:rsid w:val="00AC2613"/>
    <w:rsid w:val="00C04819"/>
    <w:rsid w:val="00C65F97"/>
    <w:rsid w:val="00CE622F"/>
    <w:rsid w:val="00D53D14"/>
    <w:rsid w:val="00D64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3F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D14"/>
    <w:rPr>
      <w:color w:val="808080"/>
    </w:rPr>
  </w:style>
  <w:style w:type="paragraph" w:styleId="BalloonText">
    <w:name w:val="Balloon Text"/>
    <w:basedOn w:val="Normal"/>
    <w:link w:val="BalloonTextChar"/>
    <w:uiPriority w:val="99"/>
    <w:semiHidden/>
    <w:unhideWhenUsed/>
    <w:rsid w:val="00D5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14"/>
    <w:rPr>
      <w:rFonts w:ascii="Tahoma" w:hAnsi="Tahoma" w:cs="Tahoma"/>
      <w:sz w:val="16"/>
      <w:szCs w:val="16"/>
    </w:rPr>
  </w:style>
  <w:style w:type="paragraph" w:styleId="ListParagraph">
    <w:name w:val="List Paragraph"/>
    <w:basedOn w:val="Normal"/>
    <w:uiPriority w:val="34"/>
    <w:qFormat/>
    <w:rsid w:val="001A0C92"/>
    <w:pPr>
      <w:ind w:left="720"/>
      <w:contextualSpacing/>
    </w:pPr>
  </w:style>
  <w:style w:type="character" w:styleId="Hyperlink">
    <w:name w:val="Hyperlink"/>
    <w:basedOn w:val="DefaultParagraphFont"/>
    <w:uiPriority w:val="99"/>
    <w:unhideWhenUsed/>
    <w:rsid w:val="00196BEE"/>
    <w:rPr>
      <w:color w:val="0000FF" w:themeColor="hyperlink"/>
      <w:u w:val="single"/>
    </w:rPr>
  </w:style>
  <w:style w:type="character" w:customStyle="1" w:styleId="Heading3Char">
    <w:name w:val="Heading 3 Char"/>
    <w:basedOn w:val="DefaultParagraphFont"/>
    <w:link w:val="Heading3"/>
    <w:uiPriority w:val="9"/>
    <w:rsid w:val="008C3F6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C3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2A1"/>
  </w:style>
  <w:style w:type="paragraph" w:styleId="Footer">
    <w:name w:val="footer"/>
    <w:basedOn w:val="Normal"/>
    <w:link w:val="FooterChar"/>
    <w:uiPriority w:val="99"/>
    <w:unhideWhenUsed/>
    <w:rsid w:val="0081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2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3F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D14"/>
    <w:rPr>
      <w:color w:val="808080"/>
    </w:rPr>
  </w:style>
  <w:style w:type="paragraph" w:styleId="BalloonText">
    <w:name w:val="Balloon Text"/>
    <w:basedOn w:val="Normal"/>
    <w:link w:val="BalloonTextChar"/>
    <w:uiPriority w:val="99"/>
    <w:semiHidden/>
    <w:unhideWhenUsed/>
    <w:rsid w:val="00D53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14"/>
    <w:rPr>
      <w:rFonts w:ascii="Tahoma" w:hAnsi="Tahoma" w:cs="Tahoma"/>
      <w:sz w:val="16"/>
      <w:szCs w:val="16"/>
    </w:rPr>
  </w:style>
  <w:style w:type="paragraph" w:styleId="ListParagraph">
    <w:name w:val="List Paragraph"/>
    <w:basedOn w:val="Normal"/>
    <w:uiPriority w:val="34"/>
    <w:qFormat/>
    <w:rsid w:val="001A0C92"/>
    <w:pPr>
      <w:ind w:left="720"/>
      <w:contextualSpacing/>
    </w:pPr>
  </w:style>
  <w:style w:type="character" w:styleId="Hyperlink">
    <w:name w:val="Hyperlink"/>
    <w:basedOn w:val="DefaultParagraphFont"/>
    <w:uiPriority w:val="99"/>
    <w:unhideWhenUsed/>
    <w:rsid w:val="00196BEE"/>
    <w:rPr>
      <w:color w:val="0000FF" w:themeColor="hyperlink"/>
      <w:u w:val="single"/>
    </w:rPr>
  </w:style>
  <w:style w:type="character" w:customStyle="1" w:styleId="Heading3Char">
    <w:name w:val="Heading 3 Char"/>
    <w:basedOn w:val="DefaultParagraphFont"/>
    <w:link w:val="Heading3"/>
    <w:uiPriority w:val="9"/>
    <w:rsid w:val="008C3F6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8C3F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7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2A1"/>
  </w:style>
  <w:style w:type="paragraph" w:styleId="Footer">
    <w:name w:val="footer"/>
    <w:basedOn w:val="Normal"/>
    <w:link w:val="FooterChar"/>
    <w:uiPriority w:val="99"/>
    <w:unhideWhenUsed/>
    <w:rsid w:val="00817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4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crs.info/privacy-poli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593FD1959C43AC83FCF60A3893812C"/>
        <w:category>
          <w:name w:val="General"/>
          <w:gallery w:val="placeholder"/>
        </w:category>
        <w:types>
          <w:type w:val="bbPlcHdr"/>
        </w:types>
        <w:behaviors>
          <w:behavior w:val="content"/>
        </w:behaviors>
        <w:guid w:val="{B6A1A714-FC81-433C-ACF8-0F7CD8FE4B0F}"/>
      </w:docPartPr>
      <w:docPartBody>
        <w:p w:rsidR="00960EDA" w:rsidRDefault="00BE2646" w:rsidP="00BE2646">
          <w:pPr>
            <w:pStyle w:val="01593FD1959C43AC83FCF60A3893812C"/>
          </w:pPr>
          <w:r w:rsidRPr="008C3F67">
            <w:rPr>
              <w:rStyle w:val="PlaceholderText"/>
              <w:sz w:val="24"/>
              <w:szCs w:val="24"/>
            </w:rPr>
            <w:t>Age</w:t>
          </w:r>
        </w:p>
      </w:docPartBody>
    </w:docPart>
    <w:docPart>
      <w:docPartPr>
        <w:name w:val="270B6E86859849C0BC90993779A7A1B8"/>
        <w:category>
          <w:name w:val="General"/>
          <w:gallery w:val="placeholder"/>
        </w:category>
        <w:types>
          <w:type w:val="bbPlcHdr"/>
        </w:types>
        <w:behaviors>
          <w:behavior w:val="content"/>
        </w:behaviors>
        <w:guid w:val="{EF11CF04-312E-469C-8E4D-06E37C831A1F}"/>
      </w:docPartPr>
      <w:docPartBody>
        <w:p w:rsidR="00960EDA" w:rsidRDefault="00BE2646" w:rsidP="00BE2646">
          <w:pPr>
            <w:pStyle w:val="270B6E86859849C0BC90993779A7A1B8"/>
          </w:pPr>
          <w:r w:rsidRPr="008C3F67">
            <w:rPr>
              <w:rStyle w:val="PlaceholderText"/>
              <w:sz w:val="24"/>
              <w:szCs w:val="24"/>
            </w:rPr>
            <w:t>Contact Number</w:t>
          </w:r>
        </w:p>
      </w:docPartBody>
    </w:docPart>
    <w:docPart>
      <w:docPartPr>
        <w:name w:val="EFA2611F0B314CB1A971FD7F4BAC0E65"/>
        <w:category>
          <w:name w:val="General"/>
          <w:gallery w:val="placeholder"/>
        </w:category>
        <w:types>
          <w:type w:val="bbPlcHdr"/>
        </w:types>
        <w:behaviors>
          <w:behavior w:val="content"/>
        </w:behaviors>
        <w:guid w:val="{B374AD8F-02D5-46F5-93B7-A62A5547497F}"/>
      </w:docPartPr>
      <w:docPartBody>
        <w:p w:rsidR="00960EDA" w:rsidRDefault="00BE2646" w:rsidP="00BE2646">
          <w:pPr>
            <w:pStyle w:val="EFA2611F0B314CB1A971FD7F4BAC0E65"/>
          </w:pPr>
          <w:r w:rsidRPr="008C3F67">
            <w:rPr>
              <w:rStyle w:val="PlaceholderText"/>
              <w:sz w:val="24"/>
              <w:szCs w:val="24"/>
            </w:rPr>
            <w:t>Postal Address</w:t>
          </w:r>
        </w:p>
      </w:docPartBody>
    </w:docPart>
    <w:docPart>
      <w:docPartPr>
        <w:name w:val="190138117C344816984B89896D88F086"/>
        <w:category>
          <w:name w:val="General"/>
          <w:gallery w:val="placeholder"/>
        </w:category>
        <w:types>
          <w:type w:val="bbPlcHdr"/>
        </w:types>
        <w:behaviors>
          <w:behavior w:val="content"/>
        </w:behaviors>
        <w:guid w:val="{6FA6F816-8012-41AD-8604-955BCE6099F2}"/>
      </w:docPartPr>
      <w:docPartBody>
        <w:p w:rsidR="00960EDA" w:rsidRDefault="00BE2646" w:rsidP="00BE2646">
          <w:pPr>
            <w:pStyle w:val="190138117C344816984B89896D88F086"/>
          </w:pPr>
          <w:r w:rsidRPr="008C3F67">
            <w:rPr>
              <w:rStyle w:val="PlaceholderText"/>
              <w:sz w:val="24"/>
              <w:szCs w:val="24"/>
            </w:rPr>
            <w:t>Post Code</w:t>
          </w:r>
        </w:p>
      </w:docPartBody>
    </w:docPart>
    <w:docPart>
      <w:docPartPr>
        <w:name w:val="EF396DA1994649DDB26AB9DBF9209FD3"/>
        <w:category>
          <w:name w:val="General"/>
          <w:gallery w:val="placeholder"/>
        </w:category>
        <w:types>
          <w:type w:val="bbPlcHdr"/>
        </w:types>
        <w:behaviors>
          <w:behavior w:val="content"/>
        </w:behaviors>
        <w:guid w:val="{AA913E2D-1C8F-499A-8E8A-49DF9286F9FA}"/>
      </w:docPartPr>
      <w:docPartBody>
        <w:p w:rsidR="00960EDA" w:rsidRDefault="00BE2646" w:rsidP="00BE2646">
          <w:pPr>
            <w:pStyle w:val="EF396DA1994649DDB26AB9DBF9209FD3"/>
          </w:pPr>
          <w:r w:rsidRPr="008C3F67">
            <w:rPr>
              <w:rStyle w:val="PlaceholderText"/>
              <w:sz w:val="24"/>
              <w:szCs w:val="24"/>
            </w:rPr>
            <w:t>Choose an item.</w:t>
          </w:r>
        </w:p>
      </w:docPartBody>
    </w:docPart>
    <w:docPart>
      <w:docPartPr>
        <w:name w:val="B96CBF83992846A3BAB857C69E03BFF5"/>
        <w:category>
          <w:name w:val="General"/>
          <w:gallery w:val="placeholder"/>
        </w:category>
        <w:types>
          <w:type w:val="bbPlcHdr"/>
        </w:types>
        <w:behaviors>
          <w:behavior w:val="content"/>
        </w:behaviors>
        <w:guid w:val="{0EF3CF44-F8A8-4BCD-BED3-E2A1DE1CF330}"/>
      </w:docPartPr>
      <w:docPartBody>
        <w:p w:rsidR="00960EDA" w:rsidRDefault="00BE2646" w:rsidP="00BE2646">
          <w:pPr>
            <w:pStyle w:val="B96CBF83992846A3BAB857C69E03BFF5"/>
          </w:pPr>
          <w:r w:rsidRPr="008C3F67">
            <w:rPr>
              <w:rStyle w:val="PlaceholderText"/>
              <w:sz w:val="24"/>
              <w:szCs w:val="24"/>
            </w:rPr>
            <w:t>Business type</w:t>
          </w:r>
        </w:p>
      </w:docPartBody>
    </w:docPart>
    <w:docPart>
      <w:docPartPr>
        <w:name w:val="C6FAA8886A264F02BAF4D24F9D080819"/>
        <w:category>
          <w:name w:val="General"/>
          <w:gallery w:val="placeholder"/>
        </w:category>
        <w:types>
          <w:type w:val="bbPlcHdr"/>
        </w:types>
        <w:behaviors>
          <w:behavior w:val="content"/>
        </w:behaviors>
        <w:guid w:val="{4A5CCF65-ED7C-4F8E-92CC-79C3816889CE}"/>
      </w:docPartPr>
      <w:docPartBody>
        <w:p w:rsidR="00960EDA" w:rsidRDefault="00BE2646" w:rsidP="00BE2646">
          <w:pPr>
            <w:pStyle w:val="C6FAA8886A264F02BAF4D24F9D080819"/>
          </w:pPr>
          <w:r w:rsidRPr="008C3F67">
            <w:rPr>
              <w:rStyle w:val="PlaceholderText"/>
              <w:sz w:val="24"/>
              <w:szCs w:val="24"/>
            </w:rPr>
            <w:t>Business Name</w:t>
          </w:r>
        </w:p>
      </w:docPartBody>
    </w:docPart>
    <w:docPart>
      <w:docPartPr>
        <w:name w:val="9E2CC6155F9641CA809E27479E455D16"/>
        <w:category>
          <w:name w:val="General"/>
          <w:gallery w:val="placeholder"/>
        </w:category>
        <w:types>
          <w:type w:val="bbPlcHdr"/>
        </w:types>
        <w:behaviors>
          <w:behavior w:val="content"/>
        </w:behaviors>
        <w:guid w:val="{081E3DB6-7090-4BD6-BA78-2C6500F744B6}"/>
      </w:docPartPr>
      <w:docPartBody>
        <w:p w:rsidR="00960EDA" w:rsidRDefault="00BE2646" w:rsidP="00BE2646">
          <w:pPr>
            <w:pStyle w:val="9E2CC6155F9641CA809E27479E455D16"/>
          </w:pPr>
          <w:r w:rsidRPr="008C3F67">
            <w:rPr>
              <w:rStyle w:val="PlaceholderText"/>
              <w:sz w:val="24"/>
              <w:szCs w:val="24"/>
            </w:rPr>
            <w:t>Area of interest for business</w:t>
          </w:r>
        </w:p>
      </w:docPartBody>
    </w:docPart>
    <w:docPart>
      <w:docPartPr>
        <w:name w:val="8166C57DA23B476794A71014B09A75C0"/>
        <w:category>
          <w:name w:val="General"/>
          <w:gallery w:val="placeholder"/>
        </w:category>
        <w:types>
          <w:type w:val="bbPlcHdr"/>
        </w:types>
        <w:behaviors>
          <w:behavior w:val="content"/>
        </w:behaviors>
        <w:guid w:val="{38B305AE-F6CF-4784-8857-AD066A1F1F06}"/>
      </w:docPartPr>
      <w:docPartBody>
        <w:p w:rsidR="00960EDA" w:rsidRDefault="00BE2646" w:rsidP="00BE2646">
          <w:pPr>
            <w:pStyle w:val="8166C57DA23B476794A71014B09A75C0"/>
          </w:pPr>
          <w:r w:rsidRPr="008C3F67">
            <w:rPr>
              <w:rStyle w:val="PlaceholderText"/>
              <w:sz w:val="24"/>
              <w:szCs w:val="24"/>
            </w:rPr>
            <w:t>Location of business</w:t>
          </w:r>
        </w:p>
      </w:docPartBody>
    </w:docPart>
    <w:docPart>
      <w:docPartPr>
        <w:name w:val="A3C69104995B4CE4AD74F416BBC7AE45"/>
        <w:category>
          <w:name w:val="General"/>
          <w:gallery w:val="placeholder"/>
        </w:category>
        <w:types>
          <w:type w:val="bbPlcHdr"/>
        </w:types>
        <w:behaviors>
          <w:behavior w:val="content"/>
        </w:behaviors>
        <w:guid w:val="{8CEDF737-5111-4085-B48D-B77F0F1285E5}"/>
      </w:docPartPr>
      <w:docPartBody>
        <w:p w:rsidR="00960EDA" w:rsidRDefault="00BE2646" w:rsidP="00BE2646">
          <w:pPr>
            <w:pStyle w:val="A3C69104995B4CE4AD74F416BBC7AE45"/>
          </w:pPr>
          <w:r w:rsidRPr="008C3F67">
            <w:rPr>
              <w:rStyle w:val="PlaceholderText"/>
              <w:sz w:val="24"/>
              <w:szCs w:val="24"/>
            </w:rPr>
            <w:t>E-signature</w:t>
          </w:r>
        </w:p>
      </w:docPartBody>
    </w:docPart>
    <w:docPart>
      <w:docPartPr>
        <w:name w:val="B27F66ADDACB4EBDBEA1025F612C0945"/>
        <w:category>
          <w:name w:val="General"/>
          <w:gallery w:val="placeholder"/>
        </w:category>
        <w:types>
          <w:type w:val="bbPlcHdr"/>
        </w:types>
        <w:behaviors>
          <w:behavior w:val="content"/>
        </w:behaviors>
        <w:guid w:val="{C1FF40B5-9766-48D9-B4FF-9C3D41C87589}"/>
      </w:docPartPr>
      <w:docPartBody>
        <w:p w:rsidR="00960EDA" w:rsidRDefault="00BE2646" w:rsidP="00BE2646">
          <w:pPr>
            <w:pStyle w:val="B27F66ADDACB4EBDBEA1025F612C0945"/>
          </w:pPr>
          <w:r w:rsidRPr="008C3F67">
            <w:rPr>
              <w:rStyle w:val="PlaceholderText"/>
              <w:sz w:val="24"/>
              <w:szCs w:val="24"/>
            </w:rPr>
            <w:t>Date</w:t>
          </w:r>
        </w:p>
      </w:docPartBody>
    </w:docPart>
    <w:docPart>
      <w:docPartPr>
        <w:name w:val="EBF1911540A0481783404A57D3DEE510"/>
        <w:category>
          <w:name w:val="General"/>
          <w:gallery w:val="placeholder"/>
        </w:category>
        <w:types>
          <w:type w:val="bbPlcHdr"/>
        </w:types>
        <w:behaviors>
          <w:behavior w:val="content"/>
        </w:behaviors>
        <w:guid w:val="{34C34484-F2A9-4EC2-91AB-680CA7414362}"/>
      </w:docPartPr>
      <w:docPartBody>
        <w:p w:rsidR="00960EDA" w:rsidRDefault="00BE2646" w:rsidP="00BE2646">
          <w:pPr>
            <w:pStyle w:val="EBF1911540A0481783404A57D3DEE510"/>
          </w:pPr>
          <w:r w:rsidRPr="008C3F67">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DC"/>
    <w:rsid w:val="005675B7"/>
    <w:rsid w:val="00913BDC"/>
    <w:rsid w:val="00960EDA"/>
    <w:rsid w:val="00BE2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46"/>
    <w:rPr>
      <w:color w:val="808080"/>
    </w:rPr>
  </w:style>
  <w:style w:type="paragraph" w:customStyle="1" w:styleId="A8CC6AE52A354915A6F04DD50D8B2EC7">
    <w:name w:val="A8CC6AE52A354915A6F04DD50D8B2EC7"/>
    <w:rsid w:val="00913BDC"/>
    <w:rPr>
      <w:rFonts w:eastAsiaTheme="minorHAnsi"/>
      <w:lang w:eastAsia="en-US"/>
    </w:rPr>
  </w:style>
  <w:style w:type="paragraph" w:customStyle="1" w:styleId="8C723685A04141E8ACCE55DD583BA3E8">
    <w:name w:val="8C723685A04141E8ACCE55DD583BA3E8"/>
    <w:rsid w:val="00913BDC"/>
    <w:rPr>
      <w:rFonts w:eastAsiaTheme="minorHAnsi"/>
      <w:lang w:eastAsia="en-US"/>
    </w:rPr>
  </w:style>
  <w:style w:type="paragraph" w:customStyle="1" w:styleId="92E44C7406D44F87AA56A6F696E6A1DC">
    <w:name w:val="92E44C7406D44F87AA56A6F696E6A1DC"/>
    <w:rsid w:val="00913BDC"/>
    <w:rPr>
      <w:rFonts w:eastAsiaTheme="minorHAnsi"/>
      <w:lang w:eastAsia="en-US"/>
    </w:rPr>
  </w:style>
  <w:style w:type="paragraph" w:customStyle="1" w:styleId="0871F2EC49C3496B90EF1C5A9D8540D9">
    <w:name w:val="0871F2EC49C3496B90EF1C5A9D8540D9"/>
    <w:rsid w:val="00913BDC"/>
    <w:rPr>
      <w:rFonts w:eastAsiaTheme="minorHAnsi"/>
      <w:lang w:eastAsia="en-US"/>
    </w:rPr>
  </w:style>
  <w:style w:type="paragraph" w:customStyle="1" w:styleId="5C0C95A47F794587BFF5BA4ADCC0157C">
    <w:name w:val="5C0C95A47F794587BFF5BA4ADCC0157C"/>
    <w:rsid w:val="00913BDC"/>
    <w:rPr>
      <w:rFonts w:eastAsiaTheme="minorHAnsi"/>
      <w:lang w:eastAsia="en-US"/>
    </w:rPr>
  </w:style>
  <w:style w:type="paragraph" w:customStyle="1" w:styleId="65F6FBAA45894BE8B35AFF25A24458AA">
    <w:name w:val="65F6FBAA45894BE8B35AFF25A24458AA"/>
    <w:rsid w:val="00913BDC"/>
    <w:rPr>
      <w:rFonts w:eastAsiaTheme="minorHAnsi"/>
      <w:lang w:eastAsia="en-US"/>
    </w:rPr>
  </w:style>
  <w:style w:type="paragraph" w:customStyle="1" w:styleId="C77EAD51FB994AE8B45AB2233D59E9D7">
    <w:name w:val="C77EAD51FB994AE8B45AB2233D59E9D7"/>
    <w:rsid w:val="00913BDC"/>
    <w:rPr>
      <w:rFonts w:eastAsiaTheme="minorHAnsi"/>
      <w:lang w:eastAsia="en-US"/>
    </w:rPr>
  </w:style>
  <w:style w:type="paragraph" w:customStyle="1" w:styleId="32C2AD20D77943A0BEFA1468469D40B0">
    <w:name w:val="32C2AD20D77943A0BEFA1468469D40B0"/>
    <w:rsid w:val="00913BDC"/>
    <w:rPr>
      <w:rFonts w:eastAsiaTheme="minorHAnsi"/>
      <w:lang w:eastAsia="en-US"/>
    </w:rPr>
  </w:style>
  <w:style w:type="paragraph" w:customStyle="1" w:styleId="2E874099294B4BCAA09B1C63EBB39D85">
    <w:name w:val="2E874099294B4BCAA09B1C63EBB39D85"/>
    <w:rsid w:val="00913BDC"/>
    <w:rPr>
      <w:rFonts w:eastAsiaTheme="minorHAnsi"/>
      <w:lang w:eastAsia="en-US"/>
    </w:rPr>
  </w:style>
  <w:style w:type="paragraph" w:customStyle="1" w:styleId="56CC40A5A7644E69AB4C5001EBCD5EB6">
    <w:name w:val="56CC40A5A7644E69AB4C5001EBCD5EB6"/>
    <w:rsid w:val="00913BDC"/>
    <w:rPr>
      <w:rFonts w:eastAsiaTheme="minorHAnsi"/>
      <w:lang w:eastAsia="en-US"/>
    </w:rPr>
  </w:style>
  <w:style w:type="paragraph" w:customStyle="1" w:styleId="209C24AECFC54F4F8EDC29268F2DB5DF">
    <w:name w:val="209C24AECFC54F4F8EDC29268F2DB5DF"/>
    <w:rsid w:val="00913BDC"/>
    <w:rPr>
      <w:rFonts w:eastAsiaTheme="minorHAnsi"/>
      <w:lang w:eastAsia="en-US"/>
    </w:rPr>
  </w:style>
  <w:style w:type="paragraph" w:customStyle="1" w:styleId="33AF1F7A5B7148078AB89A8FEB73B95D">
    <w:name w:val="33AF1F7A5B7148078AB89A8FEB73B95D"/>
    <w:rsid w:val="00913BDC"/>
    <w:rPr>
      <w:rFonts w:eastAsiaTheme="minorHAnsi"/>
      <w:lang w:eastAsia="en-US"/>
    </w:rPr>
  </w:style>
  <w:style w:type="paragraph" w:customStyle="1" w:styleId="AD6AA2798AE046B48154229FFB1DF60E">
    <w:name w:val="AD6AA2798AE046B48154229FFB1DF60E"/>
    <w:rsid w:val="00913BDC"/>
    <w:rPr>
      <w:rFonts w:eastAsiaTheme="minorHAnsi"/>
      <w:lang w:eastAsia="en-US"/>
    </w:rPr>
  </w:style>
  <w:style w:type="paragraph" w:customStyle="1" w:styleId="2ECF15CD4D7C476DBE18BBAFA70B8E35">
    <w:name w:val="2ECF15CD4D7C476DBE18BBAFA70B8E35"/>
    <w:rsid w:val="00913BDC"/>
    <w:rPr>
      <w:rFonts w:eastAsiaTheme="minorHAnsi"/>
      <w:lang w:eastAsia="en-US"/>
    </w:rPr>
  </w:style>
  <w:style w:type="paragraph" w:customStyle="1" w:styleId="A8CC6AE52A354915A6F04DD50D8B2EC71">
    <w:name w:val="A8CC6AE52A354915A6F04DD50D8B2EC71"/>
    <w:rsid w:val="00913BDC"/>
    <w:rPr>
      <w:rFonts w:eastAsiaTheme="minorHAnsi"/>
      <w:lang w:eastAsia="en-US"/>
    </w:rPr>
  </w:style>
  <w:style w:type="paragraph" w:customStyle="1" w:styleId="8C723685A04141E8ACCE55DD583BA3E81">
    <w:name w:val="8C723685A04141E8ACCE55DD583BA3E81"/>
    <w:rsid w:val="00913BDC"/>
    <w:rPr>
      <w:rFonts w:eastAsiaTheme="minorHAnsi"/>
      <w:lang w:eastAsia="en-US"/>
    </w:rPr>
  </w:style>
  <w:style w:type="paragraph" w:customStyle="1" w:styleId="92E44C7406D44F87AA56A6F696E6A1DC1">
    <w:name w:val="92E44C7406D44F87AA56A6F696E6A1DC1"/>
    <w:rsid w:val="00913BDC"/>
    <w:rPr>
      <w:rFonts w:eastAsiaTheme="minorHAnsi"/>
      <w:lang w:eastAsia="en-US"/>
    </w:rPr>
  </w:style>
  <w:style w:type="paragraph" w:customStyle="1" w:styleId="0871F2EC49C3496B90EF1C5A9D8540D91">
    <w:name w:val="0871F2EC49C3496B90EF1C5A9D8540D91"/>
    <w:rsid w:val="00913BDC"/>
    <w:rPr>
      <w:rFonts w:eastAsiaTheme="minorHAnsi"/>
      <w:lang w:eastAsia="en-US"/>
    </w:rPr>
  </w:style>
  <w:style w:type="paragraph" w:customStyle="1" w:styleId="5C0C95A47F794587BFF5BA4ADCC0157C1">
    <w:name w:val="5C0C95A47F794587BFF5BA4ADCC0157C1"/>
    <w:rsid w:val="00913BDC"/>
    <w:rPr>
      <w:rFonts w:eastAsiaTheme="minorHAnsi"/>
      <w:lang w:eastAsia="en-US"/>
    </w:rPr>
  </w:style>
  <w:style w:type="paragraph" w:customStyle="1" w:styleId="65F6FBAA45894BE8B35AFF25A24458AA1">
    <w:name w:val="65F6FBAA45894BE8B35AFF25A24458AA1"/>
    <w:rsid w:val="00913BDC"/>
    <w:rPr>
      <w:rFonts w:eastAsiaTheme="minorHAnsi"/>
      <w:lang w:eastAsia="en-US"/>
    </w:rPr>
  </w:style>
  <w:style w:type="paragraph" w:customStyle="1" w:styleId="C77EAD51FB994AE8B45AB2233D59E9D71">
    <w:name w:val="C77EAD51FB994AE8B45AB2233D59E9D71"/>
    <w:rsid w:val="00913BDC"/>
    <w:rPr>
      <w:rFonts w:eastAsiaTheme="minorHAnsi"/>
      <w:lang w:eastAsia="en-US"/>
    </w:rPr>
  </w:style>
  <w:style w:type="paragraph" w:customStyle="1" w:styleId="32C2AD20D77943A0BEFA1468469D40B01">
    <w:name w:val="32C2AD20D77943A0BEFA1468469D40B01"/>
    <w:rsid w:val="00913BDC"/>
    <w:rPr>
      <w:rFonts w:eastAsiaTheme="minorHAnsi"/>
      <w:lang w:eastAsia="en-US"/>
    </w:rPr>
  </w:style>
  <w:style w:type="paragraph" w:customStyle="1" w:styleId="2E874099294B4BCAA09B1C63EBB39D851">
    <w:name w:val="2E874099294B4BCAA09B1C63EBB39D851"/>
    <w:rsid w:val="00913BDC"/>
    <w:rPr>
      <w:rFonts w:eastAsiaTheme="minorHAnsi"/>
      <w:lang w:eastAsia="en-US"/>
    </w:rPr>
  </w:style>
  <w:style w:type="paragraph" w:customStyle="1" w:styleId="56CC40A5A7644E69AB4C5001EBCD5EB61">
    <w:name w:val="56CC40A5A7644E69AB4C5001EBCD5EB61"/>
    <w:rsid w:val="00913BDC"/>
    <w:rPr>
      <w:rFonts w:eastAsiaTheme="minorHAnsi"/>
      <w:lang w:eastAsia="en-US"/>
    </w:rPr>
  </w:style>
  <w:style w:type="paragraph" w:customStyle="1" w:styleId="209C24AECFC54F4F8EDC29268F2DB5DF1">
    <w:name w:val="209C24AECFC54F4F8EDC29268F2DB5DF1"/>
    <w:rsid w:val="00913BDC"/>
    <w:rPr>
      <w:rFonts w:eastAsiaTheme="minorHAnsi"/>
      <w:lang w:eastAsia="en-US"/>
    </w:rPr>
  </w:style>
  <w:style w:type="paragraph" w:customStyle="1" w:styleId="33AF1F7A5B7148078AB89A8FEB73B95D1">
    <w:name w:val="33AF1F7A5B7148078AB89A8FEB73B95D1"/>
    <w:rsid w:val="00913BDC"/>
    <w:rPr>
      <w:rFonts w:eastAsiaTheme="minorHAnsi"/>
      <w:lang w:eastAsia="en-US"/>
    </w:rPr>
  </w:style>
  <w:style w:type="paragraph" w:customStyle="1" w:styleId="AD6AA2798AE046B48154229FFB1DF60E1">
    <w:name w:val="AD6AA2798AE046B48154229FFB1DF60E1"/>
    <w:rsid w:val="00913BDC"/>
    <w:rPr>
      <w:rFonts w:eastAsiaTheme="minorHAnsi"/>
      <w:lang w:eastAsia="en-US"/>
    </w:rPr>
  </w:style>
  <w:style w:type="paragraph" w:customStyle="1" w:styleId="2ECF15CD4D7C476DBE18BBAFA70B8E351">
    <w:name w:val="2ECF15CD4D7C476DBE18BBAFA70B8E351"/>
    <w:rsid w:val="00913BDC"/>
    <w:rPr>
      <w:rFonts w:eastAsiaTheme="minorHAnsi"/>
      <w:lang w:eastAsia="en-US"/>
    </w:rPr>
  </w:style>
  <w:style w:type="paragraph" w:customStyle="1" w:styleId="A8CC6AE52A354915A6F04DD50D8B2EC72">
    <w:name w:val="A8CC6AE52A354915A6F04DD50D8B2EC72"/>
    <w:rsid w:val="00913BDC"/>
    <w:rPr>
      <w:rFonts w:eastAsiaTheme="minorHAnsi"/>
      <w:lang w:eastAsia="en-US"/>
    </w:rPr>
  </w:style>
  <w:style w:type="paragraph" w:customStyle="1" w:styleId="8C723685A04141E8ACCE55DD583BA3E82">
    <w:name w:val="8C723685A04141E8ACCE55DD583BA3E82"/>
    <w:rsid w:val="00913BDC"/>
    <w:rPr>
      <w:rFonts w:eastAsiaTheme="minorHAnsi"/>
      <w:lang w:eastAsia="en-US"/>
    </w:rPr>
  </w:style>
  <w:style w:type="paragraph" w:customStyle="1" w:styleId="92E44C7406D44F87AA56A6F696E6A1DC2">
    <w:name w:val="92E44C7406D44F87AA56A6F696E6A1DC2"/>
    <w:rsid w:val="00913BDC"/>
    <w:rPr>
      <w:rFonts w:eastAsiaTheme="minorHAnsi"/>
      <w:lang w:eastAsia="en-US"/>
    </w:rPr>
  </w:style>
  <w:style w:type="paragraph" w:customStyle="1" w:styleId="0871F2EC49C3496B90EF1C5A9D8540D92">
    <w:name w:val="0871F2EC49C3496B90EF1C5A9D8540D92"/>
    <w:rsid w:val="00913BDC"/>
    <w:rPr>
      <w:rFonts w:eastAsiaTheme="minorHAnsi"/>
      <w:lang w:eastAsia="en-US"/>
    </w:rPr>
  </w:style>
  <w:style w:type="paragraph" w:customStyle="1" w:styleId="5C0C95A47F794587BFF5BA4ADCC0157C2">
    <w:name w:val="5C0C95A47F794587BFF5BA4ADCC0157C2"/>
    <w:rsid w:val="00913BDC"/>
    <w:rPr>
      <w:rFonts w:eastAsiaTheme="minorHAnsi"/>
      <w:lang w:eastAsia="en-US"/>
    </w:rPr>
  </w:style>
  <w:style w:type="paragraph" w:customStyle="1" w:styleId="65F6FBAA45894BE8B35AFF25A24458AA2">
    <w:name w:val="65F6FBAA45894BE8B35AFF25A24458AA2"/>
    <w:rsid w:val="00913BDC"/>
    <w:rPr>
      <w:rFonts w:eastAsiaTheme="minorHAnsi"/>
      <w:lang w:eastAsia="en-US"/>
    </w:rPr>
  </w:style>
  <w:style w:type="paragraph" w:customStyle="1" w:styleId="C77EAD51FB994AE8B45AB2233D59E9D72">
    <w:name w:val="C77EAD51FB994AE8B45AB2233D59E9D72"/>
    <w:rsid w:val="00913BDC"/>
    <w:rPr>
      <w:rFonts w:eastAsiaTheme="minorHAnsi"/>
      <w:lang w:eastAsia="en-US"/>
    </w:rPr>
  </w:style>
  <w:style w:type="paragraph" w:customStyle="1" w:styleId="32C2AD20D77943A0BEFA1468469D40B02">
    <w:name w:val="32C2AD20D77943A0BEFA1468469D40B02"/>
    <w:rsid w:val="00913BDC"/>
    <w:rPr>
      <w:rFonts w:eastAsiaTheme="minorHAnsi"/>
      <w:lang w:eastAsia="en-US"/>
    </w:rPr>
  </w:style>
  <w:style w:type="paragraph" w:customStyle="1" w:styleId="2E874099294B4BCAA09B1C63EBB39D852">
    <w:name w:val="2E874099294B4BCAA09B1C63EBB39D852"/>
    <w:rsid w:val="00913BDC"/>
    <w:rPr>
      <w:rFonts w:eastAsiaTheme="minorHAnsi"/>
      <w:lang w:eastAsia="en-US"/>
    </w:rPr>
  </w:style>
  <w:style w:type="paragraph" w:customStyle="1" w:styleId="56CC40A5A7644E69AB4C5001EBCD5EB62">
    <w:name w:val="56CC40A5A7644E69AB4C5001EBCD5EB62"/>
    <w:rsid w:val="00913BDC"/>
    <w:rPr>
      <w:rFonts w:eastAsiaTheme="minorHAnsi"/>
      <w:lang w:eastAsia="en-US"/>
    </w:rPr>
  </w:style>
  <w:style w:type="paragraph" w:customStyle="1" w:styleId="209C24AECFC54F4F8EDC29268F2DB5DF2">
    <w:name w:val="209C24AECFC54F4F8EDC29268F2DB5DF2"/>
    <w:rsid w:val="00913BDC"/>
    <w:rPr>
      <w:rFonts w:eastAsiaTheme="minorHAnsi"/>
      <w:lang w:eastAsia="en-US"/>
    </w:rPr>
  </w:style>
  <w:style w:type="paragraph" w:customStyle="1" w:styleId="33AF1F7A5B7148078AB89A8FEB73B95D2">
    <w:name w:val="33AF1F7A5B7148078AB89A8FEB73B95D2"/>
    <w:rsid w:val="00913BDC"/>
    <w:rPr>
      <w:rFonts w:eastAsiaTheme="minorHAnsi"/>
      <w:lang w:eastAsia="en-US"/>
    </w:rPr>
  </w:style>
  <w:style w:type="paragraph" w:customStyle="1" w:styleId="AD6AA2798AE046B48154229FFB1DF60E2">
    <w:name w:val="AD6AA2798AE046B48154229FFB1DF60E2"/>
    <w:rsid w:val="00913BDC"/>
    <w:rPr>
      <w:rFonts w:eastAsiaTheme="minorHAnsi"/>
      <w:lang w:eastAsia="en-US"/>
    </w:rPr>
  </w:style>
  <w:style w:type="paragraph" w:customStyle="1" w:styleId="2ECF15CD4D7C476DBE18BBAFA70B8E352">
    <w:name w:val="2ECF15CD4D7C476DBE18BBAFA70B8E352"/>
    <w:rsid w:val="00913BDC"/>
    <w:rPr>
      <w:rFonts w:eastAsiaTheme="minorHAnsi"/>
      <w:lang w:eastAsia="en-US"/>
    </w:rPr>
  </w:style>
  <w:style w:type="paragraph" w:customStyle="1" w:styleId="A8CC6AE52A354915A6F04DD50D8B2EC73">
    <w:name w:val="A8CC6AE52A354915A6F04DD50D8B2EC73"/>
    <w:rsid w:val="005675B7"/>
    <w:rPr>
      <w:rFonts w:eastAsiaTheme="minorHAnsi"/>
      <w:lang w:eastAsia="en-US"/>
    </w:rPr>
  </w:style>
  <w:style w:type="paragraph" w:customStyle="1" w:styleId="8C723685A04141E8ACCE55DD583BA3E83">
    <w:name w:val="8C723685A04141E8ACCE55DD583BA3E83"/>
    <w:rsid w:val="005675B7"/>
    <w:rPr>
      <w:rFonts w:eastAsiaTheme="minorHAnsi"/>
      <w:lang w:eastAsia="en-US"/>
    </w:rPr>
  </w:style>
  <w:style w:type="paragraph" w:customStyle="1" w:styleId="92E44C7406D44F87AA56A6F696E6A1DC3">
    <w:name w:val="92E44C7406D44F87AA56A6F696E6A1DC3"/>
    <w:rsid w:val="005675B7"/>
    <w:rPr>
      <w:rFonts w:eastAsiaTheme="minorHAnsi"/>
      <w:lang w:eastAsia="en-US"/>
    </w:rPr>
  </w:style>
  <w:style w:type="paragraph" w:customStyle="1" w:styleId="0871F2EC49C3496B90EF1C5A9D8540D93">
    <w:name w:val="0871F2EC49C3496B90EF1C5A9D8540D93"/>
    <w:rsid w:val="005675B7"/>
    <w:rPr>
      <w:rFonts w:eastAsiaTheme="minorHAnsi"/>
      <w:lang w:eastAsia="en-US"/>
    </w:rPr>
  </w:style>
  <w:style w:type="paragraph" w:customStyle="1" w:styleId="5C0C95A47F794587BFF5BA4ADCC0157C3">
    <w:name w:val="5C0C95A47F794587BFF5BA4ADCC0157C3"/>
    <w:rsid w:val="005675B7"/>
    <w:rPr>
      <w:rFonts w:eastAsiaTheme="minorHAnsi"/>
      <w:lang w:eastAsia="en-US"/>
    </w:rPr>
  </w:style>
  <w:style w:type="paragraph" w:customStyle="1" w:styleId="65F6FBAA45894BE8B35AFF25A24458AA3">
    <w:name w:val="65F6FBAA45894BE8B35AFF25A24458AA3"/>
    <w:rsid w:val="005675B7"/>
    <w:rPr>
      <w:rFonts w:eastAsiaTheme="minorHAnsi"/>
      <w:lang w:eastAsia="en-US"/>
    </w:rPr>
  </w:style>
  <w:style w:type="paragraph" w:customStyle="1" w:styleId="C77EAD51FB994AE8B45AB2233D59E9D73">
    <w:name w:val="C77EAD51FB994AE8B45AB2233D59E9D73"/>
    <w:rsid w:val="005675B7"/>
    <w:rPr>
      <w:rFonts w:eastAsiaTheme="minorHAnsi"/>
      <w:lang w:eastAsia="en-US"/>
    </w:rPr>
  </w:style>
  <w:style w:type="paragraph" w:customStyle="1" w:styleId="32C2AD20D77943A0BEFA1468469D40B03">
    <w:name w:val="32C2AD20D77943A0BEFA1468469D40B03"/>
    <w:rsid w:val="005675B7"/>
    <w:rPr>
      <w:rFonts w:eastAsiaTheme="minorHAnsi"/>
      <w:lang w:eastAsia="en-US"/>
    </w:rPr>
  </w:style>
  <w:style w:type="paragraph" w:customStyle="1" w:styleId="2E874099294B4BCAA09B1C63EBB39D853">
    <w:name w:val="2E874099294B4BCAA09B1C63EBB39D853"/>
    <w:rsid w:val="005675B7"/>
    <w:rPr>
      <w:rFonts w:eastAsiaTheme="minorHAnsi"/>
      <w:lang w:eastAsia="en-US"/>
    </w:rPr>
  </w:style>
  <w:style w:type="paragraph" w:customStyle="1" w:styleId="56CC40A5A7644E69AB4C5001EBCD5EB63">
    <w:name w:val="56CC40A5A7644E69AB4C5001EBCD5EB63"/>
    <w:rsid w:val="005675B7"/>
    <w:rPr>
      <w:rFonts w:eastAsiaTheme="minorHAnsi"/>
      <w:lang w:eastAsia="en-US"/>
    </w:rPr>
  </w:style>
  <w:style w:type="paragraph" w:customStyle="1" w:styleId="209C24AECFC54F4F8EDC29268F2DB5DF3">
    <w:name w:val="209C24AECFC54F4F8EDC29268F2DB5DF3"/>
    <w:rsid w:val="005675B7"/>
    <w:rPr>
      <w:rFonts w:eastAsiaTheme="minorHAnsi"/>
      <w:lang w:eastAsia="en-US"/>
    </w:rPr>
  </w:style>
  <w:style w:type="paragraph" w:customStyle="1" w:styleId="33AF1F7A5B7148078AB89A8FEB73B95D3">
    <w:name w:val="33AF1F7A5B7148078AB89A8FEB73B95D3"/>
    <w:rsid w:val="005675B7"/>
    <w:rPr>
      <w:rFonts w:eastAsiaTheme="minorHAnsi"/>
      <w:lang w:eastAsia="en-US"/>
    </w:rPr>
  </w:style>
  <w:style w:type="paragraph" w:customStyle="1" w:styleId="AD6AA2798AE046B48154229FFB1DF60E3">
    <w:name w:val="AD6AA2798AE046B48154229FFB1DF60E3"/>
    <w:rsid w:val="005675B7"/>
    <w:rPr>
      <w:rFonts w:eastAsiaTheme="minorHAnsi"/>
      <w:lang w:eastAsia="en-US"/>
    </w:rPr>
  </w:style>
  <w:style w:type="paragraph" w:customStyle="1" w:styleId="2ECF15CD4D7C476DBE18BBAFA70B8E353">
    <w:name w:val="2ECF15CD4D7C476DBE18BBAFA70B8E353"/>
    <w:rsid w:val="005675B7"/>
    <w:rPr>
      <w:rFonts w:eastAsiaTheme="minorHAnsi"/>
      <w:lang w:eastAsia="en-US"/>
    </w:rPr>
  </w:style>
  <w:style w:type="paragraph" w:customStyle="1" w:styleId="01593FD1959C43AC83FCF60A3893812C">
    <w:name w:val="01593FD1959C43AC83FCF60A3893812C"/>
    <w:rsid w:val="00BE2646"/>
  </w:style>
  <w:style w:type="paragraph" w:customStyle="1" w:styleId="270B6E86859849C0BC90993779A7A1B8">
    <w:name w:val="270B6E86859849C0BC90993779A7A1B8"/>
    <w:rsid w:val="00BE2646"/>
  </w:style>
  <w:style w:type="paragraph" w:customStyle="1" w:styleId="EFA2611F0B314CB1A971FD7F4BAC0E65">
    <w:name w:val="EFA2611F0B314CB1A971FD7F4BAC0E65"/>
    <w:rsid w:val="00BE2646"/>
  </w:style>
  <w:style w:type="paragraph" w:customStyle="1" w:styleId="190138117C344816984B89896D88F086">
    <w:name w:val="190138117C344816984B89896D88F086"/>
    <w:rsid w:val="00BE2646"/>
  </w:style>
  <w:style w:type="paragraph" w:customStyle="1" w:styleId="EF396DA1994649DDB26AB9DBF9209FD3">
    <w:name w:val="EF396DA1994649DDB26AB9DBF9209FD3"/>
    <w:rsid w:val="00BE2646"/>
  </w:style>
  <w:style w:type="paragraph" w:customStyle="1" w:styleId="B96CBF83992846A3BAB857C69E03BFF5">
    <w:name w:val="B96CBF83992846A3BAB857C69E03BFF5"/>
    <w:rsid w:val="00BE2646"/>
  </w:style>
  <w:style w:type="paragraph" w:customStyle="1" w:styleId="C6FAA8886A264F02BAF4D24F9D080819">
    <w:name w:val="C6FAA8886A264F02BAF4D24F9D080819"/>
    <w:rsid w:val="00BE2646"/>
  </w:style>
  <w:style w:type="paragraph" w:customStyle="1" w:styleId="9E2CC6155F9641CA809E27479E455D16">
    <w:name w:val="9E2CC6155F9641CA809E27479E455D16"/>
    <w:rsid w:val="00BE2646"/>
  </w:style>
  <w:style w:type="paragraph" w:customStyle="1" w:styleId="8166C57DA23B476794A71014B09A75C0">
    <w:name w:val="8166C57DA23B476794A71014B09A75C0"/>
    <w:rsid w:val="00BE2646"/>
  </w:style>
  <w:style w:type="paragraph" w:customStyle="1" w:styleId="A3C69104995B4CE4AD74F416BBC7AE45">
    <w:name w:val="A3C69104995B4CE4AD74F416BBC7AE45"/>
    <w:rsid w:val="00BE2646"/>
  </w:style>
  <w:style w:type="paragraph" w:customStyle="1" w:styleId="B27F66ADDACB4EBDBEA1025F612C0945">
    <w:name w:val="B27F66ADDACB4EBDBEA1025F612C0945"/>
    <w:rsid w:val="00BE2646"/>
  </w:style>
  <w:style w:type="paragraph" w:customStyle="1" w:styleId="EBF1911540A0481783404A57D3DEE510">
    <w:name w:val="EBF1911540A0481783404A57D3DEE510"/>
    <w:rsid w:val="00BE264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646"/>
    <w:rPr>
      <w:color w:val="808080"/>
    </w:rPr>
  </w:style>
  <w:style w:type="paragraph" w:customStyle="1" w:styleId="A8CC6AE52A354915A6F04DD50D8B2EC7">
    <w:name w:val="A8CC6AE52A354915A6F04DD50D8B2EC7"/>
    <w:rsid w:val="00913BDC"/>
    <w:rPr>
      <w:rFonts w:eastAsiaTheme="minorHAnsi"/>
      <w:lang w:eastAsia="en-US"/>
    </w:rPr>
  </w:style>
  <w:style w:type="paragraph" w:customStyle="1" w:styleId="8C723685A04141E8ACCE55DD583BA3E8">
    <w:name w:val="8C723685A04141E8ACCE55DD583BA3E8"/>
    <w:rsid w:val="00913BDC"/>
    <w:rPr>
      <w:rFonts w:eastAsiaTheme="minorHAnsi"/>
      <w:lang w:eastAsia="en-US"/>
    </w:rPr>
  </w:style>
  <w:style w:type="paragraph" w:customStyle="1" w:styleId="92E44C7406D44F87AA56A6F696E6A1DC">
    <w:name w:val="92E44C7406D44F87AA56A6F696E6A1DC"/>
    <w:rsid w:val="00913BDC"/>
    <w:rPr>
      <w:rFonts w:eastAsiaTheme="minorHAnsi"/>
      <w:lang w:eastAsia="en-US"/>
    </w:rPr>
  </w:style>
  <w:style w:type="paragraph" w:customStyle="1" w:styleId="0871F2EC49C3496B90EF1C5A9D8540D9">
    <w:name w:val="0871F2EC49C3496B90EF1C5A9D8540D9"/>
    <w:rsid w:val="00913BDC"/>
    <w:rPr>
      <w:rFonts w:eastAsiaTheme="minorHAnsi"/>
      <w:lang w:eastAsia="en-US"/>
    </w:rPr>
  </w:style>
  <w:style w:type="paragraph" w:customStyle="1" w:styleId="5C0C95A47F794587BFF5BA4ADCC0157C">
    <w:name w:val="5C0C95A47F794587BFF5BA4ADCC0157C"/>
    <w:rsid w:val="00913BDC"/>
    <w:rPr>
      <w:rFonts w:eastAsiaTheme="minorHAnsi"/>
      <w:lang w:eastAsia="en-US"/>
    </w:rPr>
  </w:style>
  <w:style w:type="paragraph" w:customStyle="1" w:styleId="65F6FBAA45894BE8B35AFF25A24458AA">
    <w:name w:val="65F6FBAA45894BE8B35AFF25A24458AA"/>
    <w:rsid w:val="00913BDC"/>
    <w:rPr>
      <w:rFonts w:eastAsiaTheme="minorHAnsi"/>
      <w:lang w:eastAsia="en-US"/>
    </w:rPr>
  </w:style>
  <w:style w:type="paragraph" w:customStyle="1" w:styleId="C77EAD51FB994AE8B45AB2233D59E9D7">
    <w:name w:val="C77EAD51FB994AE8B45AB2233D59E9D7"/>
    <w:rsid w:val="00913BDC"/>
    <w:rPr>
      <w:rFonts w:eastAsiaTheme="minorHAnsi"/>
      <w:lang w:eastAsia="en-US"/>
    </w:rPr>
  </w:style>
  <w:style w:type="paragraph" w:customStyle="1" w:styleId="32C2AD20D77943A0BEFA1468469D40B0">
    <w:name w:val="32C2AD20D77943A0BEFA1468469D40B0"/>
    <w:rsid w:val="00913BDC"/>
    <w:rPr>
      <w:rFonts w:eastAsiaTheme="minorHAnsi"/>
      <w:lang w:eastAsia="en-US"/>
    </w:rPr>
  </w:style>
  <w:style w:type="paragraph" w:customStyle="1" w:styleId="2E874099294B4BCAA09B1C63EBB39D85">
    <w:name w:val="2E874099294B4BCAA09B1C63EBB39D85"/>
    <w:rsid w:val="00913BDC"/>
    <w:rPr>
      <w:rFonts w:eastAsiaTheme="minorHAnsi"/>
      <w:lang w:eastAsia="en-US"/>
    </w:rPr>
  </w:style>
  <w:style w:type="paragraph" w:customStyle="1" w:styleId="56CC40A5A7644E69AB4C5001EBCD5EB6">
    <w:name w:val="56CC40A5A7644E69AB4C5001EBCD5EB6"/>
    <w:rsid w:val="00913BDC"/>
    <w:rPr>
      <w:rFonts w:eastAsiaTheme="minorHAnsi"/>
      <w:lang w:eastAsia="en-US"/>
    </w:rPr>
  </w:style>
  <w:style w:type="paragraph" w:customStyle="1" w:styleId="209C24AECFC54F4F8EDC29268F2DB5DF">
    <w:name w:val="209C24AECFC54F4F8EDC29268F2DB5DF"/>
    <w:rsid w:val="00913BDC"/>
    <w:rPr>
      <w:rFonts w:eastAsiaTheme="minorHAnsi"/>
      <w:lang w:eastAsia="en-US"/>
    </w:rPr>
  </w:style>
  <w:style w:type="paragraph" w:customStyle="1" w:styleId="33AF1F7A5B7148078AB89A8FEB73B95D">
    <w:name w:val="33AF1F7A5B7148078AB89A8FEB73B95D"/>
    <w:rsid w:val="00913BDC"/>
    <w:rPr>
      <w:rFonts w:eastAsiaTheme="minorHAnsi"/>
      <w:lang w:eastAsia="en-US"/>
    </w:rPr>
  </w:style>
  <w:style w:type="paragraph" w:customStyle="1" w:styleId="AD6AA2798AE046B48154229FFB1DF60E">
    <w:name w:val="AD6AA2798AE046B48154229FFB1DF60E"/>
    <w:rsid w:val="00913BDC"/>
    <w:rPr>
      <w:rFonts w:eastAsiaTheme="minorHAnsi"/>
      <w:lang w:eastAsia="en-US"/>
    </w:rPr>
  </w:style>
  <w:style w:type="paragraph" w:customStyle="1" w:styleId="2ECF15CD4D7C476DBE18BBAFA70B8E35">
    <w:name w:val="2ECF15CD4D7C476DBE18BBAFA70B8E35"/>
    <w:rsid w:val="00913BDC"/>
    <w:rPr>
      <w:rFonts w:eastAsiaTheme="minorHAnsi"/>
      <w:lang w:eastAsia="en-US"/>
    </w:rPr>
  </w:style>
  <w:style w:type="paragraph" w:customStyle="1" w:styleId="A8CC6AE52A354915A6F04DD50D8B2EC71">
    <w:name w:val="A8CC6AE52A354915A6F04DD50D8B2EC71"/>
    <w:rsid w:val="00913BDC"/>
    <w:rPr>
      <w:rFonts w:eastAsiaTheme="minorHAnsi"/>
      <w:lang w:eastAsia="en-US"/>
    </w:rPr>
  </w:style>
  <w:style w:type="paragraph" w:customStyle="1" w:styleId="8C723685A04141E8ACCE55DD583BA3E81">
    <w:name w:val="8C723685A04141E8ACCE55DD583BA3E81"/>
    <w:rsid w:val="00913BDC"/>
    <w:rPr>
      <w:rFonts w:eastAsiaTheme="minorHAnsi"/>
      <w:lang w:eastAsia="en-US"/>
    </w:rPr>
  </w:style>
  <w:style w:type="paragraph" w:customStyle="1" w:styleId="92E44C7406D44F87AA56A6F696E6A1DC1">
    <w:name w:val="92E44C7406D44F87AA56A6F696E6A1DC1"/>
    <w:rsid w:val="00913BDC"/>
    <w:rPr>
      <w:rFonts w:eastAsiaTheme="minorHAnsi"/>
      <w:lang w:eastAsia="en-US"/>
    </w:rPr>
  </w:style>
  <w:style w:type="paragraph" w:customStyle="1" w:styleId="0871F2EC49C3496B90EF1C5A9D8540D91">
    <w:name w:val="0871F2EC49C3496B90EF1C5A9D8540D91"/>
    <w:rsid w:val="00913BDC"/>
    <w:rPr>
      <w:rFonts w:eastAsiaTheme="minorHAnsi"/>
      <w:lang w:eastAsia="en-US"/>
    </w:rPr>
  </w:style>
  <w:style w:type="paragraph" w:customStyle="1" w:styleId="5C0C95A47F794587BFF5BA4ADCC0157C1">
    <w:name w:val="5C0C95A47F794587BFF5BA4ADCC0157C1"/>
    <w:rsid w:val="00913BDC"/>
    <w:rPr>
      <w:rFonts w:eastAsiaTheme="minorHAnsi"/>
      <w:lang w:eastAsia="en-US"/>
    </w:rPr>
  </w:style>
  <w:style w:type="paragraph" w:customStyle="1" w:styleId="65F6FBAA45894BE8B35AFF25A24458AA1">
    <w:name w:val="65F6FBAA45894BE8B35AFF25A24458AA1"/>
    <w:rsid w:val="00913BDC"/>
    <w:rPr>
      <w:rFonts w:eastAsiaTheme="minorHAnsi"/>
      <w:lang w:eastAsia="en-US"/>
    </w:rPr>
  </w:style>
  <w:style w:type="paragraph" w:customStyle="1" w:styleId="C77EAD51FB994AE8B45AB2233D59E9D71">
    <w:name w:val="C77EAD51FB994AE8B45AB2233D59E9D71"/>
    <w:rsid w:val="00913BDC"/>
    <w:rPr>
      <w:rFonts w:eastAsiaTheme="minorHAnsi"/>
      <w:lang w:eastAsia="en-US"/>
    </w:rPr>
  </w:style>
  <w:style w:type="paragraph" w:customStyle="1" w:styleId="32C2AD20D77943A0BEFA1468469D40B01">
    <w:name w:val="32C2AD20D77943A0BEFA1468469D40B01"/>
    <w:rsid w:val="00913BDC"/>
    <w:rPr>
      <w:rFonts w:eastAsiaTheme="minorHAnsi"/>
      <w:lang w:eastAsia="en-US"/>
    </w:rPr>
  </w:style>
  <w:style w:type="paragraph" w:customStyle="1" w:styleId="2E874099294B4BCAA09B1C63EBB39D851">
    <w:name w:val="2E874099294B4BCAA09B1C63EBB39D851"/>
    <w:rsid w:val="00913BDC"/>
    <w:rPr>
      <w:rFonts w:eastAsiaTheme="minorHAnsi"/>
      <w:lang w:eastAsia="en-US"/>
    </w:rPr>
  </w:style>
  <w:style w:type="paragraph" w:customStyle="1" w:styleId="56CC40A5A7644E69AB4C5001EBCD5EB61">
    <w:name w:val="56CC40A5A7644E69AB4C5001EBCD5EB61"/>
    <w:rsid w:val="00913BDC"/>
    <w:rPr>
      <w:rFonts w:eastAsiaTheme="minorHAnsi"/>
      <w:lang w:eastAsia="en-US"/>
    </w:rPr>
  </w:style>
  <w:style w:type="paragraph" w:customStyle="1" w:styleId="209C24AECFC54F4F8EDC29268F2DB5DF1">
    <w:name w:val="209C24AECFC54F4F8EDC29268F2DB5DF1"/>
    <w:rsid w:val="00913BDC"/>
    <w:rPr>
      <w:rFonts w:eastAsiaTheme="minorHAnsi"/>
      <w:lang w:eastAsia="en-US"/>
    </w:rPr>
  </w:style>
  <w:style w:type="paragraph" w:customStyle="1" w:styleId="33AF1F7A5B7148078AB89A8FEB73B95D1">
    <w:name w:val="33AF1F7A5B7148078AB89A8FEB73B95D1"/>
    <w:rsid w:val="00913BDC"/>
    <w:rPr>
      <w:rFonts w:eastAsiaTheme="minorHAnsi"/>
      <w:lang w:eastAsia="en-US"/>
    </w:rPr>
  </w:style>
  <w:style w:type="paragraph" w:customStyle="1" w:styleId="AD6AA2798AE046B48154229FFB1DF60E1">
    <w:name w:val="AD6AA2798AE046B48154229FFB1DF60E1"/>
    <w:rsid w:val="00913BDC"/>
    <w:rPr>
      <w:rFonts w:eastAsiaTheme="minorHAnsi"/>
      <w:lang w:eastAsia="en-US"/>
    </w:rPr>
  </w:style>
  <w:style w:type="paragraph" w:customStyle="1" w:styleId="2ECF15CD4D7C476DBE18BBAFA70B8E351">
    <w:name w:val="2ECF15CD4D7C476DBE18BBAFA70B8E351"/>
    <w:rsid w:val="00913BDC"/>
    <w:rPr>
      <w:rFonts w:eastAsiaTheme="minorHAnsi"/>
      <w:lang w:eastAsia="en-US"/>
    </w:rPr>
  </w:style>
  <w:style w:type="paragraph" w:customStyle="1" w:styleId="A8CC6AE52A354915A6F04DD50D8B2EC72">
    <w:name w:val="A8CC6AE52A354915A6F04DD50D8B2EC72"/>
    <w:rsid w:val="00913BDC"/>
    <w:rPr>
      <w:rFonts w:eastAsiaTheme="minorHAnsi"/>
      <w:lang w:eastAsia="en-US"/>
    </w:rPr>
  </w:style>
  <w:style w:type="paragraph" w:customStyle="1" w:styleId="8C723685A04141E8ACCE55DD583BA3E82">
    <w:name w:val="8C723685A04141E8ACCE55DD583BA3E82"/>
    <w:rsid w:val="00913BDC"/>
    <w:rPr>
      <w:rFonts w:eastAsiaTheme="minorHAnsi"/>
      <w:lang w:eastAsia="en-US"/>
    </w:rPr>
  </w:style>
  <w:style w:type="paragraph" w:customStyle="1" w:styleId="92E44C7406D44F87AA56A6F696E6A1DC2">
    <w:name w:val="92E44C7406D44F87AA56A6F696E6A1DC2"/>
    <w:rsid w:val="00913BDC"/>
    <w:rPr>
      <w:rFonts w:eastAsiaTheme="minorHAnsi"/>
      <w:lang w:eastAsia="en-US"/>
    </w:rPr>
  </w:style>
  <w:style w:type="paragraph" w:customStyle="1" w:styleId="0871F2EC49C3496B90EF1C5A9D8540D92">
    <w:name w:val="0871F2EC49C3496B90EF1C5A9D8540D92"/>
    <w:rsid w:val="00913BDC"/>
    <w:rPr>
      <w:rFonts w:eastAsiaTheme="minorHAnsi"/>
      <w:lang w:eastAsia="en-US"/>
    </w:rPr>
  </w:style>
  <w:style w:type="paragraph" w:customStyle="1" w:styleId="5C0C95A47F794587BFF5BA4ADCC0157C2">
    <w:name w:val="5C0C95A47F794587BFF5BA4ADCC0157C2"/>
    <w:rsid w:val="00913BDC"/>
    <w:rPr>
      <w:rFonts w:eastAsiaTheme="minorHAnsi"/>
      <w:lang w:eastAsia="en-US"/>
    </w:rPr>
  </w:style>
  <w:style w:type="paragraph" w:customStyle="1" w:styleId="65F6FBAA45894BE8B35AFF25A24458AA2">
    <w:name w:val="65F6FBAA45894BE8B35AFF25A24458AA2"/>
    <w:rsid w:val="00913BDC"/>
    <w:rPr>
      <w:rFonts w:eastAsiaTheme="minorHAnsi"/>
      <w:lang w:eastAsia="en-US"/>
    </w:rPr>
  </w:style>
  <w:style w:type="paragraph" w:customStyle="1" w:styleId="C77EAD51FB994AE8B45AB2233D59E9D72">
    <w:name w:val="C77EAD51FB994AE8B45AB2233D59E9D72"/>
    <w:rsid w:val="00913BDC"/>
    <w:rPr>
      <w:rFonts w:eastAsiaTheme="minorHAnsi"/>
      <w:lang w:eastAsia="en-US"/>
    </w:rPr>
  </w:style>
  <w:style w:type="paragraph" w:customStyle="1" w:styleId="32C2AD20D77943A0BEFA1468469D40B02">
    <w:name w:val="32C2AD20D77943A0BEFA1468469D40B02"/>
    <w:rsid w:val="00913BDC"/>
    <w:rPr>
      <w:rFonts w:eastAsiaTheme="minorHAnsi"/>
      <w:lang w:eastAsia="en-US"/>
    </w:rPr>
  </w:style>
  <w:style w:type="paragraph" w:customStyle="1" w:styleId="2E874099294B4BCAA09B1C63EBB39D852">
    <w:name w:val="2E874099294B4BCAA09B1C63EBB39D852"/>
    <w:rsid w:val="00913BDC"/>
    <w:rPr>
      <w:rFonts w:eastAsiaTheme="minorHAnsi"/>
      <w:lang w:eastAsia="en-US"/>
    </w:rPr>
  </w:style>
  <w:style w:type="paragraph" w:customStyle="1" w:styleId="56CC40A5A7644E69AB4C5001EBCD5EB62">
    <w:name w:val="56CC40A5A7644E69AB4C5001EBCD5EB62"/>
    <w:rsid w:val="00913BDC"/>
    <w:rPr>
      <w:rFonts w:eastAsiaTheme="minorHAnsi"/>
      <w:lang w:eastAsia="en-US"/>
    </w:rPr>
  </w:style>
  <w:style w:type="paragraph" w:customStyle="1" w:styleId="209C24AECFC54F4F8EDC29268F2DB5DF2">
    <w:name w:val="209C24AECFC54F4F8EDC29268F2DB5DF2"/>
    <w:rsid w:val="00913BDC"/>
    <w:rPr>
      <w:rFonts w:eastAsiaTheme="minorHAnsi"/>
      <w:lang w:eastAsia="en-US"/>
    </w:rPr>
  </w:style>
  <w:style w:type="paragraph" w:customStyle="1" w:styleId="33AF1F7A5B7148078AB89A8FEB73B95D2">
    <w:name w:val="33AF1F7A5B7148078AB89A8FEB73B95D2"/>
    <w:rsid w:val="00913BDC"/>
    <w:rPr>
      <w:rFonts w:eastAsiaTheme="minorHAnsi"/>
      <w:lang w:eastAsia="en-US"/>
    </w:rPr>
  </w:style>
  <w:style w:type="paragraph" w:customStyle="1" w:styleId="AD6AA2798AE046B48154229FFB1DF60E2">
    <w:name w:val="AD6AA2798AE046B48154229FFB1DF60E2"/>
    <w:rsid w:val="00913BDC"/>
    <w:rPr>
      <w:rFonts w:eastAsiaTheme="minorHAnsi"/>
      <w:lang w:eastAsia="en-US"/>
    </w:rPr>
  </w:style>
  <w:style w:type="paragraph" w:customStyle="1" w:styleId="2ECF15CD4D7C476DBE18BBAFA70B8E352">
    <w:name w:val="2ECF15CD4D7C476DBE18BBAFA70B8E352"/>
    <w:rsid w:val="00913BDC"/>
    <w:rPr>
      <w:rFonts w:eastAsiaTheme="minorHAnsi"/>
      <w:lang w:eastAsia="en-US"/>
    </w:rPr>
  </w:style>
  <w:style w:type="paragraph" w:customStyle="1" w:styleId="A8CC6AE52A354915A6F04DD50D8B2EC73">
    <w:name w:val="A8CC6AE52A354915A6F04DD50D8B2EC73"/>
    <w:rsid w:val="005675B7"/>
    <w:rPr>
      <w:rFonts w:eastAsiaTheme="minorHAnsi"/>
      <w:lang w:eastAsia="en-US"/>
    </w:rPr>
  </w:style>
  <w:style w:type="paragraph" w:customStyle="1" w:styleId="8C723685A04141E8ACCE55DD583BA3E83">
    <w:name w:val="8C723685A04141E8ACCE55DD583BA3E83"/>
    <w:rsid w:val="005675B7"/>
    <w:rPr>
      <w:rFonts w:eastAsiaTheme="minorHAnsi"/>
      <w:lang w:eastAsia="en-US"/>
    </w:rPr>
  </w:style>
  <w:style w:type="paragraph" w:customStyle="1" w:styleId="92E44C7406D44F87AA56A6F696E6A1DC3">
    <w:name w:val="92E44C7406D44F87AA56A6F696E6A1DC3"/>
    <w:rsid w:val="005675B7"/>
    <w:rPr>
      <w:rFonts w:eastAsiaTheme="minorHAnsi"/>
      <w:lang w:eastAsia="en-US"/>
    </w:rPr>
  </w:style>
  <w:style w:type="paragraph" w:customStyle="1" w:styleId="0871F2EC49C3496B90EF1C5A9D8540D93">
    <w:name w:val="0871F2EC49C3496B90EF1C5A9D8540D93"/>
    <w:rsid w:val="005675B7"/>
    <w:rPr>
      <w:rFonts w:eastAsiaTheme="minorHAnsi"/>
      <w:lang w:eastAsia="en-US"/>
    </w:rPr>
  </w:style>
  <w:style w:type="paragraph" w:customStyle="1" w:styleId="5C0C95A47F794587BFF5BA4ADCC0157C3">
    <w:name w:val="5C0C95A47F794587BFF5BA4ADCC0157C3"/>
    <w:rsid w:val="005675B7"/>
    <w:rPr>
      <w:rFonts w:eastAsiaTheme="minorHAnsi"/>
      <w:lang w:eastAsia="en-US"/>
    </w:rPr>
  </w:style>
  <w:style w:type="paragraph" w:customStyle="1" w:styleId="65F6FBAA45894BE8B35AFF25A24458AA3">
    <w:name w:val="65F6FBAA45894BE8B35AFF25A24458AA3"/>
    <w:rsid w:val="005675B7"/>
    <w:rPr>
      <w:rFonts w:eastAsiaTheme="minorHAnsi"/>
      <w:lang w:eastAsia="en-US"/>
    </w:rPr>
  </w:style>
  <w:style w:type="paragraph" w:customStyle="1" w:styleId="C77EAD51FB994AE8B45AB2233D59E9D73">
    <w:name w:val="C77EAD51FB994AE8B45AB2233D59E9D73"/>
    <w:rsid w:val="005675B7"/>
    <w:rPr>
      <w:rFonts w:eastAsiaTheme="minorHAnsi"/>
      <w:lang w:eastAsia="en-US"/>
    </w:rPr>
  </w:style>
  <w:style w:type="paragraph" w:customStyle="1" w:styleId="32C2AD20D77943A0BEFA1468469D40B03">
    <w:name w:val="32C2AD20D77943A0BEFA1468469D40B03"/>
    <w:rsid w:val="005675B7"/>
    <w:rPr>
      <w:rFonts w:eastAsiaTheme="minorHAnsi"/>
      <w:lang w:eastAsia="en-US"/>
    </w:rPr>
  </w:style>
  <w:style w:type="paragraph" w:customStyle="1" w:styleId="2E874099294B4BCAA09B1C63EBB39D853">
    <w:name w:val="2E874099294B4BCAA09B1C63EBB39D853"/>
    <w:rsid w:val="005675B7"/>
    <w:rPr>
      <w:rFonts w:eastAsiaTheme="minorHAnsi"/>
      <w:lang w:eastAsia="en-US"/>
    </w:rPr>
  </w:style>
  <w:style w:type="paragraph" w:customStyle="1" w:styleId="56CC40A5A7644E69AB4C5001EBCD5EB63">
    <w:name w:val="56CC40A5A7644E69AB4C5001EBCD5EB63"/>
    <w:rsid w:val="005675B7"/>
    <w:rPr>
      <w:rFonts w:eastAsiaTheme="minorHAnsi"/>
      <w:lang w:eastAsia="en-US"/>
    </w:rPr>
  </w:style>
  <w:style w:type="paragraph" w:customStyle="1" w:styleId="209C24AECFC54F4F8EDC29268F2DB5DF3">
    <w:name w:val="209C24AECFC54F4F8EDC29268F2DB5DF3"/>
    <w:rsid w:val="005675B7"/>
    <w:rPr>
      <w:rFonts w:eastAsiaTheme="minorHAnsi"/>
      <w:lang w:eastAsia="en-US"/>
    </w:rPr>
  </w:style>
  <w:style w:type="paragraph" w:customStyle="1" w:styleId="33AF1F7A5B7148078AB89A8FEB73B95D3">
    <w:name w:val="33AF1F7A5B7148078AB89A8FEB73B95D3"/>
    <w:rsid w:val="005675B7"/>
    <w:rPr>
      <w:rFonts w:eastAsiaTheme="minorHAnsi"/>
      <w:lang w:eastAsia="en-US"/>
    </w:rPr>
  </w:style>
  <w:style w:type="paragraph" w:customStyle="1" w:styleId="AD6AA2798AE046B48154229FFB1DF60E3">
    <w:name w:val="AD6AA2798AE046B48154229FFB1DF60E3"/>
    <w:rsid w:val="005675B7"/>
    <w:rPr>
      <w:rFonts w:eastAsiaTheme="minorHAnsi"/>
      <w:lang w:eastAsia="en-US"/>
    </w:rPr>
  </w:style>
  <w:style w:type="paragraph" w:customStyle="1" w:styleId="2ECF15CD4D7C476DBE18BBAFA70B8E353">
    <w:name w:val="2ECF15CD4D7C476DBE18BBAFA70B8E353"/>
    <w:rsid w:val="005675B7"/>
    <w:rPr>
      <w:rFonts w:eastAsiaTheme="minorHAnsi"/>
      <w:lang w:eastAsia="en-US"/>
    </w:rPr>
  </w:style>
  <w:style w:type="paragraph" w:customStyle="1" w:styleId="01593FD1959C43AC83FCF60A3893812C">
    <w:name w:val="01593FD1959C43AC83FCF60A3893812C"/>
    <w:rsid w:val="00BE2646"/>
  </w:style>
  <w:style w:type="paragraph" w:customStyle="1" w:styleId="270B6E86859849C0BC90993779A7A1B8">
    <w:name w:val="270B6E86859849C0BC90993779A7A1B8"/>
    <w:rsid w:val="00BE2646"/>
  </w:style>
  <w:style w:type="paragraph" w:customStyle="1" w:styleId="EFA2611F0B314CB1A971FD7F4BAC0E65">
    <w:name w:val="EFA2611F0B314CB1A971FD7F4BAC0E65"/>
    <w:rsid w:val="00BE2646"/>
  </w:style>
  <w:style w:type="paragraph" w:customStyle="1" w:styleId="190138117C344816984B89896D88F086">
    <w:name w:val="190138117C344816984B89896D88F086"/>
    <w:rsid w:val="00BE2646"/>
  </w:style>
  <w:style w:type="paragraph" w:customStyle="1" w:styleId="EF396DA1994649DDB26AB9DBF9209FD3">
    <w:name w:val="EF396DA1994649DDB26AB9DBF9209FD3"/>
    <w:rsid w:val="00BE2646"/>
  </w:style>
  <w:style w:type="paragraph" w:customStyle="1" w:styleId="B96CBF83992846A3BAB857C69E03BFF5">
    <w:name w:val="B96CBF83992846A3BAB857C69E03BFF5"/>
    <w:rsid w:val="00BE2646"/>
  </w:style>
  <w:style w:type="paragraph" w:customStyle="1" w:styleId="C6FAA8886A264F02BAF4D24F9D080819">
    <w:name w:val="C6FAA8886A264F02BAF4D24F9D080819"/>
    <w:rsid w:val="00BE2646"/>
  </w:style>
  <w:style w:type="paragraph" w:customStyle="1" w:styleId="9E2CC6155F9641CA809E27479E455D16">
    <w:name w:val="9E2CC6155F9641CA809E27479E455D16"/>
    <w:rsid w:val="00BE2646"/>
  </w:style>
  <w:style w:type="paragraph" w:customStyle="1" w:styleId="8166C57DA23B476794A71014B09A75C0">
    <w:name w:val="8166C57DA23B476794A71014B09A75C0"/>
    <w:rsid w:val="00BE2646"/>
  </w:style>
  <w:style w:type="paragraph" w:customStyle="1" w:styleId="A3C69104995B4CE4AD74F416BBC7AE45">
    <w:name w:val="A3C69104995B4CE4AD74F416BBC7AE45"/>
    <w:rsid w:val="00BE2646"/>
  </w:style>
  <w:style w:type="paragraph" w:customStyle="1" w:styleId="B27F66ADDACB4EBDBEA1025F612C0945">
    <w:name w:val="B27F66ADDACB4EBDBEA1025F612C0945"/>
    <w:rsid w:val="00BE2646"/>
  </w:style>
  <w:style w:type="paragraph" w:customStyle="1" w:styleId="EBF1911540A0481783404A57D3DEE510">
    <w:name w:val="EBF1911540A0481783404A57D3DEE510"/>
    <w:rsid w:val="00BE2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5D183-33AF-4929-A173-71AB9EF6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ECBB77D9</Template>
  <TotalTime>0</TotalTime>
  <Pages>8</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City West Housing Trust</Company>
  <LinksUpToDate>false</LinksUpToDate>
  <CharactersWithSpaces>15100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Venning, Louise</dc:creator>
  <cp:lastModifiedBy>Idini, Valentina</cp:lastModifiedBy>
  <cp:revision>2</cp:revision>
  <dcterms:created xsi:type="dcterms:W3CDTF">2019-02-01T15:04:00Z</dcterms:created>
  <dcterms:modified xsi:type="dcterms:W3CDTF">2019-02-01T15:04:00Z</dcterms:modified>
</cp:coreProperties>
</file>