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FC" w:rsidRPr="003460CB" w:rsidRDefault="003460CB" w:rsidP="003460CB">
      <w:pPr>
        <w:jc w:val="center"/>
        <w:rPr>
          <w:b/>
        </w:rPr>
      </w:pPr>
      <w:r w:rsidRPr="003460CB">
        <w:rPr>
          <w:b/>
        </w:rPr>
        <w:t>Psalm 23</w:t>
      </w:r>
    </w:p>
    <w:p w:rsidR="003460CB" w:rsidRPr="003460CB" w:rsidRDefault="003460CB" w:rsidP="003460CB">
      <w:pPr>
        <w:jc w:val="center"/>
        <w:rPr>
          <w:i/>
        </w:rPr>
      </w:pPr>
      <w:r w:rsidRPr="003460CB">
        <w:rPr>
          <w:i/>
        </w:rPr>
        <w:t>The Divine Shepherd</w:t>
      </w:r>
    </w:p>
    <w:p w:rsidR="003460CB" w:rsidRDefault="003460CB" w:rsidP="003460CB">
      <w:pPr>
        <w:jc w:val="center"/>
      </w:pPr>
      <w:r>
        <w:t>A Psalm of David</w:t>
      </w:r>
    </w:p>
    <w:p w:rsidR="003460CB" w:rsidRPr="003460CB" w:rsidRDefault="003460CB">
      <w:pPr>
        <w:rPr>
          <w:sz w:val="24"/>
        </w:rPr>
      </w:pPr>
      <w:r w:rsidRPr="003460CB">
        <w:rPr>
          <w:sz w:val="24"/>
          <w:vertAlign w:val="superscript"/>
        </w:rPr>
        <w:t>1</w:t>
      </w:r>
      <w:r w:rsidRPr="003460CB">
        <w:rPr>
          <w:sz w:val="24"/>
        </w:rPr>
        <w:t>The LORD is my shepherd, I shall not want.</w:t>
      </w:r>
    </w:p>
    <w:p w:rsidR="003460CB" w:rsidRPr="003460CB" w:rsidRDefault="003460CB">
      <w:pPr>
        <w:rPr>
          <w:sz w:val="24"/>
        </w:rPr>
      </w:pPr>
      <w:r w:rsidRPr="003460CB">
        <w:rPr>
          <w:sz w:val="24"/>
          <w:vertAlign w:val="superscript"/>
        </w:rPr>
        <w:t>2</w:t>
      </w:r>
      <w:r w:rsidRPr="003460CB">
        <w:rPr>
          <w:sz w:val="24"/>
        </w:rPr>
        <w:t>He makes me lie down in green pastures; he leads me beside still waters;</w:t>
      </w:r>
    </w:p>
    <w:p w:rsidR="003460CB" w:rsidRPr="003460CB" w:rsidRDefault="003460CB">
      <w:pPr>
        <w:rPr>
          <w:sz w:val="24"/>
        </w:rPr>
      </w:pPr>
      <w:r w:rsidRPr="003460CB">
        <w:rPr>
          <w:sz w:val="24"/>
          <w:vertAlign w:val="superscript"/>
        </w:rPr>
        <w:t>3</w:t>
      </w:r>
      <w:r w:rsidRPr="003460CB">
        <w:rPr>
          <w:sz w:val="24"/>
        </w:rPr>
        <w:t>he restores my soul.  He leads me in the right paths for his name’s sake.</w:t>
      </w:r>
    </w:p>
    <w:p w:rsidR="003460CB" w:rsidRPr="003460CB" w:rsidRDefault="003460CB">
      <w:pPr>
        <w:rPr>
          <w:sz w:val="24"/>
        </w:rPr>
      </w:pPr>
      <w:r w:rsidRPr="003460CB">
        <w:rPr>
          <w:sz w:val="24"/>
          <w:vertAlign w:val="superscript"/>
        </w:rPr>
        <w:t>4</w:t>
      </w:r>
      <w:r w:rsidRPr="003460CB">
        <w:rPr>
          <w:sz w:val="24"/>
        </w:rPr>
        <w:t>Even through I walk through the darkest valley, I fear no evil for you are with me; your rod and your staff—they comfort me.</w:t>
      </w:r>
    </w:p>
    <w:p w:rsidR="003460CB" w:rsidRPr="003460CB" w:rsidRDefault="003460CB">
      <w:pPr>
        <w:rPr>
          <w:sz w:val="24"/>
        </w:rPr>
      </w:pPr>
      <w:r w:rsidRPr="003460CB">
        <w:rPr>
          <w:sz w:val="24"/>
          <w:vertAlign w:val="superscript"/>
        </w:rPr>
        <w:t>5</w:t>
      </w:r>
      <w:r w:rsidRPr="003460CB">
        <w:rPr>
          <w:sz w:val="24"/>
        </w:rPr>
        <w:t>You prepare a table before me in the presence of my enemies; you anoint my head with oil, my cup overflows.</w:t>
      </w:r>
    </w:p>
    <w:p w:rsidR="003460CB" w:rsidRDefault="003460CB">
      <w:pPr>
        <w:rPr>
          <w:sz w:val="24"/>
        </w:rPr>
      </w:pPr>
      <w:r w:rsidRPr="003460CB">
        <w:rPr>
          <w:sz w:val="24"/>
          <w:vertAlign w:val="superscript"/>
        </w:rPr>
        <w:t>6</w:t>
      </w:r>
      <w:r w:rsidRPr="003460CB">
        <w:rPr>
          <w:sz w:val="24"/>
        </w:rPr>
        <w:t>Surely, goodness and mercy shall follow me all the days of my life, and I shall dwell in the house of the LORD my whole life long.</w:t>
      </w: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3460CB" w:rsidRDefault="003460CB">
      <w:pPr>
        <w:rPr>
          <w:sz w:val="24"/>
        </w:rPr>
      </w:pPr>
    </w:p>
    <w:p w:rsidR="0060319A" w:rsidRDefault="0060319A">
      <w:pPr>
        <w:rPr>
          <w:sz w:val="24"/>
        </w:rPr>
      </w:pPr>
    </w:p>
    <w:p w:rsidR="00704AF3" w:rsidRDefault="00704AF3" w:rsidP="00704AF3">
      <w:pPr>
        <w:ind w:right="-720"/>
        <w:jc w:val="center"/>
        <w:rPr>
          <w:sz w:val="24"/>
        </w:rPr>
      </w:pPr>
    </w:p>
    <w:p w:rsidR="00704AF3" w:rsidRDefault="00704AF3" w:rsidP="00704AF3">
      <w:pPr>
        <w:ind w:right="-720"/>
        <w:jc w:val="center"/>
        <w:rPr>
          <w:sz w:val="24"/>
        </w:rPr>
      </w:pPr>
    </w:p>
    <w:p w:rsidR="00704AF3" w:rsidRDefault="00704AF3" w:rsidP="00704AF3">
      <w:pPr>
        <w:ind w:right="-720"/>
        <w:jc w:val="center"/>
        <w:rPr>
          <w:sz w:val="24"/>
        </w:rPr>
      </w:pPr>
    </w:p>
    <w:p w:rsidR="00704AF3" w:rsidRDefault="00704AF3" w:rsidP="00704AF3">
      <w:pPr>
        <w:ind w:right="-720"/>
        <w:jc w:val="center"/>
        <w:rPr>
          <w:sz w:val="24"/>
        </w:rPr>
      </w:pPr>
    </w:p>
    <w:p w:rsidR="003460CB" w:rsidRPr="00A74E22" w:rsidRDefault="003460CB" w:rsidP="00704AF3">
      <w:pPr>
        <w:jc w:val="center"/>
        <w:rPr>
          <w:b/>
          <w:sz w:val="24"/>
        </w:rPr>
      </w:pPr>
      <w:r w:rsidRPr="00A74E22">
        <w:rPr>
          <w:b/>
          <w:sz w:val="24"/>
        </w:rPr>
        <w:t>Notes</w:t>
      </w:r>
    </w:p>
    <w:p w:rsidR="00242F3A" w:rsidRDefault="00242F3A" w:rsidP="00704AF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847742">
        <w:rPr>
          <w:sz w:val="24"/>
        </w:rPr>
        <w:t>When do we usually hear this psalm read?</w:t>
      </w:r>
    </w:p>
    <w:p w:rsidR="00704AF3" w:rsidRPr="00704AF3" w:rsidRDefault="00704AF3" w:rsidP="00704AF3">
      <w:pPr>
        <w:pStyle w:val="ListParagraph"/>
        <w:ind w:left="360"/>
        <w:rPr>
          <w:sz w:val="14"/>
        </w:rPr>
      </w:pPr>
    </w:p>
    <w:p w:rsidR="003460CB" w:rsidRPr="00847742" w:rsidRDefault="003460CB" w:rsidP="00704AF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847742">
        <w:rPr>
          <w:sz w:val="24"/>
        </w:rPr>
        <w:t xml:space="preserve">In this psalm, God is portrayed </w:t>
      </w:r>
      <w:r w:rsidR="00A74E22">
        <w:rPr>
          <w:sz w:val="24"/>
        </w:rPr>
        <w:t>with</w:t>
      </w:r>
      <w:r w:rsidRPr="00847742">
        <w:rPr>
          <w:sz w:val="24"/>
        </w:rPr>
        <w:t xml:space="preserve"> two metaphors (vs 1; v 5)</w:t>
      </w:r>
      <w:r w:rsidR="00242F3A" w:rsidRPr="00847742">
        <w:rPr>
          <w:sz w:val="24"/>
        </w:rPr>
        <w:t xml:space="preserve">: </w:t>
      </w:r>
      <w:r w:rsidR="00847742" w:rsidRPr="00704AF3">
        <w:rPr>
          <w:sz w:val="24"/>
          <w:u w:val="single"/>
        </w:rPr>
        <w:t>shepherd</w:t>
      </w:r>
      <w:r w:rsidR="00847742">
        <w:rPr>
          <w:sz w:val="24"/>
        </w:rPr>
        <w:t xml:space="preserve"> </w:t>
      </w:r>
      <w:r w:rsidR="00704AF3">
        <w:rPr>
          <w:sz w:val="24"/>
        </w:rPr>
        <w:t xml:space="preserve">(v. 1) </w:t>
      </w:r>
      <w:r w:rsidR="00847742">
        <w:rPr>
          <w:sz w:val="24"/>
        </w:rPr>
        <w:t xml:space="preserve">and </w:t>
      </w:r>
      <w:r w:rsidR="00847742" w:rsidRPr="00704AF3">
        <w:rPr>
          <w:sz w:val="24"/>
          <w:u w:val="single"/>
        </w:rPr>
        <w:t>host</w:t>
      </w:r>
      <w:r w:rsidR="00704AF3">
        <w:rPr>
          <w:sz w:val="24"/>
        </w:rPr>
        <w:t xml:space="preserve"> (v. 5)</w:t>
      </w:r>
      <w:r w:rsidR="00847742">
        <w:rPr>
          <w:sz w:val="24"/>
        </w:rPr>
        <w:t>.</w:t>
      </w:r>
    </w:p>
    <w:p w:rsidR="00704AF3" w:rsidRDefault="00847742" w:rsidP="00704AF3">
      <w:pPr>
        <w:pStyle w:val="ListParagraph"/>
        <w:ind w:left="360"/>
        <w:rPr>
          <w:sz w:val="24"/>
        </w:rPr>
      </w:pPr>
      <w:r w:rsidRPr="00847742">
        <w:rPr>
          <w:sz w:val="24"/>
        </w:rPr>
        <w:t>Metaphor: “a figure of speech in which a word or a phrase is applied to an object to which it is not literally applicable; a thing regarded as representative or symbolic of something else.”</w:t>
      </w:r>
    </w:p>
    <w:p w:rsidR="00704AF3" w:rsidRPr="00704AF3" w:rsidRDefault="00704AF3" w:rsidP="00704AF3">
      <w:pPr>
        <w:pStyle w:val="ListParagraph"/>
        <w:ind w:left="360"/>
        <w:rPr>
          <w:sz w:val="14"/>
        </w:rPr>
      </w:pPr>
    </w:p>
    <w:p w:rsidR="00242F3A" w:rsidRDefault="00242F3A" w:rsidP="00704AF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847742">
        <w:rPr>
          <w:sz w:val="24"/>
        </w:rPr>
        <w:t>Why were metaphors important to the Jews?</w:t>
      </w:r>
    </w:p>
    <w:p w:rsidR="00704AF3" w:rsidRPr="00704AF3" w:rsidRDefault="00704AF3" w:rsidP="00704AF3">
      <w:pPr>
        <w:pStyle w:val="ListParagraph"/>
        <w:ind w:left="360"/>
        <w:rPr>
          <w:sz w:val="14"/>
        </w:rPr>
      </w:pPr>
    </w:p>
    <w:p w:rsidR="00242F3A" w:rsidRPr="00847742" w:rsidRDefault="00704AF3" w:rsidP="00704AF3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Why is the word “LORD” in</w:t>
      </w:r>
      <w:r w:rsidR="00242F3A" w:rsidRPr="00847742">
        <w:rPr>
          <w:sz w:val="24"/>
        </w:rPr>
        <w:t xml:space="preserve"> capital letters?</w:t>
      </w:r>
    </w:p>
    <w:p w:rsidR="00704AF3" w:rsidRDefault="00847742" w:rsidP="00704AF3">
      <w:pPr>
        <w:pStyle w:val="ListParagraph"/>
        <w:ind w:left="360"/>
        <w:rPr>
          <w:sz w:val="24"/>
        </w:rPr>
      </w:pPr>
      <w:r w:rsidRPr="00847742">
        <w:rPr>
          <w:sz w:val="24"/>
        </w:rPr>
        <w:t>(</w:t>
      </w:r>
      <w:r w:rsidR="00242F3A" w:rsidRPr="00847742">
        <w:rPr>
          <w:sz w:val="24"/>
        </w:rPr>
        <w:t xml:space="preserve">YHWH, </w:t>
      </w:r>
      <w:r w:rsidR="00242F3A" w:rsidRPr="00847742">
        <w:rPr>
          <w:sz w:val="24"/>
          <w:u w:val="single"/>
        </w:rPr>
        <w:t>A</w:t>
      </w:r>
      <w:r w:rsidR="00242F3A" w:rsidRPr="00847742">
        <w:rPr>
          <w:sz w:val="24"/>
        </w:rPr>
        <w:t>d</w:t>
      </w:r>
      <w:r w:rsidR="00242F3A" w:rsidRPr="00847742">
        <w:rPr>
          <w:sz w:val="24"/>
          <w:u w:val="single"/>
        </w:rPr>
        <w:t>o</w:t>
      </w:r>
      <w:r w:rsidR="00242F3A" w:rsidRPr="00847742">
        <w:rPr>
          <w:sz w:val="24"/>
        </w:rPr>
        <w:t>n</w:t>
      </w:r>
      <w:r w:rsidR="00242F3A" w:rsidRPr="00847742">
        <w:rPr>
          <w:sz w:val="24"/>
          <w:u w:val="single"/>
        </w:rPr>
        <w:t>a</w:t>
      </w:r>
      <w:r w:rsidR="00242F3A" w:rsidRPr="00847742">
        <w:rPr>
          <w:sz w:val="24"/>
        </w:rPr>
        <w:t>i</w:t>
      </w:r>
      <w:r w:rsidRPr="00847742">
        <w:rPr>
          <w:sz w:val="24"/>
        </w:rPr>
        <w:t xml:space="preserve">) became </w:t>
      </w:r>
      <w:r w:rsidR="00242F3A" w:rsidRPr="00847742">
        <w:rPr>
          <w:sz w:val="24"/>
        </w:rPr>
        <w:t xml:space="preserve">YaHoWaH = </w:t>
      </w:r>
      <w:r w:rsidRPr="00847742">
        <w:rPr>
          <w:sz w:val="24"/>
        </w:rPr>
        <w:t xml:space="preserve">Jehovah (when </w:t>
      </w:r>
      <w:r w:rsidR="00704AF3">
        <w:rPr>
          <w:sz w:val="24"/>
        </w:rPr>
        <w:t>Masoretic Jews added vowels to consonants in the</w:t>
      </w:r>
      <w:r w:rsidRPr="00847742">
        <w:rPr>
          <w:sz w:val="24"/>
        </w:rPr>
        <w:t xml:space="preserve"> 6</w:t>
      </w:r>
      <w:r w:rsidRPr="00847742">
        <w:rPr>
          <w:sz w:val="24"/>
          <w:vertAlign w:val="superscript"/>
        </w:rPr>
        <w:t>th</w:t>
      </w:r>
      <w:r w:rsidRPr="00847742">
        <w:rPr>
          <w:sz w:val="24"/>
        </w:rPr>
        <w:t xml:space="preserve"> century A.D.)</w:t>
      </w:r>
    </w:p>
    <w:p w:rsidR="00704AF3" w:rsidRPr="00704AF3" w:rsidRDefault="00704AF3" w:rsidP="00704AF3">
      <w:pPr>
        <w:pStyle w:val="ListParagraph"/>
        <w:ind w:left="360"/>
        <w:rPr>
          <w:sz w:val="14"/>
        </w:rPr>
      </w:pPr>
    </w:p>
    <w:p w:rsidR="00242F3A" w:rsidRDefault="00847742" w:rsidP="00704AF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847742">
        <w:rPr>
          <w:sz w:val="24"/>
        </w:rPr>
        <w:t>In this psalm, where is</w:t>
      </w:r>
      <w:r w:rsidR="00242F3A" w:rsidRPr="00847742">
        <w:rPr>
          <w:sz w:val="24"/>
        </w:rPr>
        <w:t xml:space="preserve"> God in relation to David</w:t>
      </w:r>
      <w:r w:rsidRPr="00847742">
        <w:rPr>
          <w:sz w:val="24"/>
        </w:rPr>
        <w:t xml:space="preserve"> (us)</w:t>
      </w:r>
      <w:r w:rsidR="00242F3A" w:rsidRPr="00847742">
        <w:rPr>
          <w:sz w:val="24"/>
        </w:rPr>
        <w:t xml:space="preserve"> (v. 2; v. 4, v. 5, v. 6)</w:t>
      </w:r>
      <w:r w:rsidRPr="00847742">
        <w:rPr>
          <w:sz w:val="24"/>
        </w:rPr>
        <w:t>?</w:t>
      </w:r>
    </w:p>
    <w:p w:rsidR="00704AF3" w:rsidRPr="00704AF3" w:rsidRDefault="00704AF3" w:rsidP="00704AF3">
      <w:pPr>
        <w:pStyle w:val="ListParagraph"/>
        <w:ind w:left="360"/>
        <w:rPr>
          <w:sz w:val="14"/>
        </w:rPr>
      </w:pPr>
    </w:p>
    <w:p w:rsidR="00704AF3" w:rsidRDefault="00242F3A" w:rsidP="00704AF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847742">
        <w:rPr>
          <w:sz w:val="24"/>
        </w:rPr>
        <w:t>V. 4 “darkest valley vs. “valley of the shadow of death</w:t>
      </w:r>
      <w:r w:rsidR="00847742" w:rsidRPr="00847742">
        <w:rPr>
          <w:sz w:val="24"/>
        </w:rPr>
        <w:t>.</w:t>
      </w:r>
      <w:r w:rsidRPr="00847742">
        <w:rPr>
          <w:sz w:val="24"/>
        </w:rPr>
        <w:t>”</w:t>
      </w:r>
      <w:r w:rsidR="00847742" w:rsidRPr="00847742">
        <w:rPr>
          <w:sz w:val="24"/>
        </w:rPr>
        <w:t xml:space="preserve">  Represents the times in our live of deepest despair, greatest fear</w:t>
      </w:r>
    </w:p>
    <w:p w:rsidR="00704AF3" w:rsidRPr="00704AF3" w:rsidRDefault="00704AF3" w:rsidP="00704AF3">
      <w:pPr>
        <w:pStyle w:val="ListParagraph"/>
        <w:rPr>
          <w:sz w:val="14"/>
        </w:rPr>
      </w:pPr>
    </w:p>
    <w:p w:rsidR="00242F3A" w:rsidRDefault="00242F3A" w:rsidP="00704AF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847742">
        <w:rPr>
          <w:sz w:val="24"/>
        </w:rPr>
        <w:t>V. 5, the character of the host</w:t>
      </w:r>
      <w:r w:rsidR="00847742" w:rsidRPr="00847742">
        <w:rPr>
          <w:sz w:val="24"/>
        </w:rPr>
        <w:t>.  Great generosity.  “My cup runs over”: who in Fredericksburg does this remind you of?</w:t>
      </w:r>
    </w:p>
    <w:p w:rsidR="00704AF3" w:rsidRPr="00704AF3" w:rsidRDefault="00704AF3" w:rsidP="00704AF3">
      <w:pPr>
        <w:pStyle w:val="ListParagraph"/>
        <w:ind w:left="360"/>
        <w:rPr>
          <w:sz w:val="14"/>
        </w:rPr>
      </w:pPr>
    </w:p>
    <w:p w:rsidR="00242F3A" w:rsidRPr="00847742" w:rsidRDefault="00242F3A" w:rsidP="00704AF3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847742">
        <w:rPr>
          <w:sz w:val="24"/>
        </w:rPr>
        <w:t xml:space="preserve">V. 6 “goodness and mercy” </w:t>
      </w:r>
      <w:r w:rsidR="00D27394">
        <w:rPr>
          <w:sz w:val="24"/>
        </w:rPr>
        <w:t>=</w:t>
      </w:r>
      <w:r w:rsidRPr="00847742">
        <w:rPr>
          <w:sz w:val="24"/>
        </w:rPr>
        <w:t xml:space="preserve"> “grace and truth” (John 1:14)</w:t>
      </w:r>
      <w:r w:rsidR="00847742" w:rsidRPr="00847742">
        <w:rPr>
          <w:sz w:val="24"/>
        </w:rPr>
        <w:t>.  Words used to describe the presence</w:t>
      </w:r>
      <w:r w:rsidR="00D27394">
        <w:rPr>
          <w:sz w:val="24"/>
        </w:rPr>
        <w:t>/influence</w:t>
      </w:r>
      <w:r w:rsidR="00847742" w:rsidRPr="00847742">
        <w:rPr>
          <w:sz w:val="24"/>
        </w:rPr>
        <w:t xml:space="preserve"> of God.</w:t>
      </w:r>
    </w:p>
    <w:p w:rsidR="00242F3A" w:rsidRPr="00847742" w:rsidRDefault="00242F3A" w:rsidP="00704AF3">
      <w:pPr>
        <w:pStyle w:val="ListParagraph"/>
        <w:ind w:left="360"/>
        <w:rPr>
          <w:sz w:val="24"/>
        </w:rPr>
      </w:pPr>
      <w:r w:rsidRPr="00847742">
        <w:rPr>
          <w:sz w:val="24"/>
        </w:rPr>
        <w:t>“</w:t>
      </w:r>
      <w:proofErr w:type="gramStart"/>
      <w:r w:rsidRPr="00847742">
        <w:rPr>
          <w:sz w:val="24"/>
        </w:rPr>
        <w:t>follow</w:t>
      </w:r>
      <w:proofErr w:type="gramEnd"/>
      <w:r w:rsidRPr="00847742">
        <w:rPr>
          <w:sz w:val="24"/>
        </w:rPr>
        <w:t xml:space="preserve">” literally </w:t>
      </w:r>
      <w:r w:rsidR="0060319A" w:rsidRPr="00847742">
        <w:rPr>
          <w:sz w:val="24"/>
        </w:rPr>
        <w:t xml:space="preserve">in Hebrew </w:t>
      </w:r>
      <w:r w:rsidRPr="00847742">
        <w:rPr>
          <w:sz w:val="24"/>
        </w:rPr>
        <w:t>“pursue”</w:t>
      </w:r>
    </w:p>
    <w:p w:rsidR="0060319A" w:rsidRPr="00847742" w:rsidRDefault="0060319A" w:rsidP="00704AF3">
      <w:pPr>
        <w:pStyle w:val="ListParagraph"/>
        <w:ind w:left="360"/>
        <w:rPr>
          <w:sz w:val="24"/>
        </w:rPr>
      </w:pPr>
      <w:r w:rsidRPr="00847742">
        <w:rPr>
          <w:sz w:val="24"/>
        </w:rPr>
        <w:t>“</w:t>
      </w:r>
      <w:proofErr w:type="gramStart"/>
      <w:r w:rsidRPr="00847742">
        <w:rPr>
          <w:sz w:val="24"/>
        </w:rPr>
        <w:t>dwell</w:t>
      </w:r>
      <w:proofErr w:type="gramEnd"/>
      <w:r w:rsidRPr="00847742">
        <w:rPr>
          <w:sz w:val="24"/>
        </w:rPr>
        <w:t>” verb indicates continuous action, starting now</w:t>
      </w:r>
      <w:r w:rsidR="00704AF3">
        <w:rPr>
          <w:sz w:val="24"/>
        </w:rPr>
        <w:t>,</w:t>
      </w:r>
      <w:r w:rsidRPr="00847742">
        <w:rPr>
          <w:sz w:val="24"/>
        </w:rPr>
        <w:t xml:space="preserve"> not in future</w:t>
      </w:r>
    </w:p>
    <w:p w:rsidR="00242F3A" w:rsidRPr="00847742" w:rsidRDefault="00242F3A" w:rsidP="00704AF3">
      <w:pPr>
        <w:pStyle w:val="ListParagraph"/>
        <w:ind w:left="360"/>
        <w:rPr>
          <w:sz w:val="24"/>
        </w:rPr>
      </w:pPr>
      <w:r w:rsidRPr="00847742">
        <w:rPr>
          <w:sz w:val="24"/>
        </w:rPr>
        <w:t>“</w:t>
      </w:r>
      <w:proofErr w:type="gramStart"/>
      <w:r w:rsidRPr="00847742">
        <w:rPr>
          <w:sz w:val="24"/>
        </w:rPr>
        <w:t>my</w:t>
      </w:r>
      <w:proofErr w:type="gramEnd"/>
      <w:r w:rsidRPr="00847742">
        <w:rPr>
          <w:sz w:val="24"/>
        </w:rPr>
        <w:t xml:space="preserve"> whole life long,” literally </w:t>
      </w:r>
      <w:r w:rsidR="00A74E22">
        <w:rPr>
          <w:sz w:val="24"/>
        </w:rPr>
        <w:t xml:space="preserve">“for </w:t>
      </w:r>
      <w:r w:rsidR="0060319A" w:rsidRPr="00847742">
        <w:rPr>
          <w:sz w:val="24"/>
        </w:rPr>
        <w:t xml:space="preserve">the length of </w:t>
      </w:r>
      <w:r w:rsidR="00A74E22">
        <w:rPr>
          <w:sz w:val="24"/>
        </w:rPr>
        <w:t xml:space="preserve">my </w:t>
      </w:r>
      <w:r w:rsidR="0060319A" w:rsidRPr="00847742">
        <w:rPr>
          <w:sz w:val="24"/>
        </w:rPr>
        <w:t>days.”</w:t>
      </w:r>
    </w:p>
    <w:p w:rsidR="0060319A" w:rsidRDefault="00704AF3" w:rsidP="00704AF3">
      <w:pPr>
        <w:rPr>
          <w:sz w:val="24"/>
        </w:rPr>
      </w:pPr>
      <w:r>
        <w:rPr>
          <w:sz w:val="24"/>
        </w:rPr>
        <w:t>What do we learn about the character of God?</w:t>
      </w:r>
    </w:p>
    <w:p w:rsidR="00704AF3" w:rsidRDefault="00D27394" w:rsidP="00704AF3">
      <w:pPr>
        <w:rPr>
          <w:sz w:val="24"/>
        </w:rPr>
      </w:pPr>
      <w:r>
        <w:rPr>
          <w:sz w:val="24"/>
        </w:rPr>
        <w:t xml:space="preserve">Every moment of our lives, even when we go astray and are as dumb as sheep, </w:t>
      </w:r>
      <w:r w:rsidR="00704AF3">
        <w:rPr>
          <w:sz w:val="24"/>
        </w:rPr>
        <w:t xml:space="preserve">God is always with us: </w:t>
      </w:r>
      <w:r>
        <w:rPr>
          <w:sz w:val="24"/>
        </w:rPr>
        <w:t>in front</w:t>
      </w:r>
      <w:r w:rsidR="00704AF3">
        <w:rPr>
          <w:sz w:val="24"/>
        </w:rPr>
        <w:t xml:space="preserve"> leading us, beside us </w:t>
      </w:r>
      <w:r>
        <w:rPr>
          <w:sz w:val="24"/>
        </w:rPr>
        <w:t xml:space="preserve">in moments of deepest despair, guiding and comforting us, providing more than we need to face every challenge of life, </w:t>
      </w:r>
      <w:r w:rsidR="00704AF3">
        <w:rPr>
          <w:sz w:val="24"/>
        </w:rPr>
        <w:t>constantly pursuing us with love.</w:t>
      </w:r>
      <w:r>
        <w:rPr>
          <w:sz w:val="24"/>
        </w:rPr>
        <w:t xml:space="preserve">  </w:t>
      </w:r>
    </w:p>
    <w:p w:rsidR="00704AF3" w:rsidRDefault="00704AF3" w:rsidP="00704AF3">
      <w:pPr>
        <w:rPr>
          <w:sz w:val="24"/>
        </w:rPr>
      </w:pPr>
    </w:p>
    <w:p w:rsidR="00847742" w:rsidRDefault="00847742" w:rsidP="0060319A">
      <w:pPr>
        <w:rPr>
          <w:b/>
          <w:bCs/>
          <w:sz w:val="24"/>
        </w:rPr>
      </w:pPr>
    </w:p>
    <w:p w:rsidR="0060319A" w:rsidRDefault="0060319A" w:rsidP="009A1B0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Luke 15:11-32</w:t>
      </w:r>
    </w:p>
    <w:p w:rsidR="0060319A" w:rsidRPr="009A1B04" w:rsidRDefault="0060319A" w:rsidP="009A1B04">
      <w:pPr>
        <w:jc w:val="center"/>
        <w:rPr>
          <w:bCs/>
          <w:i/>
          <w:sz w:val="24"/>
        </w:rPr>
      </w:pPr>
      <w:r w:rsidRPr="009A1B04">
        <w:rPr>
          <w:bCs/>
          <w:i/>
          <w:sz w:val="24"/>
        </w:rPr>
        <w:t>The Parable of the Prodigal and His Brother</w:t>
      </w:r>
    </w:p>
    <w:p w:rsidR="0060319A" w:rsidRPr="0060319A" w:rsidRDefault="0060319A" w:rsidP="0060319A">
      <w:pPr>
        <w:rPr>
          <w:sz w:val="24"/>
        </w:rPr>
      </w:pPr>
      <w:r w:rsidRPr="0060319A">
        <w:rPr>
          <w:sz w:val="24"/>
          <w:vertAlign w:val="superscript"/>
        </w:rPr>
        <w:t>11 </w:t>
      </w:r>
      <w:r w:rsidRPr="0060319A">
        <w:rPr>
          <w:sz w:val="24"/>
        </w:rPr>
        <w:t xml:space="preserve">Then Jesus said, “There was a man who had two sons. </w:t>
      </w:r>
      <w:r w:rsidRPr="0060319A">
        <w:rPr>
          <w:sz w:val="24"/>
          <w:vertAlign w:val="superscript"/>
        </w:rPr>
        <w:t>12 </w:t>
      </w:r>
      <w:r w:rsidRPr="0060319A">
        <w:rPr>
          <w:sz w:val="24"/>
        </w:rPr>
        <w:t xml:space="preserve">The younger of them said to his father, ‘Father, give me the share of the property that will belong to me.’ So he divided his property between them. </w:t>
      </w:r>
      <w:r w:rsidRPr="0060319A">
        <w:rPr>
          <w:sz w:val="24"/>
          <w:vertAlign w:val="superscript"/>
        </w:rPr>
        <w:t>13 </w:t>
      </w:r>
      <w:r w:rsidRPr="0060319A">
        <w:rPr>
          <w:sz w:val="24"/>
        </w:rPr>
        <w:t xml:space="preserve">A few days later the younger son gathered all he had and traveled to a distant country, and there he squandered his property in dissolute living. </w:t>
      </w:r>
      <w:r w:rsidRPr="0060319A">
        <w:rPr>
          <w:sz w:val="24"/>
          <w:vertAlign w:val="superscript"/>
        </w:rPr>
        <w:t>14 </w:t>
      </w:r>
      <w:r w:rsidRPr="0060319A">
        <w:rPr>
          <w:sz w:val="24"/>
        </w:rPr>
        <w:t xml:space="preserve">When he had spent everything, a severe famine took place throughout that country, and he began to be in need. </w:t>
      </w:r>
      <w:r w:rsidRPr="0060319A">
        <w:rPr>
          <w:sz w:val="24"/>
          <w:vertAlign w:val="superscript"/>
        </w:rPr>
        <w:t>15 </w:t>
      </w:r>
      <w:r w:rsidRPr="0060319A">
        <w:rPr>
          <w:sz w:val="24"/>
        </w:rPr>
        <w:t xml:space="preserve">So he went and hired himself out to one of the citizens of that country, who sent him to his fields to feed the pigs. </w:t>
      </w:r>
      <w:r w:rsidRPr="0060319A">
        <w:rPr>
          <w:sz w:val="24"/>
          <w:vertAlign w:val="superscript"/>
        </w:rPr>
        <w:t>16 </w:t>
      </w:r>
      <w:r w:rsidRPr="0060319A">
        <w:rPr>
          <w:sz w:val="24"/>
        </w:rPr>
        <w:t>He would gladly have filled himself with</w:t>
      </w:r>
      <w:r w:rsidR="009A1B04">
        <w:rPr>
          <w:sz w:val="24"/>
          <w:vertAlign w:val="superscript"/>
        </w:rPr>
        <w:t xml:space="preserve"> </w:t>
      </w:r>
      <w:r w:rsidRPr="0060319A">
        <w:rPr>
          <w:sz w:val="24"/>
        </w:rPr>
        <w:t xml:space="preserve">the pods that the pigs were eating; and no one gave him anything. </w:t>
      </w:r>
      <w:r w:rsidRPr="0060319A">
        <w:rPr>
          <w:sz w:val="24"/>
          <w:vertAlign w:val="superscript"/>
        </w:rPr>
        <w:t>17 </w:t>
      </w:r>
      <w:r w:rsidRPr="0060319A">
        <w:rPr>
          <w:sz w:val="24"/>
        </w:rPr>
        <w:t xml:space="preserve">But when he came to himself he said, ‘How many of my father’s hired hands have bread enough and to spare, but here I am dying of hunger! </w:t>
      </w:r>
      <w:r w:rsidRPr="0060319A">
        <w:rPr>
          <w:sz w:val="24"/>
          <w:vertAlign w:val="superscript"/>
        </w:rPr>
        <w:t>18 </w:t>
      </w:r>
      <w:r w:rsidRPr="0060319A">
        <w:rPr>
          <w:sz w:val="24"/>
        </w:rPr>
        <w:t xml:space="preserve">I will get up and go to my father, and I will say to him, “Father, I have sinned against heaven and before you; </w:t>
      </w:r>
      <w:r w:rsidRPr="0060319A">
        <w:rPr>
          <w:sz w:val="24"/>
          <w:vertAlign w:val="superscript"/>
        </w:rPr>
        <w:t>19 </w:t>
      </w:r>
      <w:r w:rsidRPr="0060319A">
        <w:rPr>
          <w:sz w:val="24"/>
        </w:rPr>
        <w:t xml:space="preserve">I am no longer worthy to be called your son; treat me like one of your hired hands.”’ </w:t>
      </w:r>
      <w:r w:rsidRPr="0060319A">
        <w:rPr>
          <w:sz w:val="24"/>
          <w:vertAlign w:val="superscript"/>
        </w:rPr>
        <w:t>20 </w:t>
      </w:r>
      <w:r w:rsidRPr="0060319A">
        <w:rPr>
          <w:sz w:val="24"/>
        </w:rPr>
        <w:t xml:space="preserve">So he set off and went to his father. But while he was still far off, his father saw him and was filled with compassion; he ran and put his arms around him and kissed him. </w:t>
      </w:r>
      <w:r w:rsidRPr="0060319A">
        <w:rPr>
          <w:sz w:val="24"/>
          <w:vertAlign w:val="superscript"/>
        </w:rPr>
        <w:t>21 </w:t>
      </w:r>
      <w:r w:rsidRPr="0060319A">
        <w:rPr>
          <w:sz w:val="24"/>
        </w:rPr>
        <w:t xml:space="preserve">Then the son said to him, ‘Father, I have sinned against heaven and before you; I am no longer worthy to be called your son.’ </w:t>
      </w:r>
      <w:r w:rsidRPr="0060319A">
        <w:rPr>
          <w:sz w:val="24"/>
          <w:vertAlign w:val="superscript"/>
        </w:rPr>
        <w:t>22 </w:t>
      </w:r>
      <w:r w:rsidRPr="0060319A">
        <w:rPr>
          <w:sz w:val="24"/>
        </w:rPr>
        <w:t>But the father said to his slaves, ‘</w:t>
      </w:r>
      <w:proofErr w:type="gramStart"/>
      <w:r w:rsidRPr="0060319A">
        <w:rPr>
          <w:sz w:val="24"/>
        </w:rPr>
        <w:t>Quickly</w:t>
      </w:r>
      <w:proofErr w:type="gramEnd"/>
      <w:r w:rsidRPr="0060319A">
        <w:rPr>
          <w:sz w:val="24"/>
        </w:rPr>
        <w:t xml:space="preserve">, bring out a robe—the best one—and put it on him; put a ring on his finger and sandals on his feet. </w:t>
      </w:r>
      <w:r w:rsidRPr="0060319A">
        <w:rPr>
          <w:sz w:val="24"/>
          <w:vertAlign w:val="superscript"/>
        </w:rPr>
        <w:t>23 </w:t>
      </w:r>
      <w:r w:rsidRPr="0060319A">
        <w:rPr>
          <w:sz w:val="24"/>
        </w:rPr>
        <w:t xml:space="preserve">And get the fatted calf and kill it, and let us eat and celebrate; </w:t>
      </w:r>
      <w:r w:rsidRPr="0060319A">
        <w:rPr>
          <w:sz w:val="24"/>
          <w:vertAlign w:val="superscript"/>
        </w:rPr>
        <w:t>24 </w:t>
      </w:r>
      <w:r w:rsidRPr="0060319A">
        <w:rPr>
          <w:sz w:val="24"/>
        </w:rPr>
        <w:t>for this son of mine was dead and is alive again; he was lost and is found!’ And they began to celebrate.</w:t>
      </w:r>
    </w:p>
    <w:p w:rsidR="0060319A" w:rsidRDefault="0060319A" w:rsidP="0060319A">
      <w:pPr>
        <w:rPr>
          <w:sz w:val="24"/>
        </w:rPr>
      </w:pPr>
      <w:r w:rsidRPr="0060319A">
        <w:rPr>
          <w:sz w:val="24"/>
          <w:vertAlign w:val="superscript"/>
        </w:rPr>
        <w:t>25 </w:t>
      </w:r>
      <w:r w:rsidRPr="0060319A">
        <w:rPr>
          <w:sz w:val="24"/>
        </w:rPr>
        <w:t xml:space="preserve">“Now his elder son was in the field; and when he came and approached the house, he heard music and dancing. </w:t>
      </w:r>
      <w:r w:rsidRPr="0060319A">
        <w:rPr>
          <w:sz w:val="24"/>
          <w:vertAlign w:val="superscript"/>
        </w:rPr>
        <w:t>26 </w:t>
      </w:r>
      <w:r w:rsidRPr="0060319A">
        <w:rPr>
          <w:sz w:val="24"/>
        </w:rPr>
        <w:t xml:space="preserve">He called one of the slaves and </w:t>
      </w:r>
      <w:r w:rsidRPr="0060319A">
        <w:rPr>
          <w:sz w:val="24"/>
        </w:rPr>
        <w:t xml:space="preserve">asked what was going on. </w:t>
      </w:r>
      <w:r w:rsidRPr="0060319A">
        <w:rPr>
          <w:sz w:val="24"/>
          <w:vertAlign w:val="superscript"/>
        </w:rPr>
        <w:t>27 </w:t>
      </w:r>
      <w:r w:rsidRPr="0060319A">
        <w:rPr>
          <w:sz w:val="24"/>
        </w:rPr>
        <w:t xml:space="preserve">He replied, ‘Your brother has come, and your father has killed the fatted calf, because he has got him back safe and sound.’ </w:t>
      </w:r>
      <w:r w:rsidRPr="0060319A">
        <w:rPr>
          <w:sz w:val="24"/>
          <w:vertAlign w:val="superscript"/>
        </w:rPr>
        <w:t>28 </w:t>
      </w:r>
      <w:r w:rsidRPr="0060319A">
        <w:rPr>
          <w:sz w:val="24"/>
        </w:rPr>
        <w:t xml:space="preserve">Then he became angry and refused to go in. His father came out and began to plead with him. </w:t>
      </w:r>
      <w:r w:rsidRPr="0060319A">
        <w:rPr>
          <w:sz w:val="24"/>
          <w:vertAlign w:val="superscript"/>
        </w:rPr>
        <w:t>29 </w:t>
      </w:r>
      <w:r w:rsidRPr="0060319A">
        <w:rPr>
          <w:sz w:val="24"/>
        </w:rPr>
        <w:t xml:space="preserve">But he answered his father, ‘Listen! For all these years I have been working like a slave for you, and I have never disobeyed your command; yet you have never given me even a young goat so that I might celebrate with my friends. </w:t>
      </w:r>
      <w:r w:rsidRPr="0060319A">
        <w:rPr>
          <w:sz w:val="24"/>
          <w:vertAlign w:val="superscript"/>
        </w:rPr>
        <w:t>30 </w:t>
      </w:r>
      <w:r w:rsidRPr="0060319A">
        <w:rPr>
          <w:sz w:val="24"/>
        </w:rPr>
        <w:t xml:space="preserve">But when this son of yours came back, who has devoured your property with prostitutes, you killed the fatted calf for him!’ </w:t>
      </w:r>
      <w:r w:rsidRPr="0060319A">
        <w:rPr>
          <w:sz w:val="24"/>
          <w:vertAlign w:val="superscript"/>
        </w:rPr>
        <w:t>31 </w:t>
      </w:r>
      <w:r w:rsidRPr="0060319A">
        <w:rPr>
          <w:sz w:val="24"/>
        </w:rPr>
        <w:t>Then the father</w:t>
      </w:r>
      <w:r w:rsidR="009A1B04">
        <w:rPr>
          <w:sz w:val="24"/>
          <w:vertAlign w:val="superscript"/>
        </w:rPr>
        <w:t xml:space="preserve"> </w:t>
      </w:r>
      <w:r w:rsidRPr="0060319A">
        <w:rPr>
          <w:sz w:val="24"/>
        </w:rPr>
        <w:t xml:space="preserve">said to him, ‘Son, you are always with me, and all that is mine is yours. </w:t>
      </w:r>
      <w:r w:rsidRPr="0060319A">
        <w:rPr>
          <w:sz w:val="24"/>
          <w:vertAlign w:val="superscript"/>
        </w:rPr>
        <w:t>32 </w:t>
      </w:r>
      <w:r w:rsidRPr="0060319A">
        <w:rPr>
          <w:sz w:val="24"/>
        </w:rPr>
        <w:t>But we had to celebrate and rejoice, because this brother of yours was dead and has come to life; he was lost and has been found.’”</w:t>
      </w:r>
    </w:p>
    <w:p w:rsidR="001563E4" w:rsidRDefault="001563E4" w:rsidP="0060319A">
      <w:pPr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</w:pPr>
    </w:p>
    <w:p w:rsidR="00D27394" w:rsidRDefault="00D27394" w:rsidP="001563E4">
      <w:pPr>
        <w:jc w:val="center"/>
        <w:rPr>
          <w:sz w:val="24"/>
        </w:rPr>
        <w:sectPr w:rsidR="00D27394" w:rsidSect="00D2739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1B04" w:rsidRDefault="009A1B04" w:rsidP="001563E4">
      <w:pPr>
        <w:jc w:val="center"/>
        <w:rPr>
          <w:b/>
          <w:sz w:val="24"/>
        </w:rPr>
      </w:pPr>
    </w:p>
    <w:p w:rsidR="009A1B04" w:rsidRDefault="009A1B04" w:rsidP="001563E4">
      <w:pPr>
        <w:jc w:val="center"/>
        <w:rPr>
          <w:b/>
          <w:sz w:val="24"/>
        </w:rPr>
      </w:pPr>
    </w:p>
    <w:p w:rsidR="009A1B04" w:rsidRDefault="009A1B04" w:rsidP="001563E4">
      <w:pPr>
        <w:jc w:val="center"/>
        <w:rPr>
          <w:b/>
          <w:sz w:val="24"/>
        </w:rPr>
      </w:pPr>
    </w:p>
    <w:p w:rsidR="001563E4" w:rsidRPr="009A1B04" w:rsidRDefault="001563E4" w:rsidP="001563E4">
      <w:pPr>
        <w:jc w:val="center"/>
        <w:rPr>
          <w:b/>
          <w:sz w:val="24"/>
        </w:rPr>
      </w:pPr>
      <w:r w:rsidRPr="009A1B04">
        <w:rPr>
          <w:b/>
          <w:sz w:val="24"/>
        </w:rPr>
        <w:lastRenderedPageBreak/>
        <w:t>NOTES on Luke 15</w:t>
      </w:r>
    </w:p>
    <w:p w:rsidR="001563E4" w:rsidRPr="0048384C" w:rsidRDefault="001563E4" w:rsidP="0048384C">
      <w:pPr>
        <w:pStyle w:val="ListParagraph"/>
        <w:numPr>
          <w:ilvl w:val="0"/>
          <w:numId w:val="2"/>
        </w:numPr>
        <w:rPr>
          <w:sz w:val="24"/>
        </w:rPr>
      </w:pPr>
      <w:r w:rsidRPr="0048384C">
        <w:rPr>
          <w:sz w:val="24"/>
        </w:rPr>
        <w:t>Importance of context.  How does the passage we are reading fit in with what was said before or after it?</w:t>
      </w:r>
    </w:p>
    <w:p w:rsidR="00305430" w:rsidRDefault="00305430" w:rsidP="0048384C">
      <w:pPr>
        <w:pStyle w:val="ListParagraph"/>
        <w:rPr>
          <w:b/>
          <w:bCs/>
          <w:sz w:val="24"/>
        </w:rPr>
      </w:pPr>
    </w:p>
    <w:p w:rsidR="0048384C" w:rsidRPr="0048384C" w:rsidRDefault="0048384C" w:rsidP="0048384C">
      <w:pPr>
        <w:pStyle w:val="ListParagraph"/>
        <w:rPr>
          <w:b/>
          <w:bCs/>
          <w:sz w:val="24"/>
        </w:rPr>
      </w:pPr>
      <w:r w:rsidRPr="0048384C">
        <w:rPr>
          <w:b/>
          <w:bCs/>
          <w:sz w:val="24"/>
        </w:rPr>
        <w:t>Luke 15:1-2</w:t>
      </w:r>
    </w:p>
    <w:p w:rsidR="0048384C" w:rsidRPr="0048384C" w:rsidRDefault="0048384C" w:rsidP="0048384C">
      <w:pPr>
        <w:pStyle w:val="ListParagraph"/>
        <w:rPr>
          <w:b/>
          <w:bCs/>
          <w:sz w:val="24"/>
        </w:rPr>
      </w:pPr>
      <w:r w:rsidRPr="0048384C">
        <w:rPr>
          <w:rStyle w:val="chapternum"/>
          <w:vertAlign w:val="superscript"/>
        </w:rPr>
        <w:t>1</w:t>
      </w:r>
      <w:r>
        <w:rPr>
          <w:rStyle w:val="text"/>
        </w:rPr>
        <w:t xml:space="preserve">Now all the tax collectors and sinners were coming near to listen to him. </w:t>
      </w:r>
      <w:r w:rsidRPr="0048384C">
        <w:rPr>
          <w:rStyle w:val="text"/>
          <w:vertAlign w:val="superscript"/>
        </w:rPr>
        <w:t>2 </w:t>
      </w:r>
      <w:r>
        <w:rPr>
          <w:rStyle w:val="text"/>
        </w:rPr>
        <w:t>And the Pharisees and the scribes were grumbling and saying, “This fellow welcomes sinners and eats with them.”</w:t>
      </w:r>
    </w:p>
    <w:p w:rsidR="0048384C" w:rsidRDefault="0048384C" w:rsidP="0048384C">
      <w:pPr>
        <w:pStyle w:val="ListParagraph"/>
        <w:rPr>
          <w:sz w:val="24"/>
        </w:rPr>
      </w:pPr>
    </w:p>
    <w:p w:rsidR="0048384C" w:rsidRDefault="0048384C" w:rsidP="0048384C">
      <w:pPr>
        <w:pStyle w:val="ListParagraph"/>
        <w:rPr>
          <w:sz w:val="24"/>
        </w:rPr>
      </w:pPr>
      <w:r w:rsidRPr="0048384C">
        <w:rPr>
          <w:sz w:val="24"/>
        </w:rPr>
        <w:t>What’s wr</w:t>
      </w:r>
      <w:r>
        <w:rPr>
          <w:sz w:val="24"/>
        </w:rPr>
        <w:t>ong with eating with sinners?  We c</w:t>
      </w:r>
      <w:r w:rsidRPr="0048384C">
        <w:rPr>
          <w:sz w:val="24"/>
        </w:rPr>
        <w:t xml:space="preserve">annot understand who Jesus was or what God is doing </w:t>
      </w:r>
      <w:r w:rsidR="00305430">
        <w:rPr>
          <w:sz w:val="24"/>
        </w:rPr>
        <w:t xml:space="preserve">in the world </w:t>
      </w:r>
      <w:r w:rsidRPr="0048384C">
        <w:rPr>
          <w:sz w:val="24"/>
        </w:rPr>
        <w:t>by sending Jesus without understanding this.</w:t>
      </w:r>
    </w:p>
    <w:p w:rsidR="0048384C" w:rsidRDefault="0048384C" w:rsidP="0048384C">
      <w:pPr>
        <w:pStyle w:val="ListParagraph"/>
        <w:rPr>
          <w:sz w:val="24"/>
        </w:rPr>
      </w:pPr>
    </w:p>
    <w:p w:rsidR="0048384C" w:rsidRDefault="0048384C" w:rsidP="0048384C">
      <w:pPr>
        <w:pStyle w:val="ListParagraph"/>
        <w:rPr>
          <w:sz w:val="24"/>
        </w:rPr>
      </w:pPr>
      <w:r>
        <w:rPr>
          <w:sz w:val="24"/>
        </w:rPr>
        <w:t>The Jews believed that they gained access to God by keeping the law.  To ensure compliance</w:t>
      </w:r>
      <w:r w:rsidR="00305430">
        <w:rPr>
          <w:sz w:val="24"/>
        </w:rPr>
        <w:t xml:space="preserve"> and </w:t>
      </w:r>
      <w:r>
        <w:rPr>
          <w:sz w:val="24"/>
        </w:rPr>
        <w:t xml:space="preserve">obedience, they elaborated on </w:t>
      </w:r>
      <w:r w:rsidR="00305430">
        <w:rPr>
          <w:sz w:val="24"/>
        </w:rPr>
        <w:t xml:space="preserve">many of </w:t>
      </w:r>
      <w:r>
        <w:rPr>
          <w:sz w:val="24"/>
        </w:rPr>
        <w:t>the OT laws</w:t>
      </w:r>
      <w:r w:rsidR="00305430">
        <w:rPr>
          <w:sz w:val="24"/>
        </w:rPr>
        <w:t>, creating more and more laws</w:t>
      </w:r>
      <w:r>
        <w:rPr>
          <w:sz w:val="24"/>
        </w:rPr>
        <w:t xml:space="preserve"> (</w:t>
      </w:r>
      <w:r w:rsidR="00305430">
        <w:rPr>
          <w:sz w:val="24"/>
        </w:rPr>
        <w:t xml:space="preserve">e.g., </w:t>
      </w:r>
      <w:r>
        <w:rPr>
          <w:sz w:val="24"/>
        </w:rPr>
        <w:t>569 laws related to the keeping of the Sabbath</w:t>
      </w:r>
      <w:r w:rsidR="00305430">
        <w:rPr>
          <w:sz w:val="24"/>
        </w:rPr>
        <w:t>)</w:t>
      </w:r>
      <w:r>
        <w:rPr>
          <w:sz w:val="24"/>
        </w:rPr>
        <w:t xml:space="preserve">.  </w:t>
      </w:r>
      <w:r w:rsidR="00305430">
        <w:rPr>
          <w:sz w:val="24"/>
        </w:rPr>
        <w:t xml:space="preserve">They felt that if every Jew kept all the laws, even for one day, the Messiah would return.  </w:t>
      </w:r>
      <w:r>
        <w:rPr>
          <w:sz w:val="24"/>
        </w:rPr>
        <w:t xml:space="preserve">Primarily this rigorous practice of keeping the law centered for them around food laws (clean and unclean).  Who was allowed (“clean enough”) to have a seat at the table?  Not women, children, those with the “blemish,” non-Jews, the poor, “sinners”= a sociological group of people who had given up even trying to keep the law.  Jesus associates and eats with all of these people.  </w:t>
      </w:r>
      <w:r w:rsidR="009A1B04">
        <w:rPr>
          <w:sz w:val="24"/>
        </w:rPr>
        <w:t xml:space="preserve">This is why the Lord’s Supper becomes so central to the identity of Christians.  All have a seat at the table.  </w:t>
      </w:r>
      <w:r>
        <w:rPr>
          <w:sz w:val="24"/>
        </w:rPr>
        <w:t>What does that say about his understanding of God; about how one gets to God?</w:t>
      </w:r>
    </w:p>
    <w:p w:rsidR="0048384C" w:rsidRDefault="0048384C" w:rsidP="0048384C">
      <w:pPr>
        <w:pStyle w:val="ListParagraph"/>
        <w:rPr>
          <w:sz w:val="24"/>
        </w:rPr>
      </w:pPr>
    </w:p>
    <w:p w:rsidR="0048384C" w:rsidRDefault="0048384C" w:rsidP="0048384C">
      <w:pPr>
        <w:pStyle w:val="ListParagraph"/>
        <w:rPr>
          <w:sz w:val="24"/>
        </w:rPr>
      </w:pPr>
      <w:r>
        <w:rPr>
          <w:sz w:val="24"/>
        </w:rPr>
        <w:t xml:space="preserve">Jesus answers the </w:t>
      </w:r>
      <w:r w:rsidR="00004483">
        <w:rPr>
          <w:sz w:val="24"/>
        </w:rPr>
        <w:t>Pharisees’ question with three parables—all say the same thing.  Fundamental to the character of God is a love for sinners (a love for all).  He never separates himself from them because of their sin, but constantly seeks them, and rejoices when they turn to Him.</w:t>
      </w:r>
    </w:p>
    <w:p w:rsidR="00004483" w:rsidRPr="0048384C" w:rsidRDefault="00004483" w:rsidP="0048384C">
      <w:pPr>
        <w:pStyle w:val="ListParagraph"/>
        <w:rPr>
          <w:sz w:val="24"/>
        </w:rPr>
      </w:pPr>
    </w:p>
    <w:p w:rsidR="0048384C" w:rsidRPr="00004483" w:rsidRDefault="0048384C" w:rsidP="00004483">
      <w:pPr>
        <w:pStyle w:val="ListParagraph"/>
        <w:numPr>
          <w:ilvl w:val="0"/>
          <w:numId w:val="3"/>
        </w:numPr>
        <w:ind w:left="1800"/>
        <w:rPr>
          <w:bCs/>
          <w:sz w:val="24"/>
        </w:rPr>
      </w:pPr>
      <w:r w:rsidRPr="00004483">
        <w:rPr>
          <w:bCs/>
          <w:sz w:val="24"/>
        </w:rPr>
        <w:t>Luke 15:3-7, The Parable of the Lost Sheep</w:t>
      </w:r>
    </w:p>
    <w:p w:rsidR="001563E4" w:rsidRDefault="0048384C" w:rsidP="00004483">
      <w:pPr>
        <w:pStyle w:val="ListParagraph"/>
        <w:numPr>
          <w:ilvl w:val="0"/>
          <w:numId w:val="3"/>
        </w:numPr>
        <w:ind w:left="1800"/>
        <w:rPr>
          <w:bCs/>
          <w:sz w:val="24"/>
        </w:rPr>
      </w:pPr>
      <w:r w:rsidRPr="00004483">
        <w:rPr>
          <w:bCs/>
          <w:sz w:val="24"/>
        </w:rPr>
        <w:t>Luke 15:8-10, The Parable of the Lost Coin</w:t>
      </w:r>
    </w:p>
    <w:p w:rsidR="00004483" w:rsidRPr="00004483" w:rsidRDefault="00004483" w:rsidP="00004483">
      <w:pPr>
        <w:pStyle w:val="ListParagraph"/>
        <w:ind w:left="1800"/>
        <w:rPr>
          <w:bCs/>
          <w:sz w:val="24"/>
        </w:rPr>
      </w:pPr>
    </w:p>
    <w:p w:rsidR="001563E4" w:rsidRDefault="0048384C" w:rsidP="00004483">
      <w:pPr>
        <w:pStyle w:val="ListParagraph"/>
        <w:numPr>
          <w:ilvl w:val="0"/>
          <w:numId w:val="2"/>
        </w:numPr>
        <w:rPr>
          <w:sz w:val="24"/>
        </w:rPr>
      </w:pPr>
      <w:r w:rsidRPr="0048384C">
        <w:rPr>
          <w:sz w:val="24"/>
        </w:rPr>
        <w:t>Jesus’ use of metaphor</w:t>
      </w:r>
      <w:r w:rsidR="00004483">
        <w:rPr>
          <w:sz w:val="24"/>
        </w:rPr>
        <w:t xml:space="preserve">: </w:t>
      </w:r>
      <w:r w:rsidR="00C77FA2" w:rsidRPr="00004483">
        <w:rPr>
          <w:sz w:val="24"/>
        </w:rPr>
        <w:t xml:space="preserve">In this chapter, </w:t>
      </w:r>
      <w:r w:rsidR="001563E4" w:rsidRPr="00004483">
        <w:rPr>
          <w:sz w:val="24"/>
        </w:rPr>
        <w:t xml:space="preserve">Jesus portrays God as a </w:t>
      </w:r>
      <w:r w:rsidR="00004483">
        <w:rPr>
          <w:sz w:val="24"/>
        </w:rPr>
        <w:t>shepherd</w:t>
      </w:r>
      <w:r w:rsidR="001563E4" w:rsidRPr="00004483">
        <w:rPr>
          <w:sz w:val="24"/>
        </w:rPr>
        <w:t xml:space="preserve">, a </w:t>
      </w:r>
      <w:r w:rsidR="00004483">
        <w:rPr>
          <w:sz w:val="24"/>
        </w:rPr>
        <w:t xml:space="preserve">woman, </w:t>
      </w:r>
      <w:r w:rsidR="001563E4" w:rsidRPr="00004483">
        <w:rPr>
          <w:sz w:val="24"/>
        </w:rPr>
        <w:t xml:space="preserve">a </w:t>
      </w:r>
      <w:r w:rsidR="00004483">
        <w:rPr>
          <w:sz w:val="24"/>
        </w:rPr>
        <w:t>father and a host</w:t>
      </w:r>
      <w:r w:rsidR="001563E4" w:rsidRPr="00004483">
        <w:rPr>
          <w:sz w:val="24"/>
        </w:rPr>
        <w:t>.</w:t>
      </w:r>
    </w:p>
    <w:p w:rsidR="00004483" w:rsidRPr="00004483" w:rsidRDefault="00004483" w:rsidP="00004483">
      <w:pPr>
        <w:pStyle w:val="ListParagraph"/>
        <w:rPr>
          <w:sz w:val="24"/>
        </w:rPr>
      </w:pPr>
    </w:p>
    <w:p w:rsidR="00004483" w:rsidRDefault="009A1B04" w:rsidP="0000448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This p</w:t>
      </w:r>
      <w:r w:rsidR="001563E4" w:rsidRPr="0048384C">
        <w:rPr>
          <w:sz w:val="24"/>
        </w:rPr>
        <w:t xml:space="preserve">arable </w:t>
      </w:r>
      <w:r>
        <w:rPr>
          <w:sz w:val="24"/>
        </w:rPr>
        <w:t xml:space="preserve">is </w:t>
      </w:r>
      <w:r w:rsidR="001563E4" w:rsidRPr="0048384C">
        <w:rPr>
          <w:sz w:val="24"/>
        </w:rPr>
        <w:t>often described as the Parable of the Prodigal son.  Why is that an inadequate title?</w:t>
      </w:r>
    </w:p>
    <w:p w:rsidR="00004483" w:rsidRPr="00004483" w:rsidRDefault="00004483" w:rsidP="00004483">
      <w:pPr>
        <w:pStyle w:val="ListParagraph"/>
        <w:rPr>
          <w:sz w:val="24"/>
        </w:rPr>
      </w:pPr>
    </w:p>
    <w:p w:rsidR="009B2B7B" w:rsidRDefault="00A74E22" w:rsidP="004838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son “comes to himself</w:t>
      </w:r>
      <w:r w:rsidR="009B2B7B" w:rsidRPr="0048384C">
        <w:rPr>
          <w:sz w:val="24"/>
        </w:rPr>
        <w:t>”</w:t>
      </w:r>
      <w:r>
        <w:rPr>
          <w:sz w:val="24"/>
        </w:rPr>
        <w:t xml:space="preserve"> (v. 17) =</w:t>
      </w:r>
      <w:r w:rsidR="009B2B7B" w:rsidRPr="0048384C">
        <w:rPr>
          <w:sz w:val="24"/>
        </w:rPr>
        <w:t xml:space="preserve">  the nature of repentance</w:t>
      </w:r>
      <w:r w:rsidR="00004483">
        <w:rPr>
          <w:sz w:val="24"/>
        </w:rPr>
        <w:t xml:space="preserve"> (</w:t>
      </w:r>
      <w:r>
        <w:rPr>
          <w:sz w:val="24"/>
        </w:rPr>
        <w:t xml:space="preserve">he changes his mind, </w:t>
      </w:r>
      <w:r w:rsidR="00004483">
        <w:rPr>
          <w:sz w:val="24"/>
        </w:rPr>
        <w:t>turn</w:t>
      </w:r>
      <w:r>
        <w:rPr>
          <w:sz w:val="24"/>
        </w:rPr>
        <w:t xml:space="preserve">s away and turns </w:t>
      </w:r>
      <w:r w:rsidR="00004483">
        <w:rPr>
          <w:sz w:val="24"/>
        </w:rPr>
        <w:t>toward)</w:t>
      </w:r>
    </w:p>
    <w:p w:rsidR="00004483" w:rsidRPr="00004483" w:rsidRDefault="00004483" w:rsidP="00004483">
      <w:pPr>
        <w:pStyle w:val="ListParagraph"/>
        <w:rPr>
          <w:sz w:val="24"/>
        </w:rPr>
      </w:pPr>
    </w:p>
    <w:p w:rsidR="001563E4" w:rsidRPr="0048384C" w:rsidRDefault="00C77FA2" w:rsidP="0048384C">
      <w:pPr>
        <w:pStyle w:val="ListParagraph"/>
        <w:numPr>
          <w:ilvl w:val="0"/>
          <w:numId w:val="2"/>
        </w:numPr>
        <w:rPr>
          <w:sz w:val="24"/>
        </w:rPr>
      </w:pPr>
      <w:r w:rsidRPr="0048384C">
        <w:rPr>
          <w:sz w:val="24"/>
        </w:rPr>
        <w:t>The love of God:</w:t>
      </w:r>
    </w:p>
    <w:p w:rsidR="001563E4" w:rsidRPr="0048384C" w:rsidRDefault="00C77FA2" w:rsidP="00004483">
      <w:pPr>
        <w:pStyle w:val="ListParagraph"/>
        <w:numPr>
          <w:ilvl w:val="0"/>
          <w:numId w:val="4"/>
        </w:numPr>
        <w:ind w:left="1800"/>
        <w:rPr>
          <w:sz w:val="24"/>
        </w:rPr>
      </w:pPr>
      <w:r w:rsidRPr="0048384C">
        <w:rPr>
          <w:sz w:val="24"/>
        </w:rPr>
        <w:t xml:space="preserve">Younger son: </w:t>
      </w:r>
      <w:r w:rsidR="001563E4" w:rsidRPr="0048384C">
        <w:rPr>
          <w:sz w:val="24"/>
        </w:rPr>
        <w:t>Nothing you can do to lose it</w:t>
      </w:r>
    </w:p>
    <w:p w:rsidR="0048384C" w:rsidRDefault="00C77FA2" w:rsidP="001563E4">
      <w:pPr>
        <w:pStyle w:val="ListParagraph"/>
        <w:numPr>
          <w:ilvl w:val="0"/>
          <w:numId w:val="4"/>
        </w:numPr>
        <w:ind w:left="1800"/>
        <w:rPr>
          <w:sz w:val="24"/>
        </w:rPr>
      </w:pPr>
      <w:r w:rsidRPr="0048384C">
        <w:rPr>
          <w:sz w:val="24"/>
        </w:rPr>
        <w:t xml:space="preserve">Older son: </w:t>
      </w:r>
      <w:r w:rsidR="001563E4" w:rsidRPr="0048384C">
        <w:rPr>
          <w:sz w:val="24"/>
        </w:rPr>
        <w:t>Nothing you can do to earn it</w:t>
      </w:r>
    </w:p>
    <w:p w:rsidR="00004483" w:rsidRPr="00004483" w:rsidRDefault="00004483" w:rsidP="00004483">
      <w:pPr>
        <w:rPr>
          <w:sz w:val="24"/>
        </w:rPr>
        <w:sectPr w:rsidR="00004483" w:rsidRPr="00004483" w:rsidSect="00D273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FA2" w:rsidRPr="0048384C" w:rsidRDefault="00C77FA2" w:rsidP="0048384C">
      <w:pPr>
        <w:pStyle w:val="ListParagraph"/>
        <w:numPr>
          <w:ilvl w:val="0"/>
          <w:numId w:val="2"/>
        </w:numPr>
        <w:rPr>
          <w:sz w:val="24"/>
        </w:rPr>
      </w:pPr>
      <w:r w:rsidRPr="0048384C">
        <w:rPr>
          <w:sz w:val="24"/>
        </w:rPr>
        <w:t>Two points:</w:t>
      </w:r>
    </w:p>
    <w:p w:rsidR="00C77FA2" w:rsidRDefault="0053273C" w:rsidP="00004483">
      <w:pPr>
        <w:pStyle w:val="ListParagraph"/>
        <w:numPr>
          <w:ilvl w:val="0"/>
          <w:numId w:val="5"/>
        </w:numPr>
        <w:ind w:left="1800"/>
        <w:rPr>
          <w:sz w:val="24"/>
        </w:rPr>
      </w:pPr>
      <w:r w:rsidRPr="0048384C">
        <w:rPr>
          <w:sz w:val="24"/>
        </w:rPr>
        <w:t>First, t</w:t>
      </w:r>
      <w:r w:rsidR="00C77FA2" w:rsidRPr="0048384C">
        <w:rPr>
          <w:sz w:val="24"/>
        </w:rPr>
        <w:t xml:space="preserve">hese passages describe God and our relationship to God in ways that </w:t>
      </w:r>
      <w:r w:rsidR="00C77FA2" w:rsidRPr="0048384C">
        <w:rPr>
          <w:b/>
          <w:sz w:val="24"/>
          <w:u w:val="single"/>
        </w:rPr>
        <w:t>distinguish Christianity from every other religion</w:t>
      </w:r>
      <w:r w:rsidR="00004483">
        <w:rPr>
          <w:sz w:val="24"/>
        </w:rPr>
        <w:t xml:space="preserve">.  </w:t>
      </w:r>
      <w:r w:rsidR="00490BD0">
        <w:rPr>
          <w:sz w:val="24"/>
        </w:rPr>
        <w:t>Every other religion starts with a quest to get to God (“Here’</w:t>
      </w:r>
      <w:r w:rsidR="00305430">
        <w:rPr>
          <w:sz w:val="24"/>
        </w:rPr>
        <w:t>s what we have to do</w:t>
      </w:r>
      <w:r w:rsidR="00490BD0">
        <w:rPr>
          <w:sz w:val="24"/>
        </w:rPr>
        <w:t>”</w:t>
      </w:r>
      <w:r w:rsidR="00305430">
        <w:rPr>
          <w:sz w:val="24"/>
        </w:rPr>
        <w:t>).</w:t>
      </w:r>
      <w:r w:rsidR="00490BD0">
        <w:rPr>
          <w:sz w:val="24"/>
        </w:rPr>
        <w:t xml:space="preserve">  Christianity (at its best)</w:t>
      </w:r>
      <w:r w:rsidR="00305430">
        <w:rPr>
          <w:sz w:val="24"/>
        </w:rPr>
        <w:t xml:space="preserve"> starts with the free, absolute, complete acceptance and presence of God’s love, available to all</w:t>
      </w:r>
      <w:r w:rsidR="00A74E22">
        <w:rPr>
          <w:sz w:val="24"/>
        </w:rPr>
        <w:t xml:space="preserve"> (faith)</w:t>
      </w:r>
      <w:r w:rsidR="00305430">
        <w:rPr>
          <w:sz w:val="24"/>
        </w:rPr>
        <w:t xml:space="preserve">.  </w:t>
      </w:r>
      <w:r w:rsidR="00490BD0">
        <w:rPr>
          <w:sz w:val="24"/>
        </w:rPr>
        <w:t xml:space="preserve"> </w:t>
      </w:r>
      <w:r w:rsidR="00004483">
        <w:rPr>
          <w:sz w:val="24"/>
        </w:rPr>
        <w:t>There’s</w:t>
      </w:r>
      <w:r w:rsidR="00C77FA2" w:rsidRPr="00004483">
        <w:rPr>
          <w:sz w:val="24"/>
        </w:rPr>
        <w:t xml:space="preserve"> </w:t>
      </w:r>
      <w:r w:rsidR="00305430">
        <w:rPr>
          <w:sz w:val="24"/>
        </w:rPr>
        <w:t xml:space="preserve">nothing </w:t>
      </w:r>
      <w:r w:rsidR="00C77FA2" w:rsidRPr="00004483">
        <w:rPr>
          <w:sz w:val="24"/>
        </w:rPr>
        <w:lastRenderedPageBreak/>
        <w:t>we can do or say to get to God</w:t>
      </w:r>
      <w:r w:rsidR="00305430">
        <w:rPr>
          <w:sz w:val="24"/>
        </w:rPr>
        <w:t>, to earn God’s love: n</w:t>
      </w:r>
      <w:r w:rsidRPr="00004483">
        <w:rPr>
          <w:sz w:val="24"/>
        </w:rPr>
        <w:t xml:space="preserve">o path to follow; no journey to take, no spiritual quest </w:t>
      </w:r>
      <w:r w:rsidR="00305430">
        <w:rPr>
          <w:sz w:val="24"/>
        </w:rPr>
        <w:t>to the mountaintop, along which we must laboriously climb</w:t>
      </w:r>
      <w:r w:rsidRPr="00004483">
        <w:rPr>
          <w:sz w:val="24"/>
        </w:rPr>
        <w:t xml:space="preserve">, no </w:t>
      </w:r>
      <w:r w:rsidR="00305430">
        <w:rPr>
          <w:sz w:val="24"/>
        </w:rPr>
        <w:t xml:space="preserve">level of obedience that </w:t>
      </w:r>
      <w:r w:rsidR="00A74E22">
        <w:rPr>
          <w:sz w:val="24"/>
        </w:rPr>
        <w:t>justifies our worthiness</w:t>
      </w:r>
      <w:r w:rsidRPr="00004483">
        <w:rPr>
          <w:sz w:val="24"/>
        </w:rPr>
        <w:t xml:space="preserve">.  </w:t>
      </w:r>
      <w:r w:rsidR="00A74E22" w:rsidRPr="00004483">
        <w:rPr>
          <w:sz w:val="24"/>
        </w:rPr>
        <w:t xml:space="preserve">Thinking that we can please God by our good behavior is akin to blasphemy. </w:t>
      </w:r>
      <w:r w:rsidR="00A74E22">
        <w:rPr>
          <w:sz w:val="24"/>
        </w:rPr>
        <w:t xml:space="preserve"> </w:t>
      </w:r>
      <w:r w:rsidR="00A74E22" w:rsidRPr="00004483">
        <w:rPr>
          <w:sz w:val="24"/>
        </w:rPr>
        <w:t>There’s no way to put God in our debt</w:t>
      </w:r>
      <w:r w:rsidR="00A74E22">
        <w:rPr>
          <w:sz w:val="24"/>
        </w:rPr>
        <w:t>.</w:t>
      </w:r>
      <w:r w:rsidR="00A74E22" w:rsidRPr="00004483">
        <w:rPr>
          <w:sz w:val="24"/>
        </w:rPr>
        <w:t xml:space="preserve"> </w:t>
      </w:r>
      <w:r w:rsidR="00C77FA2" w:rsidRPr="00004483">
        <w:rPr>
          <w:sz w:val="24"/>
        </w:rPr>
        <w:t xml:space="preserve"> </w:t>
      </w:r>
      <w:r w:rsidR="00A74E22">
        <w:rPr>
          <w:sz w:val="24"/>
        </w:rPr>
        <w:t>Equally true is that t</w:t>
      </w:r>
      <w:r w:rsidR="00305430">
        <w:rPr>
          <w:sz w:val="24"/>
        </w:rPr>
        <w:t>here’s nothing we can do to lose God’s love: no sin, n</w:t>
      </w:r>
      <w:r w:rsidR="00A74E22">
        <w:rPr>
          <w:sz w:val="24"/>
        </w:rPr>
        <w:t>o mistake, no doubt, no failure</w:t>
      </w:r>
      <w:r w:rsidR="00305430">
        <w:rPr>
          <w:sz w:val="24"/>
        </w:rPr>
        <w:t xml:space="preserve">.  </w:t>
      </w:r>
      <w:r w:rsidRPr="00004483">
        <w:rPr>
          <w:sz w:val="24"/>
        </w:rPr>
        <w:t xml:space="preserve">.  </w:t>
      </w:r>
      <w:r w:rsidR="00C77FA2" w:rsidRPr="00004483">
        <w:rPr>
          <w:sz w:val="24"/>
        </w:rPr>
        <w:t xml:space="preserve">Our access to God </w:t>
      </w:r>
      <w:r w:rsidRPr="00004483">
        <w:rPr>
          <w:sz w:val="24"/>
        </w:rPr>
        <w:t xml:space="preserve">is </w:t>
      </w:r>
      <w:r w:rsidR="00C77FA2" w:rsidRPr="00004483">
        <w:rPr>
          <w:sz w:val="24"/>
        </w:rPr>
        <w:t>completely</w:t>
      </w:r>
      <w:r w:rsidR="00A74E22">
        <w:rPr>
          <w:sz w:val="24"/>
        </w:rPr>
        <w:t xml:space="preserve"> depends </w:t>
      </w:r>
      <w:r w:rsidR="00C77FA2" w:rsidRPr="00004483">
        <w:rPr>
          <w:sz w:val="24"/>
        </w:rPr>
        <w:t xml:space="preserve">on God’s character, </w:t>
      </w:r>
      <w:r w:rsidR="00A74E22">
        <w:rPr>
          <w:sz w:val="24"/>
        </w:rPr>
        <w:t xml:space="preserve">God’s sovereign choice to love us with a </w:t>
      </w:r>
      <w:r w:rsidRPr="00004483">
        <w:rPr>
          <w:sz w:val="24"/>
        </w:rPr>
        <w:t xml:space="preserve">love </w:t>
      </w:r>
      <w:r w:rsidR="00A74E22">
        <w:rPr>
          <w:sz w:val="24"/>
        </w:rPr>
        <w:t xml:space="preserve">that is </w:t>
      </w:r>
      <w:r w:rsidRPr="00004483">
        <w:rPr>
          <w:sz w:val="24"/>
        </w:rPr>
        <w:t>omnipresent and absolute for all humanity, whether we accept it or not, whether we are Christians or not.</w:t>
      </w:r>
      <w:r w:rsidR="00004483">
        <w:rPr>
          <w:sz w:val="24"/>
        </w:rPr>
        <w:t xml:space="preserve">  Note: all of this happens </w:t>
      </w:r>
      <w:r w:rsidR="00004483" w:rsidRPr="00004483">
        <w:rPr>
          <w:b/>
          <w:sz w:val="24"/>
          <w:u w:val="single"/>
        </w:rPr>
        <w:t>before</w:t>
      </w:r>
      <w:r w:rsidR="00004483">
        <w:rPr>
          <w:sz w:val="24"/>
        </w:rPr>
        <w:t xml:space="preserve"> the crucifixion and resurrection.  This is the way God is and has always been</w:t>
      </w:r>
      <w:r w:rsidR="00305430">
        <w:rPr>
          <w:sz w:val="24"/>
        </w:rPr>
        <w:t xml:space="preserve"> (Psalm 23)</w:t>
      </w:r>
      <w:r w:rsidR="009F48EE">
        <w:rPr>
          <w:sz w:val="24"/>
        </w:rPr>
        <w:t xml:space="preserve"> from the beginning of time</w:t>
      </w:r>
      <w:r w:rsidR="00004483">
        <w:rPr>
          <w:sz w:val="24"/>
        </w:rPr>
        <w:t>.</w:t>
      </w:r>
    </w:p>
    <w:p w:rsidR="00305430" w:rsidRPr="00004483" w:rsidRDefault="00305430" w:rsidP="00305430">
      <w:pPr>
        <w:pStyle w:val="ListParagraph"/>
        <w:ind w:left="1800"/>
        <w:rPr>
          <w:sz w:val="24"/>
        </w:rPr>
      </w:pPr>
    </w:p>
    <w:p w:rsidR="0053273C" w:rsidRPr="0048384C" w:rsidRDefault="0053273C" w:rsidP="00004483">
      <w:pPr>
        <w:pStyle w:val="ListParagraph"/>
        <w:numPr>
          <w:ilvl w:val="0"/>
          <w:numId w:val="6"/>
        </w:numPr>
        <w:ind w:left="1800"/>
        <w:rPr>
          <w:sz w:val="24"/>
        </w:rPr>
      </w:pPr>
      <w:r w:rsidRPr="0048384C">
        <w:rPr>
          <w:sz w:val="24"/>
        </w:rPr>
        <w:t xml:space="preserve">Second, </w:t>
      </w:r>
      <w:r w:rsidRPr="0048384C">
        <w:rPr>
          <w:b/>
          <w:sz w:val="24"/>
          <w:u w:val="single"/>
        </w:rPr>
        <w:t>our ability to live an abundant life depends not on obedience, but on our openness to God’s love</w:t>
      </w:r>
      <w:r w:rsidR="009F48EE">
        <w:rPr>
          <w:b/>
          <w:sz w:val="24"/>
          <w:u w:val="single"/>
        </w:rPr>
        <w:t>, our relationship with God</w:t>
      </w:r>
      <w:r w:rsidRPr="0048384C">
        <w:rPr>
          <w:sz w:val="24"/>
        </w:rPr>
        <w:t xml:space="preserve">.  The actions of Christians who experience God’s love are not motivated by a </w:t>
      </w:r>
      <w:r w:rsidR="00004483">
        <w:rPr>
          <w:sz w:val="24"/>
        </w:rPr>
        <w:t>requirement</w:t>
      </w:r>
      <w:r w:rsidRPr="0048384C">
        <w:rPr>
          <w:sz w:val="24"/>
        </w:rPr>
        <w:t xml:space="preserve"> to be obedien</w:t>
      </w:r>
      <w:r w:rsidR="00004483">
        <w:rPr>
          <w:sz w:val="24"/>
        </w:rPr>
        <w:t>t</w:t>
      </w:r>
      <w:r w:rsidRPr="0048384C">
        <w:rPr>
          <w:sz w:val="24"/>
        </w:rPr>
        <w:t xml:space="preserve"> (</w:t>
      </w:r>
      <w:r w:rsidR="00004483">
        <w:rPr>
          <w:sz w:val="24"/>
        </w:rPr>
        <w:t xml:space="preserve">“I </w:t>
      </w:r>
      <w:r w:rsidR="00004483" w:rsidRPr="00004483">
        <w:rPr>
          <w:sz w:val="24"/>
          <w:u w:val="single"/>
        </w:rPr>
        <w:t>should</w:t>
      </w:r>
      <w:r w:rsidR="00004483">
        <w:rPr>
          <w:sz w:val="24"/>
        </w:rPr>
        <w:t xml:space="preserve"> do this to please God,</w:t>
      </w:r>
      <w:r w:rsidRPr="0048384C">
        <w:rPr>
          <w:sz w:val="24"/>
        </w:rPr>
        <w:t xml:space="preserve"> </w:t>
      </w:r>
      <w:r w:rsidR="00004483">
        <w:rPr>
          <w:sz w:val="24"/>
        </w:rPr>
        <w:t xml:space="preserve">because, if I don’t obey God, He will </w:t>
      </w:r>
      <w:r w:rsidR="00305430">
        <w:rPr>
          <w:sz w:val="24"/>
        </w:rPr>
        <w:t xml:space="preserve">be unhappy with me, </w:t>
      </w:r>
      <w:r w:rsidR="00004483">
        <w:rPr>
          <w:sz w:val="24"/>
        </w:rPr>
        <w:t>separate Himself from me</w:t>
      </w:r>
      <w:r w:rsidR="00305430">
        <w:rPr>
          <w:sz w:val="24"/>
        </w:rPr>
        <w:t>, and I won’t experience His blessings</w:t>
      </w:r>
      <w:r w:rsidR="00004483">
        <w:rPr>
          <w:sz w:val="24"/>
        </w:rPr>
        <w:t>”).  Rather, our actions are motivated</w:t>
      </w:r>
      <w:r w:rsidRPr="0048384C">
        <w:rPr>
          <w:sz w:val="24"/>
        </w:rPr>
        <w:t xml:space="preserve"> by the experience of being love</w:t>
      </w:r>
      <w:r w:rsidR="00490BD0">
        <w:rPr>
          <w:sz w:val="24"/>
        </w:rPr>
        <w:t>d</w:t>
      </w:r>
      <w:r w:rsidRPr="0048384C">
        <w:rPr>
          <w:sz w:val="24"/>
        </w:rPr>
        <w:t>, “I can do this because I am</w:t>
      </w:r>
      <w:r w:rsidR="009B2B7B" w:rsidRPr="0048384C">
        <w:rPr>
          <w:sz w:val="24"/>
        </w:rPr>
        <w:t xml:space="preserve"> </w:t>
      </w:r>
      <w:r w:rsidR="00490BD0">
        <w:rPr>
          <w:sz w:val="24"/>
        </w:rPr>
        <w:t xml:space="preserve">loved and </w:t>
      </w:r>
      <w:r w:rsidR="009B2B7B" w:rsidRPr="0048384C">
        <w:rPr>
          <w:sz w:val="24"/>
        </w:rPr>
        <w:t>empowered</w:t>
      </w:r>
      <w:r w:rsidRPr="0048384C">
        <w:rPr>
          <w:sz w:val="24"/>
        </w:rPr>
        <w:t xml:space="preserve"> by God</w:t>
      </w:r>
      <w:r w:rsidR="00490BD0">
        <w:rPr>
          <w:sz w:val="24"/>
        </w:rPr>
        <w:t>, who is always present with me, no matter what</w:t>
      </w:r>
      <w:r w:rsidRPr="0048384C">
        <w:rPr>
          <w:sz w:val="24"/>
        </w:rPr>
        <w:t xml:space="preserve">.”  </w:t>
      </w:r>
      <w:r w:rsidR="00490BD0">
        <w:rPr>
          <w:sz w:val="24"/>
        </w:rPr>
        <w:t xml:space="preserve">I can’t earn it, I can’t lose it.  Fundamental to the character is God is the love that seeks for me, waits for me, welcomes me, celebrates with me, leads me, comforts me, and pursues me. </w:t>
      </w:r>
      <w:r w:rsidR="00004483">
        <w:rPr>
          <w:sz w:val="24"/>
        </w:rPr>
        <w:t xml:space="preserve">The Christian life is not a matter of </w:t>
      </w:r>
      <w:r w:rsidR="00490BD0">
        <w:rPr>
          <w:sz w:val="24"/>
        </w:rPr>
        <w:t xml:space="preserve">works motivated by </w:t>
      </w:r>
      <w:r w:rsidR="00004483">
        <w:rPr>
          <w:sz w:val="24"/>
        </w:rPr>
        <w:t xml:space="preserve">“I should,” but </w:t>
      </w:r>
      <w:r w:rsidR="00490BD0">
        <w:rPr>
          <w:sz w:val="24"/>
        </w:rPr>
        <w:t xml:space="preserve">actions, words and deeds that are empowered by the Spirit of </w:t>
      </w:r>
      <w:r w:rsidR="00004483">
        <w:rPr>
          <w:sz w:val="24"/>
        </w:rPr>
        <w:t xml:space="preserve">“I can.”  </w:t>
      </w:r>
      <w:r w:rsidR="00490BD0">
        <w:rPr>
          <w:sz w:val="24"/>
        </w:rPr>
        <w:t>The love of God</w:t>
      </w:r>
      <w:r w:rsidRPr="0048384C">
        <w:rPr>
          <w:sz w:val="24"/>
        </w:rPr>
        <w:t xml:space="preserve"> makes </w:t>
      </w:r>
      <w:r w:rsidR="00490BD0">
        <w:rPr>
          <w:sz w:val="24"/>
        </w:rPr>
        <w:t>our lives a free educational process where, because of the infinite number of chances that God give us, we learn</w:t>
      </w:r>
      <w:r w:rsidRPr="0048384C">
        <w:rPr>
          <w:sz w:val="24"/>
        </w:rPr>
        <w:t xml:space="preserve"> </w:t>
      </w:r>
      <w:r w:rsidR="00490BD0">
        <w:rPr>
          <w:sz w:val="24"/>
        </w:rPr>
        <w:t xml:space="preserve">(“turning”) </w:t>
      </w:r>
      <w:r w:rsidRPr="0048384C">
        <w:rPr>
          <w:sz w:val="24"/>
        </w:rPr>
        <w:t xml:space="preserve">to </w:t>
      </w:r>
      <w:r w:rsidR="009B2B7B" w:rsidRPr="0048384C">
        <w:rPr>
          <w:sz w:val="24"/>
        </w:rPr>
        <w:t>become more and more of who God wants us to be</w:t>
      </w:r>
      <w:r w:rsidR="00490BD0">
        <w:rPr>
          <w:sz w:val="24"/>
        </w:rPr>
        <w:t>—</w:t>
      </w:r>
      <w:r w:rsidR="009F48EE">
        <w:rPr>
          <w:sz w:val="24"/>
        </w:rPr>
        <w:t>a</w:t>
      </w:r>
      <w:bookmarkStart w:id="0" w:name="_GoBack"/>
      <w:bookmarkEnd w:id="0"/>
      <w:r w:rsidR="00490BD0">
        <w:rPr>
          <w:sz w:val="24"/>
        </w:rPr>
        <w:t xml:space="preserve"> person who was created in His image to creatively reflect H</w:t>
      </w:r>
      <w:r w:rsidR="009B2B7B" w:rsidRPr="0048384C">
        <w:rPr>
          <w:sz w:val="24"/>
        </w:rPr>
        <w:t>is love through everything we do and say.</w:t>
      </w:r>
      <w:r w:rsidR="00490BD0">
        <w:rPr>
          <w:sz w:val="24"/>
        </w:rPr>
        <w:t xml:space="preserve">  God’s constant loving presence in our lives, no matter what we do, no matter how flawed we are, gives us the chance to become increasingly what God intended us to be.</w:t>
      </w:r>
    </w:p>
    <w:p w:rsidR="0048384C" w:rsidRDefault="0048384C" w:rsidP="00490BD0">
      <w:pPr>
        <w:rPr>
          <w:sz w:val="24"/>
        </w:rPr>
        <w:sectPr w:rsidR="0048384C" w:rsidSect="004838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273C" w:rsidRDefault="0053273C" w:rsidP="001563E4">
      <w:pPr>
        <w:rPr>
          <w:sz w:val="24"/>
        </w:rPr>
      </w:pPr>
    </w:p>
    <w:p w:rsidR="0053273C" w:rsidRDefault="0053273C" w:rsidP="001563E4">
      <w:pPr>
        <w:rPr>
          <w:sz w:val="24"/>
        </w:rPr>
      </w:pPr>
    </w:p>
    <w:p w:rsidR="00C77FA2" w:rsidRDefault="00C77FA2" w:rsidP="001563E4">
      <w:pPr>
        <w:rPr>
          <w:sz w:val="24"/>
        </w:rPr>
      </w:pPr>
    </w:p>
    <w:p w:rsidR="001563E4" w:rsidRDefault="001563E4" w:rsidP="001563E4">
      <w:pPr>
        <w:rPr>
          <w:sz w:val="24"/>
        </w:rPr>
      </w:pPr>
    </w:p>
    <w:p w:rsidR="001563E4" w:rsidRDefault="001563E4" w:rsidP="001563E4">
      <w:pPr>
        <w:rPr>
          <w:sz w:val="24"/>
        </w:rPr>
      </w:pPr>
    </w:p>
    <w:p w:rsidR="001563E4" w:rsidRDefault="001563E4" w:rsidP="001563E4">
      <w:pPr>
        <w:rPr>
          <w:sz w:val="24"/>
        </w:rPr>
      </w:pPr>
    </w:p>
    <w:p w:rsidR="001563E4" w:rsidRPr="003460CB" w:rsidRDefault="001563E4" w:rsidP="001563E4">
      <w:pPr>
        <w:rPr>
          <w:sz w:val="24"/>
        </w:rPr>
      </w:pPr>
    </w:p>
    <w:sectPr w:rsidR="001563E4" w:rsidRPr="003460CB" w:rsidSect="00D2739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7B9"/>
    <w:multiLevelType w:val="hybridMultilevel"/>
    <w:tmpl w:val="B26C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5ED"/>
    <w:multiLevelType w:val="hybridMultilevel"/>
    <w:tmpl w:val="B98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7A1"/>
    <w:multiLevelType w:val="hybridMultilevel"/>
    <w:tmpl w:val="70D0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01FB"/>
    <w:multiLevelType w:val="hybridMultilevel"/>
    <w:tmpl w:val="73AC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948"/>
    <w:multiLevelType w:val="hybridMultilevel"/>
    <w:tmpl w:val="577E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3A8A"/>
    <w:multiLevelType w:val="hybridMultilevel"/>
    <w:tmpl w:val="1AAE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B"/>
    <w:rsid w:val="00004483"/>
    <w:rsid w:val="001563E4"/>
    <w:rsid w:val="00242F3A"/>
    <w:rsid w:val="00305430"/>
    <w:rsid w:val="003460CB"/>
    <w:rsid w:val="0048384C"/>
    <w:rsid w:val="00490BD0"/>
    <w:rsid w:val="0053273C"/>
    <w:rsid w:val="0060319A"/>
    <w:rsid w:val="00704AF3"/>
    <w:rsid w:val="00764BFC"/>
    <w:rsid w:val="00847742"/>
    <w:rsid w:val="009A1B04"/>
    <w:rsid w:val="009B2B7B"/>
    <w:rsid w:val="009F48EE"/>
    <w:rsid w:val="00A74E22"/>
    <w:rsid w:val="00C77FA2"/>
    <w:rsid w:val="00D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189B9-75FB-481B-AA5F-B7B83E3D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19A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1563E4"/>
  </w:style>
  <w:style w:type="character" w:customStyle="1" w:styleId="chapternum">
    <w:name w:val="chapternum"/>
    <w:basedOn w:val="DefaultParagraphFont"/>
    <w:rsid w:val="001563E4"/>
  </w:style>
  <w:style w:type="paragraph" w:styleId="ListParagraph">
    <w:name w:val="List Paragraph"/>
    <w:basedOn w:val="Normal"/>
    <w:uiPriority w:val="34"/>
    <w:qFormat/>
    <w:rsid w:val="0084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6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8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BRG, LLC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Feiler</dc:creator>
  <cp:keywords/>
  <dc:description/>
  <cp:lastModifiedBy>Paul Feiler</cp:lastModifiedBy>
  <cp:revision>3</cp:revision>
  <cp:lastPrinted>2017-01-13T23:42:00Z</cp:lastPrinted>
  <dcterms:created xsi:type="dcterms:W3CDTF">2017-01-13T22:34:00Z</dcterms:created>
  <dcterms:modified xsi:type="dcterms:W3CDTF">2017-01-15T15:23:00Z</dcterms:modified>
</cp:coreProperties>
</file>