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3DBF8" w14:textId="77777777" w:rsidR="00B15909" w:rsidRDefault="00B15909"/>
    <w:p w14:paraId="389A7902" w14:textId="77777777" w:rsidR="00BA0A07" w:rsidRPr="000867DC" w:rsidRDefault="00BA0A07" w:rsidP="00BA0A0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hAnsi="Arial" w:cs="Arial"/>
          <w:b/>
          <w:i/>
          <w:iCs/>
          <w:color w:val="0B0498"/>
          <w:sz w:val="48"/>
          <w:szCs w:val="48"/>
        </w:rPr>
      </w:pPr>
      <w:r w:rsidRPr="000867DC">
        <w:rPr>
          <w:rFonts w:ascii="Arial" w:hAnsi="Arial" w:cs="Arial"/>
          <w:b/>
          <w:i/>
          <w:iCs/>
          <w:color w:val="0B0498"/>
          <w:sz w:val="48"/>
          <w:szCs w:val="48"/>
        </w:rPr>
        <w:t>Keswick B Condominium Association Inc.</w:t>
      </w:r>
    </w:p>
    <w:p w14:paraId="1921193F" w14:textId="77777777" w:rsidR="00A0599D" w:rsidRPr="00BA0A07" w:rsidRDefault="00A0599D" w:rsidP="00CD33DC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b/>
          <w:i/>
          <w:iCs/>
          <w:sz w:val="48"/>
          <w:szCs w:val="48"/>
        </w:rPr>
      </w:pPr>
    </w:p>
    <w:p w14:paraId="25D23F5C" w14:textId="77777777" w:rsidR="00BA0A07" w:rsidRDefault="00BA0A07"/>
    <w:p w14:paraId="0DD56C1D" w14:textId="51B3A461" w:rsidR="00CD33DC" w:rsidRDefault="00CD33DC">
      <w:r>
        <w:tab/>
      </w:r>
      <w:r>
        <w:tab/>
      </w:r>
      <w:r>
        <w:tab/>
      </w:r>
      <w:r>
        <w:tab/>
      </w:r>
      <w:r>
        <w:tab/>
      </w:r>
      <w:r>
        <w:tab/>
        <w:t>Peter T. Silbermann, President</w:t>
      </w:r>
      <w:r w:rsidR="00E418A0">
        <w:t xml:space="preserve"> and Treasurer</w:t>
      </w:r>
    </w:p>
    <w:p w14:paraId="4FA15725" w14:textId="77777777" w:rsidR="00CD33DC" w:rsidRDefault="00CD33DC">
      <w:r>
        <w:tab/>
      </w:r>
      <w:r>
        <w:tab/>
      </w:r>
      <w:r>
        <w:tab/>
      </w:r>
      <w:r>
        <w:tab/>
      </w:r>
      <w:r>
        <w:tab/>
      </w:r>
      <w:r>
        <w:tab/>
        <w:t>Keswick B Condo. Assoc.</w:t>
      </w:r>
    </w:p>
    <w:p w14:paraId="7B9912A2" w14:textId="77777777" w:rsidR="00CD33DC" w:rsidRDefault="00CD33DC">
      <w:r>
        <w:tab/>
      </w:r>
      <w:r>
        <w:tab/>
      </w:r>
      <w:r>
        <w:tab/>
      </w:r>
      <w:r>
        <w:tab/>
      </w:r>
      <w:r>
        <w:tab/>
      </w:r>
      <w:r>
        <w:tab/>
        <w:t>40 Keswick B</w:t>
      </w:r>
    </w:p>
    <w:p w14:paraId="3A6CDC25" w14:textId="77777777" w:rsidR="00CD33DC" w:rsidRDefault="00CD33DC">
      <w:r>
        <w:tab/>
      </w:r>
      <w:r>
        <w:tab/>
      </w:r>
      <w:r>
        <w:tab/>
      </w:r>
      <w:r>
        <w:tab/>
      </w:r>
      <w:r>
        <w:tab/>
      </w:r>
      <w:r>
        <w:tab/>
        <w:t>Deerfield Beach, FL 33442</w:t>
      </w:r>
    </w:p>
    <w:p w14:paraId="7D4644B0" w14:textId="77777777" w:rsidR="00CD33DC" w:rsidRDefault="00CD33DC"/>
    <w:p w14:paraId="0BC61E8F" w14:textId="286E06AC" w:rsidR="002B3AC1" w:rsidRDefault="000A1A60">
      <w:r>
        <w:t xml:space="preserve">August </w:t>
      </w:r>
      <w:r w:rsidR="00FE10CD">
        <w:t>25</w:t>
      </w:r>
      <w:r w:rsidR="002B3AC1">
        <w:t>, 20</w:t>
      </w:r>
      <w:r w:rsidR="005E715D">
        <w:t>2</w:t>
      </w:r>
      <w:r>
        <w:t>2</w:t>
      </w:r>
    </w:p>
    <w:p w14:paraId="4A8F08EC" w14:textId="77777777" w:rsidR="002B3AC1" w:rsidRDefault="002B3AC1"/>
    <w:p w14:paraId="1AA0A047" w14:textId="69E24165" w:rsidR="002B3AC1" w:rsidRDefault="002B3AC1"/>
    <w:p w14:paraId="27F3B209" w14:textId="59FCE5ED" w:rsidR="005E715D" w:rsidRDefault="003F04CC">
      <w:r>
        <w:t>All Owners</w:t>
      </w:r>
    </w:p>
    <w:p w14:paraId="3F1860F2" w14:textId="7E91E45A" w:rsidR="003F04CC" w:rsidRDefault="003F04CC">
      <w:r>
        <w:t>Keswick B</w:t>
      </w:r>
      <w:r w:rsidR="002F3C34">
        <w:t xml:space="preserve"> Condo. Association</w:t>
      </w:r>
    </w:p>
    <w:p w14:paraId="0C2BF974" w14:textId="1E04B66C" w:rsidR="003F04CC" w:rsidRDefault="003F04CC">
      <w:r>
        <w:t>Century Village</w:t>
      </w:r>
    </w:p>
    <w:p w14:paraId="172016D0" w14:textId="303EC725" w:rsidR="003F04CC" w:rsidRDefault="001B697D">
      <w:r>
        <w:t>Deerfield Beach, FL 33442</w:t>
      </w:r>
    </w:p>
    <w:p w14:paraId="1CDAC2E8" w14:textId="0F73ED90" w:rsidR="005E715D" w:rsidRDefault="005E715D"/>
    <w:p w14:paraId="6D6D7863" w14:textId="4C87F3E9" w:rsidR="005E715D" w:rsidRDefault="001B697D">
      <w:r>
        <w:t>Dear Owners of Keswick B Units:</w:t>
      </w:r>
    </w:p>
    <w:p w14:paraId="5423CC50" w14:textId="77777777" w:rsidR="001B697D" w:rsidRDefault="001B697D"/>
    <w:p w14:paraId="320BBDE3" w14:textId="035AD7B6" w:rsidR="005E1620" w:rsidRDefault="005E1620">
      <w:r>
        <w:t>I hope that this letter finds all of you in good health</w:t>
      </w:r>
      <w:r w:rsidR="0041064B">
        <w:t xml:space="preserve"> and I look forward to seeing you all when I return to Florida in early November.</w:t>
      </w:r>
    </w:p>
    <w:p w14:paraId="6788FBE1" w14:textId="77777777" w:rsidR="005E1620" w:rsidRDefault="005E1620"/>
    <w:p w14:paraId="5A84F91C" w14:textId="07807EB1" w:rsidR="005E715D" w:rsidRDefault="001B697D">
      <w:r>
        <w:t>Each year</w:t>
      </w:r>
      <w:r w:rsidR="00017CFB">
        <w:t xml:space="preserve">, the Board of Directors of Keswick B </w:t>
      </w:r>
      <w:r>
        <w:t>prepar</w:t>
      </w:r>
      <w:r w:rsidR="00017CFB">
        <w:t>es</w:t>
      </w:r>
      <w:r w:rsidR="007F0845">
        <w:t xml:space="preserve"> a</w:t>
      </w:r>
      <w:r w:rsidR="00017CFB">
        <w:t>nd presents to the owners</w:t>
      </w:r>
      <w:r w:rsidR="007F0845">
        <w:t xml:space="preserve"> for approval</w:t>
      </w:r>
      <w:r w:rsidR="00017CFB">
        <w:t xml:space="preserve"> </w:t>
      </w:r>
      <w:r w:rsidR="00A00ACB">
        <w:t>a budget for the following year.</w:t>
      </w:r>
      <w:r w:rsidR="00580CD1">
        <w:t xml:space="preserve"> While</w:t>
      </w:r>
      <w:r w:rsidR="002F3C34">
        <w:t>, in my role as Treasurer,</w:t>
      </w:r>
      <w:r w:rsidR="00580CD1">
        <w:t xml:space="preserve"> </w:t>
      </w:r>
      <w:r w:rsidR="00102DB2">
        <w:t xml:space="preserve">I am </w:t>
      </w:r>
      <w:r w:rsidR="00580CD1">
        <w:t xml:space="preserve">still in the process </w:t>
      </w:r>
      <w:r w:rsidR="00102DB2">
        <w:t xml:space="preserve">of preparing a draft </w:t>
      </w:r>
      <w:r w:rsidR="00D6211E">
        <w:t>2023 B</w:t>
      </w:r>
      <w:r w:rsidR="00102DB2">
        <w:t>udget</w:t>
      </w:r>
      <w:r w:rsidR="00D6211E">
        <w:t xml:space="preserve"> for presentation to the Board</w:t>
      </w:r>
      <w:r w:rsidR="00DD67E5">
        <w:t xml:space="preserve"> and do not yet know the fees for next year,</w:t>
      </w:r>
      <w:r w:rsidR="00D6211E">
        <w:t xml:space="preserve"> it has become obvious </w:t>
      </w:r>
      <w:r w:rsidR="00240F31">
        <w:t xml:space="preserve">to me </w:t>
      </w:r>
      <w:r w:rsidR="00D6211E">
        <w:t>that there will need t</w:t>
      </w:r>
      <w:r w:rsidR="00D34D7D">
        <w:t xml:space="preserve">o be a significant </w:t>
      </w:r>
      <w:r w:rsidR="00DE6EA7">
        <w:t xml:space="preserve">increase in the </w:t>
      </w:r>
      <w:r w:rsidR="001811F1">
        <w:t xml:space="preserve">Association related </w:t>
      </w:r>
      <w:r w:rsidR="00DE6EA7">
        <w:t xml:space="preserve">fees </w:t>
      </w:r>
      <w:r w:rsidR="00E1232C">
        <w:t xml:space="preserve">for 2023 </w:t>
      </w:r>
      <w:r w:rsidR="00240F31">
        <w:t xml:space="preserve">in order to cover the </w:t>
      </w:r>
      <w:r w:rsidR="00580B37">
        <w:t>rising costs that are being project</w:t>
      </w:r>
      <w:r w:rsidR="00E1232C">
        <w:t>ed</w:t>
      </w:r>
      <w:r w:rsidR="00580B37">
        <w:t>. The purpose of this letter is to alert you to this news and to give you enough advance notice to allow you to pla</w:t>
      </w:r>
      <w:r w:rsidR="00F85E78">
        <w:t xml:space="preserve">n </w:t>
      </w:r>
      <w:r w:rsidR="000F476D">
        <w:t>your</w:t>
      </w:r>
      <w:r w:rsidR="00F85E78">
        <w:t xml:space="preserve"> finances and condo related expenses accordingly.</w:t>
      </w:r>
      <w:r w:rsidR="00A00ACB">
        <w:t xml:space="preserve"> </w:t>
      </w:r>
    </w:p>
    <w:p w14:paraId="19F39559" w14:textId="77777777" w:rsidR="000F476D" w:rsidRDefault="000F476D"/>
    <w:p w14:paraId="41BEB358" w14:textId="77777777" w:rsidR="00444746" w:rsidRDefault="000F476D">
      <w:r>
        <w:t>The Association has already b</w:t>
      </w:r>
      <w:r w:rsidR="006D726A">
        <w:t>e</w:t>
      </w:r>
      <w:r>
        <w:t>e</w:t>
      </w:r>
      <w:r w:rsidR="006D726A">
        <w:t>n</w:t>
      </w:r>
      <w:r>
        <w:t xml:space="preserve"> advised</w:t>
      </w:r>
      <w:r w:rsidR="00C93F72">
        <w:t xml:space="preserve"> by our insurance </w:t>
      </w:r>
      <w:r w:rsidR="00336F2C">
        <w:t xml:space="preserve">agent to expect the insurance premiums for next year to increase by </w:t>
      </w:r>
      <w:r w:rsidR="004A3B11">
        <w:t>25%</w:t>
      </w:r>
      <w:r w:rsidR="00F7015F">
        <w:t xml:space="preserve"> to 45% and has recommended that we </w:t>
      </w:r>
      <w:r w:rsidR="00943E18">
        <w:t>budget for a 35% increase.</w:t>
      </w:r>
      <w:r w:rsidR="0027650F">
        <w:t xml:space="preserve"> To put this in</w:t>
      </w:r>
      <w:r w:rsidR="00777EDA">
        <w:t xml:space="preserve"> </w:t>
      </w:r>
      <w:r w:rsidR="0027650F">
        <w:t xml:space="preserve">perspective, our insurance </w:t>
      </w:r>
      <w:r w:rsidR="004C02EE">
        <w:t>premiums increased by 15.4% in 202</w:t>
      </w:r>
      <w:r w:rsidR="00E4601E">
        <w:t>2</w:t>
      </w:r>
      <w:r w:rsidR="004C02EE">
        <w:t xml:space="preserve"> and</w:t>
      </w:r>
      <w:r w:rsidR="00E4601E">
        <w:t xml:space="preserve"> </w:t>
      </w:r>
      <w:r w:rsidR="00A829F0">
        <w:t xml:space="preserve">last year </w:t>
      </w:r>
      <w:r w:rsidR="00E4601E">
        <w:t>we</w:t>
      </w:r>
      <w:r w:rsidR="00D34891">
        <w:t xml:space="preserve"> </w:t>
      </w:r>
      <w:r w:rsidR="00404D42">
        <w:t xml:space="preserve">budgeted </w:t>
      </w:r>
      <w:r w:rsidR="00A829F0">
        <w:t>a 25% increase for 2023</w:t>
      </w:r>
      <w:r w:rsidR="00C12D18">
        <w:t>, which now appears to be inadequate.</w:t>
      </w:r>
      <w:r w:rsidR="005F39E4">
        <w:t xml:space="preserve"> Also, based on these past and anticipated increases in our insurance premiums alone,</w:t>
      </w:r>
      <w:r w:rsidR="00F55F66">
        <w:t xml:space="preserve"> we will need to project further significant increases for future years.</w:t>
      </w:r>
      <w:r w:rsidR="00606B9D">
        <w:t xml:space="preserve"> Furthermore, </w:t>
      </w:r>
      <w:r w:rsidR="00700B14">
        <w:t xml:space="preserve">in recent years, </w:t>
      </w:r>
      <w:r w:rsidR="00606B9D">
        <w:t xml:space="preserve">our insurance premiums </w:t>
      </w:r>
      <w:r w:rsidR="00700B14">
        <w:t>have represented</w:t>
      </w:r>
      <w:r w:rsidR="00874CA6">
        <w:t xml:space="preserve"> 50-60% of our annual expenses</w:t>
      </w:r>
      <w:r w:rsidR="00444746">
        <w:t xml:space="preserve"> so large increases there will surely have a major impact on our future projections and increases.</w:t>
      </w:r>
    </w:p>
    <w:p w14:paraId="44BC3F2F" w14:textId="77777777" w:rsidR="00444746" w:rsidRDefault="00444746"/>
    <w:p w14:paraId="31187A4B" w14:textId="60C70AA3" w:rsidR="000F476D" w:rsidRDefault="00444746">
      <w:r>
        <w:t>Al</w:t>
      </w:r>
      <w:r w:rsidR="00642062">
        <w:t xml:space="preserve">so, we are very concerned that our budget estimates for the replacement costs </w:t>
      </w:r>
      <w:r w:rsidR="00E97339">
        <w:t>in</w:t>
      </w:r>
      <w:r w:rsidR="0005477F">
        <w:t xml:space="preserve"> our reserve accounts (roof</w:t>
      </w:r>
      <w:r w:rsidR="00E97339">
        <w:t>ing</w:t>
      </w:r>
      <w:r w:rsidR="0005477F">
        <w:t>, painting, catwalk improvements</w:t>
      </w:r>
      <w:r w:rsidR="00C745CD">
        <w:t xml:space="preserve">, </w:t>
      </w:r>
      <w:r w:rsidR="008E259C">
        <w:t>50-year</w:t>
      </w:r>
      <w:r w:rsidR="00C745CD">
        <w:t xml:space="preserve"> inspection and repairs,</w:t>
      </w:r>
      <w:r w:rsidR="00C56F81">
        <w:t xml:space="preserve"> paving, hurricane </w:t>
      </w:r>
      <w:r w:rsidR="00E97339">
        <w:t>deductible,</w:t>
      </w:r>
      <w:r w:rsidR="00C745CD">
        <w:t xml:space="preserve"> etc.)</w:t>
      </w:r>
      <w:r w:rsidR="00062647">
        <w:t xml:space="preserve"> will prove to be inadequate given inflationary pressures an</w:t>
      </w:r>
      <w:r w:rsidR="008D320E">
        <w:t>d the possible need to incur these costs at an earlier date than predicted.</w:t>
      </w:r>
      <w:r w:rsidR="007D0512">
        <w:t xml:space="preserve"> For instance, this year </w:t>
      </w:r>
      <w:r w:rsidR="003450F4">
        <w:t xml:space="preserve">we had several unexpected repairs done to our roof and have been advised that </w:t>
      </w:r>
      <w:r w:rsidR="00860627">
        <w:t xml:space="preserve">the reserve amount we are carrying in our account may not be adequate given the rising </w:t>
      </w:r>
      <w:r w:rsidR="00224E95">
        <w:t xml:space="preserve">roofing </w:t>
      </w:r>
      <w:r w:rsidR="00860627">
        <w:t>cost</w:t>
      </w:r>
      <w:r w:rsidR="00224E95">
        <w:t>s</w:t>
      </w:r>
      <w:r w:rsidR="00860627">
        <w:t xml:space="preserve"> </w:t>
      </w:r>
      <w:r w:rsidR="00224E95">
        <w:t xml:space="preserve">as a result of </w:t>
      </w:r>
      <w:r w:rsidR="00760423">
        <w:t xml:space="preserve">recently </w:t>
      </w:r>
      <w:r w:rsidR="00224E95">
        <w:t>increased asphal</w:t>
      </w:r>
      <w:r w:rsidR="00760423">
        <w:t>t</w:t>
      </w:r>
      <w:r w:rsidR="00224E95">
        <w:t xml:space="preserve"> costs</w:t>
      </w:r>
      <w:r w:rsidR="00760423">
        <w:t>.</w:t>
      </w:r>
      <w:r w:rsidR="00245F5E">
        <w:t xml:space="preserve"> As a result, we will </w:t>
      </w:r>
      <w:r w:rsidR="00B92469">
        <w:t xml:space="preserve">surely </w:t>
      </w:r>
      <w:r w:rsidR="00245F5E">
        <w:t>need to increase the contributions to our reserve accounts.</w:t>
      </w:r>
      <w:r w:rsidR="00C745CD">
        <w:t xml:space="preserve"> </w:t>
      </w:r>
      <w:r w:rsidR="00700B14">
        <w:t xml:space="preserve"> </w:t>
      </w:r>
      <w:r w:rsidR="005F39E4">
        <w:t xml:space="preserve"> </w:t>
      </w:r>
      <w:r w:rsidR="000A1C7C">
        <w:t xml:space="preserve"> </w:t>
      </w:r>
      <w:r w:rsidR="004C02EE">
        <w:t xml:space="preserve"> </w:t>
      </w:r>
    </w:p>
    <w:p w14:paraId="7D0104BC" w14:textId="2B1F8BBF" w:rsidR="005E715D" w:rsidRDefault="005E715D"/>
    <w:p w14:paraId="7440E424" w14:textId="3C83FE2B" w:rsidR="005E715D" w:rsidRDefault="00EC2688">
      <w:r>
        <w:t xml:space="preserve">There will also be some other </w:t>
      </w:r>
      <w:r w:rsidR="000575D3">
        <w:t xml:space="preserve">cost increases due to the need to update our condominium documents </w:t>
      </w:r>
      <w:r w:rsidR="00953D7B">
        <w:t>(legal expenses)</w:t>
      </w:r>
      <w:r w:rsidR="00E42082">
        <w:t>;</w:t>
      </w:r>
      <w:r w:rsidR="00C4663D">
        <w:t xml:space="preserve"> performance of a required reserve analysis</w:t>
      </w:r>
      <w:r w:rsidR="00E42082">
        <w:t>;</w:t>
      </w:r>
      <w:r w:rsidR="007C299A">
        <w:t xml:space="preserve"> possible need to replace our building electrical panel;</w:t>
      </w:r>
      <w:r w:rsidR="00C4663D">
        <w:t xml:space="preserve"> </w:t>
      </w:r>
      <w:r w:rsidR="00321BDE">
        <w:t>and landscaping expenses</w:t>
      </w:r>
      <w:r w:rsidR="00E15913">
        <w:t>.</w:t>
      </w:r>
      <w:r w:rsidR="002A7297">
        <w:t xml:space="preserve"> </w:t>
      </w:r>
      <w:r w:rsidR="008932D5">
        <w:t>We are already aware of</w:t>
      </w:r>
      <w:r w:rsidR="002A7297">
        <w:t xml:space="preserve"> a </w:t>
      </w:r>
      <w:r w:rsidR="003D0168">
        <w:t xml:space="preserve">programmed </w:t>
      </w:r>
      <w:r w:rsidR="002A7297">
        <w:t xml:space="preserve">increase in our </w:t>
      </w:r>
      <w:r w:rsidR="002A7297">
        <w:lastRenderedPageBreak/>
        <w:t>building maintenance co</w:t>
      </w:r>
      <w:r w:rsidR="00183F54">
        <w:t xml:space="preserve">ntract with Seacrest Services and we expect all of our other expenses to </w:t>
      </w:r>
      <w:r w:rsidR="00AE72AC">
        <w:t xml:space="preserve">continue </w:t>
      </w:r>
      <w:r w:rsidR="00524B12">
        <w:t xml:space="preserve">to </w:t>
      </w:r>
      <w:r w:rsidR="00183F54">
        <w:t>rise</w:t>
      </w:r>
      <w:r w:rsidR="0034296B">
        <w:t xml:space="preserve"> with inflation.</w:t>
      </w:r>
      <w:r w:rsidR="00183F54">
        <w:t xml:space="preserve"> </w:t>
      </w:r>
    </w:p>
    <w:p w14:paraId="053D1488" w14:textId="77777777" w:rsidR="00E15913" w:rsidRDefault="00E15913"/>
    <w:p w14:paraId="77A969DD" w14:textId="6D6ADF5F" w:rsidR="005E715D" w:rsidRDefault="00E15913">
      <w:r>
        <w:t xml:space="preserve">Of course, we will continue to </w:t>
      </w:r>
      <w:r w:rsidR="006C23CD">
        <w:t>manage our costs as best we can</w:t>
      </w:r>
      <w:r w:rsidR="00EE2222">
        <w:t xml:space="preserve"> but </w:t>
      </w:r>
      <w:r w:rsidR="002525B8">
        <w:t xml:space="preserve">most of the major expenses and accounts </w:t>
      </w:r>
      <w:r w:rsidR="00C47CCA">
        <w:t>are</w:t>
      </w:r>
      <w:r w:rsidR="002525B8">
        <w:t xml:space="preserve"> beyond our control.</w:t>
      </w:r>
      <w:r w:rsidR="00524B12">
        <w:t xml:space="preserve"> The Board is very </w:t>
      </w:r>
      <w:r w:rsidR="00D95736">
        <w:t xml:space="preserve">sensitive to the </w:t>
      </w:r>
      <w:r w:rsidR="007A4637">
        <w:t xml:space="preserve">increased </w:t>
      </w:r>
      <w:r w:rsidR="00D95736">
        <w:t>financial burden this will place</w:t>
      </w:r>
      <w:r w:rsidR="007A4637">
        <w:t xml:space="preserve"> on our </w:t>
      </w:r>
      <w:r w:rsidR="00E23E19">
        <w:t>owners,</w:t>
      </w:r>
      <w:r w:rsidR="007A4637">
        <w:t xml:space="preserve"> and we will try to manage our expenses as best we can but we have a fiduciary responsibility</w:t>
      </w:r>
      <w:r w:rsidR="00013F5D">
        <w:t xml:space="preserve"> to </w:t>
      </w:r>
      <w:r w:rsidR="001F2683">
        <w:t xml:space="preserve">raise the funds needed to continue to </w:t>
      </w:r>
      <w:r w:rsidR="00013F5D">
        <w:t>maintain the building adequately</w:t>
      </w:r>
      <w:r w:rsidR="001F2683">
        <w:t>.</w:t>
      </w:r>
    </w:p>
    <w:p w14:paraId="44910B15" w14:textId="77777777" w:rsidR="00C47CCA" w:rsidRDefault="00C47CCA"/>
    <w:p w14:paraId="11595AA8" w14:textId="099088DE" w:rsidR="00087183" w:rsidRDefault="00E04FF8">
      <w:r>
        <w:t>I recently attended via Zoom a meeting sponsored by COOCVE</w:t>
      </w:r>
      <w:r w:rsidR="00F04B5F">
        <w:t xml:space="preserve"> of about </w:t>
      </w:r>
      <w:r w:rsidR="00A41325">
        <w:t>1</w:t>
      </w:r>
      <w:r w:rsidR="00F04B5F">
        <w:t xml:space="preserve">20 building officers </w:t>
      </w:r>
      <w:r w:rsidR="00D870BF">
        <w:t>from CVE and all are facing the same financial pressures</w:t>
      </w:r>
      <w:r w:rsidR="0027221A">
        <w:t xml:space="preserve"> and are planning for similar increases</w:t>
      </w:r>
      <w:r w:rsidR="00491106">
        <w:t xml:space="preserve"> to next </w:t>
      </w:r>
      <w:r w:rsidR="00607C75">
        <w:t>year’s</w:t>
      </w:r>
      <w:r w:rsidR="00491106">
        <w:t xml:space="preserve"> budgets</w:t>
      </w:r>
      <w:r w:rsidR="0027221A">
        <w:t>.</w:t>
      </w:r>
    </w:p>
    <w:p w14:paraId="5266464A" w14:textId="77777777" w:rsidR="00087183" w:rsidRDefault="00087183"/>
    <w:p w14:paraId="3668444C" w14:textId="324FF42A" w:rsidR="006748C4" w:rsidRDefault="006748C4">
      <w:r>
        <w:t xml:space="preserve">On the “bright” side. It is anticipated that our Social Security </w:t>
      </w:r>
      <w:r w:rsidR="008D4CE2">
        <w:t>benefits for next year will rise by 9%-10%</w:t>
      </w:r>
      <w:r w:rsidR="00234C8B">
        <w:t xml:space="preserve">, which should help mitigate the building cost increases for </w:t>
      </w:r>
      <w:r w:rsidR="00F44661">
        <w:t>most of you.</w:t>
      </w:r>
    </w:p>
    <w:p w14:paraId="0BF1CAA7" w14:textId="77777777" w:rsidR="009416F8" w:rsidRDefault="009416F8"/>
    <w:p w14:paraId="6A27A536" w14:textId="31CB9815" w:rsidR="00F278A6" w:rsidRDefault="009416F8">
      <w:r>
        <w:t>While I (in my dual position as Treasurer) have not completed the budgeting process</w:t>
      </w:r>
      <w:r w:rsidR="00CF4999">
        <w:t xml:space="preserve">, it is </w:t>
      </w:r>
      <w:r w:rsidR="00195003">
        <w:t xml:space="preserve">regretfully my duty </w:t>
      </w:r>
      <w:r w:rsidR="00C7496F">
        <w:t>to</w:t>
      </w:r>
      <w:r w:rsidR="00CF4999">
        <w:t xml:space="preserve"> advi</w:t>
      </w:r>
      <w:r w:rsidR="00C7496F">
        <w:t>s</w:t>
      </w:r>
      <w:r w:rsidR="00CF4999">
        <w:t xml:space="preserve">e all of you to expect a </w:t>
      </w:r>
      <w:r w:rsidR="004A19B6">
        <w:t>25%-3</w:t>
      </w:r>
      <w:r w:rsidR="004B3BD4">
        <w:t>5</w:t>
      </w:r>
      <w:r w:rsidR="004A19B6">
        <w:t xml:space="preserve">% increase in the monthly </w:t>
      </w:r>
      <w:r w:rsidR="00C7496F">
        <w:t>Assoc</w:t>
      </w:r>
      <w:r w:rsidR="00F278A6">
        <w:t>i</w:t>
      </w:r>
      <w:r w:rsidR="00C7496F">
        <w:t xml:space="preserve">ation </w:t>
      </w:r>
      <w:r w:rsidR="004A19B6">
        <w:t xml:space="preserve">dues over </w:t>
      </w:r>
      <w:r w:rsidR="00FD1175">
        <w:t xml:space="preserve">those being assessed this </w:t>
      </w:r>
      <w:r w:rsidR="00654CE7">
        <w:t xml:space="preserve">current </w:t>
      </w:r>
      <w:r w:rsidR="00FD1175">
        <w:t>year</w:t>
      </w:r>
      <w:r w:rsidR="00587146">
        <w:t xml:space="preserve"> and to budget your personal finances accordingly</w:t>
      </w:r>
      <w:r w:rsidR="00FD1175">
        <w:t>.</w:t>
      </w:r>
      <w:r w:rsidR="00F278A6">
        <w:t xml:space="preserve"> I know that this will pose a severe hardship on </w:t>
      </w:r>
      <w:r w:rsidR="00C92901">
        <w:t>many</w:t>
      </w:r>
      <w:r w:rsidR="00F278A6">
        <w:t xml:space="preserve"> of you</w:t>
      </w:r>
      <w:r w:rsidR="00F12036">
        <w:t>,</w:t>
      </w:r>
      <w:r w:rsidR="00F278A6">
        <w:t xml:space="preserve"> </w:t>
      </w:r>
      <w:r w:rsidR="00F82188">
        <w:t xml:space="preserve">but we have little control </w:t>
      </w:r>
      <w:r w:rsidR="007339F8">
        <w:t>over our most significant expenses (insurance and reserves).</w:t>
      </w:r>
      <w:r w:rsidR="00FD1175">
        <w:t xml:space="preserve"> </w:t>
      </w:r>
    </w:p>
    <w:p w14:paraId="47182CAD" w14:textId="77777777" w:rsidR="00F278A6" w:rsidRDefault="00F278A6"/>
    <w:p w14:paraId="2D3C6802" w14:textId="62E55835" w:rsidR="009416F8" w:rsidRDefault="00FD1175">
      <w:r>
        <w:t xml:space="preserve">I do not have any information regarding the fees to be assessed </w:t>
      </w:r>
      <w:r w:rsidR="00F12036">
        <w:t xml:space="preserve">next year </w:t>
      </w:r>
      <w:r w:rsidR="009F4237">
        <w:t>by</w:t>
      </w:r>
      <w:r>
        <w:t xml:space="preserve"> </w:t>
      </w:r>
      <w:proofErr w:type="spellStart"/>
      <w:r>
        <w:t>CenClub</w:t>
      </w:r>
      <w:proofErr w:type="spellEnd"/>
      <w:r>
        <w:t xml:space="preserve"> and Master </w:t>
      </w:r>
      <w:r w:rsidR="009F4237">
        <w:t>Management,</w:t>
      </w:r>
      <w:r>
        <w:t xml:space="preserve"> </w:t>
      </w:r>
      <w:r w:rsidR="002E0F73">
        <w:t>b</w:t>
      </w:r>
      <w:r w:rsidR="009F4237">
        <w:t>ut</w:t>
      </w:r>
      <w:r w:rsidR="002E0F73">
        <w:t xml:space="preserve"> they are surely facing the same economic pressur</w:t>
      </w:r>
      <w:r w:rsidR="00AD6362">
        <w:t>e</w:t>
      </w:r>
      <w:r w:rsidR="002E0F73">
        <w:t xml:space="preserve">s </w:t>
      </w:r>
      <w:r w:rsidR="008F1191">
        <w:t xml:space="preserve">as </w:t>
      </w:r>
      <w:r w:rsidR="002E0F73">
        <w:t xml:space="preserve">are we. </w:t>
      </w:r>
    </w:p>
    <w:p w14:paraId="2DAC88E3" w14:textId="77777777" w:rsidR="005E715D" w:rsidRDefault="005E715D"/>
    <w:p w14:paraId="1F3194B8" w14:textId="6F11309B" w:rsidR="002B3AC1" w:rsidRDefault="0018224B">
      <w:r>
        <w:t xml:space="preserve">I know that this is not welcome news </w:t>
      </w:r>
      <w:r w:rsidR="009A549D">
        <w:t>and assure you all that the Board will continue to manage our expenses as best we can under</w:t>
      </w:r>
      <w:r w:rsidR="00744172">
        <w:t xml:space="preserve"> the circumstances.</w:t>
      </w:r>
    </w:p>
    <w:p w14:paraId="4C2310EA" w14:textId="77777777" w:rsidR="002B3AC1" w:rsidRDefault="002B3AC1"/>
    <w:p w14:paraId="0C4D1B58" w14:textId="689AB888" w:rsidR="00744172" w:rsidRDefault="00E418A0">
      <w:r>
        <w:t xml:space="preserve">As usual, I can always be reached </w:t>
      </w:r>
      <w:r w:rsidR="00CB3617">
        <w:t>on my cell at 617-834-0424.</w:t>
      </w:r>
    </w:p>
    <w:p w14:paraId="51F3D80A" w14:textId="77777777" w:rsidR="00F372D8" w:rsidRDefault="00F372D8"/>
    <w:p w14:paraId="16780C24" w14:textId="3D482338" w:rsidR="00F372D8" w:rsidRDefault="001E295A">
      <w:r>
        <w:t>Truly yours,</w:t>
      </w:r>
    </w:p>
    <w:p w14:paraId="0B64E539" w14:textId="77777777" w:rsidR="00CB3617" w:rsidRDefault="00CB3617"/>
    <w:p w14:paraId="6225DCCE" w14:textId="77777777" w:rsidR="00CB3617" w:rsidRDefault="00CB3617"/>
    <w:p w14:paraId="05E73A22" w14:textId="77777777" w:rsidR="00744172" w:rsidRDefault="00744172"/>
    <w:p w14:paraId="350839E6" w14:textId="77777777" w:rsidR="00744172" w:rsidRDefault="00744172"/>
    <w:p w14:paraId="784CB214" w14:textId="0FB843E6" w:rsidR="002B3AC1" w:rsidRDefault="002B3AC1">
      <w:r>
        <w:t>Peter T. Silbermann</w:t>
      </w:r>
      <w:r w:rsidR="00AD6362">
        <w:t>, President</w:t>
      </w:r>
      <w:r w:rsidR="00AF466D">
        <w:t xml:space="preserve"> and Treasurer</w:t>
      </w:r>
    </w:p>
    <w:p w14:paraId="315897A3" w14:textId="77777777" w:rsidR="002B3AC1" w:rsidRDefault="002B3AC1"/>
    <w:p w14:paraId="4CA3A1FC" w14:textId="70EBCDBB" w:rsidR="002B3AC1" w:rsidRDefault="002B3AC1">
      <w:r>
        <w:t xml:space="preserve">cc: </w:t>
      </w:r>
      <w:r>
        <w:tab/>
        <w:t>Keswick Board of Directors</w:t>
      </w:r>
    </w:p>
    <w:p w14:paraId="4F6175F2" w14:textId="58A40E84" w:rsidR="00F94766" w:rsidRDefault="00F94766">
      <w:r>
        <w:tab/>
        <w:t>Owners of Keswick B</w:t>
      </w:r>
    </w:p>
    <w:sectPr w:rsidR="00F94766" w:rsidSect="00A0599D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A07"/>
    <w:rsid w:val="00013F5D"/>
    <w:rsid w:val="00017CFB"/>
    <w:rsid w:val="0005477F"/>
    <w:rsid w:val="000575D3"/>
    <w:rsid w:val="00062647"/>
    <w:rsid w:val="00083685"/>
    <w:rsid w:val="000867DC"/>
    <w:rsid w:val="00087183"/>
    <w:rsid w:val="000A1A60"/>
    <w:rsid w:val="000A1C7C"/>
    <w:rsid w:val="000F476D"/>
    <w:rsid w:val="00102DB2"/>
    <w:rsid w:val="001811F1"/>
    <w:rsid w:val="0018224B"/>
    <w:rsid w:val="00183F54"/>
    <w:rsid w:val="00195003"/>
    <w:rsid w:val="001B697D"/>
    <w:rsid w:val="001E295A"/>
    <w:rsid w:val="001F2683"/>
    <w:rsid w:val="00224E95"/>
    <w:rsid w:val="00234C8B"/>
    <w:rsid w:val="00240F31"/>
    <w:rsid w:val="00245F5E"/>
    <w:rsid w:val="002525B8"/>
    <w:rsid w:val="00253ACB"/>
    <w:rsid w:val="0027221A"/>
    <w:rsid w:val="0027650F"/>
    <w:rsid w:val="002A7297"/>
    <w:rsid w:val="002B3AC1"/>
    <w:rsid w:val="002D0101"/>
    <w:rsid w:val="002E0F73"/>
    <w:rsid w:val="002F3C34"/>
    <w:rsid w:val="00321BDE"/>
    <w:rsid w:val="00336F2C"/>
    <w:rsid w:val="0034296B"/>
    <w:rsid w:val="003450F4"/>
    <w:rsid w:val="003D0168"/>
    <w:rsid w:val="003D30E9"/>
    <w:rsid w:val="003F04CC"/>
    <w:rsid w:val="00404D42"/>
    <w:rsid w:val="0041064B"/>
    <w:rsid w:val="00444746"/>
    <w:rsid w:val="00491106"/>
    <w:rsid w:val="004A19B6"/>
    <w:rsid w:val="004A3B11"/>
    <w:rsid w:val="004B3BD4"/>
    <w:rsid w:val="004C02EE"/>
    <w:rsid w:val="00524B12"/>
    <w:rsid w:val="00580B37"/>
    <w:rsid w:val="00580CD1"/>
    <w:rsid w:val="00587146"/>
    <w:rsid w:val="005E1620"/>
    <w:rsid w:val="005E715D"/>
    <w:rsid w:val="005F39E4"/>
    <w:rsid w:val="00606B9D"/>
    <w:rsid w:val="00607C75"/>
    <w:rsid w:val="00642062"/>
    <w:rsid w:val="00654CE7"/>
    <w:rsid w:val="006748C4"/>
    <w:rsid w:val="006C23CD"/>
    <w:rsid w:val="006D726A"/>
    <w:rsid w:val="00700B14"/>
    <w:rsid w:val="007339F8"/>
    <w:rsid w:val="00744172"/>
    <w:rsid w:val="00760423"/>
    <w:rsid w:val="00777EDA"/>
    <w:rsid w:val="007A4637"/>
    <w:rsid w:val="007C299A"/>
    <w:rsid w:val="007D0512"/>
    <w:rsid w:val="007F0845"/>
    <w:rsid w:val="00860627"/>
    <w:rsid w:val="00874CA6"/>
    <w:rsid w:val="008932D5"/>
    <w:rsid w:val="008D320E"/>
    <w:rsid w:val="008D4CE2"/>
    <w:rsid w:val="008E259C"/>
    <w:rsid w:val="008F1191"/>
    <w:rsid w:val="009416F8"/>
    <w:rsid w:val="00943E18"/>
    <w:rsid w:val="00953D7B"/>
    <w:rsid w:val="0096220A"/>
    <w:rsid w:val="009A549D"/>
    <w:rsid w:val="009F4237"/>
    <w:rsid w:val="00A00ACB"/>
    <w:rsid w:val="00A0599D"/>
    <w:rsid w:val="00A41325"/>
    <w:rsid w:val="00A829F0"/>
    <w:rsid w:val="00AD6362"/>
    <w:rsid w:val="00AE72AC"/>
    <w:rsid w:val="00AF466D"/>
    <w:rsid w:val="00B15909"/>
    <w:rsid w:val="00B92469"/>
    <w:rsid w:val="00BA0A07"/>
    <w:rsid w:val="00C12D18"/>
    <w:rsid w:val="00C4663D"/>
    <w:rsid w:val="00C47CCA"/>
    <w:rsid w:val="00C56F81"/>
    <w:rsid w:val="00C745CD"/>
    <w:rsid w:val="00C7496F"/>
    <w:rsid w:val="00C92901"/>
    <w:rsid w:val="00C93F72"/>
    <w:rsid w:val="00CB3617"/>
    <w:rsid w:val="00CD33DC"/>
    <w:rsid w:val="00CF4999"/>
    <w:rsid w:val="00D34891"/>
    <w:rsid w:val="00D34D7D"/>
    <w:rsid w:val="00D6211E"/>
    <w:rsid w:val="00D64423"/>
    <w:rsid w:val="00D870BF"/>
    <w:rsid w:val="00D95736"/>
    <w:rsid w:val="00DD67E5"/>
    <w:rsid w:val="00DE6EA7"/>
    <w:rsid w:val="00E04FF8"/>
    <w:rsid w:val="00E1232C"/>
    <w:rsid w:val="00E15913"/>
    <w:rsid w:val="00E23E19"/>
    <w:rsid w:val="00E30E11"/>
    <w:rsid w:val="00E418A0"/>
    <w:rsid w:val="00E42082"/>
    <w:rsid w:val="00E4601E"/>
    <w:rsid w:val="00E97339"/>
    <w:rsid w:val="00EC2688"/>
    <w:rsid w:val="00EE2222"/>
    <w:rsid w:val="00F04B5F"/>
    <w:rsid w:val="00F12036"/>
    <w:rsid w:val="00F278A6"/>
    <w:rsid w:val="00F372D8"/>
    <w:rsid w:val="00F44661"/>
    <w:rsid w:val="00F55F66"/>
    <w:rsid w:val="00F7015F"/>
    <w:rsid w:val="00F82188"/>
    <w:rsid w:val="00F85E78"/>
    <w:rsid w:val="00F94766"/>
    <w:rsid w:val="00FD117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A080D"/>
  <w15:docId w15:val="{7527DD4C-1010-4B53-9A1A-55BB61FD2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A07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A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Peter Silbermann</cp:lastModifiedBy>
  <cp:revision>127</cp:revision>
  <cp:lastPrinted>2021-03-21T14:20:00Z</cp:lastPrinted>
  <dcterms:created xsi:type="dcterms:W3CDTF">2022-08-16T19:58:00Z</dcterms:created>
  <dcterms:modified xsi:type="dcterms:W3CDTF">2022-08-27T13:46:00Z</dcterms:modified>
</cp:coreProperties>
</file>