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71CA" w14:textId="0348AD34" w:rsidR="005706E1" w:rsidRPr="00967C41" w:rsidRDefault="005706E1" w:rsidP="005706E1">
      <w:pPr>
        <w:jc w:val="center"/>
        <w:rPr>
          <w:rFonts w:ascii="Impact" w:hAnsi="Impact"/>
          <w:sz w:val="36"/>
          <w:szCs w:val="36"/>
        </w:rPr>
      </w:pPr>
      <w:r w:rsidRPr="00967C41">
        <w:rPr>
          <w:rFonts w:ascii="Impact" w:hAnsi="Impact"/>
          <w:sz w:val="36"/>
          <w:szCs w:val="36"/>
        </w:rPr>
        <w:t>White River Study Group Founder’s Day Gala</w:t>
      </w:r>
      <w:r w:rsidR="00967C41">
        <w:rPr>
          <w:rFonts w:ascii="Impact" w:hAnsi="Impact"/>
          <w:sz w:val="36"/>
          <w:szCs w:val="36"/>
        </w:rPr>
        <w:t>!</w:t>
      </w:r>
    </w:p>
    <w:p w14:paraId="34972288" w14:textId="3678C450" w:rsidR="005706E1" w:rsidRPr="00967C41" w:rsidRDefault="005706E1" w:rsidP="005706E1">
      <w:pPr>
        <w:jc w:val="center"/>
        <w:rPr>
          <w:rFonts w:ascii="Impact" w:hAnsi="Impact"/>
          <w:sz w:val="36"/>
          <w:szCs w:val="36"/>
        </w:rPr>
      </w:pPr>
      <w:r w:rsidRPr="00967C41">
        <w:rPr>
          <w:rFonts w:ascii="Impact" w:hAnsi="Impact"/>
          <w:sz w:val="36"/>
          <w:szCs w:val="36"/>
        </w:rPr>
        <w:t>Join us to celebrate 56 years of service and fellowship!</w:t>
      </w:r>
    </w:p>
    <w:p w14:paraId="486300EC" w14:textId="77777777" w:rsidR="005706E1" w:rsidRPr="009023A8" w:rsidRDefault="005706E1">
      <w:pPr>
        <w:rPr>
          <w:sz w:val="10"/>
          <w:szCs w:val="10"/>
        </w:rPr>
      </w:pPr>
    </w:p>
    <w:p w14:paraId="124C3FE7" w14:textId="6613CBAF" w:rsidR="005706E1" w:rsidRPr="00E40C7B" w:rsidRDefault="005706E1" w:rsidP="00967C41">
      <w:pPr>
        <w:jc w:val="center"/>
        <w:rPr>
          <w:b/>
          <w:bCs/>
          <w:sz w:val="28"/>
          <w:szCs w:val="28"/>
        </w:rPr>
      </w:pPr>
      <w:r w:rsidRPr="00E40C7B">
        <w:rPr>
          <w:b/>
          <w:bCs/>
          <w:sz w:val="28"/>
          <w:szCs w:val="28"/>
        </w:rPr>
        <w:t>Sat</w:t>
      </w:r>
      <w:r w:rsidR="00CF5B47">
        <w:rPr>
          <w:b/>
          <w:bCs/>
          <w:sz w:val="28"/>
          <w:szCs w:val="28"/>
        </w:rPr>
        <w:t>.</w:t>
      </w:r>
      <w:r w:rsidRPr="00E40C7B">
        <w:rPr>
          <w:b/>
          <w:bCs/>
          <w:sz w:val="28"/>
          <w:szCs w:val="28"/>
        </w:rPr>
        <w:t>, Sept</w:t>
      </w:r>
      <w:r w:rsidR="001E4CF3">
        <w:rPr>
          <w:b/>
          <w:bCs/>
          <w:sz w:val="28"/>
          <w:szCs w:val="28"/>
        </w:rPr>
        <w:t>.</w:t>
      </w:r>
      <w:r w:rsidRPr="00E40C7B">
        <w:rPr>
          <w:b/>
          <w:bCs/>
          <w:sz w:val="28"/>
          <w:szCs w:val="28"/>
        </w:rPr>
        <w:t xml:space="preserve"> 6, at the Wild Rose Community C</w:t>
      </w:r>
      <w:r w:rsidR="007C68DD">
        <w:rPr>
          <w:b/>
          <w:bCs/>
          <w:sz w:val="28"/>
          <w:szCs w:val="28"/>
        </w:rPr>
        <w:t>t</w:t>
      </w:r>
      <w:r w:rsidRPr="00E40C7B">
        <w:rPr>
          <w:b/>
          <w:bCs/>
          <w:sz w:val="28"/>
          <w:szCs w:val="28"/>
        </w:rPr>
        <w:t>r (500 E. Division St.)</w:t>
      </w:r>
    </w:p>
    <w:p w14:paraId="64EB70DA" w14:textId="6A0BFC7F" w:rsidR="005706E1" w:rsidRPr="00E40C7B" w:rsidRDefault="005706E1" w:rsidP="004708BF">
      <w:pPr>
        <w:ind w:left="1440" w:firstLine="720"/>
        <w:rPr>
          <w:b/>
          <w:bCs/>
          <w:sz w:val="28"/>
          <w:szCs w:val="28"/>
        </w:rPr>
      </w:pPr>
      <w:r w:rsidRPr="00E40C7B">
        <w:rPr>
          <w:b/>
          <w:bCs/>
          <w:sz w:val="28"/>
          <w:szCs w:val="28"/>
        </w:rPr>
        <w:t>Doors Open: 5:30pm</w:t>
      </w:r>
    </w:p>
    <w:p w14:paraId="537F0C06" w14:textId="7A01CDD5" w:rsidR="005706E1" w:rsidRPr="00E40C7B" w:rsidRDefault="005706E1" w:rsidP="004708BF">
      <w:pPr>
        <w:ind w:left="1440" w:firstLine="720"/>
        <w:rPr>
          <w:b/>
          <w:bCs/>
          <w:sz w:val="28"/>
          <w:szCs w:val="28"/>
        </w:rPr>
      </w:pPr>
      <w:r w:rsidRPr="00E40C7B">
        <w:rPr>
          <w:b/>
          <w:bCs/>
          <w:sz w:val="28"/>
          <w:szCs w:val="28"/>
        </w:rPr>
        <w:t>Dinner: 6:30pm</w:t>
      </w:r>
      <w:r w:rsidR="002A6EE8" w:rsidRPr="00E40C7B">
        <w:rPr>
          <w:b/>
          <w:bCs/>
          <w:sz w:val="28"/>
          <w:szCs w:val="28"/>
        </w:rPr>
        <w:t xml:space="preserve"> </w:t>
      </w:r>
      <w:r w:rsidR="00637424" w:rsidRPr="00E40C7B">
        <w:rPr>
          <w:b/>
          <w:bCs/>
          <w:sz w:val="28"/>
          <w:szCs w:val="28"/>
        </w:rPr>
        <w:t>(</w:t>
      </w:r>
      <w:r w:rsidR="002A6EE8" w:rsidRPr="00E40C7B">
        <w:rPr>
          <w:b/>
          <w:bCs/>
          <w:sz w:val="28"/>
          <w:szCs w:val="28"/>
        </w:rPr>
        <w:t>Chili, Sloppy Joes, water and coffee</w:t>
      </w:r>
      <w:r w:rsidR="00637424" w:rsidRPr="00E40C7B">
        <w:rPr>
          <w:b/>
          <w:bCs/>
          <w:sz w:val="28"/>
          <w:szCs w:val="28"/>
        </w:rPr>
        <w:t>)</w:t>
      </w:r>
    </w:p>
    <w:p w14:paraId="4DE53379" w14:textId="7395C746" w:rsidR="005706E1" w:rsidRPr="00637424" w:rsidRDefault="005706E1" w:rsidP="004708BF">
      <w:pPr>
        <w:ind w:left="1440" w:firstLine="720"/>
        <w:rPr>
          <w:b/>
          <w:bCs/>
        </w:rPr>
      </w:pPr>
      <w:r w:rsidRPr="00E40C7B">
        <w:rPr>
          <w:b/>
          <w:bCs/>
          <w:sz w:val="28"/>
          <w:szCs w:val="28"/>
        </w:rPr>
        <w:t>Story Time: 7:30pm</w:t>
      </w:r>
    </w:p>
    <w:p w14:paraId="39D4C274" w14:textId="41D8914F" w:rsidR="005706E1" w:rsidRPr="00FB2D48" w:rsidRDefault="005706E1" w:rsidP="005706E1">
      <w:pPr>
        <w:rPr>
          <w:sz w:val="28"/>
          <w:szCs w:val="28"/>
        </w:rPr>
      </w:pPr>
      <w:r w:rsidRPr="00FB2D48">
        <w:rPr>
          <w:sz w:val="28"/>
          <w:szCs w:val="28"/>
        </w:rPr>
        <w:t xml:space="preserve">The genesis of our group emerged from the Milkhouse Group, whose first meeting was held on January 16, </w:t>
      </w:r>
      <w:r w:rsidR="00967C41" w:rsidRPr="00FB2D48">
        <w:rPr>
          <w:sz w:val="28"/>
          <w:szCs w:val="28"/>
        </w:rPr>
        <w:t>1969,</w:t>
      </w:r>
      <w:r w:rsidRPr="00FB2D48">
        <w:rPr>
          <w:sz w:val="28"/>
          <w:szCs w:val="28"/>
        </w:rPr>
        <w:t xml:space="preserve"> at an old milkhouse owned by Bob and Sheila Thompson</w:t>
      </w:r>
      <w:r w:rsidR="002A6EE8" w:rsidRPr="00FB2D48">
        <w:rPr>
          <w:sz w:val="28"/>
          <w:szCs w:val="28"/>
        </w:rPr>
        <w:t xml:space="preserve">. Bob recalled that: “Everything is covered with ice. No school again. </w:t>
      </w:r>
      <w:proofErr w:type="gramStart"/>
      <w:r w:rsidR="002A6EE8" w:rsidRPr="00FB2D48">
        <w:rPr>
          <w:sz w:val="28"/>
          <w:szCs w:val="28"/>
        </w:rPr>
        <w:t>Looks</w:t>
      </w:r>
      <w:proofErr w:type="gramEnd"/>
      <w:r w:rsidR="002A6EE8" w:rsidRPr="00FB2D48">
        <w:rPr>
          <w:sz w:val="28"/>
          <w:szCs w:val="28"/>
        </w:rPr>
        <w:t xml:space="preserve"> like a poor night for the first </w:t>
      </w:r>
      <w:proofErr w:type="gramStart"/>
      <w:r w:rsidR="002A6EE8" w:rsidRPr="00FB2D48">
        <w:rPr>
          <w:sz w:val="28"/>
          <w:szCs w:val="28"/>
        </w:rPr>
        <w:t>meeting.”</w:t>
      </w:r>
      <w:proofErr w:type="gramEnd"/>
    </w:p>
    <w:p w14:paraId="7F70C2DB" w14:textId="1B840AF6" w:rsidR="002A6EE8" w:rsidRPr="00FB2D48" w:rsidRDefault="002A6EE8" w:rsidP="005706E1">
      <w:pPr>
        <w:rPr>
          <w:sz w:val="28"/>
          <w:szCs w:val="28"/>
        </w:rPr>
      </w:pPr>
      <w:r w:rsidRPr="00FB2D48">
        <w:rPr>
          <w:sz w:val="28"/>
          <w:szCs w:val="28"/>
        </w:rPr>
        <w:t>Please join us to share any stories you might recall from the past</w:t>
      </w:r>
      <w:r w:rsidR="00B748FC">
        <w:rPr>
          <w:sz w:val="28"/>
          <w:szCs w:val="28"/>
        </w:rPr>
        <w:t>.</w:t>
      </w:r>
      <w:r w:rsidRPr="00FB2D48">
        <w:rPr>
          <w:sz w:val="28"/>
          <w:szCs w:val="28"/>
        </w:rPr>
        <w:t xml:space="preserve"> </w:t>
      </w:r>
      <w:r w:rsidR="00B748FC" w:rsidRPr="00FB2D48">
        <w:rPr>
          <w:sz w:val="28"/>
          <w:szCs w:val="28"/>
        </w:rPr>
        <w:t>Please</w:t>
      </w:r>
      <w:r w:rsidRPr="00FB2D48">
        <w:rPr>
          <w:sz w:val="28"/>
          <w:szCs w:val="28"/>
        </w:rPr>
        <w:t xml:space="preserve"> come to hear stories of our humble beginnings.</w:t>
      </w:r>
    </w:p>
    <w:p w14:paraId="3747A364" w14:textId="77777777" w:rsidR="00637424" w:rsidRPr="009023A8" w:rsidRDefault="00637424" w:rsidP="005706E1">
      <w:pPr>
        <w:rPr>
          <w:sz w:val="6"/>
          <w:szCs w:val="6"/>
        </w:rPr>
      </w:pPr>
    </w:p>
    <w:p w14:paraId="170AAEA3" w14:textId="5B763E3B" w:rsidR="00637424" w:rsidRPr="00637424" w:rsidRDefault="00637424" w:rsidP="00637424">
      <w:pPr>
        <w:jc w:val="center"/>
      </w:pPr>
      <w:r w:rsidRPr="00637424">
        <w:rPr>
          <w:noProof/>
        </w:rPr>
        <w:drawing>
          <wp:inline distT="0" distB="0" distL="0" distR="0" wp14:anchorId="7239309B" wp14:editId="2177A95F">
            <wp:extent cx="3726180" cy="1927860"/>
            <wp:effectExtent l="38100" t="38100" r="45720" b="34290"/>
            <wp:docPr id="573134295" name="Picture 2" descr="A barn with a lad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34295" name="Picture 2" descr="A barn with a lad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19278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7EA68F7C" w14:textId="77777777" w:rsidR="00637424" w:rsidRPr="009023A8" w:rsidRDefault="00637424" w:rsidP="005706E1">
      <w:pPr>
        <w:rPr>
          <w:sz w:val="6"/>
          <w:szCs w:val="6"/>
        </w:rPr>
      </w:pPr>
    </w:p>
    <w:p w14:paraId="33E48D07" w14:textId="4FD94ED1" w:rsidR="002A6EE8" w:rsidRPr="00FB2D48" w:rsidRDefault="00967C41" w:rsidP="005706E1">
      <w:pPr>
        <w:rPr>
          <w:sz w:val="28"/>
          <w:szCs w:val="28"/>
        </w:rPr>
      </w:pPr>
      <w:r w:rsidRPr="00FB2D48">
        <w:rPr>
          <w:sz w:val="28"/>
          <w:szCs w:val="28"/>
        </w:rPr>
        <w:t>Please join us for our third annual Founder’s Day celebration.  Feel free to bring a side dish or dessert to pass.</w:t>
      </w:r>
    </w:p>
    <w:p w14:paraId="0A334574" w14:textId="309D38E3" w:rsidR="00843AF2" w:rsidRDefault="00967C41" w:rsidP="005F7E41">
      <w:pPr>
        <w:spacing w:after="0"/>
        <w:rPr>
          <w:sz w:val="28"/>
          <w:szCs w:val="28"/>
        </w:rPr>
      </w:pPr>
      <w:r w:rsidRPr="00FB2D48">
        <w:rPr>
          <w:sz w:val="28"/>
          <w:szCs w:val="28"/>
        </w:rPr>
        <w:t xml:space="preserve">Questions or concerns? Please contact Dave K at </w:t>
      </w:r>
      <w:hyperlink r:id="rId5" w:history="1">
        <w:r w:rsidR="009023A8" w:rsidRPr="00FB2D48">
          <w:rPr>
            <w:rStyle w:val="Hyperlink"/>
            <w:sz w:val="28"/>
            <w:szCs w:val="28"/>
          </w:rPr>
          <w:t>flambeau7@yahoo.com</w:t>
        </w:r>
      </w:hyperlink>
    </w:p>
    <w:p w14:paraId="3597FFA6" w14:textId="77777777" w:rsidR="00842ED9" w:rsidRPr="00842ED9" w:rsidRDefault="00842ED9" w:rsidP="005F7E41">
      <w:pPr>
        <w:spacing w:after="0"/>
        <w:rPr>
          <w:sz w:val="10"/>
          <w:szCs w:val="10"/>
        </w:rPr>
      </w:pPr>
    </w:p>
    <w:p w14:paraId="48302BDE" w14:textId="4CE584A5" w:rsidR="009023A8" w:rsidRDefault="009023A8" w:rsidP="00D07A6B">
      <w:pPr>
        <w:spacing w:after="0"/>
        <w:jc w:val="center"/>
      </w:pPr>
      <w:r>
        <w:rPr>
          <w:noProof/>
        </w:rPr>
        <w:drawing>
          <wp:inline distT="0" distB="0" distL="0" distR="0" wp14:anchorId="0C76E81A" wp14:editId="0A2E187D">
            <wp:extent cx="746760" cy="617220"/>
            <wp:effectExtent l="0" t="0" r="0" b="0"/>
            <wp:docPr id="519646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  <w:r w:rsidR="00D07A6B">
        <w:t xml:space="preserve">  </w:t>
      </w:r>
      <w:r>
        <w:t xml:space="preserve">      </w:t>
      </w:r>
      <w:r w:rsidR="006770AB" w:rsidRPr="00543866">
        <w:rPr>
          <w:sz w:val="40"/>
          <w:szCs w:val="40"/>
        </w:rPr>
        <w:t>Door Prizes!</w:t>
      </w:r>
      <w:r>
        <w:t xml:space="preserve">                                </w:t>
      </w:r>
      <w:r>
        <w:rPr>
          <w:noProof/>
        </w:rPr>
        <w:drawing>
          <wp:inline distT="0" distB="0" distL="0" distR="0" wp14:anchorId="759CD94C" wp14:editId="6D70C74B">
            <wp:extent cx="857250" cy="647700"/>
            <wp:effectExtent l="0" t="0" r="0" b="0"/>
            <wp:docPr id="9325899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495B9" w14:textId="77777777" w:rsidR="00843AF2" w:rsidRPr="00FF7E4E" w:rsidRDefault="00843AF2" w:rsidP="005706E1">
      <w:pPr>
        <w:rPr>
          <w:sz w:val="10"/>
          <w:szCs w:val="10"/>
        </w:rPr>
      </w:pPr>
    </w:p>
    <w:p w14:paraId="30D592D8" w14:textId="11B65C96" w:rsidR="009023A8" w:rsidRPr="00B23E56" w:rsidRDefault="00843AF2" w:rsidP="00843AF2">
      <w:pPr>
        <w:jc w:val="center"/>
        <w:rPr>
          <w:rFonts w:ascii="Forte Forward" w:hAnsi="Forte Forward" w:cs="Forte Forward"/>
          <w:sz w:val="36"/>
          <w:szCs w:val="36"/>
        </w:rPr>
      </w:pPr>
      <w:r w:rsidRPr="00B23E56">
        <w:rPr>
          <w:rFonts w:ascii="Forte Forward" w:hAnsi="Forte Forward" w:cs="Forte Forward"/>
          <w:sz w:val="36"/>
          <w:szCs w:val="36"/>
        </w:rPr>
        <w:t>Progress Not Perfection</w:t>
      </w:r>
    </w:p>
    <w:sectPr w:rsidR="009023A8" w:rsidRPr="00B23E56" w:rsidSect="009459E6">
      <w:pgSz w:w="12240" w:h="15840"/>
      <w:pgMar w:top="720" w:right="720" w:bottom="720" w:left="720" w:header="720" w:footer="720" w:gutter="0"/>
      <w:pgBorders w:offsetFrom="page">
        <w:top w:val="dashDotStroked" w:sz="24" w:space="24" w:color="E97132" w:themeColor="accent2"/>
        <w:left w:val="dashDotStroked" w:sz="24" w:space="24" w:color="E97132" w:themeColor="accent2"/>
        <w:bottom w:val="dashDotStroked" w:sz="24" w:space="24" w:color="E97132" w:themeColor="accent2"/>
        <w:right w:val="dashDotStroked" w:sz="24" w:space="24" w:color="E97132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E1"/>
    <w:rsid w:val="000C096A"/>
    <w:rsid w:val="001E4CF3"/>
    <w:rsid w:val="00220FE0"/>
    <w:rsid w:val="00225381"/>
    <w:rsid w:val="00284931"/>
    <w:rsid w:val="002A6EE8"/>
    <w:rsid w:val="002E2887"/>
    <w:rsid w:val="004708BF"/>
    <w:rsid w:val="004A0A7E"/>
    <w:rsid w:val="004B4D6B"/>
    <w:rsid w:val="00543866"/>
    <w:rsid w:val="005706E1"/>
    <w:rsid w:val="005F7E41"/>
    <w:rsid w:val="00637424"/>
    <w:rsid w:val="00667396"/>
    <w:rsid w:val="006770AB"/>
    <w:rsid w:val="00786280"/>
    <w:rsid w:val="007C1147"/>
    <w:rsid w:val="007C68DD"/>
    <w:rsid w:val="00842ED9"/>
    <w:rsid w:val="00843AF2"/>
    <w:rsid w:val="008D12E5"/>
    <w:rsid w:val="009023A8"/>
    <w:rsid w:val="009459E6"/>
    <w:rsid w:val="00967C41"/>
    <w:rsid w:val="0099180D"/>
    <w:rsid w:val="009F0441"/>
    <w:rsid w:val="00A30B7A"/>
    <w:rsid w:val="00AC4E00"/>
    <w:rsid w:val="00B23E56"/>
    <w:rsid w:val="00B748FC"/>
    <w:rsid w:val="00CB10BF"/>
    <w:rsid w:val="00CF367B"/>
    <w:rsid w:val="00CF5B47"/>
    <w:rsid w:val="00CF6BF1"/>
    <w:rsid w:val="00D07A6B"/>
    <w:rsid w:val="00E40C7B"/>
    <w:rsid w:val="00E90828"/>
    <w:rsid w:val="00F262F9"/>
    <w:rsid w:val="00FB2D48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F9C0"/>
  <w15:chartTrackingRefBased/>
  <w15:docId w15:val="{64CDAC91-F985-4ECC-86FB-07BC547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6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flambeau7@yaho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Keller</dc:creator>
  <cp:keywords/>
  <dc:description/>
  <cp:lastModifiedBy>Dave Keller</cp:lastModifiedBy>
  <cp:revision>2</cp:revision>
  <cp:lastPrinted>2025-08-19T22:46:00Z</cp:lastPrinted>
  <dcterms:created xsi:type="dcterms:W3CDTF">2025-08-23T13:37:00Z</dcterms:created>
  <dcterms:modified xsi:type="dcterms:W3CDTF">2025-08-23T13:37:00Z</dcterms:modified>
</cp:coreProperties>
</file>