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AFAD" w14:textId="5D5453D0" w:rsidR="00C9778A" w:rsidRPr="00D1284A" w:rsidRDefault="00937FDA" w:rsidP="00751077">
      <w:pPr>
        <w:jc w:val="center"/>
        <w:rPr>
          <w:rFonts w:cstheme="minorHAnsi"/>
          <w:b/>
          <w:bCs/>
        </w:rPr>
      </w:pPr>
      <w:r>
        <w:rPr>
          <w:rFonts w:cstheme="minorHAnsi"/>
          <w:b/>
          <w:bCs/>
        </w:rPr>
        <w:t xml:space="preserve">Northcentral </w:t>
      </w:r>
      <w:r w:rsidR="00751077" w:rsidRPr="00D1284A">
        <w:rPr>
          <w:rFonts w:cstheme="minorHAnsi"/>
          <w:b/>
          <w:bCs/>
        </w:rPr>
        <w:t>ATV Pilot</w:t>
      </w:r>
      <w:r>
        <w:rPr>
          <w:rFonts w:cstheme="minorHAnsi"/>
          <w:b/>
          <w:bCs/>
        </w:rPr>
        <w:t xml:space="preserve"> Area</w:t>
      </w:r>
      <w:r w:rsidR="00751077" w:rsidRPr="00D1284A">
        <w:rPr>
          <w:rFonts w:cstheme="minorHAnsi"/>
          <w:b/>
          <w:bCs/>
        </w:rPr>
        <w:t xml:space="preserve"> Program FAQs</w:t>
      </w:r>
    </w:p>
    <w:p w14:paraId="7F57068A" w14:textId="77777777" w:rsidR="00AB19D5" w:rsidRPr="00D1284A" w:rsidRDefault="00AB19D5" w:rsidP="00751077">
      <w:pPr>
        <w:rPr>
          <w:rFonts w:cstheme="minorHAnsi"/>
          <w:b/>
          <w:bCs/>
        </w:rPr>
      </w:pPr>
    </w:p>
    <w:p w14:paraId="39F70E85" w14:textId="6D509214" w:rsidR="00B73C0B" w:rsidRPr="00D1284A" w:rsidRDefault="00B73C0B" w:rsidP="00751077">
      <w:pPr>
        <w:rPr>
          <w:rFonts w:cstheme="minorHAnsi"/>
          <w:b/>
          <w:bCs/>
        </w:rPr>
      </w:pPr>
      <w:r w:rsidRPr="00D1284A">
        <w:rPr>
          <w:rFonts w:cstheme="minorHAnsi"/>
          <w:b/>
          <w:bCs/>
        </w:rPr>
        <w:t>Background</w:t>
      </w:r>
    </w:p>
    <w:p w14:paraId="77524EAC" w14:textId="12CC2413" w:rsidR="00B73C0B" w:rsidRPr="00D1284A" w:rsidRDefault="0075057E" w:rsidP="00B73C0B">
      <w:pPr>
        <w:rPr>
          <w:rFonts w:cstheme="minorHAnsi"/>
        </w:rPr>
      </w:pPr>
      <w:r w:rsidRPr="00D1284A">
        <w:rPr>
          <w:rFonts w:cstheme="minorHAnsi"/>
        </w:rPr>
        <w:t xml:space="preserve">In response to growing ATV purchases, registrations and public demand </w:t>
      </w:r>
      <w:r w:rsidR="001D0E6B" w:rsidRPr="00D1284A">
        <w:rPr>
          <w:rFonts w:cstheme="minorHAnsi"/>
        </w:rPr>
        <w:t xml:space="preserve">for more </w:t>
      </w:r>
      <w:r w:rsidR="00F41019" w:rsidRPr="00D1284A">
        <w:rPr>
          <w:rFonts w:cstheme="minorHAnsi"/>
        </w:rPr>
        <w:t xml:space="preserve">regional </w:t>
      </w:r>
      <w:r w:rsidR="00B14BC1" w:rsidRPr="00D1284A">
        <w:rPr>
          <w:rFonts w:cstheme="minorHAnsi"/>
        </w:rPr>
        <w:t xml:space="preserve">trail opportunities, </w:t>
      </w:r>
      <w:r w:rsidR="00B73C0B" w:rsidRPr="00D1284A">
        <w:rPr>
          <w:rFonts w:cstheme="minorHAnsi"/>
        </w:rPr>
        <w:t xml:space="preserve">DCNR recently revised its ATV trail policy and lifted the moratorium on new trails that had been in place since 2001. As municipalities and private organizations develop ATV trails and open public roads, the state forest system has the potential to play a role in strategically linking multi-ownership, regional ATV trails that would increase motorized recreation opportunities while linking communities and rural business to larger trail complexes.  </w:t>
      </w:r>
    </w:p>
    <w:p w14:paraId="1208920D" w14:textId="6F19F346" w:rsidR="001314A1" w:rsidRPr="00D1284A" w:rsidRDefault="00E55203" w:rsidP="001314A1">
      <w:pPr>
        <w:shd w:val="clear" w:color="auto" w:fill="FFFFFF"/>
        <w:spacing w:line="0" w:lineRule="auto"/>
        <w:rPr>
          <w:rFonts w:eastAsia="Times New Roman" w:cstheme="minorHAnsi"/>
          <w:color w:val="000000"/>
        </w:rPr>
      </w:pPr>
      <w:r w:rsidRPr="00D1284A">
        <w:rPr>
          <w:rFonts w:cstheme="minorHAnsi"/>
        </w:rPr>
        <w:t>Additionally, In XXXX of 2021, the Fiscal Code was passed that directed DCNR to “</w:t>
      </w:r>
      <w:r w:rsidR="001314A1" w:rsidRPr="00D1284A">
        <w:rPr>
          <w:rFonts w:eastAsia="Times New Roman" w:cstheme="minorHAnsi"/>
          <w:color w:val="000000"/>
        </w:rPr>
        <w:t xml:space="preserve">THE DEPARTMENT SHALL ESTABLISH A REGIONAL </w:t>
      </w:r>
      <w:proofErr w:type="spellStart"/>
      <w:r w:rsidR="00F8166C" w:rsidRPr="00D1284A">
        <w:rPr>
          <w:rFonts w:eastAsia="Times New Roman" w:cstheme="minorHAnsi"/>
          <w:color w:val="000000"/>
        </w:rPr>
        <w:t>Add</w:t>
      </w:r>
      <w:r w:rsidR="001314A1" w:rsidRPr="00D1284A">
        <w:rPr>
          <w:rFonts w:eastAsia="Times New Roman" w:cstheme="minorHAnsi"/>
          <w:color w:val="000000"/>
        </w:rPr>
        <w:t>PILOT</w:t>
      </w:r>
      <w:proofErr w:type="spellEnd"/>
      <w:r w:rsidR="001314A1" w:rsidRPr="00D1284A">
        <w:rPr>
          <w:rFonts w:eastAsia="Times New Roman" w:cstheme="minorHAnsi"/>
          <w:color w:val="000000"/>
        </w:rPr>
        <w:t xml:space="preserve"> </w:t>
      </w:r>
    </w:p>
    <w:p w14:paraId="6DD7B97D" w14:textId="77777777" w:rsidR="001314A1" w:rsidRPr="00D1284A" w:rsidRDefault="001314A1" w:rsidP="001314A1">
      <w:pPr>
        <w:shd w:val="clear" w:color="auto" w:fill="FFFFFF"/>
        <w:spacing w:after="0" w:line="0" w:lineRule="auto"/>
        <w:rPr>
          <w:rFonts w:eastAsia="Times New Roman" w:cstheme="minorHAnsi"/>
          <w:color w:val="000000"/>
        </w:rPr>
      </w:pPr>
      <w:r w:rsidRPr="00D1284A">
        <w:rPr>
          <w:rFonts w:eastAsia="Times New Roman" w:cstheme="minorHAnsi"/>
          <w:color w:val="000000"/>
        </w:rPr>
        <w:t>PROGRAM FOR ATV USE ON DEPARTMENT LANDS</w:t>
      </w:r>
    </w:p>
    <w:p w14:paraId="2ADB70CC" w14:textId="77777777" w:rsidR="001314A1" w:rsidRPr="00D1284A" w:rsidRDefault="001314A1" w:rsidP="001314A1">
      <w:pPr>
        <w:shd w:val="clear" w:color="auto" w:fill="FFFFFF"/>
        <w:spacing w:after="0" w:line="0" w:lineRule="auto"/>
        <w:rPr>
          <w:rFonts w:eastAsia="Times New Roman" w:cstheme="minorHAnsi"/>
          <w:color w:val="000000"/>
        </w:rPr>
      </w:pPr>
      <w:r w:rsidRPr="00D1284A">
        <w:rPr>
          <w:rFonts w:eastAsia="Times New Roman" w:cstheme="minorHAnsi"/>
          <w:color w:val="000000"/>
        </w:rPr>
        <w:t xml:space="preserve">THE DEPARTMENT SHALL ESTABLISH A REGIONAL PILOT </w:t>
      </w:r>
    </w:p>
    <w:p w14:paraId="3F83197A" w14:textId="77777777" w:rsidR="001314A1" w:rsidRPr="00D1284A" w:rsidRDefault="001314A1" w:rsidP="001314A1">
      <w:pPr>
        <w:shd w:val="clear" w:color="auto" w:fill="FFFFFF"/>
        <w:spacing w:after="0" w:line="0" w:lineRule="auto"/>
        <w:rPr>
          <w:rFonts w:eastAsia="Times New Roman" w:cstheme="minorHAnsi"/>
          <w:color w:val="000000"/>
        </w:rPr>
      </w:pPr>
      <w:r w:rsidRPr="00D1284A">
        <w:rPr>
          <w:rFonts w:eastAsia="Times New Roman" w:cstheme="minorHAnsi"/>
          <w:color w:val="000000"/>
        </w:rPr>
        <w:t>PROGRAM FOR ATV USE ON DEPARTMENT LANDS</w:t>
      </w:r>
    </w:p>
    <w:p w14:paraId="51CA3747" w14:textId="77777777" w:rsidR="001314A1" w:rsidRPr="00D1284A" w:rsidRDefault="001314A1" w:rsidP="001314A1">
      <w:pPr>
        <w:shd w:val="clear" w:color="auto" w:fill="FFFFFF"/>
        <w:spacing w:after="0" w:line="0" w:lineRule="auto"/>
        <w:rPr>
          <w:rFonts w:eastAsia="Times New Roman" w:cstheme="minorHAnsi"/>
          <w:color w:val="000000"/>
        </w:rPr>
      </w:pPr>
      <w:r w:rsidRPr="00D1284A">
        <w:rPr>
          <w:rFonts w:eastAsia="Times New Roman" w:cstheme="minorHAnsi"/>
          <w:color w:val="000000"/>
        </w:rPr>
        <w:t xml:space="preserve">THE DEPARTMENT SHALL ESTABLISH A REGIONAL PILOT </w:t>
      </w:r>
    </w:p>
    <w:p w14:paraId="55B78B10" w14:textId="77777777" w:rsidR="001314A1" w:rsidRPr="00D1284A" w:rsidRDefault="001314A1" w:rsidP="001314A1">
      <w:pPr>
        <w:shd w:val="clear" w:color="auto" w:fill="FFFFFF"/>
        <w:spacing w:after="0" w:line="0" w:lineRule="auto"/>
        <w:rPr>
          <w:rFonts w:eastAsia="Times New Roman" w:cstheme="minorHAnsi"/>
          <w:color w:val="000000"/>
        </w:rPr>
      </w:pPr>
      <w:r w:rsidRPr="00D1284A">
        <w:rPr>
          <w:rFonts w:eastAsia="Times New Roman" w:cstheme="minorHAnsi"/>
          <w:color w:val="000000"/>
        </w:rPr>
        <w:t>PROGRAM FOR ATV USE ON DEPARTMENT LANDS</w:t>
      </w:r>
    </w:p>
    <w:p w14:paraId="27E08665" w14:textId="77777777" w:rsidR="001314A1" w:rsidRPr="00D1284A" w:rsidRDefault="001314A1" w:rsidP="001314A1">
      <w:pPr>
        <w:shd w:val="clear" w:color="auto" w:fill="FFFFFF"/>
        <w:spacing w:after="0" w:line="0" w:lineRule="auto"/>
        <w:rPr>
          <w:rFonts w:eastAsia="Times New Roman" w:cstheme="minorHAnsi"/>
          <w:color w:val="000000"/>
        </w:rPr>
      </w:pPr>
      <w:r w:rsidRPr="00D1284A">
        <w:rPr>
          <w:rFonts w:eastAsia="Times New Roman" w:cstheme="minorHAnsi"/>
          <w:color w:val="000000"/>
        </w:rPr>
        <w:t xml:space="preserve">THE DEPARTMENT SHALL ESTABLISH A REGIONAL PILOT </w:t>
      </w:r>
    </w:p>
    <w:p w14:paraId="6B9090D4" w14:textId="77777777" w:rsidR="001314A1" w:rsidRPr="00D1284A" w:rsidRDefault="001314A1" w:rsidP="001314A1">
      <w:pPr>
        <w:shd w:val="clear" w:color="auto" w:fill="FFFFFF"/>
        <w:spacing w:after="0" w:line="0" w:lineRule="auto"/>
        <w:rPr>
          <w:rFonts w:eastAsia="Times New Roman" w:cstheme="minorHAnsi"/>
          <w:color w:val="000000"/>
        </w:rPr>
      </w:pPr>
      <w:r w:rsidRPr="00D1284A">
        <w:rPr>
          <w:rFonts w:eastAsia="Times New Roman" w:cstheme="minorHAnsi"/>
          <w:color w:val="000000"/>
        </w:rPr>
        <w:t>PROGRAM FOR ATV USE ON DEPARTMENT LANDS</w:t>
      </w:r>
    </w:p>
    <w:p w14:paraId="3578621D" w14:textId="77777777" w:rsidR="001314A1" w:rsidRPr="00D1284A" w:rsidRDefault="001314A1" w:rsidP="001314A1">
      <w:pPr>
        <w:shd w:val="clear" w:color="auto" w:fill="FFFFFF"/>
        <w:spacing w:after="0" w:line="0" w:lineRule="auto"/>
        <w:rPr>
          <w:rFonts w:eastAsia="Times New Roman" w:cstheme="minorHAnsi"/>
          <w:color w:val="000000"/>
        </w:rPr>
      </w:pPr>
      <w:r w:rsidRPr="00D1284A">
        <w:rPr>
          <w:rFonts w:eastAsia="Times New Roman" w:cstheme="minorHAnsi"/>
          <w:color w:val="000000"/>
        </w:rPr>
        <w:t xml:space="preserve">THE DEPARTMENT SHALL ESTABLISH A REGIONAL PILOT </w:t>
      </w:r>
    </w:p>
    <w:p w14:paraId="31A93CD1" w14:textId="72C2BEF8" w:rsidR="00E55203" w:rsidRPr="00D1284A" w:rsidRDefault="001314A1" w:rsidP="00D1284A">
      <w:pPr>
        <w:shd w:val="clear" w:color="auto" w:fill="FFFFFF"/>
        <w:spacing w:after="0" w:line="0" w:lineRule="auto"/>
        <w:rPr>
          <w:rFonts w:eastAsia="Times New Roman" w:cstheme="minorHAnsi"/>
          <w:color w:val="000000"/>
        </w:rPr>
      </w:pPr>
      <w:r w:rsidRPr="00D1284A">
        <w:rPr>
          <w:rFonts w:eastAsia="Times New Roman" w:cstheme="minorHAnsi"/>
          <w:color w:val="000000"/>
        </w:rPr>
        <w:t>PROGRAM FOR ATV USE ON DEPARTMENT LAND</w:t>
      </w:r>
    </w:p>
    <w:p w14:paraId="2A12A54A" w14:textId="196DA428" w:rsidR="00F8166C" w:rsidRPr="00D1284A" w:rsidRDefault="00F73A5F" w:rsidP="00B73C0B">
      <w:pPr>
        <w:rPr>
          <w:rFonts w:cstheme="minorHAnsi"/>
        </w:rPr>
      </w:pPr>
      <w:r>
        <w:rPr>
          <w:rFonts w:cstheme="minorHAnsi"/>
        </w:rPr>
        <w:t>I</w:t>
      </w:r>
      <w:r w:rsidR="00F8166C" w:rsidRPr="00D1284A">
        <w:rPr>
          <w:rFonts w:cstheme="minorHAnsi"/>
        </w:rPr>
        <w:t xml:space="preserve">n </w:t>
      </w:r>
      <w:r w:rsidR="00870A4E">
        <w:rPr>
          <w:rFonts w:cstheme="minorHAnsi"/>
        </w:rPr>
        <w:t>Fall</w:t>
      </w:r>
      <w:r w:rsidR="00032A01">
        <w:rPr>
          <w:rFonts w:cstheme="minorHAnsi"/>
        </w:rPr>
        <w:t xml:space="preserve"> 2020</w:t>
      </w:r>
      <w:r w:rsidR="007D68F2" w:rsidRPr="00D1284A">
        <w:rPr>
          <w:rFonts w:cstheme="minorHAnsi"/>
        </w:rPr>
        <w:t>, the Commonwealth’s Fiscal Code</w:t>
      </w:r>
      <w:r>
        <w:rPr>
          <w:rFonts w:cstheme="minorHAnsi"/>
        </w:rPr>
        <w:t xml:space="preserve"> </w:t>
      </w:r>
      <w:r w:rsidR="007D68F2" w:rsidRPr="00D1284A">
        <w:rPr>
          <w:rFonts w:cstheme="minorHAnsi"/>
        </w:rPr>
        <w:t xml:space="preserve">called for DCNR to “establish a regional pilot program for ATV use on department lands.” </w:t>
      </w:r>
    </w:p>
    <w:p w14:paraId="550EDE8C" w14:textId="79B74B53" w:rsidR="00F8166C" w:rsidRPr="00D1284A" w:rsidRDefault="00F8166C" w:rsidP="00F8166C">
      <w:pPr>
        <w:shd w:val="clear" w:color="auto" w:fill="FFFFFF"/>
        <w:spacing w:after="0" w:line="0" w:lineRule="auto"/>
        <w:rPr>
          <w:rFonts w:eastAsia="Times New Roman" w:cstheme="minorHAnsi"/>
          <w:color w:val="000000"/>
        </w:rPr>
      </w:pPr>
      <w:r w:rsidRPr="00D1284A">
        <w:rPr>
          <w:rFonts w:eastAsia="Times New Roman" w:cstheme="minorHAnsi"/>
          <w:color w:val="000000"/>
        </w:rPr>
        <w:t xml:space="preserve"> DEPARTMENT SHALL ESTABLISH A REGIONAL PILOT </w:t>
      </w:r>
    </w:p>
    <w:p w14:paraId="367C9573" w14:textId="77777777" w:rsidR="00F8166C" w:rsidRPr="00D1284A" w:rsidRDefault="00F8166C" w:rsidP="00F8166C">
      <w:pPr>
        <w:shd w:val="clear" w:color="auto" w:fill="FFFFFF"/>
        <w:spacing w:after="0" w:line="0" w:lineRule="auto"/>
        <w:rPr>
          <w:rFonts w:eastAsia="Times New Roman" w:cstheme="minorHAnsi"/>
          <w:color w:val="000000"/>
        </w:rPr>
      </w:pPr>
      <w:r w:rsidRPr="00D1284A">
        <w:rPr>
          <w:rFonts w:eastAsia="Times New Roman" w:cstheme="minorHAnsi"/>
          <w:color w:val="000000"/>
        </w:rPr>
        <w:t>PROGRAM FOR ATV USE ON DEPARTMENT LANDS</w:t>
      </w:r>
    </w:p>
    <w:p w14:paraId="785A4E7C" w14:textId="77777777" w:rsidR="00F8166C" w:rsidRPr="00D1284A" w:rsidRDefault="00F8166C" w:rsidP="00F8166C">
      <w:pPr>
        <w:shd w:val="clear" w:color="auto" w:fill="FFFFFF"/>
        <w:spacing w:after="0" w:line="0" w:lineRule="auto"/>
        <w:rPr>
          <w:rFonts w:eastAsia="Times New Roman" w:cstheme="minorHAnsi"/>
          <w:color w:val="000000"/>
        </w:rPr>
      </w:pPr>
      <w:r w:rsidRPr="00D1284A">
        <w:rPr>
          <w:rFonts w:eastAsia="Times New Roman" w:cstheme="minorHAnsi"/>
          <w:color w:val="000000"/>
        </w:rPr>
        <w:t xml:space="preserve">THE DEPARTMENT SHALL ESTABLISH A REGIONAL PILOT </w:t>
      </w:r>
    </w:p>
    <w:p w14:paraId="3B81DA8A" w14:textId="77777777" w:rsidR="00F8166C" w:rsidRPr="00D1284A" w:rsidRDefault="00F8166C" w:rsidP="00F8166C">
      <w:pPr>
        <w:shd w:val="clear" w:color="auto" w:fill="FFFFFF"/>
        <w:spacing w:after="0" w:line="0" w:lineRule="auto"/>
        <w:rPr>
          <w:rFonts w:eastAsia="Times New Roman" w:cstheme="minorHAnsi"/>
          <w:color w:val="000000"/>
        </w:rPr>
      </w:pPr>
      <w:r w:rsidRPr="00D1284A">
        <w:rPr>
          <w:rFonts w:eastAsia="Times New Roman" w:cstheme="minorHAnsi"/>
          <w:color w:val="000000"/>
        </w:rPr>
        <w:t>PROGRAM FOR ATV USE ON DEPARTMENT LANDS</w:t>
      </w:r>
    </w:p>
    <w:p w14:paraId="7D3BC971" w14:textId="77777777" w:rsidR="00F8166C" w:rsidRPr="00D1284A" w:rsidRDefault="00F8166C" w:rsidP="00F8166C">
      <w:pPr>
        <w:shd w:val="clear" w:color="auto" w:fill="FFFFFF"/>
        <w:spacing w:after="0" w:line="0" w:lineRule="auto"/>
        <w:rPr>
          <w:rFonts w:eastAsia="Times New Roman" w:cstheme="minorHAnsi"/>
          <w:color w:val="000000"/>
        </w:rPr>
      </w:pPr>
      <w:r w:rsidRPr="00D1284A">
        <w:rPr>
          <w:rFonts w:eastAsia="Times New Roman" w:cstheme="minorHAnsi"/>
          <w:color w:val="000000"/>
        </w:rPr>
        <w:t xml:space="preserve">THE DEPARTMENT SHALL ESTABLISH A REGIONAL PILOT </w:t>
      </w:r>
    </w:p>
    <w:p w14:paraId="79ABF60C" w14:textId="77777777" w:rsidR="00F8166C" w:rsidRPr="00D1284A" w:rsidRDefault="00F8166C" w:rsidP="00F8166C">
      <w:pPr>
        <w:shd w:val="clear" w:color="auto" w:fill="FFFFFF"/>
        <w:spacing w:after="0" w:line="0" w:lineRule="auto"/>
        <w:rPr>
          <w:rFonts w:eastAsia="Times New Roman" w:cstheme="minorHAnsi"/>
          <w:color w:val="000000"/>
        </w:rPr>
      </w:pPr>
      <w:r w:rsidRPr="00D1284A">
        <w:rPr>
          <w:rFonts w:eastAsia="Times New Roman" w:cstheme="minorHAnsi"/>
          <w:color w:val="000000"/>
        </w:rPr>
        <w:t>PROGRAM FOR ATV USE ON DEPARTMENT LANDS</w:t>
      </w:r>
    </w:p>
    <w:p w14:paraId="751A84B3" w14:textId="77777777" w:rsidR="00F05285" w:rsidRPr="00D1284A" w:rsidRDefault="00F05285" w:rsidP="00751077">
      <w:pPr>
        <w:rPr>
          <w:rFonts w:cstheme="minorHAnsi"/>
        </w:rPr>
      </w:pPr>
    </w:p>
    <w:p w14:paraId="78A6FC7E" w14:textId="5F986760" w:rsidR="00F05285" w:rsidRPr="00D1284A" w:rsidRDefault="00F05285" w:rsidP="00F05285">
      <w:pPr>
        <w:spacing w:after="0" w:line="240" w:lineRule="auto"/>
        <w:rPr>
          <w:rFonts w:eastAsia="Times New Roman" w:cstheme="minorHAnsi"/>
          <w:b/>
          <w:bCs/>
        </w:rPr>
      </w:pPr>
      <w:r w:rsidRPr="00D1284A">
        <w:rPr>
          <w:rFonts w:eastAsia="Times New Roman" w:cstheme="minorHAnsi"/>
          <w:b/>
          <w:bCs/>
        </w:rPr>
        <w:t>How did the</w:t>
      </w:r>
      <w:r w:rsidR="00937FDA">
        <w:rPr>
          <w:rFonts w:eastAsia="Times New Roman" w:cstheme="minorHAnsi"/>
          <w:b/>
          <w:bCs/>
        </w:rPr>
        <w:t xml:space="preserve"> Northcentral</w:t>
      </w:r>
      <w:r w:rsidRPr="00D1284A">
        <w:rPr>
          <w:rFonts w:eastAsia="Times New Roman" w:cstheme="minorHAnsi"/>
          <w:b/>
          <w:bCs/>
        </w:rPr>
        <w:t xml:space="preserve"> ATV Pilot</w:t>
      </w:r>
      <w:r w:rsidR="008B1A43">
        <w:rPr>
          <w:rFonts w:eastAsia="Times New Roman" w:cstheme="minorHAnsi"/>
          <w:b/>
          <w:bCs/>
        </w:rPr>
        <w:t xml:space="preserve"> Area</w:t>
      </w:r>
      <w:r w:rsidRPr="00D1284A">
        <w:rPr>
          <w:rFonts w:eastAsia="Times New Roman" w:cstheme="minorHAnsi"/>
          <w:b/>
          <w:bCs/>
        </w:rPr>
        <w:t xml:space="preserve"> Program originate?</w:t>
      </w:r>
    </w:p>
    <w:p w14:paraId="3931716C" w14:textId="77777777" w:rsidR="00F05285" w:rsidRPr="00D1284A" w:rsidRDefault="00F05285" w:rsidP="00F05285">
      <w:pPr>
        <w:spacing w:after="0" w:line="240" w:lineRule="auto"/>
        <w:rPr>
          <w:rFonts w:eastAsia="Times New Roman" w:cstheme="minorHAnsi"/>
          <w:b/>
          <w:bCs/>
        </w:rPr>
      </w:pPr>
    </w:p>
    <w:p w14:paraId="69D9D36C" w14:textId="68E5ADB2" w:rsidR="008F6CE8" w:rsidRDefault="004D3C66" w:rsidP="0012270B">
      <w:pPr>
        <w:rPr>
          <w:rFonts w:eastAsia="Times New Roman" w:cstheme="minorHAnsi"/>
        </w:rPr>
      </w:pPr>
      <w:r w:rsidRPr="00D1284A">
        <w:rPr>
          <w:rFonts w:eastAsia="Times New Roman" w:cstheme="minorHAnsi"/>
        </w:rPr>
        <w:t xml:space="preserve">The pilot is a way for DCNR to implement its new ATV policy and to comply with </w:t>
      </w:r>
      <w:r w:rsidR="003E09F5" w:rsidRPr="00D1284A">
        <w:rPr>
          <w:rFonts w:eastAsia="Times New Roman" w:cstheme="minorHAnsi"/>
        </w:rPr>
        <w:t xml:space="preserve">the </w:t>
      </w:r>
      <w:r w:rsidR="00F05285" w:rsidRPr="00D1284A">
        <w:rPr>
          <w:rFonts w:eastAsia="Times New Roman" w:cstheme="minorHAnsi"/>
        </w:rPr>
        <w:t xml:space="preserve">Commonwealth’s Fiscal Code </w:t>
      </w:r>
      <w:r w:rsidR="008F6CE8">
        <w:rPr>
          <w:rFonts w:eastAsia="Times New Roman" w:cstheme="minorHAnsi"/>
        </w:rPr>
        <w:t>that is</w:t>
      </w:r>
      <w:r w:rsidR="00F05285" w:rsidRPr="00D1284A">
        <w:rPr>
          <w:rFonts w:eastAsia="Times New Roman" w:cstheme="minorHAnsi"/>
        </w:rPr>
        <w:t xml:space="preserve"> established state law. </w:t>
      </w:r>
      <w:r w:rsidR="001E5A61">
        <w:rPr>
          <w:rFonts w:eastAsia="Times New Roman" w:cstheme="minorHAnsi"/>
        </w:rPr>
        <w:t xml:space="preserve">  </w:t>
      </w:r>
    </w:p>
    <w:p w14:paraId="078547AF" w14:textId="149BF113" w:rsidR="0012270B" w:rsidRDefault="0012270B" w:rsidP="0012270B">
      <w:r>
        <w:t xml:space="preserve">A 2021 fiscal code amendment (HB 2536) provided that DCNR establish a two-year “pilot program” for ATV use on commonwealth lands to be opened by the 2021 summer riding season and to be monitored over time, with a report due to the </w:t>
      </w:r>
      <w:r w:rsidR="00E74CB7">
        <w:t>G</w:t>
      </w:r>
      <w:r>
        <w:t xml:space="preserve">eneral </w:t>
      </w:r>
      <w:r w:rsidR="00E74CB7">
        <w:t>A</w:t>
      </w:r>
      <w:r>
        <w:t>ssembly before December 2023. DCNR may charge a tag fee to users for riding the pilot area, and DCNR will commit to monitoring the project for the two (2) year duration.</w:t>
      </w:r>
    </w:p>
    <w:p w14:paraId="38D91B9E" w14:textId="1F1BADDD" w:rsidR="00F05285" w:rsidRPr="00D1284A" w:rsidRDefault="00F05285" w:rsidP="00F05285">
      <w:pPr>
        <w:spacing w:after="0" w:line="240" w:lineRule="auto"/>
        <w:rPr>
          <w:rFonts w:eastAsia="Times New Roman" w:cstheme="minorHAnsi"/>
        </w:rPr>
      </w:pPr>
    </w:p>
    <w:p w14:paraId="74374CDF" w14:textId="5BE22E99" w:rsidR="00751077" w:rsidRPr="00D1284A" w:rsidRDefault="00751077" w:rsidP="00751077">
      <w:pPr>
        <w:rPr>
          <w:rFonts w:cstheme="minorHAnsi"/>
          <w:b/>
          <w:bCs/>
        </w:rPr>
      </w:pPr>
      <w:r w:rsidRPr="00D1284A">
        <w:rPr>
          <w:rFonts w:cstheme="minorHAnsi"/>
          <w:b/>
          <w:bCs/>
        </w:rPr>
        <w:t xml:space="preserve">What is </w:t>
      </w:r>
      <w:r w:rsidR="00944E4A" w:rsidRPr="00D1284A">
        <w:rPr>
          <w:rFonts w:cstheme="minorHAnsi"/>
          <w:b/>
          <w:bCs/>
        </w:rPr>
        <w:t>the</w:t>
      </w:r>
      <w:r w:rsidR="00937FDA">
        <w:rPr>
          <w:rFonts w:cstheme="minorHAnsi"/>
          <w:b/>
          <w:bCs/>
        </w:rPr>
        <w:t xml:space="preserve"> Northcentral</w:t>
      </w:r>
      <w:r w:rsidR="00944E4A" w:rsidRPr="00D1284A">
        <w:rPr>
          <w:rFonts w:cstheme="minorHAnsi"/>
          <w:b/>
          <w:bCs/>
        </w:rPr>
        <w:t xml:space="preserve"> </w:t>
      </w:r>
      <w:r w:rsidR="00937FDA">
        <w:rPr>
          <w:rFonts w:cstheme="minorHAnsi"/>
          <w:b/>
          <w:bCs/>
        </w:rPr>
        <w:t xml:space="preserve">ATV </w:t>
      </w:r>
      <w:r w:rsidR="00944E4A" w:rsidRPr="00D1284A">
        <w:rPr>
          <w:rFonts w:cstheme="minorHAnsi"/>
          <w:b/>
          <w:bCs/>
        </w:rPr>
        <w:t>Pilot</w:t>
      </w:r>
      <w:r w:rsidR="00937FDA">
        <w:rPr>
          <w:rFonts w:cstheme="minorHAnsi"/>
          <w:b/>
          <w:bCs/>
        </w:rPr>
        <w:t xml:space="preserve"> Area</w:t>
      </w:r>
      <w:r w:rsidR="00944E4A" w:rsidRPr="00D1284A">
        <w:rPr>
          <w:rFonts w:cstheme="minorHAnsi"/>
          <w:b/>
          <w:bCs/>
        </w:rPr>
        <w:t xml:space="preserve"> Program</w:t>
      </w:r>
      <w:r w:rsidRPr="00D1284A">
        <w:rPr>
          <w:rFonts w:cstheme="minorHAnsi"/>
          <w:b/>
          <w:bCs/>
        </w:rPr>
        <w:t>?</w:t>
      </w:r>
    </w:p>
    <w:p w14:paraId="1166AAD5" w14:textId="2BE1BADF" w:rsidR="00706A65" w:rsidRDefault="00706A65" w:rsidP="003A0670">
      <w:r>
        <w:t xml:space="preserve">The ATV Pilot Program is </w:t>
      </w:r>
      <w:r w:rsidR="00A950D5">
        <w:t>an</w:t>
      </w:r>
      <w:r>
        <w:t xml:space="preserve"> effort </w:t>
      </w:r>
      <w:r w:rsidR="000D5594">
        <w:t>to connect</w:t>
      </w:r>
      <w:r w:rsidR="00743DA6">
        <w:t xml:space="preserve"> and</w:t>
      </w:r>
      <w:r w:rsidR="000D5594">
        <w:t xml:space="preserve"> </w:t>
      </w:r>
      <w:r w:rsidR="006E4696">
        <w:t xml:space="preserve">enhance regional </w:t>
      </w:r>
      <w:r w:rsidR="000D5594">
        <w:t>ATV riding opportunities</w:t>
      </w:r>
      <w:r w:rsidR="00382DE0">
        <w:t xml:space="preserve"> through collaboration </w:t>
      </w:r>
      <w:r w:rsidR="006E4696">
        <w:t xml:space="preserve">with </w:t>
      </w:r>
      <w:r w:rsidR="00556E1E">
        <w:t xml:space="preserve">public and private </w:t>
      </w:r>
      <w:r w:rsidR="002A055D">
        <w:t>partners</w:t>
      </w:r>
      <w:r w:rsidR="00572B4C">
        <w:t xml:space="preserve">. </w:t>
      </w:r>
      <w:r w:rsidR="00321F86">
        <w:t xml:space="preserve">The pilot aims to </w:t>
      </w:r>
      <w:r w:rsidR="00FE52C0">
        <w:t>offer long-distance riding</w:t>
      </w:r>
      <w:r w:rsidR="00DB4C8E">
        <w:t xml:space="preserve"> opportunities</w:t>
      </w:r>
      <w:r w:rsidR="00321F86">
        <w:t>, contribute to local economies</w:t>
      </w:r>
      <w:r w:rsidR="00F80E5C">
        <w:t xml:space="preserve">, and maintain the many uses and values of the state forest system.  </w:t>
      </w:r>
    </w:p>
    <w:p w14:paraId="39F24187" w14:textId="3884A7AC" w:rsidR="00BC389E" w:rsidRDefault="00BC389E" w:rsidP="003A0670">
      <w:r>
        <w:t>Townships in Pennsylvania have the authority to designate their roads opened to ATV use th</w:t>
      </w:r>
      <w:r w:rsidR="00E74CB7">
        <w:t>rough the</w:t>
      </w:r>
      <w:r>
        <w:t xml:space="preserve"> PA ATV Code.  Many have over the last decade, creating separate networks of roads within their townships. </w:t>
      </w:r>
      <w:r w:rsidR="00A04A7C">
        <w:t>In some limited areas, designated state forest roads can provide legal connections between township road networks opened to ATV use. More often these connections require cooperation among state forests, PennDOT, townships and occasionally private landowners.</w:t>
      </w:r>
    </w:p>
    <w:p w14:paraId="239F166F" w14:textId="5C7C14B2" w:rsidR="00A04A7C" w:rsidRDefault="003A0670" w:rsidP="003A0670">
      <w:r w:rsidRPr="00845390">
        <w:t xml:space="preserve">Sections of state forest roads may serve as important strategic connectors for regional ATV trails on a limited, case-by-case basis. </w:t>
      </w:r>
      <w:r w:rsidR="001820DC">
        <w:t xml:space="preserve">These </w:t>
      </w:r>
      <w:r w:rsidR="00D1753D">
        <w:t xml:space="preserve">are being </w:t>
      </w:r>
      <w:r w:rsidR="001820DC">
        <w:t>determined with a focus on minimizing the amount of state forest road needed while avoiding/minimizing the ne</w:t>
      </w:r>
      <w:r w:rsidR="00BC389E">
        <w:t>cessity of using PennDOT roads to connect to the township roads.</w:t>
      </w:r>
      <w:r w:rsidR="00A04A7C">
        <w:t xml:space="preserve"> In some cases, DCNR is examining snowmobile trails or administrative roads instead of public use roads. </w:t>
      </w:r>
      <w:r w:rsidRPr="00845390">
        <w:t>Widespread or universal use of state forests for ATV trails is not compatible with public safety and other state forest uses and values.</w:t>
      </w:r>
      <w:r w:rsidR="001820DC">
        <w:t xml:space="preserve"> </w:t>
      </w:r>
      <w:r w:rsidRPr="00845390">
        <w:t xml:space="preserve"> </w:t>
      </w:r>
    </w:p>
    <w:p w14:paraId="139D793A" w14:textId="454282C2" w:rsidR="003A0670" w:rsidRDefault="003A0670" w:rsidP="003A0670">
      <w:r>
        <w:lastRenderedPageBreak/>
        <w:t xml:space="preserve">The use of existing linear features to connect existing ATV riding opportunities is generally preferrable to establishing new ones. </w:t>
      </w:r>
      <w:r w:rsidR="00AD3375">
        <w:t xml:space="preserve">DCNR </w:t>
      </w:r>
      <w:r w:rsidR="008F6CE8">
        <w:t xml:space="preserve">is </w:t>
      </w:r>
      <w:r w:rsidR="00AD3375">
        <w:t>explor</w:t>
      </w:r>
      <w:r w:rsidR="008F6CE8">
        <w:t>ing</w:t>
      </w:r>
      <w:r w:rsidR="00AD3375">
        <w:t xml:space="preserve"> feasibility of establishing connecting routes between existing ATV riding opportunities, local businesses, and/ or points of interest.</w:t>
      </w:r>
    </w:p>
    <w:p w14:paraId="6175B8E5" w14:textId="3E57311B" w:rsidR="008C48B4" w:rsidRDefault="008C48B4" w:rsidP="003A0670">
      <w:r>
        <w:t xml:space="preserve">The ATV Pilot Program allows DCNR to </w:t>
      </w:r>
      <w:r w:rsidR="003A35FD">
        <w:t xml:space="preserve">sell and </w:t>
      </w:r>
      <w:r>
        <w:t xml:space="preserve">issue </w:t>
      </w:r>
      <w:r w:rsidR="003A35FD">
        <w:t xml:space="preserve">permit “tags” </w:t>
      </w:r>
      <w:r w:rsidR="007052DF">
        <w:t xml:space="preserve">at fair market value to offset implementation and management costs. </w:t>
      </w:r>
    </w:p>
    <w:p w14:paraId="2A9564DF" w14:textId="404B818C" w:rsidR="00AB19D5" w:rsidRPr="00D1284A" w:rsidRDefault="00AB19D5" w:rsidP="005810C2">
      <w:pPr>
        <w:spacing w:after="0" w:line="240" w:lineRule="auto"/>
        <w:rPr>
          <w:rFonts w:eastAsia="Times New Roman" w:cstheme="minorHAnsi"/>
        </w:rPr>
      </w:pPr>
    </w:p>
    <w:p w14:paraId="7623DE0A" w14:textId="77777777" w:rsidR="00AB19D5" w:rsidRPr="00D1284A" w:rsidRDefault="00AB19D5" w:rsidP="00AB19D5">
      <w:pPr>
        <w:rPr>
          <w:rFonts w:cstheme="minorHAnsi"/>
          <w:b/>
          <w:bCs/>
        </w:rPr>
      </w:pPr>
      <w:r w:rsidRPr="00D1284A">
        <w:rPr>
          <w:rFonts w:cstheme="minorHAnsi"/>
          <w:b/>
          <w:bCs/>
        </w:rPr>
        <w:t>Where will the ATV pilot take place?</w:t>
      </w:r>
    </w:p>
    <w:p w14:paraId="29043586" w14:textId="0D71117F" w:rsidR="007A6B5C" w:rsidRDefault="000F240F" w:rsidP="005810C2">
      <w:pPr>
        <w:spacing w:after="0" w:line="240" w:lineRule="auto"/>
        <w:rPr>
          <w:rFonts w:eastAsia="Times New Roman" w:cstheme="minorHAnsi"/>
        </w:rPr>
      </w:pPr>
      <w:r w:rsidRPr="00D1284A">
        <w:rPr>
          <w:rFonts w:eastAsia="Times New Roman" w:cstheme="minorHAnsi"/>
        </w:rPr>
        <w:t xml:space="preserve">The pilot is planned for northcentral Pennsylvania. </w:t>
      </w:r>
      <w:r w:rsidR="00B04AC9">
        <w:rPr>
          <w:rFonts w:eastAsia="Times New Roman" w:cstheme="minorHAnsi"/>
        </w:rPr>
        <w:t>This region of the</w:t>
      </w:r>
      <w:r w:rsidR="005B2AA7">
        <w:rPr>
          <w:rFonts w:eastAsia="Times New Roman" w:cstheme="minorHAnsi"/>
        </w:rPr>
        <w:t xml:space="preserve"> state</w:t>
      </w:r>
      <w:r w:rsidR="00B04AC9">
        <w:rPr>
          <w:rFonts w:eastAsia="Times New Roman" w:cstheme="minorHAnsi"/>
        </w:rPr>
        <w:t xml:space="preserve"> has the highest number of legal ATV riding opportunities available considering DCNR trail systems and</w:t>
      </w:r>
      <w:r w:rsidR="005B2AA7">
        <w:rPr>
          <w:rFonts w:eastAsia="Times New Roman" w:cstheme="minorHAnsi"/>
        </w:rPr>
        <w:t xml:space="preserve"> adjacent</w:t>
      </w:r>
      <w:r w:rsidR="00B04AC9">
        <w:rPr>
          <w:rFonts w:eastAsia="Times New Roman" w:cstheme="minorHAnsi"/>
        </w:rPr>
        <w:t xml:space="preserve"> township roads.  </w:t>
      </w:r>
      <w:r w:rsidRPr="00D1284A">
        <w:rPr>
          <w:rFonts w:eastAsia="Times New Roman" w:cstheme="minorHAnsi"/>
        </w:rPr>
        <w:t>DCNR is currently evaluating</w:t>
      </w:r>
      <w:r w:rsidR="00617BA7" w:rsidRPr="00D1284A">
        <w:rPr>
          <w:rFonts w:eastAsia="Times New Roman" w:cstheme="minorHAnsi"/>
        </w:rPr>
        <w:t xml:space="preserve"> and developing, in cooperation with township officials, local legislators, and PennDOT</w:t>
      </w:r>
      <w:r w:rsidR="000B62DF" w:rsidRPr="00D1284A">
        <w:rPr>
          <w:rFonts w:eastAsia="Times New Roman" w:cstheme="minorHAnsi"/>
        </w:rPr>
        <w:t>, the best location for the regional pilot</w:t>
      </w:r>
      <w:r w:rsidR="005B2AA7">
        <w:rPr>
          <w:rFonts w:eastAsia="Times New Roman" w:cstheme="minorHAnsi"/>
        </w:rPr>
        <w:t xml:space="preserve"> incorporating other state forest lands.</w:t>
      </w:r>
      <w:r w:rsidR="00937FDA">
        <w:rPr>
          <w:rFonts w:eastAsia="Times New Roman" w:cstheme="minorHAnsi"/>
        </w:rPr>
        <w:t xml:space="preserve"> The pilot is located primarily in Potter and Tioga counties. </w:t>
      </w:r>
    </w:p>
    <w:p w14:paraId="5E51F9F9" w14:textId="09EFAA64" w:rsidR="00726ACA" w:rsidRDefault="00726ACA" w:rsidP="005810C2">
      <w:pPr>
        <w:spacing w:after="0" w:line="240" w:lineRule="auto"/>
        <w:rPr>
          <w:rFonts w:eastAsia="Times New Roman" w:cstheme="minorHAnsi"/>
        </w:rPr>
      </w:pPr>
    </w:p>
    <w:p w14:paraId="7490F245" w14:textId="5C97EFF4" w:rsidR="00AB19D5" w:rsidRPr="00D1284A" w:rsidRDefault="00AB19D5" w:rsidP="00AB19D5">
      <w:pPr>
        <w:spacing w:after="0" w:line="240" w:lineRule="auto"/>
        <w:rPr>
          <w:rFonts w:eastAsia="Times New Roman" w:cstheme="minorHAnsi"/>
        </w:rPr>
      </w:pPr>
      <w:r w:rsidRPr="00D1284A">
        <w:rPr>
          <w:rFonts w:eastAsia="Times New Roman" w:cstheme="minorHAnsi"/>
          <w:b/>
          <w:bCs/>
        </w:rPr>
        <w:t>When will it open?</w:t>
      </w:r>
    </w:p>
    <w:p w14:paraId="4BDD51C9" w14:textId="04976650" w:rsidR="00AB19D5" w:rsidRPr="00D1284A" w:rsidRDefault="00AB19D5" w:rsidP="00AB19D5">
      <w:pPr>
        <w:spacing w:after="0" w:line="240" w:lineRule="auto"/>
        <w:rPr>
          <w:rFonts w:eastAsia="Times New Roman" w:cstheme="minorHAnsi"/>
        </w:rPr>
      </w:pPr>
    </w:p>
    <w:p w14:paraId="3F3CB9D1" w14:textId="55F4B722" w:rsidR="00AB19D5" w:rsidRPr="00D1284A" w:rsidRDefault="00AB19D5" w:rsidP="00AB19D5">
      <w:pPr>
        <w:spacing w:after="0" w:line="240" w:lineRule="auto"/>
        <w:rPr>
          <w:rFonts w:eastAsia="Times New Roman" w:cstheme="minorHAnsi"/>
        </w:rPr>
      </w:pPr>
      <w:r w:rsidRPr="00D1284A">
        <w:rPr>
          <w:rFonts w:eastAsia="Times New Roman" w:cstheme="minorHAnsi"/>
        </w:rPr>
        <w:t xml:space="preserve">DCNR is working with municipalities and communicating with legislators and other state agencies to determine an approved route and establish an opening date. </w:t>
      </w:r>
      <w:r w:rsidR="0036589E" w:rsidRPr="00D1284A">
        <w:rPr>
          <w:rFonts w:eastAsia="Times New Roman" w:cstheme="minorHAnsi"/>
        </w:rPr>
        <w:t xml:space="preserve">The opening date is currently </w:t>
      </w:r>
      <w:r w:rsidR="002E7AC4">
        <w:rPr>
          <w:rFonts w:eastAsia="Times New Roman" w:cstheme="minorHAnsi"/>
        </w:rPr>
        <w:t>being determined</w:t>
      </w:r>
      <w:r w:rsidR="0036589E" w:rsidRPr="00D1284A">
        <w:rPr>
          <w:rFonts w:eastAsia="Times New Roman" w:cstheme="minorHAnsi"/>
        </w:rPr>
        <w:t xml:space="preserve">. </w:t>
      </w:r>
    </w:p>
    <w:p w14:paraId="0E7E3101" w14:textId="77777777" w:rsidR="00AB19D5" w:rsidRPr="00D1284A" w:rsidRDefault="00AB19D5" w:rsidP="00751077">
      <w:pPr>
        <w:rPr>
          <w:rFonts w:cstheme="minorHAnsi"/>
          <w:b/>
          <w:bCs/>
        </w:rPr>
      </w:pPr>
    </w:p>
    <w:p w14:paraId="23C82CD6" w14:textId="3C909DD5" w:rsidR="00751077" w:rsidRPr="00D1284A" w:rsidRDefault="00751077" w:rsidP="00751077">
      <w:pPr>
        <w:rPr>
          <w:rFonts w:cstheme="minorHAnsi"/>
          <w:b/>
          <w:bCs/>
        </w:rPr>
      </w:pPr>
      <w:r w:rsidRPr="00D1284A">
        <w:rPr>
          <w:rFonts w:cstheme="minorHAnsi"/>
          <w:b/>
          <w:bCs/>
        </w:rPr>
        <w:t xml:space="preserve">How long will </w:t>
      </w:r>
      <w:r w:rsidR="00417222" w:rsidRPr="00D1284A">
        <w:rPr>
          <w:rFonts w:cstheme="minorHAnsi"/>
          <w:b/>
          <w:bCs/>
        </w:rPr>
        <w:t>this pilot program</w:t>
      </w:r>
      <w:r w:rsidRPr="00D1284A">
        <w:rPr>
          <w:rFonts w:cstheme="minorHAnsi"/>
          <w:b/>
          <w:bCs/>
        </w:rPr>
        <w:t xml:space="preserve"> run? </w:t>
      </w:r>
    </w:p>
    <w:p w14:paraId="516CC93C" w14:textId="665AD60E" w:rsidR="00751077" w:rsidRPr="00D1284A" w:rsidRDefault="002E7AC4" w:rsidP="00751077">
      <w:pPr>
        <w:rPr>
          <w:rFonts w:cstheme="minorHAnsi"/>
        </w:rPr>
      </w:pPr>
      <w:r>
        <w:rPr>
          <w:rFonts w:cstheme="minorHAnsi"/>
        </w:rPr>
        <w:t>Once it opens, t</w:t>
      </w:r>
      <w:r w:rsidR="00AB19D5" w:rsidRPr="00D1284A">
        <w:rPr>
          <w:rFonts w:cstheme="minorHAnsi"/>
        </w:rPr>
        <w:t>he</w:t>
      </w:r>
      <w:r w:rsidR="00937FDA">
        <w:rPr>
          <w:rFonts w:cstheme="minorHAnsi"/>
        </w:rPr>
        <w:t xml:space="preserve"> Northcentral</w:t>
      </w:r>
      <w:r w:rsidR="00AB19D5" w:rsidRPr="00D1284A">
        <w:rPr>
          <w:rFonts w:cstheme="minorHAnsi"/>
        </w:rPr>
        <w:t xml:space="preserve"> ATV</w:t>
      </w:r>
      <w:r w:rsidR="00937FDA">
        <w:rPr>
          <w:rFonts w:cstheme="minorHAnsi"/>
        </w:rPr>
        <w:t xml:space="preserve"> </w:t>
      </w:r>
      <w:r w:rsidR="008B1A43">
        <w:rPr>
          <w:rFonts w:cstheme="minorHAnsi"/>
        </w:rPr>
        <w:t>Pilot Area</w:t>
      </w:r>
      <w:r w:rsidR="00AB19D5" w:rsidRPr="00D1284A">
        <w:rPr>
          <w:rFonts w:cstheme="minorHAnsi"/>
        </w:rPr>
        <w:t xml:space="preserve"> is slated to run until the end of the riding season in 2022.</w:t>
      </w:r>
      <w:r w:rsidR="00B04AC9">
        <w:rPr>
          <w:rFonts w:cstheme="minorHAnsi"/>
        </w:rPr>
        <w:t xml:space="preserve">  </w:t>
      </w:r>
    </w:p>
    <w:p w14:paraId="6FC00D90" w14:textId="77777777" w:rsidR="0004753A" w:rsidRDefault="0004753A" w:rsidP="00751077">
      <w:pPr>
        <w:rPr>
          <w:rFonts w:cstheme="minorHAnsi"/>
          <w:b/>
          <w:bCs/>
        </w:rPr>
      </w:pPr>
    </w:p>
    <w:p w14:paraId="5754C925" w14:textId="2BC0C4D6" w:rsidR="00AB19D5" w:rsidRPr="00D1284A" w:rsidRDefault="0036589E" w:rsidP="00751077">
      <w:pPr>
        <w:rPr>
          <w:rFonts w:cstheme="minorHAnsi"/>
          <w:b/>
          <w:bCs/>
        </w:rPr>
      </w:pPr>
      <w:r w:rsidRPr="00D1284A">
        <w:rPr>
          <w:rFonts w:cstheme="minorHAnsi"/>
          <w:b/>
          <w:bCs/>
        </w:rPr>
        <w:t xml:space="preserve">Will the </w:t>
      </w:r>
      <w:r w:rsidR="00007411">
        <w:rPr>
          <w:rFonts w:cstheme="minorHAnsi"/>
          <w:b/>
          <w:bCs/>
        </w:rPr>
        <w:t>Pilot Area</w:t>
      </w:r>
      <w:r w:rsidRPr="00D1284A">
        <w:rPr>
          <w:rFonts w:cstheme="minorHAnsi"/>
          <w:b/>
          <w:bCs/>
        </w:rPr>
        <w:t xml:space="preserve"> be monitored for impacts?</w:t>
      </w:r>
    </w:p>
    <w:p w14:paraId="18AC2451" w14:textId="403BED3D" w:rsidR="00E2365A" w:rsidRPr="00D1284A" w:rsidRDefault="009A6BD3" w:rsidP="00D1284A">
      <w:pPr>
        <w:rPr>
          <w:rFonts w:cstheme="minorHAnsi"/>
        </w:rPr>
      </w:pPr>
      <w:r w:rsidRPr="00D1284A">
        <w:rPr>
          <w:rFonts w:cstheme="minorHAnsi"/>
        </w:rPr>
        <w:t xml:space="preserve">The Bureau of Forestry is </w:t>
      </w:r>
      <w:r w:rsidR="00E2365A" w:rsidRPr="00D1284A">
        <w:rPr>
          <w:rFonts w:cstheme="minorHAnsi"/>
        </w:rPr>
        <w:t>implement</w:t>
      </w:r>
      <w:r w:rsidRPr="00D1284A">
        <w:rPr>
          <w:rFonts w:cstheme="minorHAnsi"/>
        </w:rPr>
        <w:t>ing</w:t>
      </w:r>
      <w:r w:rsidR="00E2365A" w:rsidRPr="00D1284A">
        <w:rPr>
          <w:rFonts w:cstheme="minorHAnsi"/>
        </w:rPr>
        <w:t xml:space="preserve"> a comprehensive monitoring program that </w:t>
      </w:r>
      <w:r w:rsidRPr="00D1284A">
        <w:rPr>
          <w:rFonts w:cstheme="minorHAnsi"/>
        </w:rPr>
        <w:t xml:space="preserve">will </w:t>
      </w:r>
      <w:r w:rsidR="00E2365A" w:rsidRPr="00D1284A">
        <w:rPr>
          <w:rFonts w:cstheme="minorHAnsi"/>
        </w:rPr>
        <w:t>evaluate the impact of the trail to local communities; ecological values; other state forest users and recreational values; Bureau of Forestry operations, staffing and law enforcement capacity; public safety; and impacts to adjacent public lands and natural resources.  The monitoring program will also evaluate the effectiveness of the special permit, the adequacy of funding for continued operation of the tr</w:t>
      </w:r>
      <w:r w:rsidR="00E74CB7">
        <w:rPr>
          <w:rFonts w:cstheme="minorHAnsi"/>
        </w:rPr>
        <w:t>ail</w:t>
      </w:r>
      <w:r w:rsidR="00E2365A" w:rsidRPr="00D1284A">
        <w:rPr>
          <w:rFonts w:cstheme="minorHAnsi"/>
        </w:rPr>
        <w:t xml:space="preserve">, and the need for additional education, </w:t>
      </w:r>
      <w:proofErr w:type="gramStart"/>
      <w:r w:rsidR="00E2365A" w:rsidRPr="00D1284A">
        <w:rPr>
          <w:rFonts w:cstheme="minorHAnsi"/>
        </w:rPr>
        <w:t>outreach</w:t>
      </w:r>
      <w:proofErr w:type="gramEnd"/>
      <w:r w:rsidR="00E2365A" w:rsidRPr="00D1284A">
        <w:rPr>
          <w:rFonts w:cstheme="minorHAnsi"/>
        </w:rPr>
        <w:t xml:space="preserve"> and trail marketing.  </w:t>
      </w:r>
    </w:p>
    <w:p w14:paraId="1EF9F937" w14:textId="77777777" w:rsidR="00E2365A" w:rsidRPr="00D1284A" w:rsidRDefault="00E2365A" w:rsidP="00E2365A">
      <w:pPr>
        <w:rPr>
          <w:rFonts w:cstheme="minorHAnsi"/>
        </w:rPr>
      </w:pPr>
      <w:r w:rsidRPr="00D1284A">
        <w:rPr>
          <w:rFonts w:cstheme="minorHAnsi"/>
        </w:rPr>
        <w:t xml:space="preserve">By December 31, 2023, DCNR will publish a report about the pilot project for further evaluation and stakeholder input.  </w:t>
      </w:r>
    </w:p>
    <w:p w14:paraId="76DA78E3" w14:textId="77777777" w:rsidR="00E2365A" w:rsidRPr="00D1284A" w:rsidRDefault="00E2365A" w:rsidP="00E2365A">
      <w:pPr>
        <w:spacing w:after="0" w:line="240" w:lineRule="auto"/>
        <w:rPr>
          <w:rFonts w:cstheme="minorHAnsi"/>
        </w:rPr>
      </w:pPr>
    </w:p>
    <w:p w14:paraId="0D48FCA1" w14:textId="6F29E11C" w:rsidR="00E12CE2" w:rsidRPr="00D1284A" w:rsidRDefault="00E12CE2" w:rsidP="00E2365A">
      <w:pPr>
        <w:rPr>
          <w:rFonts w:cstheme="minorHAnsi"/>
          <w:b/>
          <w:bCs/>
        </w:rPr>
      </w:pPr>
      <w:r w:rsidRPr="00D1284A">
        <w:rPr>
          <w:rFonts w:cstheme="minorHAnsi"/>
          <w:b/>
          <w:bCs/>
        </w:rPr>
        <w:t xml:space="preserve">When will </w:t>
      </w:r>
      <w:r w:rsidR="004E0A4F">
        <w:rPr>
          <w:rFonts w:cstheme="minorHAnsi"/>
          <w:b/>
          <w:bCs/>
        </w:rPr>
        <w:t xml:space="preserve">we </w:t>
      </w:r>
      <w:r w:rsidRPr="00D1284A">
        <w:rPr>
          <w:rFonts w:cstheme="minorHAnsi"/>
          <w:b/>
          <w:bCs/>
        </w:rPr>
        <w:t xml:space="preserve">know details of the ATV pilot? </w:t>
      </w:r>
    </w:p>
    <w:p w14:paraId="4B5C6DC9" w14:textId="5609046A" w:rsidR="00E12CE2" w:rsidRPr="00D1284A" w:rsidRDefault="00891A6E" w:rsidP="00E2365A">
      <w:pPr>
        <w:rPr>
          <w:rFonts w:cstheme="minorHAnsi"/>
        </w:rPr>
      </w:pPr>
      <w:r w:rsidRPr="00D1284A">
        <w:rPr>
          <w:rFonts w:cstheme="minorHAnsi"/>
        </w:rPr>
        <w:t>DCNR will announce</w:t>
      </w:r>
      <w:r w:rsidR="00D1284A" w:rsidRPr="00D1284A">
        <w:rPr>
          <w:rFonts w:cstheme="minorHAnsi"/>
        </w:rPr>
        <w:t xml:space="preserve"> pilot details</w:t>
      </w:r>
      <w:r w:rsidRPr="00D1284A">
        <w:rPr>
          <w:rFonts w:cstheme="minorHAnsi"/>
        </w:rPr>
        <w:t xml:space="preserve"> to stakeholders and the public as soon as </w:t>
      </w:r>
      <w:r w:rsidR="009A6490" w:rsidRPr="00D1284A">
        <w:rPr>
          <w:rFonts w:cstheme="minorHAnsi"/>
        </w:rPr>
        <w:t xml:space="preserve">route locations and opening dates are determined and finalized.  </w:t>
      </w:r>
      <w:r w:rsidR="00B04AC9">
        <w:rPr>
          <w:rFonts w:cstheme="minorHAnsi"/>
        </w:rPr>
        <w:t xml:space="preserve">We expect more details to be released publicly </w:t>
      </w:r>
      <w:r w:rsidR="0043009B">
        <w:rPr>
          <w:rFonts w:cstheme="minorHAnsi"/>
        </w:rPr>
        <w:t xml:space="preserve">later in </w:t>
      </w:r>
      <w:r w:rsidR="00B04AC9">
        <w:rPr>
          <w:rFonts w:cstheme="minorHAnsi"/>
        </w:rPr>
        <w:t>June.</w:t>
      </w:r>
    </w:p>
    <w:sectPr w:rsidR="00E12CE2" w:rsidRPr="00D12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1DD"/>
    <w:multiLevelType w:val="hybridMultilevel"/>
    <w:tmpl w:val="6FC2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00FC7"/>
    <w:multiLevelType w:val="hybridMultilevel"/>
    <w:tmpl w:val="097C2AB4"/>
    <w:lvl w:ilvl="0" w:tplc="07BAB4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2117BD"/>
    <w:multiLevelType w:val="hybridMultilevel"/>
    <w:tmpl w:val="2E049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241E5"/>
    <w:multiLevelType w:val="hybridMultilevel"/>
    <w:tmpl w:val="7BDADA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455524"/>
    <w:multiLevelType w:val="hybridMultilevel"/>
    <w:tmpl w:val="0E6A3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77"/>
    <w:rsid w:val="00007411"/>
    <w:rsid w:val="000136D4"/>
    <w:rsid w:val="00014D56"/>
    <w:rsid w:val="00032A01"/>
    <w:rsid w:val="0004753A"/>
    <w:rsid w:val="0007447E"/>
    <w:rsid w:val="000A22F4"/>
    <w:rsid w:val="000B62DF"/>
    <w:rsid w:val="000D5594"/>
    <w:rsid w:val="000F240F"/>
    <w:rsid w:val="0012270B"/>
    <w:rsid w:val="001314A1"/>
    <w:rsid w:val="00157498"/>
    <w:rsid w:val="001820DC"/>
    <w:rsid w:val="001834A1"/>
    <w:rsid w:val="001B4DE9"/>
    <w:rsid w:val="001D0E6B"/>
    <w:rsid w:val="001E5A61"/>
    <w:rsid w:val="002335A6"/>
    <w:rsid w:val="00235197"/>
    <w:rsid w:val="0028531D"/>
    <w:rsid w:val="002A055D"/>
    <w:rsid w:val="002B27A9"/>
    <w:rsid w:val="002E7AC4"/>
    <w:rsid w:val="00300B78"/>
    <w:rsid w:val="00321F86"/>
    <w:rsid w:val="00324D77"/>
    <w:rsid w:val="003622BC"/>
    <w:rsid w:val="0036589E"/>
    <w:rsid w:val="003757C5"/>
    <w:rsid w:val="00382DE0"/>
    <w:rsid w:val="003901FB"/>
    <w:rsid w:val="00391348"/>
    <w:rsid w:val="003A0670"/>
    <w:rsid w:val="003A35FD"/>
    <w:rsid w:val="003E09F5"/>
    <w:rsid w:val="003E4999"/>
    <w:rsid w:val="00417222"/>
    <w:rsid w:val="0043009B"/>
    <w:rsid w:val="00430AC7"/>
    <w:rsid w:val="004D3C66"/>
    <w:rsid w:val="004E0A4F"/>
    <w:rsid w:val="005538CB"/>
    <w:rsid w:val="00556E1E"/>
    <w:rsid w:val="00572B4C"/>
    <w:rsid w:val="00577966"/>
    <w:rsid w:val="005810C2"/>
    <w:rsid w:val="005B0DE1"/>
    <w:rsid w:val="005B2AA7"/>
    <w:rsid w:val="005C0841"/>
    <w:rsid w:val="005E5F87"/>
    <w:rsid w:val="00617BA7"/>
    <w:rsid w:val="00621AD5"/>
    <w:rsid w:val="006235DB"/>
    <w:rsid w:val="00652EFF"/>
    <w:rsid w:val="006C49AC"/>
    <w:rsid w:val="006D2FB4"/>
    <w:rsid w:val="006D3D18"/>
    <w:rsid w:val="006E4696"/>
    <w:rsid w:val="00704480"/>
    <w:rsid w:val="007052DF"/>
    <w:rsid w:val="00706A65"/>
    <w:rsid w:val="00721ED6"/>
    <w:rsid w:val="00726ACA"/>
    <w:rsid w:val="00743DA6"/>
    <w:rsid w:val="0075057E"/>
    <w:rsid w:val="00751077"/>
    <w:rsid w:val="0076586C"/>
    <w:rsid w:val="00780FFA"/>
    <w:rsid w:val="00794452"/>
    <w:rsid w:val="007A0BFC"/>
    <w:rsid w:val="007A6B5C"/>
    <w:rsid w:val="007D68F2"/>
    <w:rsid w:val="00804CB8"/>
    <w:rsid w:val="008056E2"/>
    <w:rsid w:val="008113A7"/>
    <w:rsid w:val="00863480"/>
    <w:rsid w:val="00870A4E"/>
    <w:rsid w:val="0088210D"/>
    <w:rsid w:val="00891A6E"/>
    <w:rsid w:val="008B1A43"/>
    <w:rsid w:val="008C2960"/>
    <w:rsid w:val="008C48B4"/>
    <w:rsid w:val="008F6CE8"/>
    <w:rsid w:val="009163DD"/>
    <w:rsid w:val="0093157E"/>
    <w:rsid w:val="00937FDA"/>
    <w:rsid w:val="00944E4A"/>
    <w:rsid w:val="009A6490"/>
    <w:rsid w:val="009A6BD3"/>
    <w:rsid w:val="009B715C"/>
    <w:rsid w:val="009D3203"/>
    <w:rsid w:val="00A04A7C"/>
    <w:rsid w:val="00A51F70"/>
    <w:rsid w:val="00A950D5"/>
    <w:rsid w:val="00A953B9"/>
    <w:rsid w:val="00A9552C"/>
    <w:rsid w:val="00AB19D5"/>
    <w:rsid w:val="00AB3EC6"/>
    <w:rsid w:val="00AD3375"/>
    <w:rsid w:val="00AE67AF"/>
    <w:rsid w:val="00AF373D"/>
    <w:rsid w:val="00B04AC9"/>
    <w:rsid w:val="00B14BC1"/>
    <w:rsid w:val="00B73C0B"/>
    <w:rsid w:val="00BC0381"/>
    <w:rsid w:val="00BC389E"/>
    <w:rsid w:val="00BD0B63"/>
    <w:rsid w:val="00BF2CEF"/>
    <w:rsid w:val="00C30BC7"/>
    <w:rsid w:val="00C325BC"/>
    <w:rsid w:val="00C468CF"/>
    <w:rsid w:val="00C55DC2"/>
    <w:rsid w:val="00C81D2F"/>
    <w:rsid w:val="00C8289A"/>
    <w:rsid w:val="00C93EF0"/>
    <w:rsid w:val="00C9778A"/>
    <w:rsid w:val="00D12394"/>
    <w:rsid w:val="00D1284A"/>
    <w:rsid w:val="00D1753D"/>
    <w:rsid w:val="00D272C5"/>
    <w:rsid w:val="00DB4C8E"/>
    <w:rsid w:val="00DE6C7D"/>
    <w:rsid w:val="00E12CE2"/>
    <w:rsid w:val="00E2365A"/>
    <w:rsid w:val="00E3688C"/>
    <w:rsid w:val="00E44BC6"/>
    <w:rsid w:val="00E55203"/>
    <w:rsid w:val="00E62497"/>
    <w:rsid w:val="00E65BC0"/>
    <w:rsid w:val="00E716BD"/>
    <w:rsid w:val="00E7456B"/>
    <w:rsid w:val="00E74CB7"/>
    <w:rsid w:val="00E92D8F"/>
    <w:rsid w:val="00EB6641"/>
    <w:rsid w:val="00EE58D7"/>
    <w:rsid w:val="00EF1D10"/>
    <w:rsid w:val="00EF7B53"/>
    <w:rsid w:val="00F05285"/>
    <w:rsid w:val="00F30EF0"/>
    <w:rsid w:val="00F41019"/>
    <w:rsid w:val="00F71323"/>
    <w:rsid w:val="00F73A5F"/>
    <w:rsid w:val="00F80E5C"/>
    <w:rsid w:val="00F8166C"/>
    <w:rsid w:val="00FD6974"/>
    <w:rsid w:val="00FE52C0"/>
    <w:rsid w:val="00FF1F4C"/>
    <w:rsid w:val="00FF5168"/>
    <w:rsid w:val="00FF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43C3"/>
  <w15:chartTrackingRefBased/>
  <w15:docId w15:val="{7E4E09F5-115E-4F00-BA28-017B5828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ED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1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4A1"/>
    <w:rPr>
      <w:rFonts w:ascii="Segoe UI" w:hAnsi="Segoe UI" w:cs="Segoe UI"/>
      <w:sz w:val="18"/>
      <w:szCs w:val="18"/>
    </w:rPr>
  </w:style>
  <w:style w:type="character" w:styleId="CommentReference">
    <w:name w:val="annotation reference"/>
    <w:basedOn w:val="DefaultParagraphFont"/>
    <w:uiPriority w:val="99"/>
    <w:semiHidden/>
    <w:unhideWhenUsed/>
    <w:rsid w:val="00F71323"/>
    <w:rPr>
      <w:sz w:val="16"/>
      <w:szCs w:val="16"/>
    </w:rPr>
  </w:style>
  <w:style w:type="paragraph" w:styleId="CommentText">
    <w:name w:val="annotation text"/>
    <w:basedOn w:val="Normal"/>
    <w:link w:val="CommentTextChar"/>
    <w:uiPriority w:val="99"/>
    <w:semiHidden/>
    <w:unhideWhenUsed/>
    <w:rsid w:val="00F71323"/>
    <w:pPr>
      <w:spacing w:line="240" w:lineRule="auto"/>
    </w:pPr>
    <w:rPr>
      <w:sz w:val="20"/>
      <w:szCs w:val="20"/>
    </w:rPr>
  </w:style>
  <w:style w:type="character" w:customStyle="1" w:styleId="CommentTextChar">
    <w:name w:val="Comment Text Char"/>
    <w:basedOn w:val="DefaultParagraphFont"/>
    <w:link w:val="CommentText"/>
    <w:uiPriority w:val="99"/>
    <w:semiHidden/>
    <w:rsid w:val="00F71323"/>
    <w:rPr>
      <w:sz w:val="20"/>
      <w:szCs w:val="20"/>
    </w:rPr>
  </w:style>
  <w:style w:type="paragraph" w:styleId="CommentSubject">
    <w:name w:val="annotation subject"/>
    <w:basedOn w:val="CommentText"/>
    <w:next w:val="CommentText"/>
    <w:link w:val="CommentSubjectChar"/>
    <w:uiPriority w:val="99"/>
    <w:semiHidden/>
    <w:unhideWhenUsed/>
    <w:rsid w:val="00F71323"/>
    <w:rPr>
      <w:b/>
      <w:bCs/>
    </w:rPr>
  </w:style>
  <w:style w:type="character" w:customStyle="1" w:styleId="CommentSubjectChar">
    <w:name w:val="Comment Subject Char"/>
    <w:basedOn w:val="CommentTextChar"/>
    <w:link w:val="CommentSubject"/>
    <w:uiPriority w:val="99"/>
    <w:semiHidden/>
    <w:rsid w:val="00F71323"/>
    <w:rPr>
      <w:b/>
      <w:bCs/>
      <w:sz w:val="20"/>
      <w:szCs w:val="20"/>
    </w:rPr>
  </w:style>
  <w:style w:type="paragraph" w:styleId="Revision">
    <w:name w:val="Revision"/>
    <w:hidden/>
    <w:uiPriority w:val="99"/>
    <w:semiHidden/>
    <w:rsid w:val="001E5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522">
      <w:bodyDiv w:val="1"/>
      <w:marLeft w:val="0"/>
      <w:marRight w:val="0"/>
      <w:marTop w:val="0"/>
      <w:marBottom w:val="0"/>
      <w:divBdr>
        <w:top w:val="none" w:sz="0" w:space="0" w:color="auto"/>
        <w:left w:val="none" w:sz="0" w:space="0" w:color="auto"/>
        <w:bottom w:val="none" w:sz="0" w:space="0" w:color="auto"/>
        <w:right w:val="none" w:sz="0" w:space="0" w:color="auto"/>
      </w:divBdr>
      <w:divsChild>
        <w:div w:id="2014644179">
          <w:marLeft w:val="0"/>
          <w:marRight w:val="0"/>
          <w:marTop w:val="0"/>
          <w:marBottom w:val="0"/>
          <w:divBdr>
            <w:top w:val="none" w:sz="0" w:space="0" w:color="auto"/>
            <w:left w:val="none" w:sz="0" w:space="0" w:color="auto"/>
            <w:bottom w:val="none" w:sz="0" w:space="0" w:color="auto"/>
            <w:right w:val="none" w:sz="0" w:space="0" w:color="auto"/>
          </w:divBdr>
        </w:div>
        <w:div w:id="574508544">
          <w:marLeft w:val="0"/>
          <w:marRight w:val="0"/>
          <w:marTop w:val="0"/>
          <w:marBottom w:val="0"/>
          <w:divBdr>
            <w:top w:val="none" w:sz="0" w:space="0" w:color="auto"/>
            <w:left w:val="none" w:sz="0" w:space="0" w:color="auto"/>
            <w:bottom w:val="none" w:sz="0" w:space="0" w:color="auto"/>
            <w:right w:val="none" w:sz="0" w:space="0" w:color="auto"/>
          </w:divBdr>
        </w:div>
      </w:divsChild>
    </w:div>
    <w:div w:id="436101966">
      <w:bodyDiv w:val="1"/>
      <w:marLeft w:val="0"/>
      <w:marRight w:val="0"/>
      <w:marTop w:val="0"/>
      <w:marBottom w:val="0"/>
      <w:divBdr>
        <w:top w:val="none" w:sz="0" w:space="0" w:color="auto"/>
        <w:left w:val="none" w:sz="0" w:space="0" w:color="auto"/>
        <w:bottom w:val="none" w:sz="0" w:space="0" w:color="auto"/>
        <w:right w:val="none" w:sz="0" w:space="0" w:color="auto"/>
      </w:divBdr>
    </w:div>
    <w:div w:id="688878099">
      <w:bodyDiv w:val="1"/>
      <w:marLeft w:val="0"/>
      <w:marRight w:val="0"/>
      <w:marTop w:val="0"/>
      <w:marBottom w:val="0"/>
      <w:divBdr>
        <w:top w:val="none" w:sz="0" w:space="0" w:color="auto"/>
        <w:left w:val="none" w:sz="0" w:space="0" w:color="auto"/>
        <w:bottom w:val="none" w:sz="0" w:space="0" w:color="auto"/>
        <w:right w:val="none" w:sz="0" w:space="0" w:color="auto"/>
      </w:divBdr>
      <w:divsChild>
        <w:div w:id="1913271341">
          <w:marLeft w:val="0"/>
          <w:marRight w:val="0"/>
          <w:marTop w:val="0"/>
          <w:marBottom w:val="0"/>
          <w:divBdr>
            <w:top w:val="none" w:sz="0" w:space="0" w:color="auto"/>
            <w:left w:val="none" w:sz="0" w:space="0" w:color="auto"/>
            <w:bottom w:val="none" w:sz="0" w:space="0" w:color="auto"/>
            <w:right w:val="none" w:sz="0" w:space="0" w:color="auto"/>
          </w:divBdr>
        </w:div>
        <w:div w:id="803160610">
          <w:marLeft w:val="0"/>
          <w:marRight w:val="0"/>
          <w:marTop w:val="0"/>
          <w:marBottom w:val="0"/>
          <w:divBdr>
            <w:top w:val="none" w:sz="0" w:space="0" w:color="auto"/>
            <w:left w:val="none" w:sz="0" w:space="0" w:color="auto"/>
            <w:bottom w:val="none" w:sz="0" w:space="0" w:color="auto"/>
            <w:right w:val="none" w:sz="0" w:space="0" w:color="auto"/>
          </w:divBdr>
        </w:div>
      </w:divsChild>
    </w:div>
    <w:div w:id="703138196">
      <w:bodyDiv w:val="1"/>
      <w:marLeft w:val="0"/>
      <w:marRight w:val="0"/>
      <w:marTop w:val="0"/>
      <w:marBottom w:val="0"/>
      <w:divBdr>
        <w:top w:val="none" w:sz="0" w:space="0" w:color="auto"/>
        <w:left w:val="none" w:sz="0" w:space="0" w:color="auto"/>
        <w:bottom w:val="none" w:sz="0" w:space="0" w:color="auto"/>
        <w:right w:val="none" w:sz="0" w:space="0" w:color="auto"/>
      </w:divBdr>
      <w:divsChild>
        <w:div w:id="1271812794">
          <w:marLeft w:val="0"/>
          <w:marRight w:val="0"/>
          <w:marTop w:val="0"/>
          <w:marBottom w:val="0"/>
          <w:divBdr>
            <w:top w:val="none" w:sz="0" w:space="0" w:color="auto"/>
            <w:left w:val="none" w:sz="0" w:space="0" w:color="auto"/>
            <w:bottom w:val="none" w:sz="0" w:space="0" w:color="auto"/>
            <w:right w:val="none" w:sz="0" w:space="0" w:color="auto"/>
          </w:divBdr>
        </w:div>
        <w:div w:id="1408068396">
          <w:marLeft w:val="0"/>
          <w:marRight w:val="0"/>
          <w:marTop w:val="0"/>
          <w:marBottom w:val="0"/>
          <w:divBdr>
            <w:top w:val="none" w:sz="0" w:space="0" w:color="auto"/>
            <w:left w:val="none" w:sz="0" w:space="0" w:color="auto"/>
            <w:bottom w:val="none" w:sz="0" w:space="0" w:color="auto"/>
            <w:right w:val="none" w:sz="0" w:space="0" w:color="auto"/>
          </w:divBdr>
        </w:div>
      </w:divsChild>
    </w:div>
    <w:div w:id="826239258">
      <w:bodyDiv w:val="1"/>
      <w:marLeft w:val="0"/>
      <w:marRight w:val="0"/>
      <w:marTop w:val="0"/>
      <w:marBottom w:val="0"/>
      <w:divBdr>
        <w:top w:val="none" w:sz="0" w:space="0" w:color="auto"/>
        <w:left w:val="none" w:sz="0" w:space="0" w:color="auto"/>
        <w:bottom w:val="none" w:sz="0" w:space="0" w:color="auto"/>
        <w:right w:val="none" w:sz="0" w:space="0" w:color="auto"/>
      </w:divBdr>
      <w:divsChild>
        <w:div w:id="262422843">
          <w:marLeft w:val="0"/>
          <w:marRight w:val="0"/>
          <w:marTop w:val="0"/>
          <w:marBottom w:val="0"/>
          <w:divBdr>
            <w:top w:val="none" w:sz="0" w:space="0" w:color="auto"/>
            <w:left w:val="none" w:sz="0" w:space="0" w:color="auto"/>
            <w:bottom w:val="none" w:sz="0" w:space="0" w:color="auto"/>
            <w:right w:val="none" w:sz="0" w:space="0" w:color="auto"/>
          </w:divBdr>
        </w:div>
        <w:div w:id="2128157926">
          <w:marLeft w:val="0"/>
          <w:marRight w:val="0"/>
          <w:marTop w:val="0"/>
          <w:marBottom w:val="0"/>
          <w:divBdr>
            <w:top w:val="none" w:sz="0" w:space="0" w:color="auto"/>
            <w:left w:val="none" w:sz="0" w:space="0" w:color="auto"/>
            <w:bottom w:val="none" w:sz="0" w:space="0" w:color="auto"/>
            <w:right w:val="none" w:sz="0" w:space="0" w:color="auto"/>
          </w:divBdr>
        </w:div>
      </w:divsChild>
    </w:div>
    <w:div w:id="838422466">
      <w:bodyDiv w:val="1"/>
      <w:marLeft w:val="0"/>
      <w:marRight w:val="0"/>
      <w:marTop w:val="0"/>
      <w:marBottom w:val="0"/>
      <w:divBdr>
        <w:top w:val="none" w:sz="0" w:space="0" w:color="auto"/>
        <w:left w:val="none" w:sz="0" w:space="0" w:color="auto"/>
        <w:bottom w:val="none" w:sz="0" w:space="0" w:color="auto"/>
        <w:right w:val="none" w:sz="0" w:space="0" w:color="auto"/>
      </w:divBdr>
      <w:divsChild>
        <w:div w:id="1939024024">
          <w:marLeft w:val="0"/>
          <w:marRight w:val="0"/>
          <w:marTop w:val="0"/>
          <w:marBottom w:val="0"/>
          <w:divBdr>
            <w:top w:val="none" w:sz="0" w:space="0" w:color="auto"/>
            <w:left w:val="none" w:sz="0" w:space="0" w:color="auto"/>
            <w:bottom w:val="none" w:sz="0" w:space="0" w:color="auto"/>
            <w:right w:val="none" w:sz="0" w:space="0" w:color="auto"/>
          </w:divBdr>
        </w:div>
        <w:div w:id="1945917431">
          <w:marLeft w:val="0"/>
          <w:marRight w:val="0"/>
          <w:marTop w:val="0"/>
          <w:marBottom w:val="0"/>
          <w:divBdr>
            <w:top w:val="none" w:sz="0" w:space="0" w:color="auto"/>
            <w:left w:val="none" w:sz="0" w:space="0" w:color="auto"/>
            <w:bottom w:val="none" w:sz="0" w:space="0" w:color="auto"/>
            <w:right w:val="none" w:sz="0" w:space="0" w:color="auto"/>
          </w:divBdr>
        </w:div>
      </w:divsChild>
    </w:div>
    <w:div w:id="907690737">
      <w:bodyDiv w:val="1"/>
      <w:marLeft w:val="0"/>
      <w:marRight w:val="0"/>
      <w:marTop w:val="0"/>
      <w:marBottom w:val="0"/>
      <w:divBdr>
        <w:top w:val="none" w:sz="0" w:space="0" w:color="auto"/>
        <w:left w:val="none" w:sz="0" w:space="0" w:color="auto"/>
        <w:bottom w:val="none" w:sz="0" w:space="0" w:color="auto"/>
        <w:right w:val="none" w:sz="0" w:space="0" w:color="auto"/>
      </w:divBdr>
    </w:div>
    <w:div w:id="1077820935">
      <w:bodyDiv w:val="1"/>
      <w:marLeft w:val="0"/>
      <w:marRight w:val="0"/>
      <w:marTop w:val="0"/>
      <w:marBottom w:val="0"/>
      <w:divBdr>
        <w:top w:val="none" w:sz="0" w:space="0" w:color="auto"/>
        <w:left w:val="none" w:sz="0" w:space="0" w:color="auto"/>
        <w:bottom w:val="none" w:sz="0" w:space="0" w:color="auto"/>
        <w:right w:val="none" w:sz="0" w:space="0" w:color="auto"/>
      </w:divBdr>
      <w:divsChild>
        <w:div w:id="33890241">
          <w:marLeft w:val="0"/>
          <w:marRight w:val="0"/>
          <w:marTop w:val="0"/>
          <w:marBottom w:val="0"/>
          <w:divBdr>
            <w:top w:val="none" w:sz="0" w:space="0" w:color="auto"/>
            <w:left w:val="none" w:sz="0" w:space="0" w:color="auto"/>
            <w:bottom w:val="none" w:sz="0" w:space="0" w:color="auto"/>
            <w:right w:val="none" w:sz="0" w:space="0" w:color="auto"/>
          </w:divBdr>
        </w:div>
        <w:div w:id="1329476073">
          <w:marLeft w:val="0"/>
          <w:marRight w:val="0"/>
          <w:marTop w:val="0"/>
          <w:marBottom w:val="0"/>
          <w:divBdr>
            <w:top w:val="none" w:sz="0" w:space="0" w:color="auto"/>
            <w:left w:val="none" w:sz="0" w:space="0" w:color="auto"/>
            <w:bottom w:val="none" w:sz="0" w:space="0" w:color="auto"/>
            <w:right w:val="none" w:sz="0" w:space="0" w:color="auto"/>
          </w:divBdr>
        </w:div>
      </w:divsChild>
    </w:div>
    <w:div w:id="1563328461">
      <w:bodyDiv w:val="1"/>
      <w:marLeft w:val="0"/>
      <w:marRight w:val="0"/>
      <w:marTop w:val="0"/>
      <w:marBottom w:val="0"/>
      <w:divBdr>
        <w:top w:val="none" w:sz="0" w:space="0" w:color="auto"/>
        <w:left w:val="none" w:sz="0" w:space="0" w:color="auto"/>
        <w:bottom w:val="none" w:sz="0" w:space="0" w:color="auto"/>
        <w:right w:val="none" w:sz="0" w:space="0" w:color="auto"/>
      </w:divBdr>
      <w:divsChild>
        <w:div w:id="1075393581">
          <w:marLeft w:val="0"/>
          <w:marRight w:val="0"/>
          <w:marTop w:val="0"/>
          <w:marBottom w:val="0"/>
          <w:divBdr>
            <w:top w:val="none" w:sz="0" w:space="0" w:color="auto"/>
            <w:left w:val="none" w:sz="0" w:space="0" w:color="auto"/>
            <w:bottom w:val="none" w:sz="0" w:space="0" w:color="auto"/>
            <w:right w:val="none" w:sz="0" w:space="0" w:color="auto"/>
          </w:divBdr>
        </w:div>
        <w:div w:id="968315472">
          <w:marLeft w:val="0"/>
          <w:marRight w:val="0"/>
          <w:marTop w:val="0"/>
          <w:marBottom w:val="0"/>
          <w:divBdr>
            <w:top w:val="none" w:sz="0" w:space="0" w:color="auto"/>
            <w:left w:val="none" w:sz="0" w:space="0" w:color="auto"/>
            <w:bottom w:val="none" w:sz="0" w:space="0" w:color="auto"/>
            <w:right w:val="none" w:sz="0" w:space="0" w:color="auto"/>
          </w:divBdr>
        </w:div>
      </w:divsChild>
    </w:div>
    <w:div w:id="1573542494">
      <w:bodyDiv w:val="1"/>
      <w:marLeft w:val="0"/>
      <w:marRight w:val="0"/>
      <w:marTop w:val="0"/>
      <w:marBottom w:val="0"/>
      <w:divBdr>
        <w:top w:val="none" w:sz="0" w:space="0" w:color="auto"/>
        <w:left w:val="none" w:sz="0" w:space="0" w:color="auto"/>
        <w:bottom w:val="none" w:sz="0" w:space="0" w:color="auto"/>
        <w:right w:val="none" w:sz="0" w:space="0" w:color="auto"/>
      </w:divBdr>
      <w:divsChild>
        <w:div w:id="96877814">
          <w:marLeft w:val="0"/>
          <w:marRight w:val="0"/>
          <w:marTop w:val="0"/>
          <w:marBottom w:val="0"/>
          <w:divBdr>
            <w:top w:val="none" w:sz="0" w:space="0" w:color="auto"/>
            <w:left w:val="none" w:sz="0" w:space="0" w:color="auto"/>
            <w:bottom w:val="none" w:sz="0" w:space="0" w:color="auto"/>
            <w:right w:val="none" w:sz="0" w:space="0" w:color="auto"/>
          </w:divBdr>
        </w:div>
        <w:div w:id="1314722413">
          <w:marLeft w:val="0"/>
          <w:marRight w:val="0"/>
          <w:marTop w:val="0"/>
          <w:marBottom w:val="0"/>
          <w:divBdr>
            <w:top w:val="none" w:sz="0" w:space="0" w:color="auto"/>
            <w:left w:val="none" w:sz="0" w:space="0" w:color="auto"/>
            <w:bottom w:val="none" w:sz="0" w:space="0" w:color="auto"/>
            <w:right w:val="none" w:sz="0" w:space="0" w:color="auto"/>
          </w:divBdr>
        </w:div>
      </w:divsChild>
    </w:div>
    <w:div w:id="1717855252">
      <w:bodyDiv w:val="1"/>
      <w:marLeft w:val="0"/>
      <w:marRight w:val="0"/>
      <w:marTop w:val="0"/>
      <w:marBottom w:val="0"/>
      <w:divBdr>
        <w:top w:val="none" w:sz="0" w:space="0" w:color="auto"/>
        <w:left w:val="none" w:sz="0" w:space="0" w:color="auto"/>
        <w:bottom w:val="none" w:sz="0" w:space="0" w:color="auto"/>
        <w:right w:val="none" w:sz="0" w:space="0" w:color="auto"/>
      </w:divBdr>
      <w:divsChild>
        <w:div w:id="1589994822">
          <w:marLeft w:val="0"/>
          <w:marRight w:val="0"/>
          <w:marTop w:val="0"/>
          <w:marBottom w:val="0"/>
          <w:divBdr>
            <w:top w:val="none" w:sz="0" w:space="0" w:color="auto"/>
            <w:left w:val="none" w:sz="0" w:space="0" w:color="auto"/>
            <w:bottom w:val="none" w:sz="0" w:space="0" w:color="auto"/>
            <w:right w:val="none" w:sz="0" w:space="0" w:color="auto"/>
          </w:divBdr>
        </w:div>
        <w:div w:id="1661151911">
          <w:marLeft w:val="0"/>
          <w:marRight w:val="0"/>
          <w:marTop w:val="0"/>
          <w:marBottom w:val="0"/>
          <w:divBdr>
            <w:top w:val="none" w:sz="0" w:space="0" w:color="auto"/>
            <w:left w:val="none" w:sz="0" w:space="0" w:color="auto"/>
            <w:bottom w:val="none" w:sz="0" w:space="0" w:color="auto"/>
            <w:right w:val="none" w:sz="0" w:space="0" w:color="auto"/>
          </w:divBdr>
        </w:div>
      </w:divsChild>
    </w:div>
    <w:div w:id="1793549363">
      <w:bodyDiv w:val="1"/>
      <w:marLeft w:val="0"/>
      <w:marRight w:val="0"/>
      <w:marTop w:val="0"/>
      <w:marBottom w:val="0"/>
      <w:divBdr>
        <w:top w:val="none" w:sz="0" w:space="0" w:color="auto"/>
        <w:left w:val="none" w:sz="0" w:space="0" w:color="auto"/>
        <w:bottom w:val="none" w:sz="0" w:space="0" w:color="auto"/>
        <w:right w:val="none" w:sz="0" w:space="0" w:color="auto"/>
      </w:divBdr>
      <w:divsChild>
        <w:div w:id="165437561">
          <w:marLeft w:val="0"/>
          <w:marRight w:val="0"/>
          <w:marTop w:val="0"/>
          <w:marBottom w:val="0"/>
          <w:divBdr>
            <w:top w:val="none" w:sz="0" w:space="0" w:color="auto"/>
            <w:left w:val="none" w:sz="0" w:space="0" w:color="auto"/>
            <w:bottom w:val="none" w:sz="0" w:space="0" w:color="auto"/>
            <w:right w:val="none" w:sz="0" w:space="0" w:color="auto"/>
          </w:divBdr>
        </w:div>
        <w:div w:id="359934505">
          <w:marLeft w:val="0"/>
          <w:marRight w:val="0"/>
          <w:marTop w:val="0"/>
          <w:marBottom w:val="0"/>
          <w:divBdr>
            <w:top w:val="none" w:sz="0" w:space="0" w:color="auto"/>
            <w:left w:val="none" w:sz="0" w:space="0" w:color="auto"/>
            <w:bottom w:val="none" w:sz="0" w:space="0" w:color="auto"/>
            <w:right w:val="none" w:sz="0" w:space="0" w:color="auto"/>
          </w:divBdr>
        </w:div>
      </w:divsChild>
    </w:div>
    <w:div w:id="1834879139">
      <w:bodyDiv w:val="1"/>
      <w:marLeft w:val="0"/>
      <w:marRight w:val="0"/>
      <w:marTop w:val="0"/>
      <w:marBottom w:val="0"/>
      <w:divBdr>
        <w:top w:val="none" w:sz="0" w:space="0" w:color="auto"/>
        <w:left w:val="none" w:sz="0" w:space="0" w:color="auto"/>
        <w:bottom w:val="none" w:sz="0" w:space="0" w:color="auto"/>
        <w:right w:val="none" w:sz="0" w:space="0" w:color="auto"/>
      </w:divBdr>
      <w:divsChild>
        <w:div w:id="1164666751">
          <w:marLeft w:val="0"/>
          <w:marRight w:val="0"/>
          <w:marTop w:val="0"/>
          <w:marBottom w:val="0"/>
          <w:divBdr>
            <w:top w:val="none" w:sz="0" w:space="0" w:color="auto"/>
            <w:left w:val="none" w:sz="0" w:space="0" w:color="auto"/>
            <w:bottom w:val="none" w:sz="0" w:space="0" w:color="auto"/>
            <w:right w:val="none" w:sz="0" w:space="0" w:color="auto"/>
          </w:divBdr>
        </w:div>
        <w:div w:id="13383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8080B-7425-44CC-8753-51FA274D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Woleslagle, Jeffrey</dc:creator>
  <cp:keywords/>
  <dc:description/>
  <cp:lastModifiedBy>Lou Anne Gasperine</cp:lastModifiedBy>
  <cp:revision>2</cp:revision>
  <dcterms:created xsi:type="dcterms:W3CDTF">2021-06-22T16:57:00Z</dcterms:created>
  <dcterms:modified xsi:type="dcterms:W3CDTF">2021-06-22T16:57:00Z</dcterms:modified>
</cp:coreProperties>
</file>