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F53221" w14:textId="53D5BC75" w:rsidR="0052529C" w:rsidRPr="0052529C" w:rsidRDefault="0052529C" w:rsidP="00907F54">
      <w:pPr>
        <w:rPr>
          <w:rStyle w:val="Bodytext2SmallCaps"/>
          <w:rFonts w:asciiTheme="minorHAnsi" w:hAnsiTheme="minorHAnsi" w:cstheme="minorHAnsi"/>
          <w:sz w:val="24"/>
          <w:szCs w:val="24"/>
        </w:rPr>
      </w:pPr>
      <w:r w:rsidRPr="0052529C">
        <w:rPr>
          <w:rStyle w:val="Bodytext2SmallCaps"/>
          <w:rFonts w:asciiTheme="minorHAnsi" w:hAnsiTheme="minorHAnsi" w:cstheme="minorHAnsi"/>
          <w:sz w:val="24"/>
          <w:szCs w:val="24"/>
        </w:rPr>
        <w:t xml:space="preserve">HISTORY OF </w:t>
      </w:r>
      <w:r w:rsidR="00B05975">
        <w:rPr>
          <w:rStyle w:val="Bodytext2SmallCaps"/>
          <w:rFonts w:asciiTheme="minorHAnsi" w:hAnsiTheme="minorHAnsi" w:cstheme="minorHAnsi"/>
          <w:sz w:val="24"/>
          <w:szCs w:val="24"/>
        </w:rPr>
        <w:t>THE</w:t>
      </w:r>
      <w:r w:rsidRPr="0052529C">
        <w:rPr>
          <w:rStyle w:val="Bodytext2SmallCaps"/>
          <w:rFonts w:asciiTheme="minorHAnsi" w:hAnsiTheme="minorHAnsi" w:cstheme="minorHAnsi"/>
          <w:sz w:val="24"/>
          <w:szCs w:val="24"/>
        </w:rPr>
        <w:t xml:space="preserve"> WEST VIRGINIA SCHOOLS FOR THE DEAF AND THE BLIND</w:t>
      </w:r>
    </w:p>
    <w:p w14:paraId="7090D7B4" w14:textId="77777777" w:rsidR="0052529C" w:rsidRPr="0052529C" w:rsidRDefault="0052529C" w:rsidP="00907F54">
      <w:pPr>
        <w:rPr>
          <w:rFonts w:asciiTheme="minorHAnsi" w:hAnsiTheme="minorHAnsi" w:cstheme="minorHAnsi"/>
        </w:rPr>
      </w:pPr>
      <w:r w:rsidRPr="0052529C">
        <w:rPr>
          <w:rFonts w:asciiTheme="minorHAnsi" w:hAnsiTheme="minorHAnsi" w:cstheme="minorHAnsi"/>
        </w:rPr>
        <w:t>INTRODUCTION</w:t>
      </w:r>
    </w:p>
    <w:p w14:paraId="6A12A18C" w14:textId="77777777" w:rsidR="00C815CF" w:rsidRDefault="00C815CF" w:rsidP="00907F54">
      <w:pPr>
        <w:rPr>
          <w:rFonts w:asciiTheme="minorHAnsi" w:hAnsiTheme="minorHAnsi" w:cstheme="minorHAnsi"/>
        </w:rPr>
      </w:pPr>
    </w:p>
    <w:p w14:paraId="28F5B74E" w14:textId="4E95F631" w:rsidR="0052529C" w:rsidRDefault="0052529C" w:rsidP="00907F54">
      <w:pPr>
        <w:rPr>
          <w:rFonts w:asciiTheme="minorHAnsi" w:hAnsiTheme="minorHAnsi" w:cstheme="minorHAnsi"/>
        </w:rPr>
      </w:pPr>
      <w:r w:rsidRPr="0052529C">
        <w:rPr>
          <w:rFonts w:asciiTheme="minorHAnsi" w:hAnsiTheme="minorHAnsi" w:cstheme="minorHAnsi"/>
        </w:rPr>
        <w:t>The following historical sketch of the West Virginia Schools</w:t>
      </w:r>
      <w:r w:rsidR="009D33C3">
        <w:rPr>
          <w:rFonts w:asciiTheme="minorHAnsi" w:hAnsiTheme="minorHAnsi" w:cstheme="minorHAnsi"/>
        </w:rPr>
        <w:t xml:space="preserve"> </w:t>
      </w:r>
      <w:r w:rsidRPr="0052529C">
        <w:rPr>
          <w:rFonts w:asciiTheme="minorHAnsi" w:hAnsiTheme="minorHAnsi" w:cstheme="minorHAnsi"/>
        </w:rPr>
        <w:t>for the</w:t>
      </w:r>
      <w:r w:rsidRPr="0052529C">
        <w:rPr>
          <w:rFonts w:asciiTheme="minorHAnsi" w:hAnsiTheme="minorHAnsi" w:cstheme="minorHAnsi"/>
        </w:rPr>
        <w:tab/>
        <w:t>Deaf and the Blind has been extracted from the information compiled for the</w:t>
      </w:r>
      <w:r w:rsidR="007C2BB7">
        <w:rPr>
          <w:rFonts w:asciiTheme="minorHAnsi" w:hAnsiTheme="minorHAnsi" w:cstheme="minorHAnsi"/>
        </w:rPr>
        <w:t xml:space="preserve"> </w:t>
      </w:r>
      <w:r w:rsidRPr="0052529C">
        <w:rPr>
          <w:rFonts w:asciiTheme="minorHAnsi" w:hAnsiTheme="minorHAnsi" w:cstheme="minorHAnsi"/>
        </w:rPr>
        <w:t>Multi-Cultural Day Program</w:t>
      </w:r>
      <w:r w:rsidR="00044B8A">
        <w:rPr>
          <w:rFonts w:asciiTheme="minorHAnsi" w:hAnsiTheme="minorHAnsi" w:cstheme="minorHAnsi"/>
        </w:rPr>
        <w:t xml:space="preserve"> </w:t>
      </w:r>
      <w:r w:rsidRPr="0052529C">
        <w:rPr>
          <w:rFonts w:asciiTheme="minorHAnsi" w:hAnsiTheme="minorHAnsi" w:cstheme="minorHAnsi"/>
        </w:rPr>
        <w:t xml:space="preserve">presented February 18, 1988. Although much additional like the presentation itself, has been condensed in order to provide a brief, overview of the background of the schools. </w:t>
      </w:r>
    </w:p>
    <w:p w14:paraId="27E9B789" w14:textId="4C32DC9C" w:rsidR="00044B8A" w:rsidRDefault="00044B8A" w:rsidP="00907F54">
      <w:pPr>
        <w:rPr>
          <w:rFonts w:asciiTheme="minorHAnsi" w:hAnsiTheme="minorHAnsi" w:cstheme="minorHAnsi"/>
        </w:rPr>
      </w:pPr>
    </w:p>
    <w:p w14:paraId="5E7967A7" w14:textId="6D013CAB" w:rsidR="00824639" w:rsidRDefault="00044B8A" w:rsidP="00907F54">
      <w:pPr>
        <w:rPr>
          <w:rFonts w:asciiTheme="minorHAnsi" w:hAnsiTheme="minorHAnsi" w:cstheme="minorHAnsi"/>
        </w:rPr>
      </w:pPr>
      <w:r w:rsidRPr="00044B8A">
        <w:rPr>
          <w:rFonts w:asciiTheme="minorHAnsi" w:hAnsiTheme="minorHAnsi" w:cstheme="minorHAnsi"/>
        </w:rPr>
        <w:t>Much of the information has been taken from the "History of the West Virginia Schools for the Deaf and the Blind, 1870 - 1970", by Sel</w:t>
      </w:r>
      <w:r>
        <w:rPr>
          <w:rFonts w:asciiTheme="minorHAnsi" w:hAnsiTheme="minorHAnsi" w:cstheme="minorHAnsi"/>
        </w:rPr>
        <w:t>d</w:t>
      </w:r>
      <w:r w:rsidRPr="00044B8A">
        <w:rPr>
          <w:rFonts w:asciiTheme="minorHAnsi" w:hAnsiTheme="minorHAnsi" w:cstheme="minorHAnsi"/>
        </w:rPr>
        <w:t xml:space="preserve">en W. Brannon, a former student, teacher, and the Principal of the School for the Blind from 1948 to 1971. </w:t>
      </w:r>
      <w:r>
        <w:rPr>
          <w:rFonts w:asciiTheme="minorHAnsi" w:hAnsiTheme="minorHAnsi" w:cstheme="minorHAnsi"/>
        </w:rPr>
        <w:t>M</w:t>
      </w:r>
      <w:r w:rsidRPr="00044B8A">
        <w:rPr>
          <w:rFonts w:asciiTheme="minorHAnsi" w:hAnsiTheme="minorHAnsi" w:cstheme="minorHAnsi"/>
        </w:rPr>
        <w:t xml:space="preserve">r. Brannon compiled and edited this </w:t>
      </w:r>
      <w:r w:rsidR="00194CBB" w:rsidRPr="00044B8A">
        <w:rPr>
          <w:rFonts w:asciiTheme="minorHAnsi" w:hAnsiTheme="minorHAnsi" w:cstheme="minorHAnsi"/>
        </w:rPr>
        <w:t>one-hundred-year</w:t>
      </w:r>
      <w:r w:rsidRPr="00044B8A">
        <w:rPr>
          <w:rFonts w:asciiTheme="minorHAnsi" w:hAnsiTheme="minorHAnsi" w:cstheme="minorHAnsi"/>
        </w:rPr>
        <w:t xml:space="preserve"> history during the Schools' centennial year. Mr. Brannon's </w:t>
      </w:r>
      <w:r w:rsidRPr="00044B8A">
        <w:rPr>
          <w:rStyle w:val="Bodytext2Spacing0pt"/>
          <w:rFonts w:asciiTheme="minorHAnsi" w:hAnsiTheme="minorHAnsi" w:cstheme="minorHAnsi"/>
          <w:sz w:val="24"/>
          <w:szCs w:val="24"/>
        </w:rPr>
        <w:t>work</w:t>
      </w:r>
      <w:r w:rsidRPr="00044B8A">
        <w:rPr>
          <w:rFonts w:asciiTheme="minorHAnsi" w:hAnsiTheme="minorHAnsi" w:cstheme="minorHAnsi"/>
        </w:rPr>
        <w:t xml:space="preserve"> is a very comprehensive version of the schools' history</w:t>
      </w:r>
      <w:r w:rsidR="000F1AC9">
        <w:rPr>
          <w:rFonts w:asciiTheme="minorHAnsi" w:hAnsiTheme="minorHAnsi" w:cstheme="minorHAnsi"/>
        </w:rPr>
        <w:t xml:space="preserve"> prior to 1970</w:t>
      </w:r>
      <w:r w:rsidR="00655A02">
        <w:rPr>
          <w:rFonts w:asciiTheme="minorHAnsi" w:hAnsiTheme="minorHAnsi" w:cstheme="minorHAnsi"/>
        </w:rPr>
        <w:t>.</w:t>
      </w:r>
    </w:p>
    <w:p w14:paraId="1FE017D3" w14:textId="72FEBC56" w:rsidR="00C07956" w:rsidRDefault="00C07956" w:rsidP="00907F54">
      <w:pPr>
        <w:rPr>
          <w:rFonts w:asciiTheme="minorHAnsi" w:hAnsiTheme="minorHAnsi" w:cstheme="minorHAnsi"/>
        </w:rPr>
      </w:pPr>
    </w:p>
    <w:p w14:paraId="318C2268" w14:textId="472B2DFA" w:rsidR="00C07956" w:rsidRDefault="00C07956" w:rsidP="00907F54">
      <w:pPr>
        <w:rPr>
          <w:rFonts w:asciiTheme="minorHAnsi" w:hAnsiTheme="minorHAnsi" w:cstheme="minorHAnsi"/>
        </w:rPr>
      </w:pPr>
      <w:r>
        <w:rPr>
          <w:rFonts w:asciiTheme="minorHAnsi" w:hAnsiTheme="minorHAnsi" w:cstheme="minorHAnsi"/>
        </w:rPr>
        <w:t>1870-1900</w:t>
      </w:r>
    </w:p>
    <w:p w14:paraId="5E8FA829" w14:textId="48330CA7" w:rsidR="00986CFF" w:rsidRDefault="00986CFF" w:rsidP="00907F54">
      <w:pPr>
        <w:rPr>
          <w:rFonts w:asciiTheme="minorHAnsi" w:hAnsiTheme="minorHAnsi" w:cstheme="minorHAnsi"/>
        </w:rPr>
      </w:pPr>
    </w:p>
    <w:p w14:paraId="30EB0D9D" w14:textId="1948DB87" w:rsidR="00A21768" w:rsidRPr="00A21768" w:rsidRDefault="001F61A1" w:rsidP="00907F54">
      <w:pPr>
        <w:rPr>
          <w:rFonts w:asciiTheme="minorHAnsi" w:hAnsiTheme="minorHAnsi" w:cstheme="minorHAnsi"/>
        </w:rPr>
      </w:pPr>
      <w:r w:rsidRPr="00A21768">
        <w:rPr>
          <w:rFonts w:asciiTheme="minorHAnsi" w:hAnsiTheme="minorHAnsi" w:cstheme="minorHAnsi"/>
        </w:rPr>
        <w:t>Five years after the Civil War had ended, a few citizens of</w:t>
      </w:r>
      <w:r w:rsidR="00A21768">
        <w:rPr>
          <w:rFonts w:asciiTheme="minorHAnsi" w:hAnsiTheme="minorHAnsi" w:cstheme="minorHAnsi"/>
        </w:rPr>
        <w:t xml:space="preserve"> </w:t>
      </w:r>
      <w:r w:rsidRPr="00A21768">
        <w:rPr>
          <w:rFonts w:asciiTheme="minorHAnsi" w:hAnsiTheme="minorHAnsi" w:cstheme="minorHAnsi"/>
        </w:rPr>
        <w:t>the new state of West Virginia began to seek support for an</w:t>
      </w:r>
      <w:r w:rsidR="00552154">
        <w:rPr>
          <w:rFonts w:asciiTheme="minorHAnsi" w:hAnsiTheme="minorHAnsi" w:cstheme="minorHAnsi"/>
        </w:rPr>
        <w:t xml:space="preserve"> </w:t>
      </w:r>
      <w:r w:rsidRPr="00A21768">
        <w:rPr>
          <w:rFonts w:asciiTheme="minorHAnsi" w:hAnsiTheme="minorHAnsi" w:cstheme="minorHAnsi"/>
        </w:rPr>
        <w:t>in-state school for its handicapped children.</w:t>
      </w:r>
      <w:r w:rsidR="00B87082">
        <w:rPr>
          <w:rFonts w:asciiTheme="minorHAnsi" w:hAnsiTheme="minorHAnsi" w:cstheme="minorHAnsi"/>
        </w:rPr>
        <w:t xml:space="preserve">  </w:t>
      </w:r>
      <w:r w:rsidR="00A21768" w:rsidRPr="00A21768">
        <w:rPr>
          <w:rFonts w:asciiTheme="minorHAnsi" w:hAnsiTheme="minorHAnsi" w:cstheme="minorHAnsi"/>
        </w:rPr>
        <w:t>From the time of her entrance into statehood in 1863, West</w:t>
      </w:r>
      <w:r w:rsidR="00552154">
        <w:rPr>
          <w:rFonts w:asciiTheme="minorHAnsi" w:hAnsiTheme="minorHAnsi" w:cstheme="minorHAnsi"/>
        </w:rPr>
        <w:t xml:space="preserve"> </w:t>
      </w:r>
      <w:r w:rsidR="00A21768" w:rsidRPr="00A21768">
        <w:rPr>
          <w:rFonts w:asciiTheme="minorHAnsi" w:hAnsiTheme="minorHAnsi" w:cstheme="minorHAnsi"/>
        </w:rPr>
        <w:t>Virginia had continued to send her deaf and blind students to</w:t>
      </w:r>
      <w:r w:rsidR="00240D49">
        <w:rPr>
          <w:rFonts w:asciiTheme="minorHAnsi" w:hAnsiTheme="minorHAnsi" w:cstheme="minorHAnsi"/>
        </w:rPr>
        <w:t xml:space="preserve"> </w:t>
      </w:r>
      <w:r w:rsidR="00A21768" w:rsidRPr="00A21768">
        <w:rPr>
          <w:rFonts w:asciiTheme="minorHAnsi" w:hAnsiTheme="minorHAnsi" w:cstheme="minorHAnsi"/>
        </w:rPr>
        <w:t>the schools in the neighboring states of Virginia, Ohio and</w:t>
      </w:r>
      <w:r w:rsidR="00240D49">
        <w:rPr>
          <w:rFonts w:asciiTheme="minorHAnsi" w:hAnsiTheme="minorHAnsi" w:cstheme="minorHAnsi"/>
        </w:rPr>
        <w:t xml:space="preserve"> </w:t>
      </w:r>
      <w:r w:rsidR="00A21768" w:rsidRPr="00A21768">
        <w:rPr>
          <w:rFonts w:asciiTheme="minorHAnsi" w:hAnsiTheme="minorHAnsi" w:cstheme="minorHAnsi"/>
        </w:rPr>
        <w:t>Maryland. This was inconvenient and expensive, and only</w:t>
      </w:r>
      <w:r w:rsidR="00240D49">
        <w:rPr>
          <w:rFonts w:asciiTheme="minorHAnsi" w:hAnsiTheme="minorHAnsi" w:cstheme="minorHAnsi"/>
        </w:rPr>
        <w:t xml:space="preserve"> </w:t>
      </w:r>
      <w:r w:rsidR="004C4BF1">
        <w:rPr>
          <w:rFonts w:asciiTheme="minorHAnsi" w:hAnsiTheme="minorHAnsi" w:cstheme="minorHAnsi"/>
        </w:rPr>
        <w:t>a</w:t>
      </w:r>
      <w:r w:rsidR="00A21768" w:rsidRPr="00A21768">
        <w:rPr>
          <w:rFonts w:asciiTheme="minorHAnsi" w:hAnsiTheme="minorHAnsi" w:cstheme="minorHAnsi"/>
        </w:rPr>
        <w:t xml:space="preserve"> few families could afford to have their handicapped children</w:t>
      </w:r>
      <w:r w:rsidR="004C4BF1">
        <w:rPr>
          <w:rFonts w:asciiTheme="minorHAnsi" w:hAnsiTheme="minorHAnsi" w:cstheme="minorHAnsi"/>
        </w:rPr>
        <w:t xml:space="preserve"> </w:t>
      </w:r>
      <w:r w:rsidR="00A21768" w:rsidRPr="00A21768">
        <w:rPr>
          <w:rFonts w:asciiTheme="minorHAnsi" w:hAnsiTheme="minorHAnsi" w:cstheme="minorHAnsi"/>
        </w:rPr>
        <w:t>educated in the out-of-state schools. The result was that the</w:t>
      </w:r>
      <w:r w:rsidR="00F925D0">
        <w:rPr>
          <w:rFonts w:asciiTheme="minorHAnsi" w:hAnsiTheme="minorHAnsi" w:cstheme="minorHAnsi"/>
        </w:rPr>
        <w:t xml:space="preserve"> </w:t>
      </w:r>
      <w:r w:rsidR="00A21768" w:rsidRPr="00A21768">
        <w:rPr>
          <w:rFonts w:asciiTheme="minorHAnsi" w:hAnsiTheme="minorHAnsi" w:cstheme="minorHAnsi"/>
        </w:rPr>
        <w:t>deaf and blind of West Virginia were virtually without</w:t>
      </w:r>
      <w:r w:rsidR="00F925D0">
        <w:rPr>
          <w:rFonts w:asciiTheme="minorHAnsi" w:hAnsiTheme="minorHAnsi" w:cstheme="minorHAnsi"/>
        </w:rPr>
        <w:t xml:space="preserve"> </w:t>
      </w:r>
      <w:r w:rsidR="00A21768" w:rsidRPr="00A21768">
        <w:rPr>
          <w:rFonts w:asciiTheme="minorHAnsi" w:hAnsiTheme="minorHAnsi" w:cstheme="minorHAnsi"/>
        </w:rPr>
        <w:t>adequate educational opportunities.</w:t>
      </w:r>
    </w:p>
    <w:p w14:paraId="0D2615E1" w14:textId="77777777" w:rsidR="00F30F9C" w:rsidRDefault="00F30F9C" w:rsidP="00907F54">
      <w:pPr>
        <w:rPr>
          <w:rFonts w:asciiTheme="minorHAnsi" w:hAnsiTheme="minorHAnsi" w:cstheme="minorHAnsi"/>
        </w:rPr>
      </w:pPr>
    </w:p>
    <w:p w14:paraId="526F0EE0" w14:textId="69AD18C8" w:rsidR="00A21768" w:rsidRDefault="00A21768" w:rsidP="00907F54">
      <w:pPr>
        <w:rPr>
          <w:rFonts w:asciiTheme="minorHAnsi" w:hAnsiTheme="minorHAnsi" w:cstheme="minorHAnsi"/>
        </w:rPr>
      </w:pPr>
      <w:r w:rsidRPr="00A21768">
        <w:rPr>
          <w:rFonts w:asciiTheme="minorHAnsi" w:hAnsiTheme="minorHAnsi" w:cstheme="minorHAnsi"/>
        </w:rPr>
        <w:t>The first advocate of a West Virginia school f</w:t>
      </w:r>
      <w:r w:rsidR="005703D6">
        <w:rPr>
          <w:rFonts w:asciiTheme="minorHAnsi" w:hAnsiTheme="minorHAnsi" w:cstheme="minorHAnsi"/>
        </w:rPr>
        <w:t>o</w:t>
      </w:r>
      <w:r w:rsidRPr="00A21768">
        <w:rPr>
          <w:rFonts w:asciiTheme="minorHAnsi" w:hAnsiTheme="minorHAnsi" w:cstheme="minorHAnsi"/>
        </w:rPr>
        <w:t>r the handicapped, was Howard H. Johnson, a blind teacher in Franklin,</w:t>
      </w:r>
      <w:r w:rsidR="00EE1976">
        <w:rPr>
          <w:rFonts w:asciiTheme="minorHAnsi" w:hAnsiTheme="minorHAnsi" w:cstheme="minorHAnsi"/>
        </w:rPr>
        <w:t xml:space="preserve"> </w:t>
      </w:r>
      <w:r w:rsidRPr="00A21768">
        <w:rPr>
          <w:rFonts w:asciiTheme="minorHAnsi" w:hAnsiTheme="minorHAnsi" w:cstheme="minorHAnsi"/>
        </w:rPr>
        <w:t>Pendleton County. Mr. Johnson led a delegation of the blind</w:t>
      </w:r>
      <w:r w:rsidR="00EE1976">
        <w:rPr>
          <w:rFonts w:asciiTheme="minorHAnsi" w:hAnsiTheme="minorHAnsi" w:cstheme="minorHAnsi"/>
        </w:rPr>
        <w:t xml:space="preserve"> t</w:t>
      </w:r>
      <w:r w:rsidRPr="00A21768">
        <w:rPr>
          <w:rFonts w:asciiTheme="minorHAnsi" w:hAnsiTheme="minorHAnsi" w:cstheme="minorHAnsi"/>
        </w:rPr>
        <w:t>o the capital of the state, at that time located</w:t>
      </w:r>
      <w:r w:rsidR="00D46B0A">
        <w:rPr>
          <w:rFonts w:asciiTheme="minorHAnsi" w:hAnsiTheme="minorHAnsi" w:cstheme="minorHAnsi"/>
        </w:rPr>
        <w:t xml:space="preserve"> in</w:t>
      </w:r>
      <w:r w:rsidRPr="00A21768">
        <w:rPr>
          <w:rFonts w:asciiTheme="minorHAnsi" w:hAnsiTheme="minorHAnsi" w:cstheme="minorHAnsi"/>
        </w:rPr>
        <w:t xml:space="preserve"> Wheeling, and by giving a very persuasive presentation,</w:t>
      </w:r>
      <w:r w:rsidR="00D851AB">
        <w:rPr>
          <w:rFonts w:asciiTheme="minorHAnsi" w:hAnsiTheme="minorHAnsi" w:cstheme="minorHAnsi"/>
        </w:rPr>
        <w:t xml:space="preserve"> </w:t>
      </w:r>
      <w:r w:rsidRPr="00A21768">
        <w:rPr>
          <w:rFonts w:asciiTheme="minorHAnsi" w:hAnsiTheme="minorHAnsi" w:cstheme="minorHAnsi"/>
        </w:rPr>
        <w:t>convinced the legislature and the Governor, to establish a</w:t>
      </w:r>
      <w:r w:rsidR="00D851AB">
        <w:rPr>
          <w:rFonts w:asciiTheme="minorHAnsi" w:hAnsiTheme="minorHAnsi" w:cstheme="minorHAnsi"/>
        </w:rPr>
        <w:t xml:space="preserve"> </w:t>
      </w:r>
      <w:r w:rsidRPr="00A21768">
        <w:rPr>
          <w:rFonts w:asciiTheme="minorHAnsi" w:hAnsiTheme="minorHAnsi" w:cstheme="minorHAnsi"/>
        </w:rPr>
        <w:t>school for the blind. The resolution was amended before it</w:t>
      </w:r>
      <w:r w:rsidR="00D851AB">
        <w:rPr>
          <w:rFonts w:asciiTheme="minorHAnsi" w:hAnsiTheme="minorHAnsi" w:cstheme="minorHAnsi"/>
        </w:rPr>
        <w:t xml:space="preserve"> w</w:t>
      </w:r>
      <w:r w:rsidRPr="00A21768">
        <w:rPr>
          <w:rFonts w:asciiTheme="minorHAnsi" w:hAnsiTheme="minorHAnsi" w:cstheme="minorHAnsi"/>
        </w:rPr>
        <w:t>as passed, to also include the deaf and the "dumb", as was</w:t>
      </w:r>
      <w:r w:rsidR="00D851AB">
        <w:rPr>
          <w:rFonts w:asciiTheme="minorHAnsi" w:hAnsiTheme="minorHAnsi" w:cstheme="minorHAnsi"/>
        </w:rPr>
        <w:t xml:space="preserve"> </w:t>
      </w:r>
      <w:r w:rsidRPr="00A21768">
        <w:rPr>
          <w:rFonts w:asciiTheme="minorHAnsi" w:hAnsiTheme="minorHAnsi" w:cstheme="minorHAnsi"/>
        </w:rPr>
        <w:t>then the accepted term.</w:t>
      </w:r>
    </w:p>
    <w:p w14:paraId="309C9091" w14:textId="77777777" w:rsidR="00AA23A3" w:rsidRPr="00A21768" w:rsidRDefault="00AA23A3" w:rsidP="00907F54">
      <w:pPr>
        <w:rPr>
          <w:rFonts w:asciiTheme="minorHAnsi" w:hAnsiTheme="minorHAnsi" w:cstheme="minorHAnsi"/>
        </w:rPr>
      </w:pPr>
    </w:p>
    <w:p w14:paraId="127229AB" w14:textId="4029709D" w:rsidR="005C4A61" w:rsidRDefault="00A21768" w:rsidP="00907F54">
      <w:pPr>
        <w:rPr>
          <w:rFonts w:asciiTheme="minorHAnsi" w:hAnsiTheme="minorHAnsi" w:cstheme="minorHAnsi"/>
        </w:rPr>
      </w:pPr>
      <w:r w:rsidRPr="00A21768">
        <w:rPr>
          <w:rStyle w:val="Bodytext2Spacing0pt"/>
          <w:rFonts w:asciiTheme="minorHAnsi" w:hAnsiTheme="minorHAnsi" w:cstheme="minorHAnsi"/>
          <w:sz w:val="24"/>
          <w:szCs w:val="24"/>
        </w:rPr>
        <w:t>Four</w:t>
      </w:r>
      <w:r w:rsidRPr="00A21768">
        <w:rPr>
          <w:rFonts w:asciiTheme="minorHAnsi" w:hAnsiTheme="minorHAnsi" w:cstheme="minorHAnsi"/>
        </w:rPr>
        <w:t xml:space="preserve"> sites were offered as locations for the new school by</w:t>
      </w:r>
      <w:r w:rsidR="008F2685">
        <w:rPr>
          <w:rFonts w:asciiTheme="minorHAnsi" w:hAnsiTheme="minorHAnsi" w:cstheme="minorHAnsi"/>
        </w:rPr>
        <w:t xml:space="preserve"> </w:t>
      </w:r>
      <w:r w:rsidRPr="00A21768">
        <w:rPr>
          <w:rFonts w:asciiTheme="minorHAnsi" w:hAnsiTheme="minorHAnsi" w:cstheme="minorHAnsi"/>
        </w:rPr>
        <w:t xml:space="preserve">citizens </w:t>
      </w:r>
      <w:r w:rsidR="008F2685">
        <w:rPr>
          <w:rFonts w:asciiTheme="minorHAnsi" w:hAnsiTheme="minorHAnsi" w:cstheme="minorHAnsi"/>
        </w:rPr>
        <w:t>o</w:t>
      </w:r>
      <w:r w:rsidRPr="00A21768">
        <w:rPr>
          <w:rFonts w:asciiTheme="minorHAnsi" w:hAnsiTheme="minorHAnsi" w:cstheme="minorHAnsi"/>
        </w:rPr>
        <w:t>f the following communities:</w:t>
      </w:r>
      <w:r w:rsidR="008F2685">
        <w:rPr>
          <w:rFonts w:asciiTheme="minorHAnsi" w:hAnsiTheme="minorHAnsi" w:cstheme="minorHAnsi"/>
        </w:rPr>
        <w:t xml:space="preserve"> </w:t>
      </w:r>
      <w:r w:rsidRPr="00A21768">
        <w:rPr>
          <w:rFonts w:asciiTheme="minorHAnsi" w:hAnsiTheme="minorHAnsi" w:cstheme="minorHAnsi"/>
        </w:rPr>
        <w:t>Wheeling</w:t>
      </w:r>
      <w:r w:rsidR="008F2685">
        <w:rPr>
          <w:rFonts w:asciiTheme="minorHAnsi" w:hAnsiTheme="minorHAnsi" w:cstheme="minorHAnsi"/>
        </w:rPr>
        <w:t>,</w:t>
      </w:r>
      <w:r w:rsidRPr="00A21768">
        <w:rPr>
          <w:rFonts w:asciiTheme="minorHAnsi" w:hAnsiTheme="minorHAnsi" w:cstheme="minorHAnsi"/>
        </w:rPr>
        <w:t xml:space="preserve"> Clarksburg, Parkersburg, and Romney. The records</w:t>
      </w:r>
      <w:r w:rsidR="00173761">
        <w:rPr>
          <w:rFonts w:asciiTheme="minorHAnsi" w:hAnsiTheme="minorHAnsi" w:cstheme="minorHAnsi"/>
        </w:rPr>
        <w:t xml:space="preserve"> </w:t>
      </w:r>
      <w:r w:rsidR="001C51A1" w:rsidRPr="00863337">
        <w:rPr>
          <w:rFonts w:asciiTheme="minorHAnsi" w:hAnsiTheme="minorHAnsi" w:cstheme="minorHAnsi"/>
        </w:rPr>
        <w:t xml:space="preserve">indicate that the location in Wheeling received </w:t>
      </w:r>
      <w:proofErr w:type="gramStart"/>
      <w:r w:rsidR="001C51A1" w:rsidRPr="00863337">
        <w:rPr>
          <w:rFonts w:asciiTheme="minorHAnsi" w:hAnsiTheme="minorHAnsi" w:cstheme="minorHAnsi"/>
        </w:rPr>
        <w:t>the majority of</w:t>
      </w:r>
      <w:proofErr w:type="gramEnd"/>
      <w:r w:rsidR="001C51A1" w:rsidRPr="00863337">
        <w:rPr>
          <w:rFonts w:asciiTheme="minorHAnsi" w:hAnsiTheme="minorHAnsi" w:cstheme="minorHAnsi"/>
        </w:rPr>
        <w:t xml:space="preserve"> votes, however, there was a court decision regarding the transfer of title which prohibited the conveyance of that property. For some unknown reason, the offer by the Parkersburg delegation also was dismissed, and at that time, a resolution was presented to accept the building and grounds of the Romney Literary Society.</w:t>
      </w:r>
    </w:p>
    <w:p w14:paraId="10D21DEA" w14:textId="67D25C8B" w:rsidR="003347E8" w:rsidRDefault="003347E8" w:rsidP="00907F54">
      <w:pPr>
        <w:rPr>
          <w:rFonts w:asciiTheme="minorHAnsi" w:hAnsiTheme="minorHAnsi" w:cstheme="minorHAnsi"/>
        </w:rPr>
      </w:pPr>
    </w:p>
    <w:p w14:paraId="0C3525BA" w14:textId="5990E031" w:rsidR="003347E8" w:rsidRPr="00863337" w:rsidRDefault="00A61CDC" w:rsidP="00387017">
      <w:pPr>
        <w:jc w:val="center"/>
        <w:rPr>
          <w:rFonts w:asciiTheme="minorHAnsi" w:hAnsiTheme="minorHAnsi" w:cstheme="minorHAnsi"/>
        </w:rPr>
      </w:pPr>
      <w:r>
        <w:rPr>
          <w:rFonts w:asciiTheme="minorHAnsi" w:hAnsiTheme="minorHAnsi" w:cstheme="minorHAnsi"/>
          <w:noProof/>
        </w:rPr>
        <w:lastRenderedPageBreak/>
        <w:drawing>
          <wp:inline distT="0" distB="0" distL="0" distR="0" wp14:anchorId="18760324" wp14:editId="3226E77C">
            <wp:extent cx="4893400" cy="3763256"/>
            <wp:effectExtent l="0" t="0" r="2540" b="8890"/>
            <wp:docPr id="1" name="Picture 1" descr="A picture containing photo, building, trai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as-int.jpg"/>
                    <pic:cNvPicPr/>
                  </pic:nvPicPr>
                  <pic:blipFill>
                    <a:blip r:embed="rId7">
                      <a:extLst>
                        <a:ext uri="{28A0092B-C50C-407E-A947-70E740481C1C}">
                          <a14:useLocalDpi xmlns:a14="http://schemas.microsoft.com/office/drawing/2010/main" val="0"/>
                        </a:ext>
                      </a:extLst>
                    </a:blip>
                    <a:stretch>
                      <a:fillRect/>
                    </a:stretch>
                  </pic:blipFill>
                  <pic:spPr>
                    <a:xfrm>
                      <a:off x="0" y="0"/>
                      <a:ext cx="4992611" cy="3839554"/>
                    </a:xfrm>
                    <a:prstGeom prst="rect">
                      <a:avLst/>
                    </a:prstGeom>
                  </pic:spPr>
                </pic:pic>
              </a:graphicData>
            </a:graphic>
          </wp:inline>
        </w:drawing>
      </w:r>
    </w:p>
    <w:p w14:paraId="3A1085C1" w14:textId="61F14D63" w:rsidR="00B60D66" w:rsidRPr="0080107E" w:rsidRDefault="00AB6023" w:rsidP="00C815CF">
      <w:pPr>
        <w:jc w:val="center"/>
        <w:rPr>
          <w:rFonts w:asciiTheme="minorHAnsi" w:hAnsiTheme="minorHAnsi" w:cstheme="minorHAnsi"/>
          <w:sz w:val="16"/>
          <w:szCs w:val="16"/>
        </w:rPr>
      </w:pPr>
      <w:r w:rsidRPr="0080107E">
        <w:rPr>
          <w:rFonts w:asciiTheme="minorHAnsi" w:hAnsiTheme="minorHAnsi" w:cstheme="minorHAnsi"/>
          <w:sz w:val="16"/>
          <w:szCs w:val="16"/>
        </w:rPr>
        <w:t>Early Picture</w:t>
      </w:r>
      <w:r w:rsidR="00B60D66" w:rsidRPr="0080107E">
        <w:rPr>
          <w:rFonts w:asciiTheme="minorHAnsi" w:hAnsiTheme="minorHAnsi" w:cstheme="minorHAnsi"/>
          <w:sz w:val="16"/>
          <w:szCs w:val="16"/>
        </w:rPr>
        <w:t xml:space="preserve"> of the Classical Institute Building</w:t>
      </w:r>
      <w:r w:rsidR="00D05FB0">
        <w:rPr>
          <w:rFonts w:asciiTheme="minorHAnsi" w:hAnsiTheme="minorHAnsi" w:cstheme="minorHAnsi"/>
          <w:sz w:val="16"/>
          <w:szCs w:val="16"/>
        </w:rPr>
        <w:t xml:space="preserve"> (source http://</w:t>
      </w:r>
      <w:r w:rsidR="003A4051">
        <w:rPr>
          <w:rFonts w:asciiTheme="minorHAnsi" w:hAnsiTheme="minorHAnsi" w:cstheme="minorHAnsi"/>
          <w:sz w:val="16"/>
          <w:szCs w:val="16"/>
        </w:rPr>
        <w:t>www.</w:t>
      </w:r>
      <w:r w:rsidR="00D05FB0">
        <w:rPr>
          <w:rFonts w:asciiTheme="minorHAnsi" w:hAnsiTheme="minorHAnsi" w:cstheme="minorHAnsi"/>
          <w:sz w:val="16"/>
          <w:szCs w:val="16"/>
        </w:rPr>
        <w:t>histor</w:t>
      </w:r>
      <w:r w:rsidR="003A4051">
        <w:rPr>
          <w:rFonts w:asciiTheme="minorHAnsi" w:hAnsiTheme="minorHAnsi" w:cstheme="minorHAnsi"/>
          <w:sz w:val="16"/>
          <w:szCs w:val="16"/>
        </w:rPr>
        <w:t>ichampshire</w:t>
      </w:r>
      <w:r w:rsidR="00D05FB0">
        <w:rPr>
          <w:rFonts w:asciiTheme="minorHAnsi" w:hAnsiTheme="minorHAnsi" w:cstheme="minorHAnsi"/>
          <w:sz w:val="16"/>
          <w:szCs w:val="16"/>
        </w:rPr>
        <w:t>.org)</w:t>
      </w:r>
    </w:p>
    <w:p w14:paraId="57A8043F" w14:textId="77777777" w:rsidR="00C815CF" w:rsidRDefault="00C815CF" w:rsidP="00907F54">
      <w:pPr>
        <w:rPr>
          <w:rFonts w:asciiTheme="minorHAnsi" w:hAnsiTheme="minorHAnsi" w:cstheme="minorHAnsi"/>
        </w:rPr>
      </w:pPr>
    </w:p>
    <w:p w14:paraId="5F4C1D0B" w14:textId="67BA3654" w:rsidR="000F2DFB" w:rsidRDefault="0073428D" w:rsidP="00907F54">
      <w:pPr>
        <w:rPr>
          <w:rFonts w:asciiTheme="minorHAnsi" w:hAnsiTheme="minorHAnsi" w:cstheme="minorHAnsi"/>
        </w:rPr>
      </w:pPr>
      <w:r w:rsidRPr="00863337">
        <w:rPr>
          <w:rFonts w:asciiTheme="minorHAnsi" w:hAnsiTheme="minorHAnsi" w:cstheme="minorHAnsi"/>
        </w:rPr>
        <w:t>It appears that the property was offered by the Literary Society of Romney</w:t>
      </w:r>
      <w:r w:rsidR="0058381B">
        <w:rPr>
          <w:rFonts w:asciiTheme="minorHAnsi" w:hAnsiTheme="minorHAnsi" w:cstheme="minorHAnsi"/>
        </w:rPr>
        <w:t xml:space="preserve"> </w:t>
      </w:r>
      <w:r w:rsidR="006D1DD8">
        <w:rPr>
          <w:rFonts w:asciiTheme="minorHAnsi" w:hAnsiTheme="minorHAnsi" w:cstheme="minorHAnsi"/>
        </w:rPr>
        <w:t>o</w:t>
      </w:r>
      <w:r w:rsidRPr="00863337">
        <w:rPr>
          <w:rFonts w:asciiTheme="minorHAnsi" w:hAnsiTheme="minorHAnsi" w:cstheme="minorHAnsi"/>
        </w:rPr>
        <w:t>n</w:t>
      </w:r>
      <w:r w:rsidR="00D351DE">
        <w:rPr>
          <w:rFonts w:asciiTheme="minorHAnsi" w:hAnsiTheme="minorHAnsi" w:cstheme="minorHAnsi"/>
        </w:rPr>
        <w:t xml:space="preserve"> </w:t>
      </w:r>
      <w:r w:rsidRPr="00863337">
        <w:rPr>
          <w:rFonts w:asciiTheme="minorHAnsi" w:hAnsiTheme="minorHAnsi" w:cstheme="minorHAnsi"/>
        </w:rPr>
        <w:t xml:space="preserve">behalf of the people of Romney. It seems that other grants were made besides that of the Literary Society. </w:t>
      </w:r>
      <w:r w:rsidR="00A304F9">
        <w:rPr>
          <w:rFonts w:asciiTheme="minorHAnsi" w:hAnsiTheme="minorHAnsi" w:cstheme="minorHAnsi"/>
        </w:rPr>
        <w:t>N</w:t>
      </w:r>
      <w:r w:rsidRPr="00863337">
        <w:rPr>
          <w:rFonts w:asciiTheme="minorHAnsi" w:hAnsiTheme="minorHAnsi" w:cstheme="minorHAnsi"/>
        </w:rPr>
        <w:t>o doubt this organization owned the building known as the Romney Classical Institute, and the other grantors gave adjacent land. At that time, the front portico was enclosed at the first</w:t>
      </w:r>
      <w:r w:rsidR="00C36816">
        <w:rPr>
          <w:rFonts w:asciiTheme="minorHAnsi" w:hAnsiTheme="minorHAnsi" w:cstheme="minorHAnsi"/>
        </w:rPr>
        <w:t>-</w:t>
      </w:r>
      <w:r w:rsidRPr="00863337">
        <w:rPr>
          <w:rFonts w:asciiTheme="minorHAnsi" w:hAnsiTheme="minorHAnsi" w:cstheme="minorHAnsi"/>
        </w:rPr>
        <w:t xml:space="preserve"> floor level and the porch supported by columns extended across the front of the second story only.</w:t>
      </w:r>
      <w:r w:rsidR="00BB5F97">
        <w:rPr>
          <w:rFonts w:asciiTheme="minorHAnsi" w:hAnsiTheme="minorHAnsi" w:cstheme="minorHAnsi"/>
        </w:rPr>
        <w:t xml:space="preserve"> </w:t>
      </w:r>
      <w:r w:rsidRPr="00863337">
        <w:rPr>
          <w:rFonts w:asciiTheme="minorHAnsi" w:hAnsiTheme="minorHAnsi" w:cstheme="minorHAnsi"/>
        </w:rPr>
        <w:t>As you will see in later photographs, the appearance of the building has changed several times over the years.</w:t>
      </w:r>
    </w:p>
    <w:p w14:paraId="6FE7E0C5" w14:textId="77777777" w:rsidR="00C36816" w:rsidRDefault="00C36816" w:rsidP="00907F54">
      <w:pPr>
        <w:rPr>
          <w:rFonts w:asciiTheme="minorHAnsi" w:hAnsiTheme="minorHAnsi" w:cstheme="minorHAnsi"/>
        </w:rPr>
      </w:pPr>
    </w:p>
    <w:p w14:paraId="1B754CFF" w14:textId="6DC3141F" w:rsidR="0073428D" w:rsidRDefault="0073428D" w:rsidP="00907F54">
      <w:pPr>
        <w:rPr>
          <w:rFonts w:asciiTheme="minorHAnsi" w:hAnsiTheme="minorHAnsi" w:cstheme="minorHAnsi"/>
        </w:rPr>
      </w:pPr>
      <w:r w:rsidRPr="000F2DFB">
        <w:rPr>
          <w:rFonts w:asciiTheme="minorHAnsi" w:hAnsiTheme="minorHAnsi" w:cstheme="minorHAnsi"/>
        </w:rPr>
        <w:t>On June 20,</w:t>
      </w:r>
      <w:r w:rsidR="00740186" w:rsidRPr="000F2DFB">
        <w:rPr>
          <w:rFonts w:asciiTheme="minorHAnsi" w:hAnsiTheme="minorHAnsi" w:cstheme="minorHAnsi"/>
        </w:rPr>
        <w:t xml:space="preserve"> </w:t>
      </w:r>
      <w:r w:rsidRPr="000F2DFB">
        <w:rPr>
          <w:rFonts w:asciiTheme="minorHAnsi" w:hAnsiTheme="minorHAnsi" w:cstheme="minorHAnsi"/>
        </w:rPr>
        <w:t>1870, the offer of the Romney Literary Society was</w:t>
      </w:r>
      <w:r w:rsidR="00567061" w:rsidRPr="000F2DFB">
        <w:rPr>
          <w:rFonts w:asciiTheme="minorHAnsi" w:hAnsiTheme="minorHAnsi" w:cstheme="minorHAnsi"/>
        </w:rPr>
        <w:t xml:space="preserve"> </w:t>
      </w:r>
      <w:r w:rsidRPr="000F2DFB">
        <w:rPr>
          <w:rFonts w:asciiTheme="minorHAnsi" w:hAnsiTheme="minorHAnsi" w:cstheme="minorHAnsi"/>
        </w:rPr>
        <w:t>accepted, and a meeting was held soon after to plan the opening of school in the fal</w:t>
      </w:r>
      <w:r w:rsidR="00D97C94" w:rsidRPr="000F2DFB">
        <w:rPr>
          <w:rFonts w:asciiTheme="minorHAnsi" w:hAnsiTheme="minorHAnsi" w:cstheme="minorHAnsi"/>
        </w:rPr>
        <w:t>l</w:t>
      </w:r>
      <w:r w:rsidR="00E6702A" w:rsidRPr="000F2DFB">
        <w:rPr>
          <w:rFonts w:asciiTheme="minorHAnsi" w:hAnsiTheme="minorHAnsi" w:cstheme="minorHAnsi"/>
        </w:rPr>
        <w:t>.</w:t>
      </w:r>
      <w:r w:rsidR="00052F23">
        <w:rPr>
          <w:rFonts w:asciiTheme="minorHAnsi" w:hAnsiTheme="minorHAnsi" w:cstheme="minorHAnsi"/>
        </w:rPr>
        <w:t xml:space="preserve">  </w:t>
      </w:r>
    </w:p>
    <w:p w14:paraId="65291CE2" w14:textId="77777777" w:rsidR="00571A17" w:rsidRPr="000F2DFB" w:rsidRDefault="00571A17" w:rsidP="00907F54">
      <w:pPr>
        <w:rPr>
          <w:rFonts w:asciiTheme="minorHAnsi" w:hAnsiTheme="minorHAnsi" w:cstheme="minorHAnsi"/>
        </w:rPr>
      </w:pPr>
    </w:p>
    <w:p w14:paraId="5A0D1B86" w14:textId="438BBE31" w:rsidR="00B018DD" w:rsidRDefault="0073428D" w:rsidP="00B018DD">
      <w:pPr>
        <w:rPr>
          <w:rFonts w:asciiTheme="minorHAnsi" w:hAnsiTheme="minorHAnsi" w:cstheme="minorHAnsi"/>
        </w:rPr>
      </w:pPr>
      <w:r w:rsidRPr="000F2DFB">
        <w:rPr>
          <w:rFonts w:asciiTheme="minorHAnsi" w:hAnsiTheme="minorHAnsi" w:cstheme="minorHAnsi"/>
        </w:rPr>
        <w:t>Mr. K. K. Hollister, of the Ohio School for the Deaf was selected as the first superintendent (at that time called the principal). Twenty-five deaf and five blind students were enrolled the first session, beginning September 29,</w:t>
      </w:r>
      <w:r w:rsidR="00105687">
        <w:rPr>
          <w:rFonts w:asciiTheme="minorHAnsi" w:hAnsiTheme="minorHAnsi" w:cstheme="minorHAnsi"/>
        </w:rPr>
        <w:t xml:space="preserve"> </w:t>
      </w:r>
      <w:r w:rsidRPr="000F2DFB">
        <w:rPr>
          <w:rFonts w:asciiTheme="minorHAnsi" w:hAnsiTheme="minorHAnsi" w:cstheme="minorHAnsi"/>
        </w:rPr>
        <w:t>18</w:t>
      </w:r>
      <w:r w:rsidR="00FB58B0">
        <w:rPr>
          <w:rFonts w:asciiTheme="minorHAnsi" w:hAnsiTheme="minorHAnsi" w:cstheme="minorHAnsi"/>
        </w:rPr>
        <w:t>70.</w:t>
      </w:r>
    </w:p>
    <w:p w14:paraId="61A6F1D6" w14:textId="6DF2E81D" w:rsidR="00B018DD" w:rsidRDefault="00B018DD" w:rsidP="00BF7254">
      <w:pPr>
        <w:pStyle w:val="Bodytext20"/>
        <w:shd w:val="clear" w:color="auto" w:fill="auto"/>
        <w:tabs>
          <w:tab w:val="left" w:pos="1609"/>
          <w:tab w:val="left" w:pos="6867"/>
        </w:tabs>
        <w:ind w:left="820" w:right="640" w:firstLine="780"/>
        <w:rPr>
          <w:rFonts w:asciiTheme="minorHAnsi" w:hAnsiTheme="minorHAnsi" w:cstheme="minorHAnsi"/>
          <w:sz w:val="24"/>
          <w:szCs w:val="24"/>
        </w:rPr>
      </w:pPr>
    </w:p>
    <w:p w14:paraId="1ABFA409" w14:textId="5414F1AF" w:rsidR="001A3EB1" w:rsidRDefault="00A8339D" w:rsidP="00723C88">
      <w:pPr>
        <w:jc w:val="center"/>
      </w:pPr>
      <w:r>
        <w:rPr>
          <w:noProof/>
        </w:rPr>
        <w:lastRenderedPageBreak/>
        <w:drawing>
          <wp:inline distT="0" distB="0" distL="0" distR="0" wp14:anchorId="66F4D7BB" wp14:editId="18D59D8C">
            <wp:extent cx="4869809" cy="3507422"/>
            <wp:effectExtent l="0" t="0" r="7620" b="0"/>
            <wp:docPr id="3" name="Picture 3" descr="A vintage photo of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H-02HStw.jpg"/>
                    <pic:cNvPicPr/>
                  </pic:nvPicPr>
                  <pic:blipFill>
                    <a:blip r:embed="rId8">
                      <a:extLst>
                        <a:ext uri="{28A0092B-C50C-407E-A947-70E740481C1C}">
                          <a14:useLocalDpi xmlns:a14="http://schemas.microsoft.com/office/drawing/2010/main" val="0"/>
                        </a:ext>
                      </a:extLst>
                    </a:blip>
                    <a:stretch>
                      <a:fillRect/>
                    </a:stretch>
                  </pic:blipFill>
                  <pic:spPr>
                    <a:xfrm>
                      <a:off x="0" y="0"/>
                      <a:ext cx="4900138" cy="3529266"/>
                    </a:xfrm>
                    <a:prstGeom prst="rect">
                      <a:avLst/>
                    </a:prstGeom>
                  </pic:spPr>
                </pic:pic>
              </a:graphicData>
            </a:graphic>
          </wp:inline>
        </w:drawing>
      </w:r>
    </w:p>
    <w:p w14:paraId="641E4202" w14:textId="3537331D" w:rsidR="00BF7254" w:rsidRPr="00191B4E" w:rsidRDefault="00BF7254" w:rsidP="00191B4E">
      <w:pPr>
        <w:pStyle w:val="NoSpacing"/>
        <w:jc w:val="center"/>
        <w:rPr>
          <w:rFonts w:asciiTheme="minorHAnsi" w:hAnsiTheme="minorHAnsi" w:cstheme="minorHAnsi"/>
          <w:sz w:val="16"/>
          <w:szCs w:val="16"/>
        </w:rPr>
      </w:pPr>
      <w:r w:rsidRPr="00191B4E">
        <w:rPr>
          <w:rFonts w:asciiTheme="minorHAnsi" w:hAnsiTheme="minorHAnsi" w:cstheme="minorHAnsi"/>
          <w:sz w:val="16"/>
          <w:szCs w:val="16"/>
        </w:rPr>
        <w:t>Center of the Town of Romney, as it appeared</w:t>
      </w:r>
      <w:r w:rsidR="003C0C9B" w:rsidRPr="00191B4E">
        <w:rPr>
          <w:rFonts w:asciiTheme="minorHAnsi" w:hAnsiTheme="minorHAnsi" w:cstheme="minorHAnsi"/>
          <w:sz w:val="16"/>
          <w:szCs w:val="16"/>
        </w:rPr>
        <w:t xml:space="preserve"> </w:t>
      </w:r>
      <w:r w:rsidRPr="00191B4E">
        <w:rPr>
          <w:rFonts w:asciiTheme="minorHAnsi" w:hAnsiTheme="minorHAnsi" w:cstheme="minorHAnsi"/>
          <w:sz w:val="16"/>
          <w:szCs w:val="16"/>
        </w:rPr>
        <w:t>in the late 1800's.</w:t>
      </w:r>
      <w:r w:rsidR="00560F31">
        <w:rPr>
          <w:rFonts w:asciiTheme="minorHAnsi" w:hAnsiTheme="minorHAnsi" w:cstheme="minorHAnsi"/>
          <w:sz w:val="16"/>
          <w:szCs w:val="16"/>
        </w:rPr>
        <w:t xml:space="preserve"> (source http://</w:t>
      </w:r>
      <w:r w:rsidR="0082326B">
        <w:rPr>
          <w:rFonts w:asciiTheme="minorHAnsi" w:hAnsiTheme="minorHAnsi" w:cstheme="minorHAnsi"/>
          <w:sz w:val="16"/>
          <w:szCs w:val="16"/>
        </w:rPr>
        <w:t>www.</w:t>
      </w:r>
      <w:r w:rsidR="00560F31">
        <w:rPr>
          <w:rFonts w:asciiTheme="minorHAnsi" w:hAnsiTheme="minorHAnsi" w:cstheme="minorHAnsi"/>
          <w:sz w:val="16"/>
          <w:szCs w:val="16"/>
        </w:rPr>
        <w:t>historichampshire.org</w:t>
      </w:r>
      <w:r w:rsidR="00D66978">
        <w:rPr>
          <w:rFonts w:asciiTheme="minorHAnsi" w:hAnsiTheme="minorHAnsi" w:cstheme="minorHAnsi"/>
          <w:sz w:val="16"/>
          <w:szCs w:val="16"/>
        </w:rPr>
        <w:t>)</w:t>
      </w:r>
    </w:p>
    <w:p w14:paraId="4F8DD512" w14:textId="77777777" w:rsidR="00191B4E" w:rsidRDefault="00191B4E" w:rsidP="00191B4E">
      <w:pPr>
        <w:pStyle w:val="NoSpacing"/>
      </w:pPr>
    </w:p>
    <w:p w14:paraId="77D73611" w14:textId="163021D0" w:rsidR="00BF7254" w:rsidRPr="00191B4E" w:rsidRDefault="003C0C9B" w:rsidP="00191B4E">
      <w:pPr>
        <w:pStyle w:val="NoSpacing"/>
        <w:rPr>
          <w:rFonts w:asciiTheme="minorHAnsi" w:hAnsiTheme="minorHAnsi" w:cstheme="minorHAnsi"/>
        </w:rPr>
      </w:pPr>
      <w:r w:rsidRPr="00191B4E">
        <w:rPr>
          <w:rFonts w:asciiTheme="minorHAnsi" w:hAnsiTheme="minorHAnsi" w:cstheme="minorHAnsi"/>
        </w:rPr>
        <w:t xml:space="preserve">It shows </w:t>
      </w:r>
      <w:r w:rsidR="00BF7254" w:rsidRPr="00191B4E">
        <w:rPr>
          <w:rFonts w:asciiTheme="minorHAnsi" w:hAnsiTheme="minorHAnsi" w:cstheme="minorHAnsi"/>
        </w:rPr>
        <w:t xml:space="preserve">the intersection of High Street and Grubb Lane, which is now Main Street. This is taken from the top of the hill south of Gravel Lane, looking north toward the Court House, which is easily identified on the northeast corner of Grubb Lane and High Street. Other structures shown in the picture and still familiar to us today are the Presbyterian Church on Rosemary Lane and </w:t>
      </w:r>
      <w:proofErr w:type="spellStart"/>
      <w:r w:rsidR="00BF7254" w:rsidRPr="00191B4E">
        <w:rPr>
          <w:rFonts w:asciiTheme="minorHAnsi" w:hAnsiTheme="minorHAnsi" w:cstheme="minorHAnsi"/>
        </w:rPr>
        <w:t>Marsham</w:t>
      </w:r>
      <w:proofErr w:type="spellEnd"/>
      <w:r w:rsidR="00BF7254" w:rsidRPr="00191B4E">
        <w:rPr>
          <w:rFonts w:asciiTheme="minorHAnsi" w:hAnsiTheme="minorHAnsi" w:cstheme="minorHAnsi"/>
        </w:rPr>
        <w:t xml:space="preserve"> Street; Literary Hall, located on the northwest corner of Grubb Lane and High Street.; and the large home on the northwest corner of Gravel Lane and High Street, now the residence of Mr. and Mrs. Bernard </w:t>
      </w:r>
      <w:r w:rsidR="00E61859" w:rsidRPr="00191B4E">
        <w:rPr>
          <w:rFonts w:asciiTheme="minorHAnsi" w:hAnsiTheme="minorHAnsi" w:cstheme="minorHAnsi"/>
        </w:rPr>
        <w:t>H</w:t>
      </w:r>
      <w:r w:rsidR="00BF7254" w:rsidRPr="00191B4E">
        <w:rPr>
          <w:rFonts w:asciiTheme="minorHAnsi" w:hAnsiTheme="minorHAnsi" w:cstheme="minorHAnsi"/>
        </w:rPr>
        <w:t>ill. The Methodist Church, shown directly north of the Literary Hall was built in 1869. It was destroyed by fire and</w:t>
      </w:r>
      <w:r w:rsidR="00BF7254" w:rsidRPr="00191B4E">
        <w:rPr>
          <w:rFonts w:asciiTheme="minorHAnsi" w:hAnsiTheme="minorHAnsi" w:cstheme="minorHAnsi"/>
          <w:vertAlign w:val="superscript"/>
        </w:rPr>
        <w:t>-</w:t>
      </w:r>
      <w:r w:rsidR="00BF7254" w:rsidRPr="00191B4E">
        <w:rPr>
          <w:rFonts w:asciiTheme="minorHAnsi" w:hAnsiTheme="minorHAnsi" w:cstheme="minorHAnsi"/>
        </w:rPr>
        <w:t xml:space="preserve"> the present Methodist Church was erected on the same lot.</w:t>
      </w:r>
    </w:p>
    <w:p w14:paraId="29BAF1C7" w14:textId="77777777" w:rsidR="00151336" w:rsidRPr="00191B4E" w:rsidRDefault="00151336" w:rsidP="00191B4E">
      <w:pPr>
        <w:pStyle w:val="NoSpacing"/>
        <w:rPr>
          <w:rFonts w:asciiTheme="minorHAnsi" w:hAnsiTheme="minorHAnsi" w:cstheme="minorHAnsi"/>
        </w:rPr>
      </w:pPr>
    </w:p>
    <w:p w14:paraId="1642273C" w14:textId="64ED0393" w:rsidR="00BF7254" w:rsidRDefault="00BF7254" w:rsidP="00191B4E">
      <w:pPr>
        <w:pStyle w:val="NoSpacing"/>
        <w:rPr>
          <w:rFonts w:asciiTheme="minorHAnsi" w:hAnsiTheme="minorHAnsi" w:cstheme="minorHAnsi"/>
        </w:rPr>
      </w:pPr>
      <w:r w:rsidRPr="00191B4E">
        <w:rPr>
          <w:rFonts w:asciiTheme="minorHAnsi" w:hAnsiTheme="minorHAnsi" w:cstheme="minorHAnsi"/>
        </w:rPr>
        <w:t>The staff and students arriving for the first term of school in the fall of 1870 found the setting for their school to be this small town with a population of approximately 800-900 citizens. Romney, the county seat, was the hub of activity fo</w:t>
      </w:r>
      <w:r w:rsidR="001B0B50" w:rsidRPr="00191B4E">
        <w:rPr>
          <w:rFonts w:asciiTheme="minorHAnsi" w:hAnsiTheme="minorHAnsi" w:cstheme="minorHAnsi"/>
        </w:rPr>
        <w:t>r</w:t>
      </w:r>
      <w:r w:rsidRPr="00191B4E">
        <w:rPr>
          <w:rFonts w:asciiTheme="minorHAnsi" w:hAnsiTheme="minorHAnsi" w:cstheme="minorHAnsi"/>
        </w:rPr>
        <w:t xml:space="preserve"> folks from miles around.</w:t>
      </w:r>
    </w:p>
    <w:p w14:paraId="73AF1250" w14:textId="1E5E8731" w:rsidR="00C51FAA" w:rsidRDefault="00C51FAA" w:rsidP="00191B4E">
      <w:pPr>
        <w:pStyle w:val="NoSpacing"/>
        <w:rPr>
          <w:rFonts w:asciiTheme="minorHAnsi" w:hAnsiTheme="minorHAnsi" w:cstheme="minorHAnsi"/>
        </w:rPr>
      </w:pPr>
    </w:p>
    <w:p w14:paraId="2B752DA8" w14:textId="06BF50E8" w:rsidR="0055237C" w:rsidRDefault="0055237C">
      <w:pPr>
        <w:rPr>
          <w:rFonts w:asciiTheme="minorHAnsi" w:hAnsiTheme="minorHAnsi" w:cstheme="minorHAnsi"/>
        </w:rPr>
      </w:pPr>
      <w:r>
        <w:rPr>
          <w:rFonts w:asciiTheme="minorHAnsi" w:hAnsiTheme="minorHAnsi" w:cstheme="minorHAnsi"/>
        </w:rPr>
        <w:br w:type="page"/>
      </w:r>
    </w:p>
    <w:p w14:paraId="748F84AF" w14:textId="470A609E" w:rsidR="00C51FAA" w:rsidRPr="00191B4E" w:rsidRDefault="00CF413A" w:rsidP="005C65F5">
      <w:pPr>
        <w:pStyle w:val="NoSpacing"/>
        <w:jc w:val="center"/>
        <w:rPr>
          <w:rFonts w:asciiTheme="minorHAnsi" w:hAnsiTheme="minorHAnsi" w:cstheme="minorHAnsi"/>
        </w:rPr>
      </w:pPr>
      <w:r>
        <w:rPr>
          <w:rFonts w:asciiTheme="minorHAnsi" w:hAnsiTheme="minorHAnsi" w:cstheme="minorHAnsi"/>
          <w:noProof/>
        </w:rPr>
        <w:lastRenderedPageBreak/>
        <w:drawing>
          <wp:inline distT="0" distB="0" distL="0" distR="0" wp14:anchorId="3895DF2D" wp14:editId="3CEDD0CE">
            <wp:extent cx="4781337" cy="2796704"/>
            <wp:effectExtent l="0" t="0" r="635" b="3810"/>
            <wp:docPr id="4" name="Picture 4" descr="A picture containing old, outdoor, photo,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mney-west2BPw.jpg"/>
                    <pic:cNvPicPr/>
                  </pic:nvPicPr>
                  <pic:blipFill>
                    <a:blip r:embed="rId9">
                      <a:extLst>
                        <a:ext uri="{28A0092B-C50C-407E-A947-70E740481C1C}">
                          <a14:useLocalDpi xmlns:a14="http://schemas.microsoft.com/office/drawing/2010/main" val="0"/>
                        </a:ext>
                      </a:extLst>
                    </a:blip>
                    <a:stretch>
                      <a:fillRect/>
                    </a:stretch>
                  </pic:blipFill>
                  <pic:spPr>
                    <a:xfrm>
                      <a:off x="0" y="0"/>
                      <a:ext cx="4838801" cy="2830316"/>
                    </a:xfrm>
                    <a:prstGeom prst="rect">
                      <a:avLst/>
                    </a:prstGeom>
                  </pic:spPr>
                </pic:pic>
              </a:graphicData>
            </a:graphic>
          </wp:inline>
        </w:drawing>
      </w:r>
    </w:p>
    <w:p w14:paraId="014B7760" w14:textId="7BC805A5" w:rsidR="00621D04" w:rsidRPr="00102BD6" w:rsidRDefault="00102BD6" w:rsidP="00102BD6">
      <w:pPr>
        <w:pStyle w:val="NoSpacing"/>
        <w:jc w:val="center"/>
        <w:rPr>
          <w:rFonts w:asciiTheme="minorHAnsi" w:hAnsiTheme="minorHAnsi" w:cstheme="minorHAnsi"/>
          <w:sz w:val="16"/>
          <w:szCs w:val="16"/>
        </w:rPr>
      </w:pPr>
      <w:r>
        <w:rPr>
          <w:rFonts w:asciiTheme="minorHAnsi" w:hAnsiTheme="minorHAnsi" w:cstheme="minorHAnsi"/>
          <w:sz w:val="16"/>
          <w:szCs w:val="16"/>
        </w:rPr>
        <w:t xml:space="preserve">Romney looking northwest from </w:t>
      </w:r>
      <w:r w:rsidR="00C469EA">
        <w:rPr>
          <w:rFonts w:asciiTheme="minorHAnsi" w:hAnsiTheme="minorHAnsi" w:cstheme="minorHAnsi"/>
          <w:sz w:val="16"/>
          <w:szCs w:val="16"/>
        </w:rPr>
        <w:t>the hill south of town (http://www.historichampshire.org)</w:t>
      </w:r>
    </w:p>
    <w:p w14:paraId="2B9FC2DC" w14:textId="0E24977D" w:rsidR="00102BD6" w:rsidRDefault="00102BD6" w:rsidP="00975249">
      <w:pPr>
        <w:pStyle w:val="NoSpacing"/>
        <w:rPr>
          <w:rFonts w:asciiTheme="minorHAnsi" w:hAnsiTheme="minorHAnsi" w:cstheme="minorHAnsi"/>
        </w:rPr>
      </w:pPr>
    </w:p>
    <w:p w14:paraId="69B05C4E" w14:textId="578E7589" w:rsidR="00975249" w:rsidRDefault="00975249" w:rsidP="00975249">
      <w:pPr>
        <w:pStyle w:val="NoSpacing"/>
        <w:rPr>
          <w:rFonts w:asciiTheme="minorHAnsi" w:hAnsiTheme="minorHAnsi" w:cstheme="minorHAnsi"/>
        </w:rPr>
      </w:pPr>
      <w:r w:rsidRPr="00975249">
        <w:rPr>
          <w:rFonts w:asciiTheme="minorHAnsi" w:hAnsiTheme="minorHAnsi" w:cstheme="minorHAnsi"/>
        </w:rPr>
        <w:t xml:space="preserve">A view of the town of Romney from </w:t>
      </w:r>
      <w:proofErr w:type="spellStart"/>
      <w:r w:rsidRPr="00975249">
        <w:rPr>
          <w:rFonts w:asciiTheme="minorHAnsi" w:hAnsiTheme="minorHAnsi" w:cstheme="minorHAnsi"/>
        </w:rPr>
        <w:t>Marsha</w:t>
      </w:r>
      <w:r>
        <w:rPr>
          <w:rFonts w:asciiTheme="minorHAnsi" w:hAnsiTheme="minorHAnsi" w:cstheme="minorHAnsi"/>
        </w:rPr>
        <w:t>m</w:t>
      </w:r>
      <w:proofErr w:type="spellEnd"/>
      <w:r w:rsidRPr="00975249">
        <w:rPr>
          <w:rFonts w:asciiTheme="minorHAnsi" w:hAnsiTheme="minorHAnsi" w:cstheme="minorHAnsi"/>
        </w:rPr>
        <w:t xml:space="preserve"> Street to the west as far as the brow of the hill overlooking the South Branch River Valley and the mountain beyond. The white church on the left is believed to be the Northern Methodist Church, situated at the end of Grubb Lane (or Main Street), the same location as the present First Baptist Church. Grubb Lane ended at the Church and the road leading west out of town was at that time Gravel Lane, not Main Street as it is today. The Church was built around 1885 by the Methodists and was purchased by the Baptists around 1920.</w:t>
      </w:r>
    </w:p>
    <w:p w14:paraId="0F3FF5A5" w14:textId="23BF6B7F" w:rsidR="007E2C07" w:rsidRDefault="007E2C07" w:rsidP="00975249">
      <w:pPr>
        <w:pStyle w:val="NoSpacing"/>
        <w:rPr>
          <w:rFonts w:asciiTheme="minorHAnsi" w:hAnsiTheme="minorHAnsi" w:cstheme="minorHAnsi"/>
        </w:rPr>
      </w:pPr>
    </w:p>
    <w:p w14:paraId="346D002D" w14:textId="355D4E37" w:rsidR="00612E1D" w:rsidRPr="00975249" w:rsidRDefault="00042DB3" w:rsidP="007E2C07">
      <w:pPr>
        <w:pStyle w:val="NoSpacing"/>
        <w:jc w:val="center"/>
        <w:rPr>
          <w:rFonts w:asciiTheme="minorHAnsi" w:hAnsiTheme="minorHAnsi" w:cstheme="minorHAnsi"/>
        </w:rPr>
      </w:pPr>
      <w:r>
        <w:rPr>
          <w:rFonts w:asciiTheme="minorHAnsi" w:hAnsiTheme="minorHAnsi" w:cstheme="minorHAnsi"/>
          <w:noProof/>
        </w:rPr>
        <w:drawing>
          <wp:inline distT="0" distB="0" distL="0" distR="0" wp14:anchorId="5701071A" wp14:editId="4F0DA6E5">
            <wp:extent cx="4679299" cy="2795974"/>
            <wp:effectExtent l="0" t="0" r="7620" b="4445"/>
            <wp:docPr id="5" name="Picture 5" descr="A picture containing photo, old, white,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Wag04D-Bareaw.jpg"/>
                    <pic:cNvPicPr/>
                  </pic:nvPicPr>
                  <pic:blipFill>
                    <a:blip r:embed="rId10">
                      <a:extLst>
                        <a:ext uri="{28A0092B-C50C-407E-A947-70E740481C1C}">
                          <a14:useLocalDpi xmlns:a14="http://schemas.microsoft.com/office/drawing/2010/main" val="0"/>
                        </a:ext>
                      </a:extLst>
                    </a:blip>
                    <a:stretch>
                      <a:fillRect/>
                    </a:stretch>
                  </pic:blipFill>
                  <pic:spPr>
                    <a:xfrm>
                      <a:off x="0" y="0"/>
                      <a:ext cx="4714835" cy="2817207"/>
                    </a:xfrm>
                    <a:prstGeom prst="rect">
                      <a:avLst/>
                    </a:prstGeom>
                  </pic:spPr>
                </pic:pic>
              </a:graphicData>
            </a:graphic>
          </wp:inline>
        </w:drawing>
      </w:r>
    </w:p>
    <w:p w14:paraId="35D23D00" w14:textId="1EDCB661" w:rsidR="00866450" w:rsidRDefault="00866450" w:rsidP="00191B4E">
      <w:pPr>
        <w:pStyle w:val="NoSpacing"/>
      </w:pPr>
    </w:p>
    <w:p w14:paraId="42DCF553" w14:textId="77777777" w:rsidR="00280BE1" w:rsidRPr="00280BE1" w:rsidRDefault="00280BE1" w:rsidP="00280BE1">
      <w:pPr>
        <w:pStyle w:val="NoSpacing"/>
        <w:rPr>
          <w:rFonts w:asciiTheme="minorHAnsi" w:hAnsiTheme="minorHAnsi" w:cstheme="minorHAnsi"/>
        </w:rPr>
      </w:pPr>
      <w:r w:rsidRPr="00280BE1">
        <w:rPr>
          <w:rFonts w:asciiTheme="minorHAnsi" w:hAnsiTheme="minorHAnsi" w:cstheme="minorHAnsi"/>
        </w:rPr>
        <w:t>The eastern section of the town was dominated by a few substantial residences and buildings.</w:t>
      </w:r>
    </w:p>
    <w:p w14:paraId="31BC3C3B" w14:textId="493307E1" w:rsidR="00280BE1" w:rsidRPr="00280BE1" w:rsidRDefault="00280BE1" w:rsidP="00280BE1">
      <w:pPr>
        <w:pStyle w:val="NoSpacing"/>
        <w:rPr>
          <w:rFonts w:asciiTheme="minorHAnsi" w:hAnsiTheme="minorHAnsi" w:cstheme="minorHAnsi"/>
        </w:rPr>
      </w:pPr>
      <w:r w:rsidRPr="00280BE1">
        <w:rPr>
          <w:rFonts w:asciiTheme="minorHAnsi" w:hAnsiTheme="minorHAnsi" w:cstheme="minorHAnsi"/>
        </w:rPr>
        <w:t xml:space="preserve">The large home shown on the right edge of the picture was headquarters for Stonewall Jackson during the War and was later owned by Mrs. Mary Kirk and Miss Susan Arnold, sisters of Mr. George Arnold. It is now the home of Mr. and Mrs. Royce Saville. The Romney Classical Institute Building, which was </w:t>
      </w:r>
      <w:r w:rsidRPr="00280BE1">
        <w:rPr>
          <w:rFonts w:asciiTheme="minorHAnsi" w:hAnsiTheme="minorHAnsi" w:cstheme="minorHAnsi"/>
        </w:rPr>
        <w:lastRenderedPageBreak/>
        <w:t xml:space="preserve">located across the street from this home was </w:t>
      </w:r>
      <w:r w:rsidRPr="00280BE1">
        <w:rPr>
          <w:rStyle w:val="Bodytext2Spacing0pt1"/>
          <w:rFonts w:asciiTheme="minorHAnsi" w:hAnsiTheme="minorHAnsi" w:cstheme="minorHAnsi"/>
          <w:sz w:val="24"/>
          <w:szCs w:val="24"/>
          <w:u w:val="none"/>
        </w:rPr>
        <w:t>just</w:t>
      </w:r>
      <w:r w:rsidRPr="00280BE1">
        <w:rPr>
          <w:rFonts w:asciiTheme="minorHAnsi" w:hAnsiTheme="minorHAnsi" w:cstheme="minorHAnsi"/>
        </w:rPr>
        <w:t xml:space="preserve"> one lot too far to the east to be included in this picture.</w:t>
      </w:r>
    </w:p>
    <w:p w14:paraId="1D5F7D6D" w14:textId="77777777" w:rsidR="00280BE1" w:rsidRPr="00280BE1" w:rsidRDefault="00280BE1" w:rsidP="00280BE1">
      <w:pPr>
        <w:pStyle w:val="NoSpacing"/>
        <w:rPr>
          <w:rFonts w:asciiTheme="minorHAnsi" w:hAnsiTheme="minorHAnsi" w:cstheme="minorHAnsi"/>
        </w:rPr>
      </w:pPr>
      <w:r w:rsidRPr="00280BE1">
        <w:rPr>
          <w:rFonts w:asciiTheme="minorHAnsi" w:hAnsiTheme="minorHAnsi" w:cstheme="minorHAnsi"/>
        </w:rPr>
        <w:t xml:space="preserve">The large structure in the center of the picture is the Potomac Academy, later to become the School for the Blind classroom building. To the left of the Academy is the home owned by the </w:t>
      </w:r>
      <w:proofErr w:type="spellStart"/>
      <w:r w:rsidRPr="00280BE1">
        <w:rPr>
          <w:rFonts w:asciiTheme="minorHAnsi" w:hAnsiTheme="minorHAnsi" w:cstheme="minorHAnsi"/>
        </w:rPr>
        <w:t>Gilkeson</w:t>
      </w:r>
      <w:proofErr w:type="spellEnd"/>
      <w:r w:rsidRPr="00280BE1">
        <w:rPr>
          <w:rFonts w:asciiTheme="minorHAnsi" w:hAnsiTheme="minorHAnsi" w:cstheme="minorHAnsi"/>
        </w:rPr>
        <w:t xml:space="preserve"> family, later known as the George Arnold property, and recently </w:t>
      </w:r>
      <w:r w:rsidRPr="00280BE1">
        <w:rPr>
          <w:rStyle w:val="Bodytext2Spacing0pt1"/>
          <w:rFonts w:asciiTheme="minorHAnsi" w:hAnsiTheme="minorHAnsi" w:cstheme="minorHAnsi"/>
          <w:sz w:val="24"/>
          <w:szCs w:val="24"/>
          <w:u w:val="none"/>
        </w:rPr>
        <w:t>purchas</w:t>
      </w:r>
      <w:r w:rsidRPr="00280BE1">
        <w:rPr>
          <w:rFonts w:asciiTheme="minorHAnsi" w:hAnsiTheme="minorHAnsi" w:cstheme="minorHAnsi"/>
        </w:rPr>
        <w:t>ed by the West Virginia Schools for the Deaf and the Blind.</w:t>
      </w:r>
    </w:p>
    <w:p w14:paraId="144D7039" w14:textId="235F85A7" w:rsidR="00FF3B99" w:rsidRDefault="00FF3B99" w:rsidP="00191B4E">
      <w:pPr>
        <w:pStyle w:val="NoSpacing"/>
      </w:pPr>
    </w:p>
    <w:p w14:paraId="16D7560E" w14:textId="46F3440C" w:rsidR="00CC29E6" w:rsidRDefault="005F6651" w:rsidP="003208DF">
      <w:pPr>
        <w:pStyle w:val="NoSpacing"/>
      </w:pPr>
      <w:r>
        <w:rPr>
          <w:noProof/>
        </w:rPr>
        <w:drawing>
          <wp:inline distT="0" distB="0" distL="0" distR="0" wp14:anchorId="544F87BF" wp14:editId="4DB6F18F">
            <wp:extent cx="5976117" cy="3213164"/>
            <wp:effectExtent l="0" t="0" r="571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6117" cy="3213164"/>
                    </a:xfrm>
                    <a:prstGeom prst="rect">
                      <a:avLst/>
                    </a:prstGeom>
                    <a:noFill/>
                    <a:ln>
                      <a:noFill/>
                    </a:ln>
                  </pic:spPr>
                </pic:pic>
              </a:graphicData>
            </a:graphic>
          </wp:inline>
        </w:drawing>
      </w:r>
    </w:p>
    <w:p w14:paraId="4C0988F3" w14:textId="4C6ECCDF" w:rsidR="00FA5A85" w:rsidRDefault="00A60952" w:rsidP="000E2AE1">
      <w:pPr>
        <w:pStyle w:val="Bodytext20"/>
        <w:shd w:val="clear" w:color="auto" w:fill="auto"/>
        <w:spacing w:after="0"/>
        <w:ind w:left="720" w:right="740" w:firstLine="0"/>
        <w:jc w:val="center"/>
        <w:rPr>
          <w:rFonts w:asciiTheme="minorHAnsi" w:eastAsia="Times New Roman" w:hAnsiTheme="minorHAnsi" w:cstheme="minorHAnsi"/>
          <w:sz w:val="16"/>
          <w:szCs w:val="16"/>
        </w:rPr>
      </w:pPr>
      <w:r w:rsidRPr="00A60952">
        <w:rPr>
          <w:rFonts w:asciiTheme="minorHAnsi" w:eastAsia="Times New Roman" w:hAnsiTheme="minorHAnsi" w:cstheme="minorHAnsi"/>
          <w:sz w:val="16"/>
          <w:szCs w:val="16"/>
        </w:rPr>
        <w:t xml:space="preserve">Front of Main Building following the addition of north and south wings and third </w:t>
      </w:r>
      <w:r w:rsidR="00FA5A85">
        <w:rPr>
          <w:rFonts w:asciiTheme="minorHAnsi" w:eastAsia="Times New Roman" w:hAnsiTheme="minorHAnsi" w:cstheme="minorHAnsi"/>
          <w:sz w:val="16"/>
          <w:szCs w:val="16"/>
        </w:rPr>
        <w:t>f</w:t>
      </w:r>
      <w:r w:rsidRPr="00A60952">
        <w:rPr>
          <w:rFonts w:asciiTheme="minorHAnsi" w:eastAsia="Times New Roman" w:hAnsiTheme="minorHAnsi" w:cstheme="minorHAnsi"/>
          <w:sz w:val="16"/>
          <w:szCs w:val="16"/>
        </w:rPr>
        <w:t>loor</w:t>
      </w:r>
      <w:r w:rsidR="00DA0577">
        <w:rPr>
          <w:rFonts w:asciiTheme="minorHAnsi" w:eastAsia="Times New Roman" w:hAnsiTheme="minorHAnsi" w:cstheme="minorHAnsi"/>
          <w:sz w:val="16"/>
          <w:szCs w:val="16"/>
        </w:rPr>
        <w:t>.</w:t>
      </w:r>
      <w:r w:rsidR="000E2AE1">
        <w:rPr>
          <w:rFonts w:asciiTheme="minorHAnsi" w:eastAsia="Times New Roman" w:hAnsiTheme="minorHAnsi" w:cstheme="minorHAnsi"/>
          <w:sz w:val="16"/>
          <w:szCs w:val="16"/>
        </w:rPr>
        <w:t xml:space="preserve">  </w:t>
      </w:r>
      <w:r w:rsidR="00972AA5">
        <w:rPr>
          <w:rFonts w:asciiTheme="minorHAnsi" w:eastAsia="Times New Roman" w:hAnsiTheme="minorHAnsi" w:cstheme="minorHAnsi"/>
          <w:sz w:val="16"/>
          <w:szCs w:val="16"/>
        </w:rPr>
        <w:t xml:space="preserve">(source: </w:t>
      </w:r>
      <w:hyperlink r:id="rId12" w:history="1">
        <w:r w:rsidR="006165D2" w:rsidRPr="00EF4FAE">
          <w:rPr>
            <w:rStyle w:val="Hyperlink"/>
            <w:rFonts w:asciiTheme="minorHAnsi" w:eastAsia="Times New Roman" w:hAnsiTheme="minorHAnsi" w:cstheme="minorHAnsi"/>
            <w:sz w:val="16"/>
            <w:szCs w:val="16"/>
          </w:rPr>
          <w:t>http://www.historichampshire.org</w:t>
        </w:r>
      </w:hyperlink>
      <w:r w:rsidR="00DA0577">
        <w:rPr>
          <w:rFonts w:asciiTheme="minorHAnsi" w:eastAsia="Times New Roman" w:hAnsiTheme="minorHAnsi" w:cstheme="minorHAnsi"/>
          <w:sz w:val="16"/>
          <w:szCs w:val="16"/>
        </w:rPr>
        <w:t>)</w:t>
      </w:r>
    </w:p>
    <w:p w14:paraId="1C2E2B56" w14:textId="18A2F407" w:rsidR="00C846FB" w:rsidRDefault="00C846FB" w:rsidP="00FA5A85">
      <w:pPr>
        <w:pStyle w:val="Bodytext20"/>
        <w:shd w:val="clear" w:color="auto" w:fill="auto"/>
        <w:spacing w:after="0"/>
        <w:ind w:right="740" w:firstLine="0"/>
        <w:jc w:val="center"/>
        <w:rPr>
          <w:rFonts w:asciiTheme="minorHAnsi" w:eastAsia="Times New Roman" w:hAnsiTheme="minorHAnsi" w:cstheme="minorHAnsi"/>
          <w:sz w:val="16"/>
          <w:szCs w:val="16"/>
        </w:rPr>
      </w:pPr>
    </w:p>
    <w:p w14:paraId="3837FCBB" w14:textId="51B653D0" w:rsidR="00C846FB" w:rsidRDefault="00C846FB" w:rsidP="00C846FB">
      <w:pPr>
        <w:pStyle w:val="NoSpacing"/>
        <w:rPr>
          <w:rFonts w:asciiTheme="minorHAnsi" w:hAnsiTheme="minorHAnsi" w:cstheme="minorHAnsi"/>
        </w:rPr>
      </w:pPr>
      <w:r w:rsidRPr="00C846FB">
        <w:rPr>
          <w:rFonts w:asciiTheme="minorHAnsi" w:hAnsiTheme="minorHAnsi" w:cstheme="minorHAnsi"/>
        </w:rPr>
        <w:t>During Mr. Hollister’s three years as principal, the state legislature approved the construction of north and south wings to the original building, and the addition of a third floor in 1871-72. Thus, a structure about 200 feet in length and three stories high afforded much needed accommodations for the students and staff of the two schools.</w:t>
      </w:r>
    </w:p>
    <w:p w14:paraId="5ABA335E" w14:textId="77777777" w:rsidR="000E2AE1" w:rsidRPr="00C846FB" w:rsidRDefault="000E2AE1" w:rsidP="00C846FB">
      <w:pPr>
        <w:pStyle w:val="NoSpacing"/>
        <w:rPr>
          <w:rFonts w:asciiTheme="minorHAnsi" w:hAnsiTheme="minorHAnsi" w:cstheme="minorHAnsi"/>
        </w:rPr>
      </w:pPr>
    </w:p>
    <w:p w14:paraId="56E75332" w14:textId="77777777" w:rsidR="00C846FB" w:rsidRPr="00C846FB" w:rsidRDefault="00C846FB" w:rsidP="00C846FB">
      <w:pPr>
        <w:pStyle w:val="NoSpacing"/>
        <w:rPr>
          <w:rFonts w:asciiTheme="minorHAnsi" w:hAnsiTheme="minorHAnsi" w:cstheme="minorHAnsi"/>
        </w:rPr>
      </w:pPr>
      <w:r w:rsidRPr="00C846FB">
        <w:rPr>
          <w:rFonts w:asciiTheme="minorHAnsi" w:hAnsiTheme="minorHAnsi" w:cstheme="minorHAnsi"/>
        </w:rPr>
        <w:t>It probably was during this period of construction that the original portico of the building was removed and replaced with the smaller front porch shown in the above picture.</w:t>
      </w:r>
    </w:p>
    <w:p w14:paraId="036F8706" w14:textId="42EDAAE7" w:rsidR="00C846FB" w:rsidRDefault="00C846FB" w:rsidP="00C846FB">
      <w:pPr>
        <w:pStyle w:val="NoSpacing"/>
        <w:rPr>
          <w:rFonts w:asciiTheme="minorHAnsi" w:hAnsiTheme="minorHAnsi" w:cstheme="minorHAnsi"/>
        </w:rPr>
      </w:pPr>
      <w:r w:rsidRPr="00C846FB">
        <w:rPr>
          <w:rFonts w:asciiTheme="minorHAnsi" w:hAnsiTheme="minorHAnsi" w:cstheme="minorHAnsi"/>
        </w:rPr>
        <w:t>This one building served as classrooms and living quarters for all students, teachers and matrons, as well as the principal and his family.</w:t>
      </w:r>
    </w:p>
    <w:p w14:paraId="3836EC94" w14:textId="77777777" w:rsidR="000E2AE1" w:rsidRDefault="000E2AE1" w:rsidP="00CE70FB">
      <w:pPr>
        <w:pStyle w:val="NoSpacing"/>
        <w:rPr>
          <w:rFonts w:asciiTheme="minorHAnsi" w:hAnsiTheme="minorHAnsi" w:cstheme="minorHAnsi"/>
        </w:rPr>
      </w:pPr>
    </w:p>
    <w:p w14:paraId="62C3BB67" w14:textId="34519110" w:rsidR="00CE70FB" w:rsidRPr="002F0E1E" w:rsidRDefault="00CE70FB" w:rsidP="00CE70FB">
      <w:pPr>
        <w:pStyle w:val="NoSpacing"/>
        <w:rPr>
          <w:rFonts w:asciiTheme="minorHAnsi" w:hAnsiTheme="minorHAnsi" w:cstheme="minorHAnsi"/>
        </w:rPr>
      </w:pPr>
      <w:r w:rsidRPr="002F0E1E">
        <w:rPr>
          <w:rFonts w:asciiTheme="minorHAnsi" w:hAnsiTheme="minorHAnsi" w:cstheme="minorHAnsi"/>
        </w:rPr>
        <w:t>L</w:t>
      </w:r>
      <w:r>
        <w:rPr>
          <w:rFonts w:asciiTheme="minorHAnsi" w:hAnsiTheme="minorHAnsi" w:cstheme="minorHAnsi"/>
        </w:rPr>
        <w:t>ocal</w:t>
      </w:r>
      <w:r w:rsidRPr="002F0E1E">
        <w:rPr>
          <w:rFonts w:asciiTheme="minorHAnsi" w:hAnsiTheme="minorHAnsi" w:cstheme="minorHAnsi"/>
        </w:rPr>
        <w:t xml:space="preserve"> citizens and business activities played an important role in the lives of the students. Romney was their home for nine months of every year. Transportation was limited to horse and bu</w:t>
      </w:r>
      <w:r>
        <w:rPr>
          <w:rFonts w:asciiTheme="minorHAnsi" w:hAnsiTheme="minorHAnsi" w:cstheme="minorHAnsi"/>
        </w:rPr>
        <w:t>g</w:t>
      </w:r>
      <w:r w:rsidRPr="002F0E1E">
        <w:rPr>
          <w:rFonts w:asciiTheme="minorHAnsi" w:hAnsiTheme="minorHAnsi" w:cstheme="minorHAnsi"/>
        </w:rPr>
        <w:t>gy or the stage line to Greenspring, where the B&amp;O Railroad was the principal means of personal and c</w:t>
      </w:r>
      <w:r>
        <w:rPr>
          <w:rFonts w:asciiTheme="minorHAnsi" w:hAnsiTheme="minorHAnsi" w:cstheme="minorHAnsi"/>
        </w:rPr>
        <w:t>ommercial</w:t>
      </w:r>
      <w:r w:rsidRPr="002F0E1E">
        <w:rPr>
          <w:rFonts w:asciiTheme="minorHAnsi" w:hAnsiTheme="minorHAnsi" w:cstheme="minorHAnsi"/>
        </w:rPr>
        <w:t xml:space="preserve"> transportation.</w:t>
      </w:r>
    </w:p>
    <w:p w14:paraId="6AFE3D1A" w14:textId="77777777" w:rsidR="000E2AE1" w:rsidRDefault="000E2AE1" w:rsidP="00CE70FB">
      <w:pPr>
        <w:pStyle w:val="NoSpacing"/>
        <w:rPr>
          <w:rFonts w:asciiTheme="minorHAnsi" w:hAnsiTheme="minorHAnsi" w:cstheme="minorHAnsi"/>
        </w:rPr>
      </w:pPr>
    </w:p>
    <w:p w14:paraId="09F9430D" w14:textId="2E1EB478" w:rsidR="00CE70FB" w:rsidRPr="002F0E1E" w:rsidRDefault="00CE70FB" w:rsidP="00CE70FB">
      <w:pPr>
        <w:pStyle w:val="NoSpacing"/>
        <w:rPr>
          <w:rFonts w:asciiTheme="minorHAnsi" w:hAnsiTheme="minorHAnsi" w:cstheme="minorHAnsi"/>
        </w:rPr>
      </w:pPr>
      <w:r w:rsidRPr="002F0E1E">
        <w:rPr>
          <w:rFonts w:asciiTheme="minorHAnsi" w:hAnsiTheme="minorHAnsi" w:cstheme="minorHAnsi"/>
        </w:rPr>
        <w:t>The students arrived in September for the opening of school and most did not return home until early June. Holidays were spent at the school.</w:t>
      </w:r>
    </w:p>
    <w:p w14:paraId="2821DCBF" w14:textId="77777777" w:rsidR="000E2AE1" w:rsidRDefault="000E2AE1" w:rsidP="00CE70FB">
      <w:pPr>
        <w:pStyle w:val="NoSpacing"/>
        <w:rPr>
          <w:rFonts w:asciiTheme="minorHAnsi" w:hAnsiTheme="minorHAnsi" w:cstheme="minorHAnsi"/>
        </w:rPr>
      </w:pPr>
    </w:p>
    <w:p w14:paraId="3A8DFB07" w14:textId="367B02A9" w:rsidR="00CE70FB" w:rsidRPr="002F0E1E" w:rsidRDefault="00CE70FB" w:rsidP="00CE70FB">
      <w:pPr>
        <w:pStyle w:val="NoSpacing"/>
        <w:rPr>
          <w:rFonts w:asciiTheme="minorHAnsi" w:hAnsiTheme="minorHAnsi" w:cstheme="minorHAnsi"/>
        </w:rPr>
      </w:pPr>
      <w:r w:rsidRPr="002F0E1E">
        <w:rPr>
          <w:rFonts w:asciiTheme="minorHAnsi" w:hAnsiTheme="minorHAnsi" w:cstheme="minorHAnsi"/>
        </w:rPr>
        <w:t xml:space="preserve">The earliest "Tablets" are filled with compositions by the students which give us some good descriptions of the typical school term in the </w:t>
      </w:r>
      <w:r>
        <w:rPr>
          <w:rFonts w:asciiTheme="minorHAnsi" w:hAnsiTheme="minorHAnsi" w:cstheme="minorHAnsi"/>
        </w:rPr>
        <w:t>1800’s</w:t>
      </w:r>
      <w:r w:rsidRPr="002F0E1E">
        <w:rPr>
          <w:rFonts w:asciiTheme="minorHAnsi" w:hAnsiTheme="minorHAnsi" w:cstheme="minorHAnsi"/>
        </w:rPr>
        <w:t>. During the first nineteen years of the school's existence, the "Tablet" was edited and published entirely by the Deaf Department.</w:t>
      </w:r>
    </w:p>
    <w:p w14:paraId="73E402F2" w14:textId="77777777" w:rsidR="00CE70FB" w:rsidRPr="002F0E1E" w:rsidRDefault="00CE70FB" w:rsidP="00CE70FB">
      <w:pPr>
        <w:pStyle w:val="NoSpacing"/>
        <w:rPr>
          <w:rFonts w:asciiTheme="minorHAnsi" w:hAnsiTheme="minorHAnsi" w:cstheme="minorHAnsi"/>
        </w:rPr>
      </w:pPr>
      <w:r w:rsidRPr="002F0E1E">
        <w:rPr>
          <w:rFonts w:asciiTheme="minorHAnsi" w:hAnsiTheme="minorHAnsi" w:cstheme="minorHAnsi"/>
        </w:rPr>
        <w:t>It was not until January 1889, that the announcement appears that the "Tablet" will thereafter include regular contributions from the blind pupils.</w:t>
      </w:r>
    </w:p>
    <w:p w14:paraId="436C7E4A" w14:textId="77777777" w:rsidR="000E2AE1" w:rsidRDefault="000E2AE1" w:rsidP="00CE70FB">
      <w:pPr>
        <w:pStyle w:val="NoSpacing"/>
        <w:rPr>
          <w:rFonts w:asciiTheme="minorHAnsi" w:hAnsiTheme="minorHAnsi" w:cstheme="minorHAnsi"/>
        </w:rPr>
      </w:pPr>
    </w:p>
    <w:p w14:paraId="0D520217" w14:textId="361E4C93" w:rsidR="00CE70FB" w:rsidRDefault="00CE70FB" w:rsidP="00CE70FB">
      <w:pPr>
        <w:pStyle w:val="NoSpacing"/>
        <w:rPr>
          <w:rFonts w:asciiTheme="minorHAnsi" w:hAnsiTheme="minorHAnsi" w:cstheme="minorHAnsi"/>
        </w:rPr>
      </w:pPr>
      <w:r w:rsidRPr="002F0E1E">
        <w:rPr>
          <w:rFonts w:asciiTheme="minorHAnsi" w:hAnsiTheme="minorHAnsi" w:cstheme="minorHAnsi"/>
        </w:rPr>
        <w:t>The following ex</w:t>
      </w:r>
      <w:r>
        <w:rPr>
          <w:rFonts w:asciiTheme="minorHAnsi" w:hAnsiTheme="minorHAnsi" w:cstheme="minorHAnsi"/>
        </w:rPr>
        <w:t>c</w:t>
      </w:r>
      <w:r w:rsidRPr="002F0E1E">
        <w:rPr>
          <w:rFonts w:asciiTheme="minorHAnsi" w:hAnsiTheme="minorHAnsi" w:cstheme="minorHAnsi"/>
        </w:rPr>
        <w:t>erpts taken from the "Tablet" illustrate the strict, but dedicated philosophy of the administration and the respect shown by the students. Many writings also describe the difficult journeys undertaken by many of the students in order to reach Romney from their homes throughout the state.</w:t>
      </w:r>
    </w:p>
    <w:p w14:paraId="3C991E6E" w14:textId="77777777" w:rsidR="00FA0BBC" w:rsidRDefault="00FA0BBC" w:rsidP="005302F9">
      <w:pPr>
        <w:pStyle w:val="NoSpacing"/>
        <w:rPr>
          <w:rFonts w:asciiTheme="minorHAnsi" w:hAnsiTheme="minorHAnsi" w:cstheme="minorHAnsi"/>
        </w:rPr>
      </w:pPr>
    </w:p>
    <w:p w14:paraId="3ABA675B" w14:textId="5F5AE1E6" w:rsidR="005302F9" w:rsidRPr="00642222" w:rsidRDefault="005302F9" w:rsidP="005302F9">
      <w:pPr>
        <w:pStyle w:val="NoSpacing"/>
        <w:rPr>
          <w:rFonts w:asciiTheme="minorHAnsi" w:hAnsiTheme="minorHAnsi" w:cstheme="minorHAnsi"/>
        </w:rPr>
      </w:pPr>
      <w:r w:rsidRPr="00642222">
        <w:rPr>
          <w:rFonts w:asciiTheme="minorHAnsi" w:hAnsiTheme="minorHAnsi" w:cstheme="minorHAnsi"/>
        </w:rPr>
        <w:t>October 10,</w:t>
      </w:r>
      <w:r>
        <w:rPr>
          <w:rFonts w:asciiTheme="minorHAnsi" w:hAnsiTheme="minorHAnsi" w:cstheme="minorHAnsi"/>
        </w:rPr>
        <w:t xml:space="preserve"> </w:t>
      </w:r>
      <w:r w:rsidRPr="00642222">
        <w:rPr>
          <w:rFonts w:asciiTheme="minorHAnsi" w:hAnsiTheme="minorHAnsi" w:cstheme="minorHAnsi"/>
        </w:rPr>
        <w:t>1881. Samuel Fox writes about -his trip from home</w:t>
      </w:r>
      <w:r>
        <w:rPr>
          <w:rFonts w:asciiTheme="minorHAnsi" w:hAnsiTheme="minorHAnsi" w:cstheme="minorHAnsi"/>
        </w:rPr>
        <w:t xml:space="preserve"> </w:t>
      </w:r>
      <w:r w:rsidRPr="00642222">
        <w:rPr>
          <w:rFonts w:asciiTheme="minorHAnsi" w:hAnsiTheme="minorHAnsi" w:cstheme="minorHAnsi"/>
        </w:rPr>
        <w:t>to Romney for the opening of school.</w:t>
      </w:r>
    </w:p>
    <w:p w14:paraId="752EF923" w14:textId="6F891B6E" w:rsidR="005302F9" w:rsidRPr="00155CB7" w:rsidRDefault="005302F9" w:rsidP="00F932AA">
      <w:pPr>
        <w:pStyle w:val="NoSpacing"/>
        <w:ind w:left="720" w:right="900"/>
        <w:jc w:val="both"/>
        <w:rPr>
          <w:rFonts w:asciiTheme="minorHAnsi" w:hAnsiTheme="minorHAnsi" w:cstheme="minorHAnsi"/>
          <w:i/>
          <w:iCs/>
        </w:rPr>
      </w:pPr>
      <w:r w:rsidRPr="00155CB7">
        <w:rPr>
          <w:rFonts w:asciiTheme="minorHAnsi" w:hAnsiTheme="minorHAnsi" w:cstheme="minorHAnsi"/>
          <w:i/>
          <w:iCs/>
        </w:rPr>
        <w:t xml:space="preserve">"I left the county seat of Braxton County for Weston and came by stage </w:t>
      </w:r>
      <w:proofErr w:type="gramStart"/>
      <w:r w:rsidRPr="00155CB7">
        <w:rPr>
          <w:rFonts w:asciiTheme="minorHAnsi" w:hAnsiTheme="minorHAnsi" w:cstheme="minorHAnsi"/>
          <w:i/>
          <w:iCs/>
        </w:rPr>
        <w:t>a distance of 43</w:t>
      </w:r>
      <w:proofErr w:type="gramEnd"/>
      <w:r w:rsidRPr="00155CB7">
        <w:rPr>
          <w:rFonts w:asciiTheme="minorHAnsi" w:hAnsiTheme="minorHAnsi" w:cstheme="minorHAnsi"/>
          <w:i/>
          <w:iCs/>
        </w:rPr>
        <w:t xml:space="preserve"> miles in one day.</w:t>
      </w:r>
      <w:r w:rsidR="00CF2292" w:rsidRPr="00155CB7">
        <w:rPr>
          <w:rFonts w:asciiTheme="minorHAnsi" w:hAnsiTheme="minorHAnsi" w:cstheme="minorHAnsi"/>
          <w:i/>
          <w:iCs/>
        </w:rPr>
        <w:t xml:space="preserve">  </w:t>
      </w:r>
      <w:r w:rsidRPr="00155CB7">
        <w:rPr>
          <w:rFonts w:asciiTheme="minorHAnsi" w:hAnsiTheme="minorHAnsi" w:cstheme="minorHAnsi"/>
          <w:i/>
          <w:iCs/>
        </w:rPr>
        <w:t>I stayed in the Hayden Hotel in Weston. In the morning I rode in the cars that stopped at Clarksburg. I got out and waited for another train from Parkersburg on which I traveled to Grafton where I stopped for my dinner. After dinner I got on the train that came from Wheeling and stopped at Cumberland where I waited for about one hour before taking the Local Train that stops at Green Spring Run. The stage had left for Romney, so I spent the night there. I would have come here that night, but I thought it better to wait until early next morning, when we left and arrived here before ten o'clock. I shook hands with our Principal and then with the rest. I came here all right and safely. I was sorry to find the "Tablet" behind hand. There were not enough boys to get it out on time.</w:t>
      </w:r>
    </w:p>
    <w:p w14:paraId="2618B69E" w14:textId="1846DED5" w:rsidR="005302F9" w:rsidRPr="00155CB7" w:rsidRDefault="005302F9" w:rsidP="00F932AA">
      <w:pPr>
        <w:pStyle w:val="NoSpacing"/>
        <w:ind w:left="720" w:right="900"/>
        <w:jc w:val="both"/>
        <w:rPr>
          <w:rFonts w:asciiTheme="minorHAnsi" w:hAnsiTheme="minorHAnsi" w:cstheme="minorHAnsi"/>
          <w:i/>
          <w:iCs/>
        </w:rPr>
      </w:pPr>
      <w:r w:rsidRPr="00155CB7">
        <w:rPr>
          <w:rFonts w:asciiTheme="minorHAnsi" w:hAnsiTheme="minorHAnsi" w:cstheme="minorHAnsi"/>
          <w:i/>
          <w:iCs/>
        </w:rPr>
        <w:t>The printers are now trying to make it up in time and publish it every Monday. Every Monday, Wednesday and Friday after supper the boys run to the gate near the turnpike where the Winchester stage passes. They are expecting that some pupils may be in the stage but are often disappointed. The first class is not full yet. We are all very well. The boys enjoy themselves playing baseball, hide and seek, tag, etc. I heard that two deaf boys were coming this Monday evening. The pupils come here very slowly this fall. I think they should come more promptly. Tardiness makes it inconvenient."</w:t>
      </w:r>
    </w:p>
    <w:p w14:paraId="71DF61A0" w14:textId="21B12592" w:rsidR="00096CB9" w:rsidRDefault="00096CB9" w:rsidP="005302F9">
      <w:pPr>
        <w:pStyle w:val="NoSpacing"/>
        <w:rPr>
          <w:rFonts w:asciiTheme="minorHAnsi" w:hAnsiTheme="minorHAnsi" w:cstheme="minorHAnsi"/>
        </w:rPr>
      </w:pPr>
    </w:p>
    <w:p w14:paraId="23FB21FD" w14:textId="17B64D88" w:rsidR="00096CB9" w:rsidRDefault="00086469" w:rsidP="005302F9">
      <w:pPr>
        <w:pStyle w:val="NoSpacing"/>
        <w:rPr>
          <w:rFonts w:asciiTheme="minorHAnsi" w:hAnsiTheme="minorHAnsi" w:cstheme="minorHAnsi"/>
        </w:rPr>
      </w:pPr>
      <w:r>
        <w:rPr>
          <w:rFonts w:asciiTheme="minorHAnsi" w:hAnsiTheme="minorHAnsi" w:cstheme="minorHAnsi"/>
        </w:rPr>
        <w:lastRenderedPageBreak/>
        <w:t xml:space="preserve">     </w:t>
      </w:r>
      <w:r w:rsidR="00672C6C">
        <w:rPr>
          <w:rFonts w:asciiTheme="minorHAnsi" w:hAnsiTheme="minorHAnsi" w:cstheme="minorHAnsi"/>
        </w:rPr>
        <w:t xml:space="preserve">        </w:t>
      </w:r>
      <w:r>
        <w:rPr>
          <w:rFonts w:asciiTheme="minorHAnsi" w:hAnsiTheme="minorHAnsi" w:cstheme="minorHAnsi"/>
        </w:rPr>
        <w:t xml:space="preserve">   </w:t>
      </w:r>
      <w:r>
        <w:rPr>
          <w:rFonts w:asciiTheme="minorHAnsi" w:hAnsiTheme="minorHAnsi" w:cstheme="minorHAnsi"/>
          <w:noProof/>
        </w:rPr>
        <w:drawing>
          <wp:inline distT="0" distB="0" distL="0" distR="0" wp14:anchorId="1DEBF46A" wp14:editId="7C67A98D">
            <wp:extent cx="5353812" cy="3118104"/>
            <wp:effectExtent l="0" t="0" r="0" b="6350"/>
            <wp:docPr id="7" name="Picture 7" descr="A vintage photo of 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r Chapins class (2).jpg"/>
                    <pic:cNvPicPr/>
                  </pic:nvPicPr>
                  <pic:blipFill>
                    <a:blip r:embed="rId13">
                      <a:extLst>
                        <a:ext uri="{28A0092B-C50C-407E-A947-70E740481C1C}">
                          <a14:useLocalDpi xmlns:a14="http://schemas.microsoft.com/office/drawing/2010/main" val="0"/>
                        </a:ext>
                      </a:extLst>
                    </a:blip>
                    <a:stretch>
                      <a:fillRect/>
                    </a:stretch>
                  </pic:blipFill>
                  <pic:spPr>
                    <a:xfrm>
                      <a:off x="0" y="0"/>
                      <a:ext cx="5353812" cy="3118104"/>
                    </a:xfrm>
                    <a:prstGeom prst="rect">
                      <a:avLst/>
                    </a:prstGeom>
                  </pic:spPr>
                </pic:pic>
              </a:graphicData>
            </a:graphic>
          </wp:inline>
        </w:drawing>
      </w:r>
    </w:p>
    <w:p w14:paraId="4A368FA1" w14:textId="77777777" w:rsidR="001E1746" w:rsidRDefault="002068E2" w:rsidP="001E1746">
      <w:pPr>
        <w:pStyle w:val="NoSpacing"/>
        <w:jc w:val="center"/>
        <w:rPr>
          <w:rFonts w:asciiTheme="minorHAnsi" w:hAnsiTheme="minorHAnsi" w:cstheme="minorHAnsi"/>
          <w:sz w:val="16"/>
          <w:szCs w:val="16"/>
        </w:rPr>
      </w:pPr>
      <w:r>
        <w:rPr>
          <w:rFonts w:asciiTheme="minorHAnsi" w:hAnsiTheme="minorHAnsi" w:cstheme="minorHAnsi"/>
          <w:sz w:val="16"/>
          <w:szCs w:val="16"/>
        </w:rPr>
        <w:t xml:space="preserve">Mr. Chapin and his class posed for this picture on the front lawn in 1899.  </w:t>
      </w:r>
      <w:r w:rsidR="00250C41">
        <w:rPr>
          <w:rFonts w:asciiTheme="minorHAnsi" w:hAnsiTheme="minorHAnsi" w:cstheme="minorHAnsi"/>
          <w:sz w:val="16"/>
          <w:szCs w:val="16"/>
        </w:rPr>
        <w:t xml:space="preserve">The picture names </w:t>
      </w:r>
      <w:r w:rsidR="005F535C">
        <w:rPr>
          <w:rFonts w:asciiTheme="minorHAnsi" w:hAnsiTheme="minorHAnsi" w:cstheme="minorHAnsi"/>
          <w:sz w:val="16"/>
          <w:szCs w:val="16"/>
        </w:rPr>
        <w:t xml:space="preserve">Margaret Keller and </w:t>
      </w:r>
    </w:p>
    <w:p w14:paraId="55503F0E" w14:textId="77777777" w:rsidR="001E1746" w:rsidRDefault="005F535C" w:rsidP="001E1746">
      <w:pPr>
        <w:pStyle w:val="NoSpacing"/>
        <w:jc w:val="center"/>
        <w:rPr>
          <w:rFonts w:asciiTheme="minorHAnsi" w:hAnsiTheme="minorHAnsi" w:cstheme="minorHAnsi"/>
          <w:sz w:val="16"/>
          <w:szCs w:val="16"/>
        </w:rPr>
      </w:pPr>
      <w:r>
        <w:rPr>
          <w:rFonts w:asciiTheme="minorHAnsi" w:hAnsiTheme="minorHAnsi" w:cstheme="minorHAnsi"/>
          <w:sz w:val="16"/>
          <w:szCs w:val="16"/>
        </w:rPr>
        <w:t>Mary Browning</w:t>
      </w:r>
      <w:r w:rsidR="001E1746">
        <w:rPr>
          <w:rFonts w:asciiTheme="minorHAnsi" w:hAnsiTheme="minorHAnsi" w:cstheme="minorHAnsi"/>
          <w:sz w:val="16"/>
          <w:szCs w:val="16"/>
        </w:rPr>
        <w:t xml:space="preserve"> </w:t>
      </w:r>
      <w:r w:rsidR="00FD26B1">
        <w:rPr>
          <w:rFonts w:asciiTheme="minorHAnsi" w:hAnsiTheme="minorHAnsi" w:cstheme="minorHAnsi"/>
          <w:sz w:val="16"/>
          <w:szCs w:val="16"/>
        </w:rPr>
        <w:t>K</w:t>
      </w:r>
      <w:r>
        <w:rPr>
          <w:rFonts w:asciiTheme="minorHAnsi" w:hAnsiTheme="minorHAnsi" w:cstheme="minorHAnsi"/>
          <w:sz w:val="16"/>
          <w:szCs w:val="16"/>
        </w:rPr>
        <w:t xml:space="preserve">eller Miller, although it is not clear which </w:t>
      </w:r>
      <w:r w:rsidR="00755C57">
        <w:rPr>
          <w:rFonts w:asciiTheme="minorHAnsi" w:hAnsiTheme="minorHAnsi" w:cstheme="minorHAnsi"/>
          <w:sz w:val="16"/>
          <w:szCs w:val="16"/>
        </w:rPr>
        <w:t>two,</w:t>
      </w:r>
      <w:r>
        <w:rPr>
          <w:rFonts w:asciiTheme="minorHAnsi" w:hAnsiTheme="minorHAnsi" w:cstheme="minorHAnsi"/>
          <w:sz w:val="16"/>
          <w:szCs w:val="16"/>
        </w:rPr>
        <w:t xml:space="preserve"> they are.  A very formal looking group</w:t>
      </w:r>
      <w:r w:rsidR="00755C57">
        <w:rPr>
          <w:rFonts w:asciiTheme="minorHAnsi" w:hAnsiTheme="minorHAnsi" w:cstheme="minorHAnsi"/>
          <w:sz w:val="16"/>
          <w:szCs w:val="16"/>
        </w:rPr>
        <w:t xml:space="preserve">.  </w:t>
      </w:r>
    </w:p>
    <w:p w14:paraId="58E752C2" w14:textId="490B65E1" w:rsidR="00346F78" w:rsidRDefault="001E1746" w:rsidP="001E1746">
      <w:pPr>
        <w:pStyle w:val="NoSpacing"/>
        <w:jc w:val="center"/>
        <w:rPr>
          <w:rFonts w:asciiTheme="minorHAnsi" w:hAnsiTheme="minorHAnsi" w:cstheme="minorHAnsi"/>
          <w:sz w:val="16"/>
          <w:szCs w:val="16"/>
        </w:rPr>
      </w:pPr>
      <w:r>
        <w:rPr>
          <w:rFonts w:asciiTheme="minorHAnsi" w:hAnsiTheme="minorHAnsi" w:cstheme="minorHAnsi"/>
          <w:sz w:val="16"/>
          <w:szCs w:val="16"/>
        </w:rPr>
        <w:t>(</w:t>
      </w:r>
      <w:r w:rsidR="004912B1">
        <w:rPr>
          <w:rFonts w:asciiTheme="minorHAnsi" w:hAnsiTheme="minorHAnsi" w:cstheme="minorHAnsi"/>
          <w:sz w:val="16"/>
          <w:szCs w:val="16"/>
        </w:rPr>
        <w:t>S</w:t>
      </w:r>
      <w:r w:rsidR="00755C57">
        <w:rPr>
          <w:rFonts w:asciiTheme="minorHAnsi" w:hAnsiTheme="minorHAnsi" w:cstheme="minorHAnsi"/>
          <w:sz w:val="16"/>
          <w:szCs w:val="16"/>
        </w:rPr>
        <w:t>ource</w:t>
      </w:r>
      <w:r w:rsidR="004912B1">
        <w:rPr>
          <w:rFonts w:asciiTheme="minorHAnsi" w:hAnsiTheme="minorHAnsi" w:cstheme="minorHAnsi"/>
          <w:sz w:val="16"/>
          <w:szCs w:val="16"/>
        </w:rPr>
        <w:t>:  Dan Oates personal collection</w:t>
      </w:r>
      <w:r>
        <w:rPr>
          <w:rFonts w:asciiTheme="minorHAnsi" w:hAnsiTheme="minorHAnsi" w:cstheme="minorHAnsi"/>
          <w:sz w:val="16"/>
          <w:szCs w:val="16"/>
        </w:rPr>
        <w:t xml:space="preserve"> of digital images)</w:t>
      </w:r>
    </w:p>
    <w:p w14:paraId="6C1F1810" w14:textId="77777777" w:rsidR="004E2CA2" w:rsidRDefault="004E2CA2" w:rsidP="00F02DE0">
      <w:pPr>
        <w:pStyle w:val="NoSpacing"/>
        <w:rPr>
          <w:rFonts w:asciiTheme="minorHAnsi" w:hAnsiTheme="minorHAnsi" w:cstheme="minorHAnsi"/>
          <w:sz w:val="16"/>
          <w:szCs w:val="16"/>
        </w:rPr>
      </w:pPr>
    </w:p>
    <w:p w14:paraId="064069BD" w14:textId="26D5BFB3" w:rsidR="00875D87" w:rsidRDefault="00F932AA" w:rsidP="00F932AA">
      <w:pPr>
        <w:pStyle w:val="NoSpacing"/>
        <w:jc w:val="center"/>
        <w:rPr>
          <w:rFonts w:asciiTheme="minorHAnsi" w:hAnsiTheme="minorHAnsi" w:cstheme="minorHAnsi"/>
          <w:sz w:val="16"/>
          <w:szCs w:val="16"/>
        </w:rPr>
      </w:pPr>
      <w:r>
        <w:rPr>
          <w:rFonts w:asciiTheme="minorHAnsi" w:hAnsiTheme="minorHAnsi" w:cstheme="minorHAnsi"/>
          <w:sz w:val="16"/>
          <w:szCs w:val="16"/>
        </w:rPr>
        <w:t xml:space="preserve">                  </w:t>
      </w:r>
      <w:r w:rsidR="00F02DE0">
        <w:rPr>
          <w:rFonts w:asciiTheme="minorHAnsi" w:hAnsiTheme="minorHAnsi" w:cstheme="minorHAnsi"/>
          <w:noProof/>
          <w:sz w:val="16"/>
          <w:szCs w:val="16"/>
        </w:rPr>
        <w:drawing>
          <wp:inline distT="0" distB="0" distL="0" distR="0" wp14:anchorId="5AD6C372" wp14:editId="18511501">
            <wp:extent cx="5374225" cy="430781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10329" cy="4336758"/>
                    </a:xfrm>
                    <a:prstGeom prst="rect">
                      <a:avLst/>
                    </a:prstGeom>
                    <a:noFill/>
                    <a:ln>
                      <a:noFill/>
                    </a:ln>
                  </pic:spPr>
                </pic:pic>
              </a:graphicData>
            </a:graphic>
          </wp:inline>
        </w:drawing>
      </w:r>
    </w:p>
    <w:p w14:paraId="5EBDBAD3" w14:textId="2FB5070C" w:rsidR="00875D87" w:rsidRDefault="00875D87" w:rsidP="00FD26B1">
      <w:pPr>
        <w:pStyle w:val="NoSpacing"/>
        <w:ind w:firstLine="720"/>
        <w:rPr>
          <w:rFonts w:asciiTheme="minorHAnsi" w:hAnsiTheme="minorHAnsi" w:cstheme="minorHAnsi"/>
          <w:sz w:val="16"/>
          <w:szCs w:val="16"/>
        </w:rPr>
      </w:pPr>
    </w:p>
    <w:p w14:paraId="4E0A84B1" w14:textId="0E442A0B" w:rsidR="001B384B" w:rsidRDefault="001B384B" w:rsidP="0085679E">
      <w:pPr>
        <w:pStyle w:val="NoSpacing"/>
        <w:jc w:val="center"/>
        <w:rPr>
          <w:rFonts w:asciiTheme="minorHAnsi" w:hAnsiTheme="minorHAnsi" w:cstheme="minorHAnsi"/>
          <w:sz w:val="16"/>
          <w:szCs w:val="16"/>
        </w:rPr>
      </w:pPr>
      <w:r>
        <w:rPr>
          <w:rFonts w:asciiTheme="minorHAnsi" w:hAnsiTheme="minorHAnsi" w:cstheme="minorHAnsi"/>
          <w:sz w:val="16"/>
          <w:szCs w:val="16"/>
        </w:rPr>
        <w:t>Picture of early articulation class on the front porch of the School Building.</w:t>
      </w:r>
      <w:r w:rsidR="00CE141C">
        <w:rPr>
          <w:rFonts w:asciiTheme="minorHAnsi" w:hAnsiTheme="minorHAnsi" w:cstheme="minorHAnsi"/>
          <w:sz w:val="16"/>
          <w:szCs w:val="16"/>
        </w:rPr>
        <w:t xml:space="preserve">  </w:t>
      </w:r>
      <w:r>
        <w:rPr>
          <w:rFonts w:asciiTheme="minorHAnsi" w:hAnsiTheme="minorHAnsi" w:cstheme="minorHAnsi"/>
          <w:sz w:val="16"/>
          <w:szCs w:val="16"/>
        </w:rPr>
        <w:t xml:space="preserve">These students in 1885, appear to be demonstrating </w:t>
      </w:r>
      <w:r w:rsidR="009A1B72">
        <w:rPr>
          <w:rFonts w:asciiTheme="minorHAnsi" w:hAnsiTheme="minorHAnsi" w:cstheme="minorHAnsi"/>
          <w:sz w:val="16"/>
          <w:szCs w:val="16"/>
        </w:rPr>
        <w:t xml:space="preserve">the use of some type of </w:t>
      </w:r>
      <w:r w:rsidR="009A1B72">
        <w:rPr>
          <w:rFonts w:asciiTheme="minorHAnsi" w:hAnsiTheme="minorHAnsi" w:cstheme="minorHAnsi"/>
          <w:sz w:val="16"/>
          <w:szCs w:val="16"/>
        </w:rPr>
        <w:lastRenderedPageBreak/>
        <w:t>new hearing aid equipment</w:t>
      </w:r>
      <w:r w:rsidR="00587924">
        <w:rPr>
          <w:rFonts w:asciiTheme="minorHAnsi" w:hAnsiTheme="minorHAnsi" w:cstheme="minorHAnsi"/>
          <w:sz w:val="16"/>
          <w:szCs w:val="16"/>
        </w:rPr>
        <w:t xml:space="preserve"> on the front porch of the Institution.  Perhaps they are catching up on the latest gossip.</w:t>
      </w:r>
    </w:p>
    <w:p w14:paraId="680DA37D" w14:textId="77777777" w:rsidR="00CA3561" w:rsidRDefault="00CA3561" w:rsidP="0085679E">
      <w:pPr>
        <w:pStyle w:val="NoSpacing"/>
        <w:jc w:val="center"/>
        <w:rPr>
          <w:rFonts w:asciiTheme="minorHAnsi" w:hAnsiTheme="minorHAnsi" w:cstheme="minorHAnsi"/>
          <w:sz w:val="16"/>
          <w:szCs w:val="16"/>
        </w:rPr>
      </w:pPr>
    </w:p>
    <w:p w14:paraId="7F3E1E88" w14:textId="0D2647FD" w:rsidR="00794D8F" w:rsidRDefault="00794D8F" w:rsidP="001B384B">
      <w:pPr>
        <w:pStyle w:val="NoSpacing"/>
        <w:ind w:firstLine="720"/>
        <w:rPr>
          <w:rFonts w:asciiTheme="minorHAnsi" w:hAnsiTheme="minorHAnsi" w:cstheme="minorHAnsi"/>
          <w:sz w:val="16"/>
          <w:szCs w:val="16"/>
        </w:rPr>
      </w:pPr>
    </w:p>
    <w:p w14:paraId="65F012A9" w14:textId="059DB881" w:rsidR="00794D8F" w:rsidRPr="001B384B" w:rsidRDefault="00193171" w:rsidP="001B384B">
      <w:pPr>
        <w:pStyle w:val="NoSpacing"/>
        <w:ind w:firstLine="720"/>
        <w:rPr>
          <w:rFonts w:asciiTheme="minorHAnsi" w:hAnsiTheme="minorHAnsi" w:cstheme="minorHAnsi"/>
          <w:sz w:val="16"/>
          <w:szCs w:val="16"/>
        </w:rPr>
      </w:pPr>
      <w:r>
        <w:rPr>
          <w:rFonts w:asciiTheme="minorHAnsi" w:hAnsiTheme="minorHAnsi" w:cstheme="minorHAnsi"/>
          <w:noProof/>
          <w:sz w:val="16"/>
          <w:szCs w:val="16"/>
        </w:rPr>
        <w:drawing>
          <wp:inline distT="0" distB="0" distL="0" distR="0" wp14:anchorId="0EBBF15A" wp14:editId="7DF86F8F">
            <wp:extent cx="5372100" cy="1962150"/>
            <wp:effectExtent l="0" t="0" r="0" b="0"/>
            <wp:docPr id="8" name="Picture 8" descr="A group of people riding on the back of a horse drawn carri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mney Train Depot.jpg"/>
                    <pic:cNvPicPr/>
                  </pic:nvPicPr>
                  <pic:blipFill>
                    <a:blip r:embed="rId15">
                      <a:extLst>
                        <a:ext uri="{28A0092B-C50C-407E-A947-70E740481C1C}">
                          <a14:useLocalDpi xmlns:a14="http://schemas.microsoft.com/office/drawing/2010/main" val="0"/>
                        </a:ext>
                      </a:extLst>
                    </a:blip>
                    <a:stretch>
                      <a:fillRect/>
                    </a:stretch>
                  </pic:blipFill>
                  <pic:spPr>
                    <a:xfrm>
                      <a:off x="0" y="0"/>
                      <a:ext cx="5372100" cy="1962150"/>
                    </a:xfrm>
                    <a:prstGeom prst="rect">
                      <a:avLst/>
                    </a:prstGeom>
                  </pic:spPr>
                </pic:pic>
              </a:graphicData>
            </a:graphic>
          </wp:inline>
        </w:drawing>
      </w:r>
    </w:p>
    <w:p w14:paraId="17D287E1" w14:textId="538BA1E6" w:rsidR="00ED0FFD" w:rsidRDefault="00AA45FE" w:rsidP="00AA45FE">
      <w:pPr>
        <w:pStyle w:val="NoSpacing"/>
        <w:jc w:val="center"/>
        <w:rPr>
          <w:rFonts w:asciiTheme="minorHAnsi" w:hAnsiTheme="minorHAnsi" w:cstheme="minorHAnsi"/>
          <w:sz w:val="16"/>
          <w:szCs w:val="16"/>
        </w:rPr>
      </w:pPr>
      <w:r>
        <w:rPr>
          <w:rFonts w:asciiTheme="minorHAnsi" w:hAnsiTheme="minorHAnsi" w:cstheme="minorHAnsi"/>
          <w:sz w:val="16"/>
          <w:szCs w:val="16"/>
        </w:rPr>
        <w:t>Romney Train Depot, c. 1888</w:t>
      </w:r>
      <w:r w:rsidR="004545BE">
        <w:rPr>
          <w:rFonts w:asciiTheme="minorHAnsi" w:hAnsiTheme="minorHAnsi" w:cstheme="minorHAnsi"/>
          <w:sz w:val="16"/>
          <w:szCs w:val="16"/>
        </w:rPr>
        <w:t xml:space="preserve">. </w:t>
      </w:r>
      <w:r w:rsidR="003C7FF8">
        <w:rPr>
          <w:rFonts w:asciiTheme="minorHAnsi" w:hAnsiTheme="minorHAnsi" w:cstheme="minorHAnsi"/>
          <w:sz w:val="16"/>
          <w:szCs w:val="16"/>
        </w:rPr>
        <w:t>(</w:t>
      </w:r>
      <w:r w:rsidR="004545BE">
        <w:rPr>
          <w:rFonts w:asciiTheme="minorHAnsi" w:hAnsiTheme="minorHAnsi" w:cstheme="minorHAnsi"/>
          <w:sz w:val="16"/>
          <w:szCs w:val="16"/>
        </w:rPr>
        <w:t>Source</w:t>
      </w:r>
      <w:r w:rsidR="003C7FF8">
        <w:rPr>
          <w:rFonts w:asciiTheme="minorHAnsi" w:hAnsiTheme="minorHAnsi" w:cstheme="minorHAnsi"/>
          <w:sz w:val="16"/>
          <w:szCs w:val="16"/>
        </w:rPr>
        <w:t>:</w:t>
      </w:r>
      <w:r w:rsidR="004545BE">
        <w:rPr>
          <w:rFonts w:asciiTheme="minorHAnsi" w:hAnsiTheme="minorHAnsi" w:cstheme="minorHAnsi"/>
          <w:sz w:val="16"/>
          <w:szCs w:val="16"/>
        </w:rPr>
        <w:t xml:space="preserve"> Nancy Lee Biggs post to Hampshire History Facebook Page</w:t>
      </w:r>
      <w:r w:rsidR="00CA766C">
        <w:rPr>
          <w:rFonts w:asciiTheme="minorHAnsi" w:hAnsiTheme="minorHAnsi" w:cstheme="minorHAnsi"/>
          <w:sz w:val="16"/>
          <w:szCs w:val="16"/>
        </w:rPr>
        <w:t>)</w:t>
      </w:r>
    </w:p>
    <w:p w14:paraId="6D9D6FA8" w14:textId="4BD1694E" w:rsidR="00CA766C" w:rsidRDefault="00CA766C" w:rsidP="00AA45FE">
      <w:pPr>
        <w:pStyle w:val="NoSpacing"/>
        <w:jc w:val="center"/>
        <w:rPr>
          <w:rFonts w:asciiTheme="minorHAnsi" w:hAnsiTheme="minorHAnsi" w:cstheme="minorHAnsi"/>
          <w:sz w:val="16"/>
          <w:szCs w:val="16"/>
        </w:rPr>
      </w:pPr>
    </w:p>
    <w:p w14:paraId="3BC1B71E" w14:textId="05BD1674" w:rsidR="00CA766C" w:rsidRDefault="00CA766C" w:rsidP="00CA766C">
      <w:pPr>
        <w:pStyle w:val="NoSpacing"/>
        <w:rPr>
          <w:rFonts w:asciiTheme="minorHAnsi" w:hAnsiTheme="minorHAnsi" w:cstheme="minorHAnsi"/>
        </w:rPr>
      </w:pPr>
      <w:r>
        <w:rPr>
          <w:rFonts w:asciiTheme="minorHAnsi" w:hAnsiTheme="minorHAnsi" w:cstheme="minorHAnsi"/>
        </w:rPr>
        <w:tab/>
      </w:r>
      <w:r w:rsidR="006A1C65">
        <w:rPr>
          <w:rFonts w:asciiTheme="minorHAnsi" w:hAnsiTheme="minorHAnsi" w:cstheme="minorHAnsi"/>
        </w:rPr>
        <w:t xml:space="preserve">The completion of the B &amp; O Railroad extension from Greenspring to Romney </w:t>
      </w:r>
      <w:r w:rsidR="00A86A3D">
        <w:rPr>
          <w:rFonts w:asciiTheme="minorHAnsi" w:hAnsiTheme="minorHAnsi" w:cstheme="minorHAnsi"/>
        </w:rPr>
        <w:t xml:space="preserve">and the building of the depot in 1884 was hailed as a great convenience and boon to the </w:t>
      </w:r>
      <w:r w:rsidR="00A8738B">
        <w:rPr>
          <w:rFonts w:asciiTheme="minorHAnsi" w:hAnsiTheme="minorHAnsi" w:cstheme="minorHAnsi"/>
        </w:rPr>
        <w:t xml:space="preserve">economy of the area.  The October 6, 1884 “Tablet” reports this event.  This article reprinted from the Cumberland Times, reads: “Since the completion of the South Branch Railroad to Romney, a gentleman named Kelley, representing one of the large iron establishments of Pittsburgh has been prospecting for ores, and on Monday next he expects to have one hundred men at work in the Valley.  The road crosses several </w:t>
      </w:r>
      <w:proofErr w:type="gramStart"/>
      <w:r w:rsidR="00A8738B">
        <w:rPr>
          <w:rFonts w:asciiTheme="minorHAnsi" w:hAnsiTheme="minorHAnsi" w:cstheme="minorHAnsi"/>
        </w:rPr>
        <w:t>veins ,</w:t>
      </w:r>
      <w:proofErr w:type="gramEnd"/>
      <w:r w:rsidR="00A8738B">
        <w:rPr>
          <w:rFonts w:asciiTheme="minorHAnsi" w:hAnsiTheme="minorHAnsi" w:cstheme="minorHAnsi"/>
        </w:rPr>
        <w:t xml:space="preserve"> </w:t>
      </w:r>
      <w:proofErr w:type="spellStart"/>
      <w:r w:rsidR="00A8738B">
        <w:rPr>
          <w:rFonts w:asciiTheme="minorHAnsi" w:hAnsiTheme="minorHAnsi" w:cstheme="minorHAnsi"/>
        </w:rPr>
        <w:t>on</w:t>
      </w:r>
      <w:proofErr w:type="spellEnd"/>
      <w:r w:rsidR="00A8738B">
        <w:rPr>
          <w:rFonts w:asciiTheme="minorHAnsi" w:hAnsiTheme="minorHAnsi" w:cstheme="minorHAnsi"/>
        </w:rPr>
        <w:t xml:space="preserve"> of which is 12 feet thick and is said to carry 68 percent of iron.”</w:t>
      </w:r>
    </w:p>
    <w:p w14:paraId="421305AE" w14:textId="6ECDBE1F" w:rsidR="00543979" w:rsidRDefault="00543979" w:rsidP="00CA766C">
      <w:pPr>
        <w:pStyle w:val="NoSpacing"/>
        <w:rPr>
          <w:rFonts w:asciiTheme="minorHAnsi" w:hAnsiTheme="minorHAnsi" w:cstheme="minorHAnsi"/>
        </w:rPr>
      </w:pPr>
    </w:p>
    <w:p w14:paraId="35A7C80C" w14:textId="77777777" w:rsidR="00543979" w:rsidRPr="000B776A" w:rsidRDefault="00543979" w:rsidP="00543979">
      <w:pPr>
        <w:pStyle w:val="NoSpacing"/>
        <w:rPr>
          <w:rFonts w:asciiTheme="minorHAnsi" w:hAnsiTheme="minorHAnsi" w:cstheme="minorHAnsi"/>
        </w:rPr>
      </w:pPr>
      <w:r w:rsidRPr="000B776A">
        <w:rPr>
          <w:rFonts w:asciiTheme="minorHAnsi" w:hAnsiTheme="minorHAnsi" w:cstheme="minorHAnsi"/>
        </w:rPr>
        <w:t>Another item of interest relates:</w:t>
      </w:r>
    </w:p>
    <w:p w14:paraId="00B249EF" w14:textId="77777777" w:rsidR="00543979" w:rsidRPr="0085679E" w:rsidRDefault="00543979" w:rsidP="008B20CA">
      <w:pPr>
        <w:pStyle w:val="NoSpacing"/>
        <w:ind w:left="720" w:right="720"/>
        <w:rPr>
          <w:rFonts w:asciiTheme="minorHAnsi" w:hAnsiTheme="minorHAnsi" w:cstheme="minorHAnsi"/>
          <w:i/>
          <w:iCs/>
        </w:rPr>
      </w:pPr>
      <w:r w:rsidRPr="0085679E">
        <w:rPr>
          <w:rFonts w:asciiTheme="minorHAnsi" w:hAnsiTheme="minorHAnsi" w:cstheme="minorHAnsi"/>
          <w:i/>
          <w:iCs/>
        </w:rPr>
        <w:t xml:space="preserve">"An excursion train brought to Romney last Thursday some fifty of Cumberland’s solid businessmen who represented the oldest firms in that city. They were accompanied by their City Cornet Band. They were received at the Institution by the Principal and entertained in the chapel by an exhibition of </w:t>
      </w:r>
      <w:proofErr w:type="gramStart"/>
      <w:r w:rsidRPr="0085679E">
        <w:rPr>
          <w:rFonts w:asciiTheme="minorHAnsi" w:hAnsiTheme="minorHAnsi" w:cstheme="minorHAnsi"/>
          <w:i/>
          <w:iCs/>
        </w:rPr>
        <w:t>a number of</w:t>
      </w:r>
      <w:proofErr w:type="gramEnd"/>
      <w:r w:rsidRPr="0085679E">
        <w:rPr>
          <w:rFonts w:asciiTheme="minorHAnsi" w:hAnsiTheme="minorHAnsi" w:cstheme="minorHAnsi"/>
          <w:i/>
          <w:iCs/>
        </w:rPr>
        <w:t xml:space="preserve"> pupils of both departments. They also expressed much interest in the shops of the Institu</w:t>
      </w:r>
      <w:r w:rsidRPr="0085679E">
        <w:rPr>
          <w:rFonts w:asciiTheme="minorHAnsi" w:hAnsiTheme="minorHAnsi" w:cstheme="minorHAnsi"/>
          <w:i/>
          <w:iCs/>
        </w:rPr>
        <w:softHyphen/>
        <w:t>tion. They left at 5 p.m. expressing themselves as having been highly entertained and delighted."</w:t>
      </w:r>
    </w:p>
    <w:p w14:paraId="52CAF392" w14:textId="77777777" w:rsidR="00543979" w:rsidRDefault="00543979" w:rsidP="00543979">
      <w:pPr>
        <w:pStyle w:val="NoSpacing"/>
        <w:rPr>
          <w:rFonts w:asciiTheme="minorHAnsi" w:hAnsiTheme="minorHAnsi" w:cstheme="minorHAnsi"/>
        </w:rPr>
      </w:pPr>
    </w:p>
    <w:p w14:paraId="4EEF0626" w14:textId="0C37AF8E" w:rsidR="00543979" w:rsidRDefault="00543979" w:rsidP="00543979">
      <w:pPr>
        <w:pStyle w:val="NoSpacing"/>
        <w:rPr>
          <w:rFonts w:asciiTheme="minorHAnsi" w:hAnsiTheme="minorHAnsi" w:cstheme="minorHAnsi"/>
        </w:rPr>
      </w:pPr>
      <w:r w:rsidRPr="000B776A">
        <w:rPr>
          <w:rFonts w:asciiTheme="minorHAnsi" w:hAnsiTheme="minorHAnsi" w:cstheme="minorHAnsi"/>
        </w:rPr>
        <w:t>The December 8,</w:t>
      </w:r>
      <w:r>
        <w:rPr>
          <w:rFonts w:asciiTheme="minorHAnsi" w:hAnsiTheme="minorHAnsi" w:cstheme="minorHAnsi"/>
        </w:rPr>
        <w:t xml:space="preserve"> </w:t>
      </w:r>
      <w:r w:rsidRPr="000B776A">
        <w:rPr>
          <w:rFonts w:asciiTheme="minorHAnsi" w:hAnsiTheme="minorHAnsi" w:cstheme="minorHAnsi"/>
        </w:rPr>
        <w:t>1884 issue of the "Tablet" reports on the</w:t>
      </w:r>
      <w:r>
        <w:rPr>
          <w:rFonts w:asciiTheme="minorHAnsi" w:hAnsiTheme="minorHAnsi" w:cstheme="minorHAnsi"/>
        </w:rPr>
        <w:t xml:space="preserve"> </w:t>
      </w:r>
      <w:r w:rsidRPr="000B776A">
        <w:rPr>
          <w:rFonts w:asciiTheme="minorHAnsi" w:hAnsiTheme="minorHAnsi" w:cstheme="minorHAnsi"/>
        </w:rPr>
        <w:t>completion of the construction of the Romney depot. It is described as a 25 X 95</w:t>
      </w:r>
      <w:r>
        <w:rPr>
          <w:rFonts w:asciiTheme="minorHAnsi" w:hAnsiTheme="minorHAnsi" w:cstheme="minorHAnsi"/>
        </w:rPr>
        <w:t>-</w:t>
      </w:r>
      <w:r w:rsidRPr="000B776A">
        <w:rPr>
          <w:rFonts w:asciiTheme="minorHAnsi" w:hAnsiTheme="minorHAnsi" w:cstheme="minorHAnsi"/>
        </w:rPr>
        <w:t>foot building of modern and ornamental design with windows of stained glass and interior of imitation mahogany.</w:t>
      </w:r>
      <w:r>
        <w:rPr>
          <w:rFonts w:asciiTheme="minorHAnsi" w:hAnsiTheme="minorHAnsi" w:cstheme="minorHAnsi"/>
        </w:rPr>
        <w:t xml:space="preserve">  </w:t>
      </w:r>
      <w:r w:rsidRPr="000B776A">
        <w:rPr>
          <w:rFonts w:asciiTheme="minorHAnsi" w:hAnsiTheme="minorHAnsi" w:cstheme="minorHAnsi"/>
        </w:rPr>
        <w:t xml:space="preserve">For those who do not remember the depot, it was damaged by fire </w:t>
      </w:r>
      <w:r>
        <w:rPr>
          <w:rFonts w:asciiTheme="minorHAnsi" w:hAnsiTheme="minorHAnsi" w:cstheme="minorHAnsi"/>
        </w:rPr>
        <w:t>around 1970</w:t>
      </w:r>
      <w:r w:rsidRPr="000B776A">
        <w:rPr>
          <w:rFonts w:asciiTheme="minorHAnsi" w:hAnsiTheme="minorHAnsi" w:cstheme="minorHAnsi"/>
        </w:rPr>
        <w:t>, and later torn down.</w:t>
      </w:r>
      <w:r>
        <w:rPr>
          <w:rFonts w:asciiTheme="minorHAnsi" w:hAnsiTheme="minorHAnsi" w:cstheme="minorHAnsi"/>
        </w:rPr>
        <w:t xml:space="preserve">  </w:t>
      </w:r>
      <w:r w:rsidRPr="000B776A">
        <w:rPr>
          <w:rFonts w:asciiTheme="minorHAnsi" w:hAnsiTheme="minorHAnsi" w:cstheme="minorHAnsi"/>
        </w:rPr>
        <w:t>It is ironic to note that the railroad, which was completed in 1884, was destroyed 101 years later by the flood of 1985.</w:t>
      </w:r>
    </w:p>
    <w:p w14:paraId="4F5695B4" w14:textId="47BA004B" w:rsidR="00551B04" w:rsidRDefault="00551B04" w:rsidP="00543979">
      <w:pPr>
        <w:pStyle w:val="NoSpacing"/>
        <w:rPr>
          <w:rFonts w:asciiTheme="minorHAnsi" w:hAnsiTheme="minorHAnsi" w:cstheme="minorHAnsi"/>
        </w:rPr>
      </w:pPr>
    </w:p>
    <w:p w14:paraId="45AA1849" w14:textId="1530DD55" w:rsidR="00551B04" w:rsidRDefault="009C69A2" w:rsidP="002F3E2F">
      <w:pPr>
        <w:pStyle w:val="NoSpacing"/>
        <w:jc w:val="center"/>
        <w:rPr>
          <w:rFonts w:asciiTheme="minorHAnsi" w:hAnsiTheme="minorHAnsi" w:cstheme="minorHAnsi"/>
        </w:rPr>
      </w:pPr>
      <w:r>
        <w:rPr>
          <w:rFonts w:asciiTheme="minorHAnsi" w:hAnsiTheme="minorHAnsi" w:cstheme="minorHAnsi"/>
        </w:rPr>
        <w:t xml:space="preserve">                        </w:t>
      </w:r>
      <w:r w:rsidR="00934DA3">
        <w:rPr>
          <w:rFonts w:asciiTheme="minorHAnsi" w:hAnsiTheme="minorHAnsi" w:cstheme="minorHAnsi"/>
          <w:noProof/>
        </w:rPr>
        <w:lastRenderedPageBreak/>
        <w:drawing>
          <wp:inline distT="0" distB="0" distL="0" distR="0" wp14:anchorId="48B6A640" wp14:editId="46F82054">
            <wp:extent cx="5662685" cy="40393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86328" cy="4056255"/>
                    </a:xfrm>
                    <a:prstGeom prst="rect">
                      <a:avLst/>
                    </a:prstGeom>
                    <a:noFill/>
                    <a:ln>
                      <a:noFill/>
                    </a:ln>
                  </pic:spPr>
                </pic:pic>
              </a:graphicData>
            </a:graphic>
          </wp:inline>
        </w:drawing>
      </w:r>
    </w:p>
    <w:p w14:paraId="1F248384" w14:textId="77777777" w:rsidR="00543979" w:rsidRPr="009C69A2" w:rsidRDefault="00543979" w:rsidP="00543979">
      <w:pPr>
        <w:pStyle w:val="NoSpacing"/>
        <w:jc w:val="center"/>
        <w:rPr>
          <w:rFonts w:asciiTheme="minorHAnsi" w:hAnsiTheme="minorHAnsi" w:cstheme="minorHAnsi"/>
          <w:sz w:val="16"/>
          <w:szCs w:val="16"/>
        </w:rPr>
      </w:pPr>
      <w:r w:rsidRPr="009C69A2">
        <w:rPr>
          <w:rFonts w:asciiTheme="minorHAnsi" w:hAnsiTheme="minorHAnsi" w:cstheme="minorHAnsi"/>
          <w:sz w:val="16"/>
          <w:szCs w:val="16"/>
        </w:rPr>
        <w:t>Place picture of the Vocational Annex here.</w:t>
      </w:r>
    </w:p>
    <w:p w14:paraId="56D631D3" w14:textId="77777777" w:rsidR="00543979" w:rsidRDefault="00543979" w:rsidP="00543979">
      <w:pPr>
        <w:pStyle w:val="NoSpacing"/>
        <w:jc w:val="center"/>
        <w:rPr>
          <w:rFonts w:asciiTheme="minorHAnsi" w:hAnsiTheme="minorHAnsi" w:cstheme="minorHAnsi"/>
        </w:rPr>
      </w:pPr>
    </w:p>
    <w:p w14:paraId="72424171" w14:textId="77777777" w:rsidR="00543979" w:rsidRDefault="00543979" w:rsidP="00543979">
      <w:pPr>
        <w:pStyle w:val="NoSpacing"/>
        <w:rPr>
          <w:rFonts w:asciiTheme="minorHAnsi" w:hAnsiTheme="minorHAnsi" w:cstheme="minorHAnsi"/>
        </w:rPr>
      </w:pPr>
      <w:r>
        <w:rPr>
          <w:rFonts w:asciiTheme="minorHAnsi" w:hAnsiTheme="minorHAnsi" w:cstheme="minorHAnsi"/>
        </w:rPr>
        <w:t>The Vocational Annex, originally a wooden frame exterior was later covered with brick veneer.  It was erected behind the north wing of the main building in 1872 to serve as a vocational shop.  This building was later enlarged, used as a deaf boy’s dormitory, and then ultimately changed back to a vocational building before it was razed in the 1970’s.  This picture shows its most recent use as a vocational building.</w:t>
      </w:r>
    </w:p>
    <w:p w14:paraId="72D58B6D" w14:textId="77777777" w:rsidR="00543979" w:rsidRDefault="00543979" w:rsidP="00543979">
      <w:pPr>
        <w:pStyle w:val="NoSpacing"/>
        <w:rPr>
          <w:rFonts w:asciiTheme="minorHAnsi" w:hAnsiTheme="minorHAnsi" w:cstheme="minorHAnsi"/>
        </w:rPr>
      </w:pPr>
    </w:p>
    <w:p w14:paraId="0552CCB6" w14:textId="77777777" w:rsidR="00543979" w:rsidRDefault="00543979" w:rsidP="00543979">
      <w:pPr>
        <w:pStyle w:val="NoSpacing"/>
        <w:rPr>
          <w:rFonts w:asciiTheme="minorHAnsi" w:hAnsiTheme="minorHAnsi" w:cstheme="minorHAnsi"/>
        </w:rPr>
      </w:pPr>
      <w:r>
        <w:rPr>
          <w:rFonts w:asciiTheme="minorHAnsi" w:hAnsiTheme="minorHAnsi" w:cstheme="minorHAnsi"/>
        </w:rPr>
        <w:t xml:space="preserve">In 1873, Mr. Hollister resigned in order to take up the practice of medicine, and Dr. Lupton was made temporary principal of the schools.  </w:t>
      </w:r>
    </w:p>
    <w:p w14:paraId="54841C30" w14:textId="77777777" w:rsidR="00543979" w:rsidRDefault="00543979" w:rsidP="00543979">
      <w:pPr>
        <w:pStyle w:val="NoSpacing"/>
        <w:rPr>
          <w:rFonts w:asciiTheme="minorHAnsi" w:hAnsiTheme="minorHAnsi" w:cstheme="minorHAnsi"/>
        </w:rPr>
      </w:pPr>
    </w:p>
    <w:p w14:paraId="6B3A2E82" w14:textId="3AA47FF8" w:rsidR="00543979" w:rsidRDefault="00543979" w:rsidP="00543979">
      <w:pPr>
        <w:pStyle w:val="NoSpacing"/>
        <w:rPr>
          <w:rFonts w:asciiTheme="minorHAnsi" w:hAnsiTheme="minorHAnsi" w:cstheme="minorHAnsi"/>
        </w:rPr>
      </w:pPr>
      <w:r>
        <w:rPr>
          <w:rFonts w:asciiTheme="minorHAnsi" w:hAnsiTheme="minorHAnsi" w:cstheme="minorHAnsi"/>
        </w:rPr>
        <w:t xml:space="preserve">In 1874, Mr. </w:t>
      </w:r>
      <w:proofErr w:type="spellStart"/>
      <w:r>
        <w:rPr>
          <w:rFonts w:asciiTheme="minorHAnsi" w:hAnsiTheme="minorHAnsi" w:cstheme="minorHAnsi"/>
        </w:rPr>
        <w:t>Levens</w:t>
      </w:r>
      <w:proofErr w:type="spellEnd"/>
      <w:r>
        <w:rPr>
          <w:rFonts w:asciiTheme="minorHAnsi" w:hAnsiTheme="minorHAnsi" w:cstheme="minorHAnsi"/>
        </w:rPr>
        <w:t xml:space="preserve"> Eddy from the Wisconsin School for the Deaf assumed the position of principal, but remained only a few months, resigning in July 1874.</w:t>
      </w:r>
    </w:p>
    <w:p w14:paraId="53CE3338" w14:textId="288FDB4A" w:rsidR="00A90836" w:rsidRDefault="00A90836" w:rsidP="00543979">
      <w:pPr>
        <w:pStyle w:val="NoSpacing"/>
        <w:rPr>
          <w:rFonts w:asciiTheme="minorHAnsi" w:hAnsiTheme="minorHAnsi" w:cstheme="minorHAnsi"/>
        </w:rPr>
      </w:pPr>
    </w:p>
    <w:p w14:paraId="6F7F1785" w14:textId="77777777" w:rsidR="00A90836" w:rsidRDefault="00A90836" w:rsidP="00A90836">
      <w:pPr>
        <w:pStyle w:val="NoSpacing"/>
        <w:rPr>
          <w:rFonts w:asciiTheme="minorHAnsi" w:hAnsiTheme="minorHAnsi" w:cstheme="minorHAnsi"/>
        </w:rPr>
      </w:pPr>
      <w:r w:rsidRPr="00420485">
        <w:rPr>
          <w:rFonts w:asciiTheme="minorHAnsi" w:hAnsiTheme="minorHAnsi" w:cstheme="minorHAnsi"/>
        </w:rPr>
        <w:t xml:space="preserve">The Board </w:t>
      </w:r>
      <w:r>
        <w:rPr>
          <w:rFonts w:asciiTheme="minorHAnsi" w:hAnsiTheme="minorHAnsi" w:cstheme="minorHAnsi"/>
        </w:rPr>
        <w:t>o</w:t>
      </w:r>
      <w:r w:rsidRPr="00420485">
        <w:rPr>
          <w:rFonts w:asciiTheme="minorHAnsi" w:hAnsiTheme="minorHAnsi" w:cstheme="minorHAnsi"/>
        </w:rPr>
        <w:t>f Regents then extended the principalship to Major John C. Cove</w:t>
      </w:r>
      <w:r>
        <w:rPr>
          <w:rFonts w:asciiTheme="minorHAnsi" w:hAnsiTheme="minorHAnsi" w:cstheme="minorHAnsi"/>
        </w:rPr>
        <w:t>l</w:t>
      </w:r>
      <w:r w:rsidRPr="00420485">
        <w:rPr>
          <w:rFonts w:asciiTheme="minorHAnsi" w:hAnsiTheme="minorHAnsi" w:cstheme="minorHAnsi"/>
        </w:rPr>
        <w:t>l, Superintendent of the Virginia School for the Deaf at Staunton. The schools ma</w:t>
      </w:r>
      <w:r>
        <w:rPr>
          <w:rFonts w:asciiTheme="minorHAnsi" w:hAnsiTheme="minorHAnsi" w:cstheme="minorHAnsi"/>
        </w:rPr>
        <w:t>d</w:t>
      </w:r>
      <w:r w:rsidRPr="00420485">
        <w:rPr>
          <w:rFonts w:asciiTheme="minorHAnsi" w:hAnsiTheme="minorHAnsi" w:cstheme="minorHAnsi"/>
        </w:rPr>
        <w:t>e very rapid progress under Major Cove</w:t>
      </w:r>
      <w:r>
        <w:rPr>
          <w:rFonts w:asciiTheme="minorHAnsi" w:hAnsiTheme="minorHAnsi" w:cstheme="minorHAnsi"/>
        </w:rPr>
        <w:t>l</w:t>
      </w:r>
      <w:r w:rsidRPr="00420485">
        <w:rPr>
          <w:rFonts w:asciiTheme="minorHAnsi" w:hAnsiTheme="minorHAnsi" w:cstheme="minorHAnsi"/>
        </w:rPr>
        <w:t>l's 13 years of leadership until his death in 1887. During Major Cove</w:t>
      </w:r>
      <w:r>
        <w:rPr>
          <w:rFonts w:asciiTheme="minorHAnsi" w:hAnsiTheme="minorHAnsi" w:cstheme="minorHAnsi"/>
        </w:rPr>
        <w:t>l</w:t>
      </w:r>
      <w:r w:rsidRPr="00420485">
        <w:rPr>
          <w:rFonts w:asciiTheme="minorHAnsi" w:hAnsiTheme="minorHAnsi" w:cstheme="minorHAnsi"/>
        </w:rPr>
        <w:t xml:space="preserve">l's years of service to the schools, a steam heat system </w:t>
      </w:r>
      <w:r>
        <w:rPr>
          <w:rFonts w:asciiTheme="minorHAnsi" w:hAnsiTheme="minorHAnsi" w:cstheme="minorHAnsi"/>
        </w:rPr>
        <w:t>w</w:t>
      </w:r>
      <w:r w:rsidRPr="00420485">
        <w:rPr>
          <w:rFonts w:asciiTheme="minorHAnsi" w:hAnsiTheme="minorHAnsi" w:cstheme="minorHAnsi"/>
        </w:rPr>
        <w:t xml:space="preserve">as installed, </w:t>
      </w:r>
      <w:r>
        <w:rPr>
          <w:rFonts w:asciiTheme="minorHAnsi" w:hAnsiTheme="minorHAnsi" w:cstheme="minorHAnsi"/>
        </w:rPr>
        <w:t>a</w:t>
      </w:r>
      <w:r w:rsidRPr="00420485">
        <w:rPr>
          <w:rFonts w:asciiTheme="minorHAnsi" w:hAnsiTheme="minorHAnsi" w:cstheme="minorHAnsi"/>
        </w:rPr>
        <w:t>nd a pupil</w:t>
      </w:r>
      <w:r>
        <w:rPr>
          <w:rFonts w:asciiTheme="minorHAnsi" w:hAnsiTheme="minorHAnsi" w:cstheme="minorHAnsi"/>
        </w:rPr>
        <w:t>’s</w:t>
      </w:r>
      <w:r w:rsidRPr="00420485">
        <w:rPr>
          <w:rFonts w:asciiTheme="minorHAnsi" w:hAnsiTheme="minorHAnsi" w:cstheme="minorHAnsi"/>
        </w:rPr>
        <w:t xml:space="preserve"> dining room and chapel were erected. The field situated between the original school property and the Potomac Seminary (later to become the School for the Blind) was purchased in 1881. </w:t>
      </w:r>
    </w:p>
    <w:p w14:paraId="79B63955" w14:textId="77777777" w:rsidR="00A90836" w:rsidRPr="00420485" w:rsidRDefault="00A90836" w:rsidP="00A90836">
      <w:pPr>
        <w:pStyle w:val="NoSpacing"/>
        <w:rPr>
          <w:rFonts w:asciiTheme="minorHAnsi" w:hAnsiTheme="minorHAnsi" w:cstheme="minorHAnsi"/>
        </w:rPr>
      </w:pPr>
    </w:p>
    <w:p w14:paraId="5EC260FF" w14:textId="77777777" w:rsidR="00A90836" w:rsidRPr="00420485" w:rsidRDefault="00A90836" w:rsidP="00A90836">
      <w:pPr>
        <w:pStyle w:val="NoSpacing"/>
        <w:rPr>
          <w:rFonts w:asciiTheme="minorHAnsi" w:hAnsiTheme="minorHAnsi" w:cstheme="minorHAnsi"/>
        </w:rPr>
      </w:pPr>
      <w:r w:rsidRPr="00420485">
        <w:rPr>
          <w:rFonts w:asciiTheme="minorHAnsi" w:hAnsiTheme="minorHAnsi" w:cstheme="minorHAnsi"/>
        </w:rPr>
        <w:t xml:space="preserve">The Music Department was an important part of the school program for the blind students as early as </w:t>
      </w:r>
      <w:r w:rsidRPr="00420485">
        <w:rPr>
          <w:rFonts w:asciiTheme="minorHAnsi" w:hAnsiTheme="minorHAnsi" w:cstheme="minorHAnsi"/>
        </w:rPr>
        <w:lastRenderedPageBreak/>
        <w:t>Mr. Covell's administration during the 1870's and 1880's. The "Tablet" tells of a joint performance given in front of the Institution by the blind boy</w:t>
      </w:r>
      <w:r>
        <w:rPr>
          <w:rFonts w:asciiTheme="minorHAnsi" w:hAnsiTheme="minorHAnsi" w:cstheme="minorHAnsi"/>
        </w:rPr>
        <w:t>’</w:t>
      </w:r>
      <w:r w:rsidRPr="00420485">
        <w:rPr>
          <w:rFonts w:asciiTheme="minorHAnsi" w:hAnsiTheme="minorHAnsi" w:cstheme="minorHAnsi"/>
        </w:rPr>
        <w:t>s band along with the town band, led by Professor Shaeffer. It also includes invitations to the public for the Annual Concert of Vocal and Instrumental Music as well as Commencement Exercises.</w:t>
      </w:r>
    </w:p>
    <w:p w14:paraId="620FFEDC" w14:textId="77777777" w:rsidR="00A90836" w:rsidRDefault="00A90836" w:rsidP="00A90836">
      <w:pPr>
        <w:pStyle w:val="NoSpacing"/>
        <w:rPr>
          <w:rFonts w:asciiTheme="minorHAnsi" w:hAnsiTheme="minorHAnsi" w:cstheme="minorHAnsi"/>
        </w:rPr>
      </w:pPr>
    </w:p>
    <w:p w14:paraId="1AB7D9AC" w14:textId="7458BC34" w:rsidR="00A90836" w:rsidRDefault="00A90836" w:rsidP="00A90836">
      <w:pPr>
        <w:pStyle w:val="NoSpacing"/>
        <w:rPr>
          <w:rStyle w:val="Bodytext2Spacing0pt1"/>
          <w:rFonts w:asciiTheme="minorHAnsi" w:hAnsiTheme="minorHAnsi" w:cstheme="minorHAnsi"/>
          <w:sz w:val="24"/>
          <w:szCs w:val="24"/>
        </w:rPr>
      </w:pPr>
      <w:r w:rsidRPr="00420485">
        <w:rPr>
          <w:rFonts w:asciiTheme="minorHAnsi" w:hAnsiTheme="minorHAnsi" w:cstheme="minorHAnsi"/>
        </w:rPr>
        <w:t>Following Major's Cove</w:t>
      </w:r>
      <w:r>
        <w:rPr>
          <w:rFonts w:asciiTheme="minorHAnsi" w:hAnsiTheme="minorHAnsi" w:cstheme="minorHAnsi"/>
        </w:rPr>
        <w:t>l</w:t>
      </w:r>
      <w:r w:rsidRPr="00420485">
        <w:rPr>
          <w:rFonts w:asciiTheme="minorHAnsi" w:hAnsiTheme="minorHAnsi" w:cstheme="minorHAnsi"/>
        </w:rPr>
        <w:t xml:space="preserve">l's death, Mr. H. B. </w:t>
      </w:r>
      <w:proofErr w:type="spellStart"/>
      <w:r w:rsidRPr="00420485">
        <w:rPr>
          <w:rFonts w:asciiTheme="minorHAnsi" w:hAnsiTheme="minorHAnsi" w:cstheme="minorHAnsi"/>
        </w:rPr>
        <w:t>Gilkeson</w:t>
      </w:r>
      <w:proofErr w:type="spellEnd"/>
      <w:r w:rsidRPr="00420485">
        <w:rPr>
          <w:rFonts w:asciiTheme="minorHAnsi" w:hAnsiTheme="minorHAnsi" w:cstheme="minorHAnsi"/>
        </w:rPr>
        <w:t>,</w:t>
      </w:r>
      <w:r>
        <w:rPr>
          <w:rFonts w:asciiTheme="minorHAnsi" w:hAnsiTheme="minorHAnsi" w:cstheme="minorHAnsi"/>
        </w:rPr>
        <w:t xml:space="preserve"> </w:t>
      </w:r>
      <w:r w:rsidRPr="00420485">
        <w:rPr>
          <w:rFonts w:asciiTheme="minorHAnsi" w:hAnsiTheme="minorHAnsi" w:cstheme="minorHAnsi"/>
        </w:rPr>
        <w:t>Secretary of the Board, was appointed as temporary</w:t>
      </w:r>
      <w:r w:rsidR="009C69A2">
        <w:rPr>
          <w:rFonts w:asciiTheme="minorHAnsi" w:hAnsiTheme="minorHAnsi" w:cstheme="minorHAnsi"/>
        </w:rPr>
        <w:t xml:space="preserve"> </w:t>
      </w:r>
      <w:r>
        <w:rPr>
          <w:rFonts w:asciiTheme="minorHAnsi" w:hAnsiTheme="minorHAnsi" w:cstheme="minorHAnsi"/>
        </w:rPr>
        <w:t>principal</w:t>
      </w:r>
      <w:r w:rsidRPr="00420485">
        <w:rPr>
          <w:rFonts w:asciiTheme="minorHAnsi" w:hAnsiTheme="minorHAnsi" w:cstheme="minorHAnsi"/>
        </w:rPr>
        <w:t>.</w:t>
      </w:r>
      <w:r w:rsidRPr="00420485">
        <w:rPr>
          <w:rFonts w:asciiTheme="minorHAnsi" w:hAnsiTheme="minorHAnsi" w:cstheme="minorHAnsi"/>
        </w:rPr>
        <w:tab/>
      </w:r>
    </w:p>
    <w:p w14:paraId="1A2664EB" w14:textId="77777777" w:rsidR="00A90836" w:rsidRDefault="00A90836" w:rsidP="00A90836">
      <w:pPr>
        <w:pStyle w:val="NoSpacing"/>
        <w:rPr>
          <w:rStyle w:val="Bodytext2Spacing0pt1"/>
          <w:rFonts w:asciiTheme="minorHAnsi" w:hAnsiTheme="minorHAnsi" w:cstheme="minorHAnsi"/>
          <w:sz w:val="24"/>
          <w:szCs w:val="24"/>
        </w:rPr>
      </w:pPr>
    </w:p>
    <w:p w14:paraId="4DFA3F25" w14:textId="6A722C9B" w:rsidR="00A90836" w:rsidRPr="00420485" w:rsidRDefault="00A90836" w:rsidP="00A90836">
      <w:pPr>
        <w:pStyle w:val="NoSpacing"/>
        <w:rPr>
          <w:rFonts w:asciiTheme="minorHAnsi" w:hAnsiTheme="minorHAnsi" w:cstheme="minorHAnsi"/>
        </w:rPr>
      </w:pPr>
      <w:r w:rsidRPr="00420485">
        <w:rPr>
          <w:rFonts w:asciiTheme="minorHAnsi" w:hAnsiTheme="minorHAnsi" w:cstheme="minorHAnsi"/>
        </w:rPr>
        <w:t>In the fall of 1888, Mr. C. H. Hill, of the North Carolina School for the Deaf, accepted the duties of principal. Mr. Hill served in this capacity for nine years, and during that time many improvements and changes occurred. The name o</w:t>
      </w:r>
      <w:r>
        <w:rPr>
          <w:rFonts w:asciiTheme="minorHAnsi" w:hAnsiTheme="minorHAnsi" w:cstheme="minorHAnsi"/>
        </w:rPr>
        <w:t>f</w:t>
      </w:r>
      <w:r w:rsidRPr="00420485">
        <w:rPr>
          <w:rFonts w:asciiTheme="minorHAnsi" w:hAnsiTheme="minorHAnsi" w:cstheme="minorHAnsi"/>
        </w:rPr>
        <w:t xml:space="preserve"> the schools w</w:t>
      </w:r>
      <w:r w:rsidR="00096548">
        <w:rPr>
          <w:rFonts w:asciiTheme="minorHAnsi" w:hAnsiTheme="minorHAnsi" w:cstheme="minorHAnsi"/>
        </w:rPr>
        <w:t>as</w:t>
      </w:r>
      <w:r w:rsidRPr="00420485">
        <w:rPr>
          <w:rFonts w:asciiTheme="minorHAnsi" w:hAnsiTheme="minorHAnsi" w:cstheme="minorHAnsi"/>
        </w:rPr>
        <w:t xml:space="preserve"> changed by the legislature from the "Institution for Deaf, Dumb ana Blind" to the "West Virginia Schools for the Deaf and the Blind".</w:t>
      </w:r>
    </w:p>
    <w:p w14:paraId="14555BFD" w14:textId="77777777" w:rsidR="00A90836" w:rsidRDefault="00A90836" w:rsidP="00A90836">
      <w:pPr>
        <w:pStyle w:val="NoSpacing"/>
        <w:rPr>
          <w:rFonts w:asciiTheme="minorHAnsi" w:hAnsiTheme="minorHAnsi" w:cstheme="minorHAnsi"/>
        </w:rPr>
      </w:pPr>
    </w:p>
    <w:p w14:paraId="29B6C1D1" w14:textId="77777777" w:rsidR="00A90836" w:rsidRPr="00420485" w:rsidRDefault="00A90836" w:rsidP="00A90836">
      <w:pPr>
        <w:pStyle w:val="NoSpacing"/>
        <w:rPr>
          <w:rFonts w:asciiTheme="minorHAnsi" w:hAnsiTheme="minorHAnsi" w:cstheme="minorHAnsi"/>
        </w:rPr>
      </w:pPr>
      <w:r w:rsidRPr="00420485">
        <w:rPr>
          <w:rFonts w:asciiTheme="minorHAnsi" w:hAnsiTheme="minorHAnsi" w:cstheme="minorHAnsi"/>
        </w:rPr>
        <w:t xml:space="preserve">The educational status of the schools likewise advanced under his direction by the adoption of wider and more up-to-date curriculum and procedures. </w:t>
      </w:r>
    </w:p>
    <w:p w14:paraId="31DC6799" w14:textId="65A42344" w:rsidR="00A90836" w:rsidRDefault="00A90836" w:rsidP="00543979">
      <w:pPr>
        <w:pStyle w:val="NoSpacing"/>
        <w:rPr>
          <w:rFonts w:asciiTheme="minorHAnsi" w:hAnsiTheme="minorHAnsi" w:cstheme="minorHAnsi"/>
        </w:rPr>
      </w:pPr>
    </w:p>
    <w:p w14:paraId="64E9DA57" w14:textId="7C039906" w:rsidR="00E84D0E" w:rsidRDefault="000E166B" w:rsidP="00524958">
      <w:pPr>
        <w:pStyle w:val="NoSpacing"/>
        <w:jc w:val="center"/>
        <w:rPr>
          <w:rFonts w:asciiTheme="minorHAnsi" w:hAnsiTheme="minorHAnsi" w:cstheme="minorHAnsi"/>
        </w:rPr>
      </w:pPr>
      <w:r>
        <w:rPr>
          <w:rFonts w:asciiTheme="minorHAnsi" w:hAnsiTheme="minorHAnsi" w:cstheme="minorHAnsi"/>
          <w:noProof/>
        </w:rPr>
        <w:drawing>
          <wp:inline distT="0" distB="0" distL="0" distR="0" wp14:anchorId="0A3186C4" wp14:editId="3EBE0F60">
            <wp:extent cx="5174050" cy="4153532"/>
            <wp:effectExtent l="0" t="0" r="7620" b="0"/>
            <wp:docPr id="9" name="Picture 9" descr="A vintage photo of an ol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VSDBv43AdminFireEscape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85866" cy="4163017"/>
                    </a:xfrm>
                    <a:prstGeom prst="rect">
                      <a:avLst/>
                    </a:prstGeom>
                  </pic:spPr>
                </pic:pic>
              </a:graphicData>
            </a:graphic>
          </wp:inline>
        </w:drawing>
      </w:r>
    </w:p>
    <w:p w14:paraId="375C7029" w14:textId="77777777" w:rsidR="00EC5138" w:rsidRDefault="00065282" w:rsidP="00EC5138">
      <w:pPr>
        <w:pStyle w:val="NoSpacing"/>
        <w:jc w:val="center"/>
        <w:rPr>
          <w:rFonts w:asciiTheme="minorHAnsi" w:hAnsiTheme="minorHAnsi" w:cstheme="minorHAnsi"/>
          <w:sz w:val="16"/>
          <w:szCs w:val="16"/>
        </w:rPr>
      </w:pPr>
      <w:r w:rsidRPr="00AB4780">
        <w:rPr>
          <w:rFonts w:asciiTheme="minorHAnsi" w:hAnsiTheme="minorHAnsi" w:cstheme="minorHAnsi"/>
          <w:sz w:val="16"/>
          <w:szCs w:val="16"/>
        </w:rPr>
        <w:t>Administration building, showing north wing, with third floor still intact and "H" shaped addition on the rear of the building.</w:t>
      </w:r>
      <w:r w:rsidR="00EC5138">
        <w:rPr>
          <w:rFonts w:asciiTheme="minorHAnsi" w:hAnsiTheme="minorHAnsi" w:cstheme="minorHAnsi"/>
          <w:sz w:val="16"/>
          <w:szCs w:val="16"/>
        </w:rPr>
        <w:t xml:space="preserve">  </w:t>
      </w:r>
    </w:p>
    <w:p w14:paraId="147BE809" w14:textId="4E07936A" w:rsidR="00EC5138" w:rsidRPr="00A04A9D" w:rsidRDefault="003C7FF8" w:rsidP="00EC5138">
      <w:pPr>
        <w:pStyle w:val="NoSpacing"/>
        <w:jc w:val="center"/>
        <w:rPr>
          <w:rFonts w:asciiTheme="minorHAnsi" w:hAnsiTheme="minorHAnsi" w:cstheme="minorHAnsi"/>
          <w:sz w:val="16"/>
          <w:szCs w:val="16"/>
        </w:rPr>
      </w:pPr>
      <w:r>
        <w:rPr>
          <w:rFonts w:asciiTheme="minorHAnsi" w:hAnsiTheme="minorHAnsi" w:cstheme="minorHAnsi"/>
          <w:sz w:val="16"/>
          <w:szCs w:val="16"/>
        </w:rPr>
        <w:t>(</w:t>
      </w:r>
      <w:r w:rsidR="00EC5138">
        <w:rPr>
          <w:rFonts w:asciiTheme="minorHAnsi" w:hAnsiTheme="minorHAnsi" w:cstheme="minorHAnsi"/>
          <w:sz w:val="16"/>
          <w:szCs w:val="16"/>
        </w:rPr>
        <w:t>Source:  http://www.historichampshire.org</w:t>
      </w:r>
      <w:r>
        <w:rPr>
          <w:rFonts w:asciiTheme="minorHAnsi" w:hAnsiTheme="minorHAnsi" w:cstheme="minorHAnsi"/>
          <w:sz w:val="16"/>
          <w:szCs w:val="16"/>
        </w:rPr>
        <w:t>)</w:t>
      </w:r>
    </w:p>
    <w:p w14:paraId="70815C89" w14:textId="77777777" w:rsidR="00EC5138" w:rsidRDefault="00EC5138" w:rsidP="00EC5138">
      <w:pPr>
        <w:pStyle w:val="NoSpacing"/>
        <w:rPr>
          <w:rFonts w:asciiTheme="minorHAnsi" w:hAnsiTheme="minorHAnsi" w:cstheme="minorHAnsi"/>
        </w:rPr>
      </w:pPr>
    </w:p>
    <w:p w14:paraId="0C4C1CAC" w14:textId="77777777" w:rsidR="00065282" w:rsidRDefault="00065282" w:rsidP="00065282">
      <w:pPr>
        <w:pStyle w:val="NoSpacing"/>
        <w:rPr>
          <w:rFonts w:asciiTheme="minorHAnsi" w:hAnsiTheme="minorHAnsi" w:cstheme="minorHAnsi"/>
        </w:rPr>
      </w:pPr>
    </w:p>
    <w:p w14:paraId="5EF4B817" w14:textId="77777777" w:rsidR="00065282" w:rsidRDefault="00065282" w:rsidP="00065282">
      <w:pPr>
        <w:pStyle w:val="NoSpacing"/>
        <w:rPr>
          <w:rFonts w:asciiTheme="minorHAnsi" w:hAnsiTheme="minorHAnsi" w:cstheme="minorHAnsi"/>
        </w:rPr>
      </w:pPr>
      <w:r w:rsidRPr="00420485">
        <w:rPr>
          <w:rFonts w:asciiTheme="minorHAnsi" w:hAnsiTheme="minorHAnsi" w:cstheme="minorHAnsi"/>
        </w:rPr>
        <w:t xml:space="preserve">In 1891-92, additions were made to the main building on the east side, parallel to the original structure and wings. These new sections, which gave the entire building the form of an "H", provided </w:t>
      </w:r>
      <w:r w:rsidRPr="00420485">
        <w:rPr>
          <w:rFonts w:asciiTheme="minorHAnsi" w:hAnsiTheme="minorHAnsi" w:cstheme="minorHAnsi"/>
        </w:rPr>
        <w:lastRenderedPageBreak/>
        <w:t>accom</w:t>
      </w:r>
      <w:r>
        <w:rPr>
          <w:rFonts w:asciiTheme="minorHAnsi" w:hAnsiTheme="minorHAnsi" w:cstheme="minorHAnsi"/>
        </w:rPr>
        <w:t>m</w:t>
      </w:r>
      <w:r w:rsidRPr="00420485">
        <w:rPr>
          <w:rFonts w:asciiTheme="minorHAnsi" w:hAnsiTheme="minorHAnsi" w:cstheme="minorHAnsi"/>
        </w:rPr>
        <w:t xml:space="preserve">odations for about 200. By that time, the number of students had reached 125 and Mr. Hill recorded that the school had already served a total of 320 deaf and 138 blind students. </w:t>
      </w:r>
    </w:p>
    <w:p w14:paraId="1A353053" w14:textId="6B63183E" w:rsidR="00E342D9" w:rsidRDefault="00E342D9" w:rsidP="00A04A6D">
      <w:pPr>
        <w:pStyle w:val="NoSpacing"/>
        <w:jc w:val="center"/>
        <w:rPr>
          <w:rFonts w:asciiTheme="minorHAnsi" w:hAnsiTheme="minorHAnsi" w:cstheme="minorHAnsi"/>
        </w:rPr>
      </w:pPr>
    </w:p>
    <w:p w14:paraId="53A5E9D9" w14:textId="24D2A637" w:rsidR="00AC4648" w:rsidRDefault="00EE2298" w:rsidP="00A04A6D">
      <w:pPr>
        <w:pStyle w:val="NoSpacing"/>
        <w:jc w:val="center"/>
        <w:rPr>
          <w:rFonts w:asciiTheme="minorHAnsi" w:hAnsiTheme="minorHAnsi" w:cstheme="minorHAnsi"/>
        </w:rPr>
      </w:pPr>
      <w:r>
        <w:rPr>
          <w:rFonts w:asciiTheme="minorHAnsi" w:hAnsiTheme="minorHAnsi" w:cstheme="minorHAnsi"/>
          <w:noProof/>
        </w:rPr>
        <w:drawing>
          <wp:inline distT="0" distB="0" distL="0" distR="0" wp14:anchorId="58956DF0" wp14:editId="0DAB3A3F">
            <wp:extent cx="5120167" cy="3651002"/>
            <wp:effectExtent l="0" t="0" r="4445"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30839" cy="3658612"/>
                    </a:xfrm>
                    <a:prstGeom prst="rect">
                      <a:avLst/>
                    </a:prstGeom>
                    <a:noFill/>
                    <a:ln>
                      <a:noFill/>
                    </a:ln>
                  </pic:spPr>
                </pic:pic>
              </a:graphicData>
            </a:graphic>
          </wp:inline>
        </w:drawing>
      </w:r>
    </w:p>
    <w:p w14:paraId="234D53CE" w14:textId="57BE89A4" w:rsidR="002F4233" w:rsidRDefault="002F4233" w:rsidP="002F4233">
      <w:pPr>
        <w:pStyle w:val="NoSpacing"/>
        <w:jc w:val="center"/>
        <w:rPr>
          <w:rFonts w:asciiTheme="minorHAnsi" w:hAnsiTheme="minorHAnsi" w:cstheme="minorHAnsi"/>
          <w:sz w:val="16"/>
          <w:szCs w:val="16"/>
        </w:rPr>
      </w:pPr>
      <w:r w:rsidRPr="002F4233">
        <w:rPr>
          <w:rFonts w:asciiTheme="minorHAnsi" w:hAnsiTheme="minorHAnsi" w:cstheme="minorHAnsi"/>
          <w:sz w:val="16"/>
          <w:szCs w:val="16"/>
        </w:rPr>
        <w:t>We are not sure, but perhaps it was during this period of renovation and addition to the building that the main entrance was given a facelift in the form of a two story porch supported by the massive white columns that are still in use today.</w:t>
      </w:r>
    </w:p>
    <w:p w14:paraId="43B32DFF" w14:textId="4BF86C2C" w:rsidR="002F4233" w:rsidRDefault="002F4233" w:rsidP="002F4233">
      <w:pPr>
        <w:pStyle w:val="NoSpacing"/>
        <w:jc w:val="center"/>
        <w:rPr>
          <w:rFonts w:asciiTheme="minorHAnsi" w:hAnsiTheme="minorHAnsi" w:cstheme="minorHAnsi"/>
          <w:sz w:val="16"/>
          <w:szCs w:val="16"/>
        </w:rPr>
      </w:pPr>
    </w:p>
    <w:p w14:paraId="145ABA57" w14:textId="3AFE7B2C" w:rsidR="002F4233" w:rsidRDefault="007D021B" w:rsidP="007D021B">
      <w:pPr>
        <w:pStyle w:val="NoSpacing"/>
        <w:rPr>
          <w:rFonts w:asciiTheme="minorHAnsi" w:hAnsiTheme="minorHAnsi" w:cstheme="minorHAnsi"/>
        </w:rPr>
      </w:pPr>
      <w:r w:rsidRPr="00420485">
        <w:rPr>
          <w:rFonts w:asciiTheme="minorHAnsi" w:hAnsiTheme="minorHAnsi" w:cstheme="minorHAnsi"/>
        </w:rPr>
        <w:t>In the fall of 1897, Principal James T. Rucker assumed the reins, continuing until January 1910. He, also being a teacher of good training and experience, continued the elevation of the school in educational achievement. It appears, that under his regime, oral instruction was given increased emphasis, although the manual method predominated, most of the teachers being deaf. Under Hr. Rucker the title of Principal was changed</w:t>
      </w:r>
      <w:r w:rsidR="007A02C3">
        <w:rPr>
          <w:rFonts w:asciiTheme="minorHAnsi" w:hAnsiTheme="minorHAnsi" w:cstheme="minorHAnsi"/>
        </w:rPr>
        <w:t xml:space="preserve"> </w:t>
      </w:r>
      <w:r w:rsidRPr="00420485">
        <w:rPr>
          <w:rFonts w:asciiTheme="minorHAnsi" w:hAnsiTheme="minorHAnsi" w:cstheme="minorHAnsi"/>
        </w:rPr>
        <w:t>to that of Superintendent.</w:t>
      </w:r>
    </w:p>
    <w:p w14:paraId="33220400" w14:textId="3B0054A8" w:rsidR="00895741" w:rsidRDefault="00895741" w:rsidP="007D021B">
      <w:pPr>
        <w:pStyle w:val="NoSpacing"/>
        <w:rPr>
          <w:rFonts w:asciiTheme="minorHAnsi" w:hAnsiTheme="minorHAnsi" w:cstheme="minorHAnsi"/>
        </w:rPr>
      </w:pPr>
    </w:p>
    <w:p w14:paraId="16BC9703" w14:textId="75D13391" w:rsidR="00895741" w:rsidRPr="002F4233" w:rsidRDefault="00A60E4D" w:rsidP="00A60E4D">
      <w:pPr>
        <w:pStyle w:val="NoSpacing"/>
        <w:jc w:val="center"/>
        <w:rPr>
          <w:rFonts w:asciiTheme="minorHAnsi" w:hAnsiTheme="minorHAnsi" w:cstheme="minorHAnsi"/>
        </w:rPr>
      </w:pPr>
      <w:r>
        <w:rPr>
          <w:rFonts w:asciiTheme="minorHAnsi" w:hAnsiTheme="minorHAnsi" w:cstheme="minorHAnsi"/>
          <w:noProof/>
        </w:rPr>
        <w:lastRenderedPageBreak/>
        <w:drawing>
          <wp:inline distT="0" distB="0" distL="0" distR="0" wp14:anchorId="75B43C2E" wp14:editId="2A7007AD">
            <wp:extent cx="5072745" cy="3546339"/>
            <wp:effectExtent l="0" t="0" r="0" b="0"/>
            <wp:docPr id="24" name="Picture 24" descr="A vintage photo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uckerHall p3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76450" cy="3548929"/>
                    </a:xfrm>
                    <a:prstGeom prst="rect">
                      <a:avLst/>
                    </a:prstGeom>
                  </pic:spPr>
                </pic:pic>
              </a:graphicData>
            </a:graphic>
          </wp:inline>
        </w:drawing>
      </w:r>
    </w:p>
    <w:p w14:paraId="526F77E6" w14:textId="3A203140" w:rsidR="00821C28" w:rsidRDefault="00965421" w:rsidP="00965421">
      <w:pPr>
        <w:pStyle w:val="NoSpacing"/>
        <w:jc w:val="center"/>
        <w:rPr>
          <w:rFonts w:asciiTheme="minorHAnsi" w:hAnsiTheme="minorHAnsi" w:cstheme="minorHAnsi"/>
          <w:sz w:val="16"/>
          <w:szCs w:val="16"/>
        </w:rPr>
      </w:pPr>
      <w:r>
        <w:rPr>
          <w:rFonts w:asciiTheme="minorHAnsi" w:hAnsiTheme="minorHAnsi" w:cstheme="minorHAnsi"/>
          <w:sz w:val="16"/>
          <w:szCs w:val="16"/>
        </w:rPr>
        <w:t>Known as Rucker Hall, this f</w:t>
      </w:r>
      <w:r w:rsidR="00A04A9D" w:rsidRPr="00A04A9D">
        <w:rPr>
          <w:rFonts w:asciiTheme="minorHAnsi" w:hAnsiTheme="minorHAnsi" w:cstheme="minorHAnsi"/>
          <w:sz w:val="16"/>
          <w:szCs w:val="16"/>
        </w:rPr>
        <w:t>our</w:t>
      </w:r>
      <w:r w:rsidR="00A04A9D">
        <w:rPr>
          <w:rFonts w:asciiTheme="minorHAnsi" w:hAnsiTheme="minorHAnsi" w:cstheme="minorHAnsi"/>
          <w:sz w:val="16"/>
          <w:szCs w:val="16"/>
        </w:rPr>
        <w:t>-</w:t>
      </w:r>
      <w:r w:rsidR="00A04A9D" w:rsidRPr="00A04A9D">
        <w:rPr>
          <w:rFonts w:asciiTheme="minorHAnsi" w:hAnsiTheme="minorHAnsi" w:cstheme="minorHAnsi"/>
          <w:sz w:val="16"/>
          <w:szCs w:val="16"/>
        </w:rPr>
        <w:t xml:space="preserve">Story Classroom Building originally erected to provide classrooms for both the deaf and the blind </w:t>
      </w:r>
    </w:p>
    <w:p w14:paraId="1DB86A71" w14:textId="7714EDA9" w:rsidR="00A04A9D" w:rsidRPr="00A04A9D" w:rsidRDefault="00A04A9D" w:rsidP="00A04A9D">
      <w:pPr>
        <w:pStyle w:val="NoSpacing"/>
        <w:jc w:val="center"/>
        <w:rPr>
          <w:rFonts w:asciiTheme="minorHAnsi" w:hAnsiTheme="minorHAnsi" w:cstheme="minorHAnsi"/>
          <w:sz w:val="16"/>
          <w:szCs w:val="16"/>
        </w:rPr>
      </w:pPr>
      <w:proofErr w:type="gramStart"/>
      <w:r w:rsidRPr="00A04A9D">
        <w:rPr>
          <w:rFonts w:asciiTheme="minorHAnsi" w:hAnsiTheme="minorHAnsi" w:cstheme="minorHAnsi"/>
          <w:sz w:val="16"/>
          <w:szCs w:val="16"/>
        </w:rPr>
        <w:t>students,</w:t>
      </w:r>
      <w:proofErr w:type="gramEnd"/>
      <w:r w:rsidRPr="00A04A9D">
        <w:rPr>
          <w:rFonts w:asciiTheme="minorHAnsi" w:hAnsiTheme="minorHAnsi" w:cstheme="minorHAnsi"/>
          <w:sz w:val="16"/>
          <w:szCs w:val="16"/>
        </w:rPr>
        <w:t xml:space="preserve"> was later used solely by</w:t>
      </w:r>
      <w:r w:rsidR="00C4779B">
        <w:rPr>
          <w:rFonts w:asciiTheme="minorHAnsi" w:hAnsiTheme="minorHAnsi" w:cstheme="minorHAnsi"/>
          <w:sz w:val="16"/>
          <w:szCs w:val="16"/>
        </w:rPr>
        <w:t xml:space="preserve"> </w:t>
      </w:r>
      <w:r w:rsidRPr="00A04A9D">
        <w:rPr>
          <w:rFonts w:asciiTheme="minorHAnsi" w:hAnsiTheme="minorHAnsi" w:cstheme="minorHAnsi"/>
          <w:sz w:val="16"/>
          <w:szCs w:val="16"/>
        </w:rPr>
        <w:t>the School for the Deaf.</w:t>
      </w:r>
      <w:r w:rsidR="00227B04">
        <w:rPr>
          <w:rFonts w:asciiTheme="minorHAnsi" w:hAnsiTheme="minorHAnsi" w:cstheme="minorHAnsi"/>
          <w:sz w:val="16"/>
          <w:szCs w:val="16"/>
        </w:rPr>
        <w:t xml:space="preserve"> </w:t>
      </w:r>
      <w:r w:rsidR="003C7FF8">
        <w:rPr>
          <w:rFonts w:asciiTheme="minorHAnsi" w:hAnsiTheme="minorHAnsi" w:cstheme="minorHAnsi"/>
          <w:sz w:val="16"/>
          <w:szCs w:val="16"/>
        </w:rPr>
        <w:t>(</w:t>
      </w:r>
      <w:r w:rsidR="00227B04">
        <w:rPr>
          <w:rFonts w:asciiTheme="minorHAnsi" w:hAnsiTheme="minorHAnsi" w:cstheme="minorHAnsi"/>
          <w:sz w:val="16"/>
          <w:szCs w:val="16"/>
        </w:rPr>
        <w:t xml:space="preserve">Source: </w:t>
      </w:r>
      <w:r w:rsidR="007F40AC">
        <w:rPr>
          <w:rFonts w:asciiTheme="minorHAnsi" w:hAnsiTheme="minorHAnsi" w:cstheme="minorHAnsi"/>
          <w:sz w:val="16"/>
          <w:szCs w:val="16"/>
        </w:rPr>
        <w:t>Collection of Charles Hall</w:t>
      </w:r>
      <w:r w:rsidR="003C7FF8">
        <w:rPr>
          <w:rFonts w:asciiTheme="minorHAnsi" w:hAnsiTheme="minorHAnsi" w:cstheme="minorHAnsi"/>
          <w:sz w:val="16"/>
          <w:szCs w:val="16"/>
        </w:rPr>
        <w:t>)</w:t>
      </w:r>
    </w:p>
    <w:p w14:paraId="0773A3FB" w14:textId="77777777" w:rsidR="00A04A9D" w:rsidRDefault="00A04A9D" w:rsidP="00A04A9D">
      <w:pPr>
        <w:pStyle w:val="NoSpacing"/>
        <w:rPr>
          <w:rFonts w:asciiTheme="minorHAnsi" w:hAnsiTheme="minorHAnsi" w:cstheme="minorHAnsi"/>
        </w:rPr>
      </w:pPr>
    </w:p>
    <w:p w14:paraId="46D8220E" w14:textId="0554FF8B" w:rsidR="00A04A9D" w:rsidRPr="00420485" w:rsidRDefault="00A04A9D" w:rsidP="00A04A9D">
      <w:pPr>
        <w:pStyle w:val="NoSpacing"/>
        <w:rPr>
          <w:rFonts w:asciiTheme="minorHAnsi" w:hAnsiTheme="minorHAnsi" w:cstheme="minorHAnsi"/>
        </w:rPr>
      </w:pPr>
      <w:r w:rsidRPr="00420485">
        <w:rPr>
          <w:rFonts w:asciiTheme="minorHAnsi" w:hAnsiTheme="minorHAnsi" w:cstheme="minorHAnsi"/>
        </w:rPr>
        <w:t>During Mr. Rucker’s administration, a four</w:t>
      </w:r>
      <w:r>
        <w:rPr>
          <w:rFonts w:asciiTheme="minorHAnsi" w:hAnsiTheme="minorHAnsi" w:cstheme="minorHAnsi"/>
        </w:rPr>
        <w:t>-</w:t>
      </w:r>
      <w:r w:rsidRPr="00420485">
        <w:rPr>
          <w:rFonts w:asciiTheme="minorHAnsi" w:hAnsiTheme="minorHAnsi" w:cstheme="minorHAnsi"/>
        </w:rPr>
        <w:t>story classroom building, known as Rucker Hall,</w:t>
      </w:r>
    </w:p>
    <w:p w14:paraId="6C9F44FB" w14:textId="6B48F33A" w:rsidR="00A04A9D" w:rsidRDefault="00A04A9D" w:rsidP="00A04A9D">
      <w:pPr>
        <w:pStyle w:val="NoSpacing"/>
        <w:rPr>
          <w:rFonts w:asciiTheme="minorHAnsi" w:hAnsiTheme="minorHAnsi" w:cstheme="minorHAnsi"/>
        </w:rPr>
      </w:pPr>
      <w:r w:rsidRPr="00420485">
        <w:rPr>
          <w:rFonts w:asciiTheme="minorHAnsi" w:hAnsiTheme="minorHAnsi" w:cstheme="minorHAnsi"/>
        </w:rPr>
        <w:t xml:space="preserve">was erected on the southeast side of the original building, very near the main street. (This building was occupied in 1900 and remained in use until it was destroyed by fire in 1971.) </w:t>
      </w:r>
      <w:r w:rsidR="00FA7E71">
        <w:rPr>
          <w:rFonts w:asciiTheme="minorHAnsi" w:hAnsiTheme="minorHAnsi" w:cstheme="minorHAnsi"/>
        </w:rPr>
        <w:t xml:space="preserve"> The area in the foreground of the picture shows a harvested field of corn.</w:t>
      </w:r>
    </w:p>
    <w:p w14:paraId="0DAFF541" w14:textId="77777777" w:rsidR="007116DF" w:rsidRPr="00420485" w:rsidRDefault="007116DF" w:rsidP="00A04A9D">
      <w:pPr>
        <w:pStyle w:val="NoSpacing"/>
        <w:rPr>
          <w:rFonts w:asciiTheme="minorHAnsi" w:hAnsiTheme="minorHAnsi" w:cstheme="minorHAnsi"/>
        </w:rPr>
      </w:pPr>
    </w:p>
    <w:p w14:paraId="35263F7B" w14:textId="6AD68228" w:rsidR="00A04A9D" w:rsidRDefault="00A04A9D" w:rsidP="00A04A9D">
      <w:pPr>
        <w:pStyle w:val="NoSpacing"/>
        <w:rPr>
          <w:rFonts w:asciiTheme="minorHAnsi" w:hAnsiTheme="minorHAnsi" w:cstheme="minorHAnsi"/>
        </w:rPr>
      </w:pPr>
      <w:r w:rsidRPr="00420485">
        <w:rPr>
          <w:rFonts w:asciiTheme="minorHAnsi" w:hAnsiTheme="minorHAnsi" w:cstheme="minorHAnsi"/>
        </w:rPr>
        <w:t xml:space="preserve">A composition by Rufus H. </w:t>
      </w:r>
      <w:proofErr w:type="spellStart"/>
      <w:r w:rsidRPr="00420485">
        <w:rPr>
          <w:rFonts w:asciiTheme="minorHAnsi" w:hAnsiTheme="minorHAnsi" w:cstheme="minorHAnsi"/>
        </w:rPr>
        <w:t>Callison</w:t>
      </w:r>
      <w:proofErr w:type="spellEnd"/>
      <w:r w:rsidRPr="00420485">
        <w:rPr>
          <w:rFonts w:asciiTheme="minorHAnsi" w:hAnsiTheme="minorHAnsi" w:cstheme="minorHAnsi"/>
        </w:rPr>
        <w:t xml:space="preserve"> from the "Tablet” helps us </w:t>
      </w:r>
      <w:r w:rsidR="007116DF">
        <w:rPr>
          <w:rFonts w:asciiTheme="minorHAnsi" w:hAnsiTheme="minorHAnsi" w:cstheme="minorHAnsi"/>
        </w:rPr>
        <w:t>e</w:t>
      </w:r>
      <w:r w:rsidRPr="00420485">
        <w:rPr>
          <w:rFonts w:asciiTheme="minorHAnsi" w:hAnsiTheme="minorHAnsi" w:cstheme="minorHAnsi"/>
        </w:rPr>
        <w:t xml:space="preserve">nvision the appearance of the campus during </w:t>
      </w:r>
      <w:r w:rsidR="007116DF" w:rsidRPr="00420485">
        <w:rPr>
          <w:rFonts w:asciiTheme="minorHAnsi" w:hAnsiTheme="minorHAnsi" w:cstheme="minorHAnsi"/>
        </w:rPr>
        <w:t>these early years</w:t>
      </w:r>
      <w:r w:rsidR="007116DF">
        <w:rPr>
          <w:rFonts w:asciiTheme="minorHAnsi" w:hAnsiTheme="minorHAnsi" w:cstheme="minorHAnsi"/>
        </w:rPr>
        <w:t xml:space="preserve">.  </w:t>
      </w:r>
      <w:r w:rsidRPr="00420485">
        <w:rPr>
          <w:rFonts w:asciiTheme="minorHAnsi" w:hAnsiTheme="minorHAnsi" w:cstheme="minorHAnsi"/>
        </w:rPr>
        <w:t>He describes the building of brick with large windows and covered with a Mansard roof of tin. In the back yard there are a laundry, a bake</w:t>
      </w:r>
      <w:r w:rsidR="008C2544">
        <w:rPr>
          <w:rFonts w:asciiTheme="minorHAnsi" w:hAnsiTheme="minorHAnsi" w:cstheme="minorHAnsi"/>
        </w:rPr>
        <w:t xml:space="preserve"> </w:t>
      </w:r>
      <w:r w:rsidRPr="00420485">
        <w:rPr>
          <w:rFonts w:asciiTheme="minorHAnsi" w:hAnsiTheme="minorHAnsi" w:cstheme="minorHAnsi"/>
        </w:rPr>
        <w:t>house, a bowling alley, an icehouse, a stable, a meat house, a trade shop, a barber shop, a chicken house, and a gymnasium for the pupils. The front lawn is described as somewhat sloping, with beautiful walks and trees and a fountain in the central part of the yard.</w:t>
      </w:r>
    </w:p>
    <w:p w14:paraId="424C3297" w14:textId="3763398F" w:rsidR="00D82DCA" w:rsidRDefault="00D82DCA" w:rsidP="00A04A9D">
      <w:pPr>
        <w:pStyle w:val="NoSpacing"/>
        <w:rPr>
          <w:rFonts w:asciiTheme="minorHAnsi" w:hAnsiTheme="minorHAnsi" w:cstheme="minorHAnsi"/>
        </w:rPr>
      </w:pPr>
    </w:p>
    <w:p w14:paraId="74A3EB67" w14:textId="7D55B6FD" w:rsidR="00116FB1" w:rsidRPr="00420485" w:rsidRDefault="00C16A33" w:rsidP="006211A0">
      <w:pPr>
        <w:pStyle w:val="NoSpacing"/>
        <w:jc w:val="center"/>
        <w:rPr>
          <w:rFonts w:asciiTheme="minorHAnsi" w:hAnsiTheme="minorHAnsi" w:cstheme="minorHAnsi"/>
        </w:rPr>
      </w:pPr>
      <w:r>
        <w:rPr>
          <w:rFonts w:asciiTheme="minorHAnsi" w:hAnsiTheme="minorHAnsi" w:cstheme="minorHAnsi"/>
          <w:noProof/>
        </w:rPr>
        <w:lastRenderedPageBreak/>
        <w:drawing>
          <wp:inline distT="0" distB="0" distL="0" distR="0" wp14:anchorId="5C59F42E" wp14:editId="51134840">
            <wp:extent cx="5041445" cy="3759578"/>
            <wp:effectExtent l="0" t="0" r="6985" b="0"/>
            <wp:docPr id="11" name="Picture 11" descr="A picture containing photo, white, filled,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Bsch03aerialw.jpg"/>
                    <pic:cNvPicPr/>
                  </pic:nvPicPr>
                  <pic:blipFill>
                    <a:blip r:embed="rId20">
                      <a:extLst>
                        <a:ext uri="{28A0092B-C50C-407E-A947-70E740481C1C}">
                          <a14:useLocalDpi xmlns:a14="http://schemas.microsoft.com/office/drawing/2010/main" val="0"/>
                        </a:ext>
                      </a:extLst>
                    </a:blip>
                    <a:stretch>
                      <a:fillRect/>
                    </a:stretch>
                  </pic:blipFill>
                  <pic:spPr>
                    <a:xfrm>
                      <a:off x="0" y="0"/>
                      <a:ext cx="5068805" cy="3779981"/>
                    </a:xfrm>
                    <a:prstGeom prst="rect">
                      <a:avLst/>
                    </a:prstGeom>
                  </pic:spPr>
                </pic:pic>
              </a:graphicData>
            </a:graphic>
          </wp:inline>
        </w:drawing>
      </w:r>
    </w:p>
    <w:p w14:paraId="2A1118F7" w14:textId="3412E90F" w:rsidR="001F5CB9" w:rsidRPr="001F5CB9" w:rsidRDefault="001F5CB9" w:rsidP="001F5CB9">
      <w:pPr>
        <w:pStyle w:val="NoSpacing"/>
        <w:jc w:val="center"/>
        <w:rPr>
          <w:rFonts w:asciiTheme="minorHAnsi" w:hAnsiTheme="minorHAnsi" w:cstheme="minorHAnsi"/>
          <w:sz w:val="16"/>
          <w:szCs w:val="16"/>
        </w:rPr>
      </w:pPr>
      <w:r w:rsidRPr="001F5CB9">
        <w:rPr>
          <w:rFonts w:asciiTheme="minorHAnsi" w:hAnsiTheme="minorHAnsi" w:cstheme="minorHAnsi"/>
          <w:sz w:val="16"/>
          <w:szCs w:val="16"/>
        </w:rPr>
        <w:t>Aerial View of Administration Building and surrounding complex.</w:t>
      </w:r>
      <w:r>
        <w:rPr>
          <w:rFonts w:asciiTheme="minorHAnsi" w:hAnsiTheme="minorHAnsi" w:cstheme="minorHAnsi"/>
          <w:sz w:val="16"/>
          <w:szCs w:val="16"/>
        </w:rPr>
        <w:t xml:space="preserve"> </w:t>
      </w:r>
      <w:r w:rsidR="003C7FF8">
        <w:rPr>
          <w:rFonts w:asciiTheme="minorHAnsi" w:hAnsiTheme="minorHAnsi" w:cstheme="minorHAnsi"/>
          <w:sz w:val="16"/>
          <w:szCs w:val="16"/>
        </w:rPr>
        <w:t>(</w:t>
      </w:r>
      <w:r>
        <w:rPr>
          <w:rFonts w:asciiTheme="minorHAnsi" w:hAnsiTheme="minorHAnsi" w:cstheme="minorHAnsi"/>
          <w:sz w:val="16"/>
          <w:szCs w:val="16"/>
        </w:rPr>
        <w:t xml:space="preserve">Source:  </w:t>
      </w:r>
      <w:r w:rsidR="00761184">
        <w:rPr>
          <w:rFonts w:asciiTheme="minorHAnsi" w:hAnsiTheme="minorHAnsi" w:cstheme="minorHAnsi"/>
          <w:sz w:val="16"/>
          <w:szCs w:val="16"/>
        </w:rPr>
        <w:t>http://www.historichampshire.org</w:t>
      </w:r>
      <w:r w:rsidR="003C7FF8">
        <w:rPr>
          <w:rFonts w:asciiTheme="minorHAnsi" w:hAnsiTheme="minorHAnsi" w:cstheme="minorHAnsi"/>
          <w:sz w:val="16"/>
          <w:szCs w:val="16"/>
        </w:rPr>
        <w:t>)</w:t>
      </w:r>
    </w:p>
    <w:p w14:paraId="6CF7871B" w14:textId="77777777" w:rsidR="001F5CB9" w:rsidRDefault="001F5CB9" w:rsidP="001F5CB9">
      <w:pPr>
        <w:pStyle w:val="NoSpacing"/>
      </w:pPr>
    </w:p>
    <w:p w14:paraId="6F070CAB" w14:textId="5AC93901" w:rsidR="001F5CB9" w:rsidRDefault="001F5CB9" w:rsidP="001F5CB9">
      <w:pPr>
        <w:pStyle w:val="NoSpacing"/>
      </w:pPr>
      <w:r>
        <w:t xml:space="preserve">The Music Department was an important part of the school program for the blind students as early as Mr. Covell’s administration </w:t>
      </w:r>
      <w:r w:rsidR="0012069D">
        <w:t>d</w:t>
      </w:r>
      <w:r>
        <w:t>uring the 1870’s and 1880's. The "Tablet" tells of a joint performance given in front of the Institution by the blind boy’s band along with the town band, led by Professor Shaeffer. It also includes invitations to the public for the Annual Concert of Vocal and Instrumental Music as well as Commencement Exercises.</w:t>
      </w:r>
    </w:p>
    <w:p w14:paraId="7C7DF1AE" w14:textId="77777777" w:rsidR="001F5CB9" w:rsidRDefault="001F5CB9" w:rsidP="001F5CB9">
      <w:pPr>
        <w:pStyle w:val="NoSpacing"/>
      </w:pPr>
    </w:p>
    <w:p w14:paraId="06ADA044" w14:textId="77777777" w:rsidR="001F5CB9" w:rsidRDefault="001F5CB9" w:rsidP="001F5CB9">
      <w:pPr>
        <w:pStyle w:val="NoSpacing"/>
      </w:pPr>
      <w:r>
        <w:t>With the establishment of the schools and the rapid improvements in both facilities and curriculum, the state of West Virginia ended the 19th century and entered the 20th, well equipped to provide educational services to the hearing impaired and visually impaired youth of the state.</w:t>
      </w:r>
    </w:p>
    <w:p w14:paraId="3C72F2A2" w14:textId="07FDD9DC" w:rsidR="008A429F" w:rsidRDefault="008A429F" w:rsidP="008A429F">
      <w:pPr>
        <w:pStyle w:val="NoSpacing"/>
        <w:rPr>
          <w:rFonts w:asciiTheme="minorHAnsi" w:hAnsiTheme="minorHAnsi" w:cstheme="minorHAnsi"/>
        </w:rPr>
      </w:pPr>
    </w:p>
    <w:p w14:paraId="309B84D2" w14:textId="56AFDE69" w:rsidR="0033676D" w:rsidRPr="00CA766C" w:rsidRDefault="0057190B" w:rsidP="006D7DC4">
      <w:pPr>
        <w:pStyle w:val="NoSpacing"/>
        <w:ind w:firstLine="720"/>
        <w:rPr>
          <w:rFonts w:asciiTheme="minorHAnsi" w:hAnsiTheme="minorHAnsi" w:cstheme="minorHAnsi"/>
        </w:rPr>
      </w:pPr>
      <w:r>
        <w:rPr>
          <w:rFonts w:asciiTheme="minorHAnsi" w:hAnsiTheme="minorHAnsi" w:cstheme="minorHAnsi"/>
          <w:noProof/>
        </w:rPr>
        <w:lastRenderedPageBreak/>
        <w:drawing>
          <wp:inline distT="0" distB="0" distL="0" distR="0" wp14:anchorId="5004EE6F" wp14:editId="55E470B6">
            <wp:extent cx="5061454" cy="358961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86717" cy="3607532"/>
                    </a:xfrm>
                    <a:prstGeom prst="rect">
                      <a:avLst/>
                    </a:prstGeom>
                    <a:noFill/>
                    <a:ln>
                      <a:noFill/>
                    </a:ln>
                  </pic:spPr>
                </pic:pic>
              </a:graphicData>
            </a:graphic>
          </wp:inline>
        </w:drawing>
      </w:r>
    </w:p>
    <w:p w14:paraId="65330FE1" w14:textId="32B294A9" w:rsidR="00F46A97" w:rsidRDefault="00F46A97" w:rsidP="00F46A97">
      <w:pPr>
        <w:pStyle w:val="NoSpacing"/>
        <w:rPr>
          <w:sz w:val="2"/>
          <w:szCs w:val="2"/>
        </w:rPr>
      </w:pPr>
    </w:p>
    <w:p w14:paraId="72F5228C" w14:textId="649EC090" w:rsidR="00F46A97" w:rsidRPr="00B347A0" w:rsidRDefault="00F46A97" w:rsidP="00A55000">
      <w:pPr>
        <w:pStyle w:val="NoSpacing"/>
        <w:jc w:val="center"/>
        <w:rPr>
          <w:rFonts w:asciiTheme="minorHAnsi" w:hAnsiTheme="minorHAnsi" w:cstheme="minorHAnsi"/>
          <w:sz w:val="16"/>
          <w:szCs w:val="16"/>
        </w:rPr>
      </w:pPr>
      <w:r w:rsidRPr="00B347A0">
        <w:rPr>
          <w:rFonts w:asciiTheme="minorHAnsi" w:hAnsiTheme="minorHAnsi" w:cstheme="minorHAnsi"/>
          <w:sz w:val="16"/>
          <w:szCs w:val="16"/>
        </w:rPr>
        <w:t>1903-</w:t>
      </w:r>
      <w:r w:rsidR="00912F6E" w:rsidRPr="00B347A0">
        <w:rPr>
          <w:rFonts w:asciiTheme="minorHAnsi" w:hAnsiTheme="minorHAnsi" w:cstheme="minorHAnsi"/>
          <w:sz w:val="16"/>
          <w:szCs w:val="16"/>
        </w:rPr>
        <w:t>1</w:t>
      </w:r>
      <w:r w:rsidRPr="00B347A0">
        <w:rPr>
          <w:rFonts w:asciiTheme="minorHAnsi" w:hAnsiTheme="minorHAnsi" w:cstheme="minorHAnsi"/>
          <w:sz w:val="16"/>
          <w:szCs w:val="16"/>
        </w:rPr>
        <w:t>905. Heating Plant for ste</w:t>
      </w:r>
      <w:r w:rsidR="002D6DBF" w:rsidRPr="00B347A0">
        <w:rPr>
          <w:rFonts w:asciiTheme="minorHAnsi" w:hAnsiTheme="minorHAnsi" w:cstheme="minorHAnsi"/>
          <w:sz w:val="16"/>
          <w:szCs w:val="16"/>
        </w:rPr>
        <w:t>am</w:t>
      </w:r>
      <w:r w:rsidRPr="00B347A0">
        <w:rPr>
          <w:rFonts w:asciiTheme="minorHAnsi" w:hAnsiTheme="minorHAnsi" w:cstheme="minorHAnsi"/>
          <w:sz w:val="16"/>
          <w:szCs w:val="16"/>
        </w:rPr>
        <w:t>, heat also ran the dynamo for the campus lighting system.</w:t>
      </w:r>
    </w:p>
    <w:p w14:paraId="5ADC0EA2" w14:textId="77777777" w:rsidR="00912F6E" w:rsidRDefault="00912F6E" w:rsidP="00F46A97">
      <w:pPr>
        <w:pStyle w:val="NoSpacing"/>
      </w:pPr>
    </w:p>
    <w:p w14:paraId="413B3FB5" w14:textId="7FDB3609" w:rsidR="00F46A97" w:rsidRPr="00B347A0" w:rsidRDefault="00F46A97" w:rsidP="00F46A97">
      <w:pPr>
        <w:pStyle w:val="NoSpacing"/>
        <w:rPr>
          <w:rFonts w:asciiTheme="minorHAnsi" w:hAnsiTheme="minorHAnsi" w:cstheme="minorHAnsi"/>
        </w:rPr>
      </w:pPr>
      <w:r w:rsidRPr="00B347A0">
        <w:rPr>
          <w:rFonts w:asciiTheme="minorHAnsi" w:hAnsiTheme="minorHAnsi" w:cstheme="minorHAnsi"/>
        </w:rPr>
        <w:t>In 1901 and 1902, the State of West Virginia purchased additional land adjoining the main part of the 35</w:t>
      </w:r>
      <w:r w:rsidR="00B837F7">
        <w:rPr>
          <w:rFonts w:asciiTheme="minorHAnsi" w:hAnsiTheme="minorHAnsi" w:cstheme="minorHAnsi"/>
        </w:rPr>
        <w:t>-</w:t>
      </w:r>
      <w:r w:rsidRPr="00B347A0">
        <w:rPr>
          <w:rFonts w:asciiTheme="minorHAnsi" w:hAnsiTheme="minorHAnsi" w:cstheme="minorHAnsi"/>
        </w:rPr>
        <w:t xml:space="preserve">acre campus from the heirs of John </w:t>
      </w:r>
      <w:r w:rsidR="00B837F7">
        <w:rPr>
          <w:rFonts w:asciiTheme="minorHAnsi" w:hAnsiTheme="minorHAnsi" w:cstheme="minorHAnsi"/>
        </w:rPr>
        <w:t>H</w:t>
      </w:r>
      <w:r w:rsidRPr="00B347A0">
        <w:rPr>
          <w:rFonts w:asciiTheme="minorHAnsi" w:hAnsiTheme="minorHAnsi" w:cstheme="minorHAnsi"/>
        </w:rPr>
        <w:t>eiskell. In addition, the 140</w:t>
      </w:r>
      <w:r w:rsidR="00BD2694">
        <w:rPr>
          <w:rFonts w:asciiTheme="minorHAnsi" w:hAnsiTheme="minorHAnsi" w:cstheme="minorHAnsi"/>
        </w:rPr>
        <w:t>-</w:t>
      </w:r>
      <w:r w:rsidRPr="00B347A0">
        <w:rPr>
          <w:rFonts w:asciiTheme="minorHAnsi" w:hAnsiTheme="minorHAnsi" w:cstheme="minorHAnsi"/>
        </w:rPr>
        <w:t>acre farm of A. B. C. Whitacre was purchased for $4,385.</w:t>
      </w:r>
    </w:p>
    <w:p w14:paraId="1597C27F" w14:textId="77777777" w:rsidR="00BD2694" w:rsidRDefault="00BD2694" w:rsidP="00F46A97">
      <w:pPr>
        <w:pStyle w:val="NoSpacing"/>
        <w:rPr>
          <w:rFonts w:asciiTheme="minorHAnsi" w:hAnsiTheme="minorHAnsi" w:cstheme="minorHAnsi"/>
        </w:rPr>
      </w:pPr>
    </w:p>
    <w:p w14:paraId="1907DD7F" w14:textId="3DB34370" w:rsidR="00F46A97" w:rsidRDefault="00F46A97" w:rsidP="00F46A97">
      <w:pPr>
        <w:pStyle w:val="NoSpacing"/>
        <w:rPr>
          <w:rFonts w:asciiTheme="minorHAnsi" w:hAnsiTheme="minorHAnsi" w:cstheme="minorHAnsi"/>
        </w:rPr>
      </w:pPr>
      <w:r w:rsidRPr="00B347A0">
        <w:rPr>
          <w:rFonts w:asciiTheme="minorHAnsi" w:hAnsiTheme="minorHAnsi" w:cstheme="minorHAnsi"/>
        </w:rPr>
        <w:t xml:space="preserve">The Potomac Academy property was purchased in 1919 and the northern end of the campus was ultimately developed into separate </w:t>
      </w:r>
      <w:r w:rsidR="00BD2694">
        <w:rPr>
          <w:rFonts w:asciiTheme="minorHAnsi" w:hAnsiTheme="minorHAnsi" w:cstheme="minorHAnsi"/>
        </w:rPr>
        <w:t>f</w:t>
      </w:r>
      <w:r w:rsidRPr="00B347A0">
        <w:rPr>
          <w:rFonts w:asciiTheme="minorHAnsi" w:hAnsiTheme="minorHAnsi" w:cstheme="minorHAnsi"/>
        </w:rPr>
        <w:t xml:space="preserve">acilities for the School for the Blind. </w:t>
      </w:r>
      <w:r w:rsidR="00BD2694">
        <w:rPr>
          <w:rFonts w:asciiTheme="minorHAnsi" w:hAnsiTheme="minorHAnsi" w:cstheme="minorHAnsi"/>
        </w:rPr>
        <w:t xml:space="preserve"> </w:t>
      </w:r>
      <w:r w:rsidRPr="00B347A0">
        <w:rPr>
          <w:rFonts w:asciiTheme="minorHAnsi" w:hAnsiTheme="minorHAnsi" w:cstheme="minorHAnsi"/>
        </w:rPr>
        <w:t>A dormitory for the blind boys was constructed and occupied in 1922. The building which was the original Potomac Academy (a privately owned school tor the higher education of local youth), was remodeled in 1923 and use</w:t>
      </w:r>
      <w:r w:rsidR="00E777A0">
        <w:rPr>
          <w:rFonts w:asciiTheme="minorHAnsi" w:hAnsiTheme="minorHAnsi" w:cstheme="minorHAnsi"/>
        </w:rPr>
        <w:t>d</w:t>
      </w:r>
      <w:r w:rsidRPr="00B347A0">
        <w:rPr>
          <w:rFonts w:asciiTheme="minorHAnsi" w:hAnsiTheme="minorHAnsi" w:cstheme="minorHAnsi"/>
        </w:rPr>
        <w:t xml:space="preserve"> as a classroom building by the blind students. The girls’ dormitory was constructed and occupied in 1925, completing the three</w:t>
      </w:r>
      <w:r w:rsidR="00987736">
        <w:rPr>
          <w:rFonts w:asciiTheme="minorHAnsi" w:hAnsiTheme="minorHAnsi" w:cstheme="minorHAnsi"/>
        </w:rPr>
        <w:t>-</w:t>
      </w:r>
      <w:r w:rsidRPr="00B347A0">
        <w:rPr>
          <w:rFonts w:asciiTheme="minorHAnsi" w:hAnsiTheme="minorHAnsi" w:cstheme="minorHAnsi"/>
        </w:rPr>
        <w:t xml:space="preserve">building complex which was to house the School for the Blind </w:t>
      </w:r>
      <w:r w:rsidR="00987736">
        <w:rPr>
          <w:rFonts w:asciiTheme="minorHAnsi" w:hAnsiTheme="minorHAnsi" w:cstheme="minorHAnsi"/>
        </w:rPr>
        <w:t>f</w:t>
      </w:r>
      <w:r w:rsidRPr="00B347A0">
        <w:rPr>
          <w:rFonts w:asciiTheme="minorHAnsi" w:hAnsiTheme="minorHAnsi" w:cstheme="minorHAnsi"/>
        </w:rPr>
        <w:t>or the following two decades.</w:t>
      </w:r>
    </w:p>
    <w:p w14:paraId="212EFACD" w14:textId="22585F85" w:rsidR="004B1493" w:rsidRDefault="004B1493" w:rsidP="00F46A97">
      <w:pPr>
        <w:pStyle w:val="NoSpacing"/>
        <w:rPr>
          <w:rFonts w:asciiTheme="minorHAnsi" w:hAnsiTheme="minorHAnsi" w:cstheme="minorHAnsi"/>
        </w:rPr>
      </w:pPr>
    </w:p>
    <w:p w14:paraId="2B21A430" w14:textId="6C8B3542" w:rsidR="004B1493" w:rsidRDefault="004B1493" w:rsidP="004B1493">
      <w:pPr>
        <w:pStyle w:val="NoSpacing"/>
      </w:pPr>
      <w:r>
        <w:t>Mr. Rucker continued as superintendent for thirteen years until January 1910. By the end of his administration, in addition to the completion of the new four</w:t>
      </w:r>
      <w:r w:rsidR="00C72E81">
        <w:t>-</w:t>
      </w:r>
      <w:r>
        <w:t>story classroom building and the purchase of the farm property, an electric system had also been installed.</w:t>
      </w:r>
    </w:p>
    <w:p w14:paraId="338715BF" w14:textId="77777777" w:rsidR="00C91DE1" w:rsidRDefault="00C91DE1" w:rsidP="004B1493">
      <w:pPr>
        <w:pStyle w:val="NoSpacing"/>
      </w:pPr>
    </w:p>
    <w:p w14:paraId="77AAD90D" w14:textId="48EDBC0E" w:rsidR="004B1493" w:rsidRDefault="004B1493" w:rsidP="00FC3407">
      <w:pPr>
        <w:pStyle w:val="NoSpacing"/>
      </w:pPr>
      <w:r>
        <w:t xml:space="preserve">In January 1910, Mr. R. Cary Montague was appointed the </w:t>
      </w:r>
      <w:r w:rsidR="00C91DE1">
        <w:t xml:space="preserve">new </w:t>
      </w:r>
      <w:r>
        <w:t>superintendent of the schools. During his tenure, advances were</w:t>
      </w:r>
      <w:r w:rsidR="00A829A2">
        <w:t xml:space="preserve"> </w:t>
      </w:r>
      <w:r>
        <w:t>made in oral methods of teaching the deaf, with the number of</w:t>
      </w:r>
      <w:r w:rsidR="0029313D">
        <w:t xml:space="preserve"> </w:t>
      </w:r>
      <w:r>
        <w:t>hearing teachers increasingly more proportionate to the number</w:t>
      </w:r>
      <w:r w:rsidR="0029313D">
        <w:t xml:space="preserve"> </w:t>
      </w:r>
      <w:r>
        <w:t>of deaf teachers. It appears that the trend toward oralism in</w:t>
      </w:r>
      <w:r w:rsidR="0029313D">
        <w:t xml:space="preserve"> </w:t>
      </w:r>
      <w:r>
        <w:t>teaching the deaf was greatly opposed by the deaf population of</w:t>
      </w:r>
      <w:r w:rsidR="009B770F">
        <w:t xml:space="preserve"> </w:t>
      </w:r>
      <w:r>
        <w:t>the nation. Mr. Montague was a strong contender for or</w:t>
      </w:r>
      <w:r w:rsidR="00885A02">
        <w:t xml:space="preserve">alism </w:t>
      </w:r>
      <w:r>
        <w:t>but was wisely temperate, realizing that there were many deaf</w:t>
      </w:r>
      <w:r w:rsidR="001073AA">
        <w:t xml:space="preserve"> </w:t>
      </w:r>
      <w:r>
        <w:t>whom this method could not approach. Therefore, he also gave</w:t>
      </w:r>
      <w:r w:rsidR="00FC3407">
        <w:t xml:space="preserve"> </w:t>
      </w:r>
      <w:r>
        <w:t xml:space="preserve">due place to the manual methods of teaching. </w:t>
      </w:r>
    </w:p>
    <w:p w14:paraId="3E556BA9" w14:textId="77777777" w:rsidR="006B14D9" w:rsidRDefault="006B14D9" w:rsidP="007A4C13">
      <w:pPr>
        <w:jc w:val="center"/>
        <w:rPr>
          <w:rFonts w:asciiTheme="minorHAnsi" w:hAnsiTheme="minorHAnsi" w:cstheme="minorHAnsi"/>
          <w:sz w:val="16"/>
          <w:szCs w:val="16"/>
        </w:rPr>
      </w:pPr>
    </w:p>
    <w:p w14:paraId="778CF8A8" w14:textId="1B18642B" w:rsidR="006B14D9" w:rsidRDefault="006B14D9" w:rsidP="007A4C13">
      <w:pPr>
        <w:jc w:val="center"/>
        <w:rPr>
          <w:rFonts w:asciiTheme="minorHAnsi" w:hAnsiTheme="minorHAnsi" w:cstheme="minorHAnsi"/>
          <w:sz w:val="16"/>
          <w:szCs w:val="16"/>
        </w:rPr>
      </w:pPr>
      <w:r>
        <w:rPr>
          <w:rFonts w:asciiTheme="minorHAnsi" w:hAnsiTheme="minorHAnsi" w:cstheme="minorHAnsi"/>
          <w:noProof/>
          <w:sz w:val="16"/>
          <w:szCs w:val="16"/>
        </w:rPr>
        <w:lastRenderedPageBreak/>
        <w:drawing>
          <wp:inline distT="0" distB="0" distL="0" distR="0" wp14:anchorId="11C77FFE" wp14:editId="5B7FEE7B">
            <wp:extent cx="4859363" cy="3345526"/>
            <wp:effectExtent l="0" t="0" r="0" b="7620"/>
            <wp:docPr id="23" name="Picture 2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dna Wirgmans elem writing class p141.jpg"/>
                    <pic:cNvPicPr/>
                  </pic:nvPicPr>
                  <pic:blipFill>
                    <a:blip r:embed="rId22">
                      <a:extLst>
                        <a:ext uri="{28A0092B-C50C-407E-A947-70E740481C1C}">
                          <a14:useLocalDpi xmlns:a14="http://schemas.microsoft.com/office/drawing/2010/main" val="0"/>
                        </a:ext>
                      </a:extLst>
                    </a:blip>
                    <a:stretch>
                      <a:fillRect/>
                    </a:stretch>
                  </pic:blipFill>
                  <pic:spPr>
                    <a:xfrm>
                      <a:off x="0" y="0"/>
                      <a:ext cx="4870685" cy="3353321"/>
                    </a:xfrm>
                    <a:prstGeom prst="rect">
                      <a:avLst/>
                    </a:prstGeom>
                  </pic:spPr>
                </pic:pic>
              </a:graphicData>
            </a:graphic>
          </wp:inline>
        </w:drawing>
      </w:r>
    </w:p>
    <w:p w14:paraId="0A37462D" w14:textId="407BBC37" w:rsidR="00414DB9" w:rsidRDefault="007A4C13" w:rsidP="007A4C13">
      <w:pPr>
        <w:jc w:val="center"/>
        <w:rPr>
          <w:rFonts w:asciiTheme="minorHAnsi" w:hAnsiTheme="minorHAnsi" w:cstheme="minorHAnsi"/>
          <w:sz w:val="16"/>
          <w:szCs w:val="16"/>
        </w:rPr>
      </w:pPr>
      <w:r>
        <w:rPr>
          <w:rFonts w:asciiTheme="minorHAnsi" w:hAnsiTheme="minorHAnsi" w:cstheme="minorHAnsi"/>
          <w:sz w:val="16"/>
          <w:szCs w:val="16"/>
        </w:rPr>
        <w:t xml:space="preserve">Miss Edna </w:t>
      </w:r>
      <w:proofErr w:type="spellStart"/>
      <w:r>
        <w:rPr>
          <w:rFonts w:asciiTheme="minorHAnsi" w:hAnsiTheme="minorHAnsi" w:cstheme="minorHAnsi"/>
          <w:sz w:val="16"/>
          <w:szCs w:val="16"/>
        </w:rPr>
        <w:t>Wirgman’s</w:t>
      </w:r>
      <w:proofErr w:type="spellEnd"/>
      <w:r>
        <w:rPr>
          <w:rFonts w:asciiTheme="minorHAnsi" w:hAnsiTheme="minorHAnsi" w:cstheme="minorHAnsi"/>
          <w:sz w:val="16"/>
          <w:szCs w:val="16"/>
        </w:rPr>
        <w:t xml:space="preserve"> elementary writing class</w:t>
      </w:r>
    </w:p>
    <w:p w14:paraId="48116A6E" w14:textId="77777777" w:rsidR="002937E3" w:rsidRDefault="002937E3" w:rsidP="007A4C13">
      <w:pPr>
        <w:jc w:val="center"/>
        <w:rPr>
          <w:rFonts w:asciiTheme="minorHAnsi" w:hAnsiTheme="minorHAnsi" w:cstheme="minorHAnsi"/>
          <w:sz w:val="16"/>
          <w:szCs w:val="16"/>
        </w:rPr>
      </w:pPr>
    </w:p>
    <w:p w14:paraId="29035CCE" w14:textId="010C0E33" w:rsidR="007A4C13" w:rsidRDefault="007A4C13" w:rsidP="007A4C13">
      <w:pPr>
        <w:jc w:val="center"/>
        <w:rPr>
          <w:rFonts w:asciiTheme="minorHAnsi" w:hAnsiTheme="minorHAnsi" w:cstheme="minorHAnsi"/>
          <w:sz w:val="16"/>
          <w:szCs w:val="16"/>
        </w:rPr>
      </w:pPr>
    </w:p>
    <w:p w14:paraId="46897951" w14:textId="54442799" w:rsidR="007A4C13" w:rsidRDefault="009259ED" w:rsidP="007A4C13">
      <w:pPr>
        <w:rPr>
          <w:rFonts w:asciiTheme="minorHAnsi" w:hAnsiTheme="minorHAnsi" w:cstheme="minorHAnsi"/>
        </w:rPr>
      </w:pPr>
      <w:r>
        <w:rPr>
          <w:rFonts w:asciiTheme="minorHAnsi" w:hAnsiTheme="minorHAnsi" w:cstheme="minorHAnsi"/>
        </w:rPr>
        <w:t xml:space="preserve">             </w:t>
      </w:r>
      <w:r w:rsidR="008D5059">
        <w:rPr>
          <w:rFonts w:asciiTheme="minorHAnsi" w:hAnsiTheme="minorHAnsi" w:cstheme="minorHAnsi"/>
          <w:noProof/>
        </w:rPr>
        <w:drawing>
          <wp:inline distT="0" distB="0" distL="0" distR="0" wp14:anchorId="2D0A2CBD" wp14:editId="4B01D49A">
            <wp:extent cx="5114527" cy="3505582"/>
            <wp:effectExtent l="0" t="0" r="0" b="0"/>
            <wp:docPr id="12" name="Picture 12"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B1795-15w.jpg"/>
                    <pic:cNvPicPr/>
                  </pic:nvPicPr>
                  <pic:blipFill>
                    <a:blip r:embed="rId23">
                      <a:extLst>
                        <a:ext uri="{28A0092B-C50C-407E-A947-70E740481C1C}">
                          <a14:useLocalDpi xmlns:a14="http://schemas.microsoft.com/office/drawing/2010/main" val="0"/>
                        </a:ext>
                      </a:extLst>
                    </a:blip>
                    <a:stretch>
                      <a:fillRect/>
                    </a:stretch>
                  </pic:blipFill>
                  <pic:spPr>
                    <a:xfrm>
                      <a:off x="0" y="0"/>
                      <a:ext cx="5125663" cy="3513215"/>
                    </a:xfrm>
                    <a:prstGeom prst="rect">
                      <a:avLst/>
                    </a:prstGeom>
                  </pic:spPr>
                </pic:pic>
              </a:graphicData>
            </a:graphic>
          </wp:inline>
        </w:drawing>
      </w:r>
    </w:p>
    <w:p w14:paraId="434197D5" w14:textId="5C2B2988" w:rsidR="00C2787A" w:rsidRDefault="00C2787A" w:rsidP="00C2787A">
      <w:pPr>
        <w:jc w:val="center"/>
        <w:rPr>
          <w:rFonts w:asciiTheme="minorHAnsi" w:hAnsiTheme="minorHAnsi" w:cstheme="minorHAnsi"/>
          <w:sz w:val="16"/>
          <w:szCs w:val="16"/>
        </w:rPr>
      </w:pPr>
      <w:r>
        <w:rPr>
          <w:rFonts w:asciiTheme="minorHAnsi" w:hAnsiTheme="minorHAnsi" w:cstheme="minorHAnsi"/>
          <w:sz w:val="16"/>
          <w:szCs w:val="16"/>
        </w:rPr>
        <w:t>1908 classroom scene with Miss Ann Gibson and students</w:t>
      </w:r>
      <w:r w:rsidR="002A6437">
        <w:rPr>
          <w:rFonts w:asciiTheme="minorHAnsi" w:hAnsiTheme="minorHAnsi" w:cstheme="minorHAnsi"/>
          <w:sz w:val="16"/>
          <w:szCs w:val="16"/>
        </w:rPr>
        <w:t xml:space="preserve">, (Source:  </w:t>
      </w:r>
      <w:hyperlink r:id="rId24" w:history="1">
        <w:r w:rsidR="002A6437" w:rsidRPr="00EF4FAE">
          <w:rPr>
            <w:rStyle w:val="Hyperlink"/>
            <w:rFonts w:asciiTheme="minorHAnsi" w:hAnsiTheme="minorHAnsi" w:cstheme="minorHAnsi"/>
            <w:sz w:val="16"/>
            <w:szCs w:val="16"/>
          </w:rPr>
          <w:t>http://www.historichampshire.org</w:t>
        </w:r>
      </w:hyperlink>
      <w:r w:rsidR="002A6437">
        <w:rPr>
          <w:rFonts w:asciiTheme="minorHAnsi" w:hAnsiTheme="minorHAnsi" w:cstheme="minorHAnsi"/>
          <w:sz w:val="16"/>
          <w:szCs w:val="16"/>
        </w:rPr>
        <w:t>)</w:t>
      </w:r>
    </w:p>
    <w:p w14:paraId="5E8D67EC" w14:textId="7EE52E07" w:rsidR="002A6437" w:rsidRDefault="002A6437" w:rsidP="00C2787A">
      <w:pPr>
        <w:jc w:val="center"/>
        <w:rPr>
          <w:rFonts w:asciiTheme="minorHAnsi" w:hAnsiTheme="minorHAnsi" w:cstheme="minorHAnsi"/>
          <w:sz w:val="16"/>
          <w:szCs w:val="16"/>
        </w:rPr>
      </w:pPr>
    </w:p>
    <w:p w14:paraId="3923CAC3" w14:textId="281C3B77" w:rsidR="002A6437" w:rsidRDefault="00B43E42" w:rsidP="00B43E42">
      <w:pPr>
        <w:rPr>
          <w:rFonts w:asciiTheme="minorHAnsi" w:hAnsiTheme="minorHAnsi" w:cstheme="minorHAnsi"/>
          <w:sz w:val="16"/>
          <w:szCs w:val="16"/>
        </w:rPr>
      </w:pPr>
      <w:r>
        <w:rPr>
          <w:rFonts w:asciiTheme="minorHAnsi" w:hAnsiTheme="minorHAnsi" w:cstheme="minorHAnsi"/>
          <w:noProof/>
          <w:sz w:val="16"/>
          <w:szCs w:val="16"/>
        </w:rPr>
        <w:lastRenderedPageBreak/>
        <w:drawing>
          <wp:inline distT="0" distB="0" distL="0" distR="0" wp14:anchorId="1F700618" wp14:editId="7077343F">
            <wp:extent cx="6400800" cy="3963035"/>
            <wp:effectExtent l="0" t="0" r="0" b="0"/>
            <wp:docPr id="13" name="Picture 13" descr="A vintage photo of 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VSDB-Oates-RaymondsClassRooms1912h.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3963035"/>
                    </a:xfrm>
                    <a:prstGeom prst="rect">
                      <a:avLst/>
                    </a:prstGeom>
                  </pic:spPr>
                </pic:pic>
              </a:graphicData>
            </a:graphic>
          </wp:inline>
        </w:drawing>
      </w:r>
    </w:p>
    <w:p w14:paraId="5E221155" w14:textId="05F2F228" w:rsidR="00B43E42" w:rsidRDefault="00E4773D" w:rsidP="00E4773D">
      <w:pPr>
        <w:jc w:val="center"/>
        <w:rPr>
          <w:rFonts w:asciiTheme="minorHAnsi" w:hAnsiTheme="minorHAnsi" w:cstheme="minorHAnsi"/>
          <w:sz w:val="16"/>
          <w:szCs w:val="16"/>
        </w:rPr>
      </w:pPr>
      <w:r>
        <w:rPr>
          <w:rFonts w:asciiTheme="minorHAnsi" w:hAnsiTheme="minorHAnsi" w:cstheme="minorHAnsi"/>
          <w:sz w:val="16"/>
          <w:szCs w:val="16"/>
        </w:rPr>
        <w:t xml:space="preserve">1913 Math Class under the instruction of Mr. Chapin.  (Source:  </w:t>
      </w:r>
      <w:hyperlink r:id="rId26" w:history="1">
        <w:r w:rsidR="008D2688" w:rsidRPr="00EF4FAE">
          <w:rPr>
            <w:rStyle w:val="Hyperlink"/>
            <w:rFonts w:asciiTheme="minorHAnsi" w:hAnsiTheme="minorHAnsi" w:cstheme="minorHAnsi"/>
            <w:sz w:val="16"/>
            <w:szCs w:val="16"/>
          </w:rPr>
          <w:t>http://www.historichampshire.org</w:t>
        </w:r>
      </w:hyperlink>
      <w:r w:rsidR="008D2688">
        <w:rPr>
          <w:rFonts w:asciiTheme="minorHAnsi" w:hAnsiTheme="minorHAnsi" w:cstheme="minorHAnsi"/>
          <w:sz w:val="16"/>
          <w:szCs w:val="16"/>
        </w:rPr>
        <w:t>)</w:t>
      </w:r>
    </w:p>
    <w:p w14:paraId="34749D88" w14:textId="5440AC57" w:rsidR="008D2688" w:rsidRDefault="008D2688" w:rsidP="00E4773D">
      <w:pPr>
        <w:jc w:val="center"/>
        <w:rPr>
          <w:rFonts w:asciiTheme="minorHAnsi" w:hAnsiTheme="minorHAnsi" w:cstheme="minorHAnsi"/>
          <w:sz w:val="16"/>
          <w:szCs w:val="16"/>
        </w:rPr>
      </w:pPr>
    </w:p>
    <w:p w14:paraId="3D19A483" w14:textId="14852871" w:rsidR="00F33FAB" w:rsidRDefault="00F33FAB" w:rsidP="00F33FAB">
      <w:pPr>
        <w:pStyle w:val="NoSpacing"/>
      </w:pPr>
      <w:r>
        <w:t>Upon Mr. Montague’s withdrawal as superintendent, Mr. Parley DeBerry of Terra Alta, was appointed on January 1,1914.</w:t>
      </w:r>
    </w:p>
    <w:p w14:paraId="0E30752D" w14:textId="77777777" w:rsidR="008A0315" w:rsidRDefault="008A0315" w:rsidP="00F33FAB">
      <w:pPr>
        <w:pStyle w:val="NoSpacing"/>
      </w:pPr>
    </w:p>
    <w:p w14:paraId="1BC8FCED" w14:textId="7EB8AF77" w:rsidR="00F33FAB" w:rsidRDefault="00F33FAB" w:rsidP="00F33FAB">
      <w:pPr>
        <w:pStyle w:val="NoSpacing"/>
      </w:pPr>
      <w:r>
        <w:t>Mr. DeBerry's experience as a teacher and administrator, together with a keen business ability, were invaluable assets for a successful administration. Mr. DeBerry was always keenly interested in political issues, and as so often happens, this brought about his removal at the completion of the 1916-1917 term</w:t>
      </w:r>
    </w:p>
    <w:p w14:paraId="089BC094" w14:textId="11FE9BB4" w:rsidR="00F33FAB" w:rsidRDefault="00F33FAB" w:rsidP="00F33FAB">
      <w:pPr>
        <w:pStyle w:val="NoSpacing"/>
      </w:pPr>
      <w:r>
        <w:t>During Mr. DeBerry's administration the school was honored by the visit of the famous deaf-blind speaker, Miss</w:t>
      </w:r>
      <w:r w:rsidR="00863206">
        <w:t xml:space="preserve"> </w:t>
      </w:r>
      <w:r>
        <w:t>Helen Keller.</w:t>
      </w:r>
    </w:p>
    <w:p w14:paraId="1BE634C5" w14:textId="77777777" w:rsidR="00863206" w:rsidRDefault="00863206" w:rsidP="00F33FAB">
      <w:pPr>
        <w:pStyle w:val="NoSpacing"/>
      </w:pPr>
    </w:p>
    <w:p w14:paraId="5A37B53F" w14:textId="70377A3D" w:rsidR="00F33FAB" w:rsidRDefault="00F33FAB" w:rsidP="00F33FAB">
      <w:pPr>
        <w:pStyle w:val="NoSpacing"/>
      </w:pPr>
      <w:r>
        <w:t>Mr. F. L. Largent was appointed acting superintendent until in 1917</w:t>
      </w:r>
      <w:r w:rsidR="00F8382E">
        <w:t xml:space="preserve"> when</w:t>
      </w:r>
      <w:r>
        <w:t xml:space="preserve"> Mr. F. L. Burdette, from Huntington, assumed the position</w:t>
      </w:r>
      <w:r w:rsidR="00F52320">
        <w:t>.</w:t>
      </w:r>
    </w:p>
    <w:p w14:paraId="1B5972D8" w14:textId="77777777" w:rsidR="00F52320" w:rsidRDefault="00F52320" w:rsidP="00F33FAB">
      <w:pPr>
        <w:pStyle w:val="NoSpacing"/>
      </w:pPr>
    </w:p>
    <w:p w14:paraId="443F5D5C" w14:textId="7F6FB684" w:rsidR="00F33FAB" w:rsidRDefault="00F33FAB" w:rsidP="00F33FAB">
      <w:pPr>
        <w:pStyle w:val="NoSpacing"/>
      </w:pPr>
      <w:r>
        <w:t>Mr. Burdette, after only two years as superintendent, resigned.</w:t>
      </w:r>
      <w:r w:rsidR="00F52320">
        <w:t xml:space="preserve"> </w:t>
      </w:r>
      <w:r>
        <w:t xml:space="preserve">It was during </w:t>
      </w:r>
      <w:r w:rsidR="00F52320">
        <w:t>h</w:t>
      </w:r>
      <w:r>
        <w:t xml:space="preserve">is administration that the tragic Spanish Influenza epidemic swept through the campus, taking the lives of four deaf </w:t>
      </w:r>
      <w:proofErr w:type="gramStart"/>
      <w:r>
        <w:t>girls</w:t>
      </w:r>
      <w:proofErr w:type="gramEnd"/>
      <w:r>
        <w:t xml:space="preserve"> and rendering almost all of the students and staff members ill to some degree.</w:t>
      </w:r>
    </w:p>
    <w:p w14:paraId="7BB9E64D" w14:textId="77777777" w:rsidR="00F52320" w:rsidRDefault="00F52320" w:rsidP="00F33FAB">
      <w:pPr>
        <w:pStyle w:val="NoSpacing"/>
      </w:pPr>
    </w:p>
    <w:p w14:paraId="43F6F079" w14:textId="77777777" w:rsidR="000D031C" w:rsidRDefault="00F33FAB" w:rsidP="00F33FAB">
      <w:pPr>
        <w:pStyle w:val="NoSpacing"/>
      </w:pPr>
      <w:r>
        <w:t xml:space="preserve">The administration of the schools has fallen under the direction of three state departments; first the Board of Regents, then a Board of Control, and finally, in 1919-1920 the State Board of Education. The placement of the schools under the Board was a big step toward removal of the influence of politics which had so adversely affected the welfare of the school. </w:t>
      </w:r>
    </w:p>
    <w:p w14:paraId="491FD985" w14:textId="77777777" w:rsidR="000D031C" w:rsidRDefault="000D031C" w:rsidP="00F33FAB">
      <w:pPr>
        <w:pStyle w:val="NoSpacing"/>
      </w:pPr>
    </w:p>
    <w:p w14:paraId="0918AC81" w14:textId="71621813" w:rsidR="00406E54" w:rsidRDefault="00F33FAB" w:rsidP="00406E54">
      <w:pPr>
        <w:pStyle w:val="NoSpacing"/>
      </w:pPr>
      <w:r>
        <w:t xml:space="preserve">It became then, for the first time in the fifty years of the schools' existence, the prerogative of the State </w:t>
      </w:r>
      <w:r>
        <w:lastRenderedPageBreak/>
        <w:t>Board of Education to select a new administrator. In 1920, they chose Hr. K. F. Griffey, likewise a man of experience in the field of education. An outstanding achievement of his administration was the separation of the two schools with the</w:t>
      </w:r>
      <w:r w:rsidR="004D5B6A">
        <w:rPr>
          <w:rFonts w:eastAsia="Courier New"/>
        </w:rPr>
        <w:t xml:space="preserve"> </w:t>
      </w:r>
      <w:r>
        <w:rPr>
          <w:rFonts w:eastAsia="Courier New"/>
        </w:rPr>
        <w:t xml:space="preserve">remodeling of </w:t>
      </w:r>
      <w:r w:rsidR="001E55C3">
        <w:t xml:space="preserve">recently purchased </w:t>
      </w:r>
      <w:r>
        <w:rPr>
          <w:rFonts w:eastAsia="Courier New"/>
        </w:rPr>
        <w:t>Potomac Academy and the constructi</w:t>
      </w:r>
      <w:r>
        <w:t>o</w:t>
      </w:r>
      <w:r w:rsidR="00B413B9">
        <w:t xml:space="preserve">n of the boy’s </w:t>
      </w:r>
      <w:r w:rsidR="00555426">
        <w:rPr>
          <w:rFonts w:eastAsia="Courier New"/>
        </w:rPr>
        <w:t xml:space="preserve">dormitory </w:t>
      </w:r>
      <w:r w:rsidR="00121B06">
        <w:rPr>
          <w:rFonts w:eastAsia="Courier New"/>
        </w:rPr>
        <w:t xml:space="preserve">for the School for the Blind </w:t>
      </w:r>
      <w:r>
        <w:t>on the northern end of the main campus.</w:t>
      </w:r>
    </w:p>
    <w:p w14:paraId="5B427DD9" w14:textId="20E2CBDF" w:rsidR="00406E54" w:rsidRDefault="00406E54" w:rsidP="00406E54">
      <w:pPr>
        <w:pStyle w:val="NoSpacing"/>
      </w:pPr>
    </w:p>
    <w:p w14:paraId="3D325520" w14:textId="5CACEF38" w:rsidR="00A40EFD" w:rsidRPr="00406E54" w:rsidRDefault="00D6244A" w:rsidP="00406E54">
      <w:pPr>
        <w:pStyle w:val="NoSpacing"/>
        <w:jc w:val="center"/>
      </w:pPr>
      <w:r>
        <w:rPr>
          <w:rFonts w:asciiTheme="minorHAnsi" w:hAnsiTheme="minorHAnsi" w:cstheme="minorHAnsi"/>
          <w:noProof/>
        </w:rPr>
        <w:drawing>
          <wp:inline distT="0" distB="0" distL="0" distR="0" wp14:anchorId="1FBDC706" wp14:editId="664D90A1">
            <wp:extent cx="5055115" cy="3135329"/>
            <wp:effectExtent l="0" t="0" r="0" b="8255"/>
            <wp:docPr id="14" name="Picture 14" descr="A black and white photo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tac1bl.jpg"/>
                    <pic:cNvPicPr/>
                  </pic:nvPicPr>
                  <pic:blipFill>
                    <a:blip r:embed="rId27">
                      <a:extLst>
                        <a:ext uri="{28A0092B-C50C-407E-A947-70E740481C1C}">
                          <a14:useLocalDpi xmlns:a14="http://schemas.microsoft.com/office/drawing/2010/main" val="0"/>
                        </a:ext>
                      </a:extLst>
                    </a:blip>
                    <a:stretch>
                      <a:fillRect/>
                    </a:stretch>
                  </pic:blipFill>
                  <pic:spPr>
                    <a:xfrm>
                      <a:off x="0" y="0"/>
                      <a:ext cx="5103318" cy="3165226"/>
                    </a:xfrm>
                    <a:prstGeom prst="rect">
                      <a:avLst/>
                    </a:prstGeom>
                  </pic:spPr>
                </pic:pic>
              </a:graphicData>
            </a:graphic>
          </wp:inline>
        </w:drawing>
      </w:r>
    </w:p>
    <w:p w14:paraId="68DFD658" w14:textId="6E2EEA92" w:rsidR="00FA7A5A" w:rsidRDefault="00FA7A5A" w:rsidP="00FA7A5A">
      <w:pPr>
        <w:pStyle w:val="NoSpacing"/>
        <w:jc w:val="center"/>
        <w:rPr>
          <w:rFonts w:asciiTheme="minorHAnsi" w:hAnsiTheme="minorHAnsi" w:cstheme="minorHAnsi"/>
          <w:sz w:val="16"/>
          <w:szCs w:val="16"/>
        </w:rPr>
      </w:pPr>
      <w:r w:rsidRPr="00FA7A5A">
        <w:rPr>
          <w:rFonts w:asciiTheme="minorHAnsi" w:hAnsiTheme="minorHAnsi" w:cstheme="minorHAnsi"/>
          <w:sz w:val="16"/>
          <w:szCs w:val="16"/>
        </w:rPr>
        <w:t>The Potomac Academy, not used after 1916, was purchased by the State in 1919 along with seven acres of land from the</w:t>
      </w:r>
    </w:p>
    <w:p w14:paraId="231F2669" w14:textId="18E9E5DE" w:rsidR="00FA7A5A" w:rsidRDefault="00FA7A5A" w:rsidP="00FA7A5A">
      <w:pPr>
        <w:pStyle w:val="NoSpacing"/>
        <w:jc w:val="center"/>
        <w:rPr>
          <w:rFonts w:asciiTheme="minorHAnsi" w:hAnsiTheme="minorHAnsi" w:cstheme="minorHAnsi"/>
          <w:sz w:val="16"/>
          <w:szCs w:val="16"/>
        </w:rPr>
      </w:pPr>
      <w:r w:rsidRPr="00FA7A5A">
        <w:rPr>
          <w:rFonts w:asciiTheme="minorHAnsi" w:hAnsiTheme="minorHAnsi" w:cstheme="minorHAnsi"/>
          <w:sz w:val="16"/>
          <w:szCs w:val="16"/>
        </w:rPr>
        <w:t>Presbyterian Church, Winchester Presbytery. Remodeled in 1923 for use as a classroom building for the School for the Blind.</w:t>
      </w:r>
    </w:p>
    <w:p w14:paraId="60242ED1" w14:textId="4695E721" w:rsidR="00FA7A5A" w:rsidRPr="00FA7A5A" w:rsidRDefault="0010656F" w:rsidP="00FA7A5A">
      <w:pPr>
        <w:pStyle w:val="NoSpacing"/>
        <w:jc w:val="center"/>
        <w:rPr>
          <w:rFonts w:asciiTheme="minorHAnsi" w:hAnsiTheme="minorHAnsi" w:cstheme="minorHAnsi"/>
          <w:sz w:val="16"/>
          <w:szCs w:val="16"/>
        </w:rPr>
      </w:pPr>
      <w:r>
        <w:rPr>
          <w:rFonts w:asciiTheme="minorHAnsi" w:hAnsiTheme="minorHAnsi" w:cstheme="minorHAnsi"/>
          <w:sz w:val="16"/>
          <w:szCs w:val="16"/>
        </w:rPr>
        <w:t>(</w:t>
      </w:r>
      <w:r w:rsidR="00FA7A5A">
        <w:rPr>
          <w:rFonts w:asciiTheme="minorHAnsi" w:hAnsiTheme="minorHAnsi" w:cstheme="minorHAnsi"/>
          <w:sz w:val="16"/>
          <w:szCs w:val="16"/>
        </w:rPr>
        <w:t>Source</w:t>
      </w:r>
      <w:r>
        <w:rPr>
          <w:rFonts w:asciiTheme="minorHAnsi" w:hAnsiTheme="minorHAnsi" w:cstheme="minorHAnsi"/>
          <w:sz w:val="16"/>
          <w:szCs w:val="16"/>
        </w:rPr>
        <w:t xml:space="preserve">:  </w:t>
      </w:r>
      <w:r w:rsidR="0085096A">
        <w:rPr>
          <w:rFonts w:asciiTheme="minorHAnsi" w:hAnsiTheme="minorHAnsi" w:cstheme="minorHAnsi"/>
          <w:sz w:val="16"/>
          <w:szCs w:val="16"/>
        </w:rPr>
        <w:t>http://www.historichampshire.com)</w:t>
      </w:r>
    </w:p>
    <w:p w14:paraId="04BAD7ED" w14:textId="77777777" w:rsidR="0085096A" w:rsidRDefault="0085096A" w:rsidP="00FA7A5A">
      <w:pPr>
        <w:pStyle w:val="NoSpacing"/>
        <w:rPr>
          <w:rFonts w:asciiTheme="minorHAnsi" w:hAnsiTheme="minorHAnsi" w:cstheme="minorHAnsi"/>
        </w:rPr>
      </w:pPr>
    </w:p>
    <w:p w14:paraId="7D1157D7" w14:textId="0EFA4623" w:rsidR="00FA7A5A" w:rsidRPr="00554EA2" w:rsidRDefault="00FA7A5A" w:rsidP="00FA7A5A">
      <w:pPr>
        <w:pStyle w:val="NoSpacing"/>
        <w:rPr>
          <w:rFonts w:asciiTheme="minorHAnsi" w:hAnsiTheme="minorHAnsi" w:cstheme="minorHAnsi"/>
        </w:rPr>
      </w:pPr>
      <w:r w:rsidRPr="00554EA2">
        <w:rPr>
          <w:rFonts w:asciiTheme="minorHAnsi" w:hAnsiTheme="minorHAnsi" w:cstheme="minorHAnsi"/>
        </w:rPr>
        <w:t>Upon Mr. Griffey's resignation in August 1923, the State Board of Education, at the consent of Governor Cornwell, appointed former Superintendent Parley DeBerry for the second time at the beginning of the 1923-24 term.</w:t>
      </w:r>
    </w:p>
    <w:p w14:paraId="000A4EAE" w14:textId="556E0EB1" w:rsidR="00FA7A5A" w:rsidRDefault="00FA7A5A" w:rsidP="00FA7A5A">
      <w:pPr>
        <w:pStyle w:val="NoSpacing"/>
        <w:rPr>
          <w:rFonts w:asciiTheme="minorHAnsi" w:hAnsiTheme="minorHAnsi" w:cstheme="minorHAnsi"/>
        </w:rPr>
      </w:pPr>
      <w:r w:rsidRPr="00554EA2">
        <w:rPr>
          <w:rFonts w:asciiTheme="minorHAnsi" w:eastAsia="Courier New" w:hAnsiTheme="minorHAnsi" w:cstheme="minorHAnsi"/>
        </w:rPr>
        <w:t>Immediate steps were taken to construct a dormitory</w:t>
      </w:r>
      <w:r w:rsidR="001533FB">
        <w:rPr>
          <w:rFonts w:asciiTheme="minorHAnsi" w:hAnsiTheme="minorHAnsi" w:cstheme="minorHAnsi"/>
        </w:rPr>
        <w:t xml:space="preserve"> for the blind </w:t>
      </w:r>
      <w:r w:rsidRPr="00554EA2">
        <w:rPr>
          <w:rFonts w:asciiTheme="minorHAnsi" w:eastAsia="Courier New" w:hAnsiTheme="minorHAnsi" w:cstheme="minorHAnsi"/>
        </w:rPr>
        <w:t>girls at a cost of $100</w:t>
      </w:r>
      <w:r w:rsidR="001533FB">
        <w:rPr>
          <w:rFonts w:asciiTheme="minorHAnsi" w:eastAsia="Courier New" w:hAnsiTheme="minorHAnsi" w:cstheme="minorHAnsi"/>
        </w:rPr>
        <w:t>,</w:t>
      </w:r>
      <w:r w:rsidRPr="00554EA2">
        <w:rPr>
          <w:rFonts w:asciiTheme="minorHAnsi" w:eastAsia="Courier New" w:hAnsiTheme="minorHAnsi" w:cstheme="minorHAnsi"/>
        </w:rPr>
        <w:t xml:space="preserve">000. </w:t>
      </w:r>
      <w:r w:rsidR="001533FB">
        <w:rPr>
          <w:rFonts w:asciiTheme="minorHAnsi" w:eastAsia="Courier New" w:hAnsiTheme="minorHAnsi" w:cstheme="minorHAnsi"/>
        </w:rPr>
        <w:t xml:space="preserve"> </w:t>
      </w:r>
      <w:r w:rsidRPr="00554EA2">
        <w:rPr>
          <w:rFonts w:asciiTheme="minorHAnsi" w:hAnsiTheme="minorHAnsi" w:cstheme="minorHAnsi"/>
        </w:rPr>
        <w:t>During the ten years of</w:t>
      </w:r>
      <w:r w:rsidR="0011540B">
        <w:rPr>
          <w:rFonts w:asciiTheme="minorHAnsi" w:hAnsiTheme="minorHAnsi" w:cstheme="minorHAnsi"/>
        </w:rPr>
        <w:t xml:space="preserve"> </w:t>
      </w:r>
      <w:r w:rsidRPr="00554EA2">
        <w:rPr>
          <w:rFonts w:asciiTheme="minorHAnsi" w:hAnsiTheme="minorHAnsi" w:cstheme="minorHAnsi"/>
        </w:rPr>
        <w:t>DeBerry's service from 1923-</w:t>
      </w:r>
      <w:r w:rsidR="0011540B">
        <w:rPr>
          <w:rFonts w:asciiTheme="minorHAnsi" w:hAnsiTheme="minorHAnsi" w:cstheme="minorHAnsi"/>
        </w:rPr>
        <w:t>1</w:t>
      </w:r>
      <w:r w:rsidRPr="00554EA2">
        <w:rPr>
          <w:rFonts w:asciiTheme="minorHAnsi" w:hAnsiTheme="minorHAnsi" w:cstheme="minorHAnsi"/>
        </w:rPr>
        <w:t>933, a large dairy barn was erected on the farm property, and a bakery and industrial arts building were built on the main campus. The ol</w:t>
      </w:r>
      <w:r w:rsidR="0011540B">
        <w:rPr>
          <w:rFonts w:asciiTheme="minorHAnsi" w:hAnsiTheme="minorHAnsi" w:cstheme="minorHAnsi"/>
        </w:rPr>
        <w:t>d</w:t>
      </w:r>
      <w:r w:rsidRPr="00554EA2">
        <w:rPr>
          <w:rFonts w:asciiTheme="minorHAnsi" w:hAnsiTheme="minorHAnsi" w:cstheme="minorHAnsi"/>
        </w:rPr>
        <w:t xml:space="preserve"> vocational building was remodeled to serve as a dormitory for the older deaf boys.</w:t>
      </w:r>
    </w:p>
    <w:p w14:paraId="7A366F2B" w14:textId="1553C0C8" w:rsidR="00E80E1A" w:rsidRDefault="00E80E1A" w:rsidP="00FA7A5A">
      <w:pPr>
        <w:pStyle w:val="NoSpacing"/>
        <w:rPr>
          <w:rFonts w:asciiTheme="minorHAnsi" w:hAnsiTheme="minorHAnsi" w:cstheme="minorHAnsi"/>
        </w:rPr>
      </w:pPr>
    </w:p>
    <w:p w14:paraId="49176B62" w14:textId="0D101702" w:rsidR="00E80E1A" w:rsidRDefault="00D70B28" w:rsidP="00F94C55">
      <w:pPr>
        <w:pStyle w:val="NoSpacing"/>
        <w:jc w:val="center"/>
        <w:rPr>
          <w:rFonts w:asciiTheme="minorHAnsi" w:hAnsiTheme="minorHAnsi" w:cstheme="minorHAnsi"/>
        </w:rPr>
      </w:pPr>
      <w:r>
        <w:rPr>
          <w:rFonts w:asciiTheme="minorHAnsi" w:hAnsiTheme="minorHAnsi" w:cstheme="minorHAnsi"/>
          <w:noProof/>
        </w:rPr>
        <w:lastRenderedPageBreak/>
        <w:drawing>
          <wp:inline distT="0" distB="0" distL="0" distR="0" wp14:anchorId="2402BAAB" wp14:editId="73754F5B">
            <wp:extent cx="4989878" cy="3613513"/>
            <wp:effectExtent l="0" t="0" r="127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10696" cy="3628589"/>
                    </a:xfrm>
                    <a:prstGeom prst="rect">
                      <a:avLst/>
                    </a:prstGeom>
                    <a:noFill/>
                    <a:ln>
                      <a:noFill/>
                    </a:ln>
                  </pic:spPr>
                </pic:pic>
              </a:graphicData>
            </a:graphic>
          </wp:inline>
        </w:drawing>
      </w:r>
    </w:p>
    <w:p w14:paraId="1121ED17" w14:textId="5796D57C" w:rsidR="006A1DBF" w:rsidRDefault="008E12E1" w:rsidP="00F263D1">
      <w:pPr>
        <w:pStyle w:val="NoSpacing"/>
        <w:jc w:val="center"/>
        <w:rPr>
          <w:rFonts w:asciiTheme="minorHAnsi" w:hAnsiTheme="minorHAnsi" w:cstheme="minorHAnsi"/>
          <w:sz w:val="16"/>
          <w:szCs w:val="16"/>
        </w:rPr>
      </w:pPr>
      <w:r>
        <w:rPr>
          <w:rFonts w:asciiTheme="minorHAnsi" w:hAnsiTheme="minorHAnsi" w:cstheme="minorHAnsi"/>
          <w:sz w:val="16"/>
          <w:szCs w:val="16"/>
        </w:rPr>
        <w:t>The shoe repair shop was popular among the students for wanting to learn the trade of a cobbler.  The class was in the Industrial Arts Building.</w:t>
      </w:r>
    </w:p>
    <w:p w14:paraId="06A7032C" w14:textId="680E9F68" w:rsidR="008E12E1" w:rsidRDefault="008E12E1" w:rsidP="00F263D1">
      <w:pPr>
        <w:pStyle w:val="NoSpacing"/>
        <w:jc w:val="center"/>
        <w:rPr>
          <w:rFonts w:asciiTheme="minorHAnsi" w:hAnsiTheme="minorHAnsi" w:cstheme="minorHAnsi"/>
          <w:sz w:val="16"/>
          <w:szCs w:val="16"/>
        </w:rPr>
      </w:pPr>
      <w:r>
        <w:rPr>
          <w:rFonts w:asciiTheme="minorHAnsi" w:hAnsiTheme="minorHAnsi" w:cstheme="minorHAnsi"/>
          <w:sz w:val="16"/>
          <w:szCs w:val="16"/>
        </w:rPr>
        <w:t xml:space="preserve">(Source:  </w:t>
      </w:r>
      <w:hyperlink r:id="rId29" w:history="1">
        <w:r w:rsidRPr="00EF4FAE">
          <w:rPr>
            <w:rStyle w:val="Hyperlink"/>
            <w:rFonts w:asciiTheme="minorHAnsi" w:hAnsiTheme="minorHAnsi" w:cstheme="minorHAnsi"/>
            <w:sz w:val="16"/>
            <w:szCs w:val="16"/>
          </w:rPr>
          <w:t>http://www.historichampshire.org</w:t>
        </w:r>
      </w:hyperlink>
      <w:r>
        <w:rPr>
          <w:rFonts w:asciiTheme="minorHAnsi" w:hAnsiTheme="minorHAnsi" w:cstheme="minorHAnsi"/>
          <w:sz w:val="16"/>
          <w:szCs w:val="16"/>
        </w:rPr>
        <w:t>)</w:t>
      </w:r>
    </w:p>
    <w:p w14:paraId="506E65CA" w14:textId="77777777" w:rsidR="008E12E1" w:rsidRDefault="008E12E1" w:rsidP="00F263D1">
      <w:pPr>
        <w:pStyle w:val="NoSpacing"/>
        <w:jc w:val="center"/>
        <w:rPr>
          <w:rFonts w:asciiTheme="minorHAnsi" w:hAnsiTheme="minorHAnsi" w:cstheme="minorHAnsi"/>
          <w:sz w:val="16"/>
          <w:szCs w:val="16"/>
        </w:rPr>
      </w:pPr>
    </w:p>
    <w:p w14:paraId="3DF8961E" w14:textId="77777777" w:rsidR="006137D9" w:rsidRDefault="006137D9" w:rsidP="008E12E1">
      <w:pPr>
        <w:pStyle w:val="NoSpacing"/>
        <w:rPr>
          <w:rFonts w:asciiTheme="minorHAnsi" w:hAnsiTheme="minorHAnsi" w:cstheme="minorHAnsi"/>
          <w:sz w:val="16"/>
          <w:szCs w:val="16"/>
        </w:rPr>
      </w:pPr>
    </w:p>
    <w:p w14:paraId="5088E41E" w14:textId="1B7B190E" w:rsidR="008E12E1" w:rsidRPr="00B21406" w:rsidRDefault="006137D9" w:rsidP="00F94C55">
      <w:pPr>
        <w:pStyle w:val="NoSpacing"/>
        <w:jc w:val="center"/>
        <w:rPr>
          <w:rFonts w:asciiTheme="minorHAnsi" w:hAnsiTheme="minorHAnsi" w:cstheme="minorHAnsi"/>
          <w:sz w:val="16"/>
          <w:szCs w:val="16"/>
        </w:rPr>
      </w:pPr>
      <w:r>
        <w:rPr>
          <w:rFonts w:asciiTheme="minorHAnsi" w:hAnsiTheme="minorHAnsi" w:cstheme="minorHAnsi"/>
          <w:noProof/>
          <w:sz w:val="16"/>
          <w:szCs w:val="16"/>
        </w:rPr>
        <w:drawing>
          <wp:inline distT="0" distB="0" distL="0" distR="0" wp14:anchorId="0F94CB17" wp14:editId="7AA03147">
            <wp:extent cx="4854575" cy="3705466"/>
            <wp:effectExtent l="0" t="0" r="3175" b="9525"/>
            <wp:docPr id="16" name="Picture 16" descr="A house covered in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Bsch02IndustrialArtsw.jpg"/>
                    <pic:cNvPicPr/>
                  </pic:nvPicPr>
                  <pic:blipFill>
                    <a:blip r:embed="rId30">
                      <a:extLst>
                        <a:ext uri="{28A0092B-C50C-407E-A947-70E740481C1C}">
                          <a14:useLocalDpi xmlns:a14="http://schemas.microsoft.com/office/drawing/2010/main" val="0"/>
                        </a:ext>
                      </a:extLst>
                    </a:blip>
                    <a:stretch>
                      <a:fillRect/>
                    </a:stretch>
                  </pic:blipFill>
                  <pic:spPr>
                    <a:xfrm>
                      <a:off x="0" y="0"/>
                      <a:ext cx="4877367" cy="3722863"/>
                    </a:xfrm>
                    <a:prstGeom prst="rect">
                      <a:avLst/>
                    </a:prstGeom>
                  </pic:spPr>
                </pic:pic>
              </a:graphicData>
            </a:graphic>
          </wp:inline>
        </w:drawing>
      </w:r>
    </w:p>
    <w:p w14:paraId="293B1682" w14:textId="0447E7EA" w:rsidR="006A1DBF" w:rsidRDefault="006137D9" w:rsidP="006137D9">
      <w:pPr>
        <w:pStyle w:val="NoSpacing"/>
        <w:jc w:val="center"/>
        <w:rPr>
          <w:rFonts w:asciiTheme="minorHAnsi" w:hAnsiTheme="minorHAnsi" w:cstheme="minorHAnsi"/>
          <w:sz w:val="16"/>
          <w:szCs w:val="16"/>
        </w:rPr>
      </w:pPr>
      <w:r>
        <w:rPr>
          <w:rFonts w:asciiTheme="minorHAnsi" w:hAnsiTheme="minorHAnsi" w:cstheme="minorHAnsi"/>
          <w:sz w:val="16"/>
          <w:szCs w:val="16"/>
        </w:rPr>
        <w:t>The Industrial Arts Building was very popular in the late 1940’s with the printing sho</w:t>
      </w:r>
      <w:r w:rsidR="006A3AA2">
        <w:rPr>
          <w:rFonts w:asciiTheme="minorHAnsi" w:hAnsiTheme="minorHAnsi" w:cstheme="minorHAnsi"/>
          <w:sz w:val="16"/>
          <w:szCs w:val="16"/>
        </w:rPr>
        <w:t>p</w:t>
      </w:r>
      <w:r>
        <w:rPr>
          <w:rFonts w:asciiTheme="minorHAnsi" w:hAnsiTheme="minorHAnsi" w:cstheme="minorHAnsi"/>
          <w:sz w:val="16"/>
          <w:szCs w:val="16"/>
        </w:rPr>
        <w:t xml:space="preserve">, shoe repair, and </w:t>
      </w:r>
      <w:r w:rsidR="006A3AA2">
        <w:rPr>
          <w:rFonts w:asciiTheme="minorHAnsi" w:hAnsiTheme="minorHAnsi" w:cstheme="minorHAnsi"/>
          <w:sz w:val="16"/>
          <w:szCs w:val="16"/>
        </w:rPr>
        <w:t xml:space="preserve">auto mechanics.  </w:t>
      </w:r>
    </w:p>
    <w:p w14:paraId="0A5C5342" w14:textId="74185B99" w:rsidR="006A3AA2" w:rsidRDefault="006A3AA2" w:rsidP="006137D9">
      <w:pPr>
        <w:pStyle w:val="NoSpacing"/>
        <w:jc w:val="center"/>
        <w:rPr>
          <w:rFonts w:asciiTheme="minorHAnsi" w:hAnsiTheme="minorHAnsi" w:cstheme="minorHAnsi"/>
          <w:sz w:val="16"/>
          <w:szCs w:val="16"/>
        </w:rPr>
      </w:pPr>
      <w:r>
        <w:rPr>
          <w:rFonts w:asciiTheme="minorHAnsi" w:hAnsiTheme="minorHAnsi" w:cstheme="minorHAnsi"/>
          <w:sz w:val="16"/>
          <w:szCs w:val="16"/>
        </w:rPr>
        <w:t xml:space="preserve">(Source:  </w:t>
      </w:r>
      <w:hyperlink r:id="rId31" w:history="1">
        <w:r w:rsidRPr="00EF4FAE">
          <w:rPr>
            <w:rStyle w:val="Hyperlink"/>
            <w:rFonts w:asciiTheme="minorHAnsi" w:hAnsiTheme="minorHAnsi" w:cstheme="minorHAnsi"/>
            <w:sz w:val="16"/>
            <w:szCs w:val="16"/>
          </w:rPr>
          <w:t>http://www.historichampshire.org</w:t>
        </w:r>
      </w:hyperlink>
      <w:r>
        <w:rPr>
          <w:rFonts w:asciiTheme="minorHAnsi" w:hAnsiTheme="minorHAnsi" w:cstheme="minorHAnsi"/>
          <w:sz w:val="16"/>
          <w:szCs w:val="16"/>
        </w:rPr>
        <w:t>)</w:t>
      </w:r>
    </w:p>
    <w:p w14:paraId="657EFF2E" w14:textId="541078A1" w:rsidR="003C4A84" w:rsidRDefault="003C4A84" w:rsidP="006137D9">
      <w:pPr>
        <w:pStyle w:val="NoSpacing"/>
        <w:jc w:val="center"/>
        <w:rPr>
          <w:rFonts w:asciiTheme="minorHAnsi" w:hAnsiTheme="minorHAnsi" w:cstheme="minorHAnsi"/>
          <w:sz w:val="16"/>
          <w:szCs w:val="16"/>
        </w:rPr>
      </w:pPr>
    </w:p>
    <w:p w14:paraId="74AA7F5C" w14:textId="6FDFB5E3" w:rsidR="00033A78" w:rsidRDefault="00E262B1" w:rsidP="00605DE5">
      <w:pPr>
        <w:pStyle w:val="NoSpacing"/>
        <w:jc w:val="center"/>
        <w:rPr>
          <w:rFonts w:asciiTheme="minorHAnsi" w:hAnsiTheme="minorHAnsi" w:cstheme="minorHAnsi"/>
          <w:sz w:val="16"/>
          <w:szCs w:val="16"/>
          <w:vertAlign w:val="superscript"/>
        </w:rPr>
      </w:pPr>
      <w:r>
        <w:rPr>
          <w:rFonts w:asciiTheme="minorHAnsi" w:hAnsiTheme="minorHAnsi" w:cstheme="minorHAnsi"/>
          <w:noProof/>
          <w:sz w:val="16"/>
          <w:szCs w:val="16"/>
          <w:vertAlign w:val="superscript"/>
        </w:rPr>
        <w:lastRenderedPageBreak/>
        <w:drawing>
          <wp:inline distT="0" distB="0" distL="0" distR="0" wp14:anchorId="116B5197" wp14:editId="6BE53D9B">
            <wp:extent cx="4990279" cy="2536230"/>
            <wp:effectExtent l="0" t="0" r="1270" b="0"/>
            <wp:docPr id="17" name="Picture 17" descr="A black and white photo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VSDB Barn.jpg"/>
                    <pic:cNvPicPr/>
                  </pic:nvPicPr>
                  <pic:blipFill>
                    <a:blip r:embed="rId32">
                      <a:extLst>
                        <a:ext uri="{28A0092B-C50C-407E-A947-70E740481C1C}">
                          <a14:useLocalDpi xmlns:a14="http://schemas.microsoft.com/office/drawing/2010/main" val="0"/>
                        </a:ext>
                      </a:extLst>
                    </a:blip>
                    <a:stretch>
                      <a:fillRect/>
                    </a:stretch>
                  </pic:blipFill>
                  <pic:spPr>
                    <a:xfrm>
                      <a:off x="0" y="0"/>
                      <a:ext cx="5042470" cy="2562755"/>
                    </a:xfrm>
                    <a:prstGeom prst="rect">
                      <a:avLst/>
                    </a:prstGeom>
                  </pic:spPr>
                </pic:pic>
              </a:graphicData>
            </a:graphic>
          </wp:inline>
        </w:drawing>
      </w:r>
    </w:p>
    <w:p w14:paraId="126CEA93" w14:textId="6471878D" w:rsidR="00EA309C" w:rsidRDefault="00EA309C" w:rsidP="00EA309C">
      <w:pPr>
        <w:pStyle w:val="NoSpacing"/>
        <w:jc w:val="center"/>
        <w:rPr>
          <w:rFonts w:asciiTheme="minorHAnsi" w:hAnsiTheme="minorHAnsi" w:cstheme="minorHAnsi"/>
          <w:sz w:val="16"/>
          <w:szCs w:val="16"/>
        </w:rPr>
      </w:pPr>
      <w:r>
        <w:rPr>
          <w:rFonts w:asciiTheme="minorHAnsi" w:hAnsiTheme="minorHAnsi" w:cstheme="minorHAnsi"/>
          <w:sz w:val="16"/>
          <w:szCs w:val="16"/>
        </w:rPr>
        <w:t>The school’s dairy barn was bui</w:t>
      </w:r>
      <w:r w:rsidR="00206891">
        <w:rPr>
          <w:rFonts w:asciiTheme="minorHAnsi" w:hAnsiTheme="minorHAnsi" w:cstheme="minorHAnsi"/>
          <w:sz w:val="16"/>
          <w:szCs w:val="16"/>
        </w:rPr>
        <w:t>lt in 1926-27, located on the farm property purchased from A. B. C. Whitacre</w:t>
      </w:r>
      <w:r w:rsidR="0081215E">
        <w:rPr>
          <w:rFonts w:asciiTheme="minorHAnsi" w:hAnsiTheme="minorHAnsi" w:cstheme="minorHAnsi"/>
          <w:sz w:val="16"/>
          <w:szCs w:val="16"/>
        </w:rPr>
        <w:t xml:space="preserve">.  </w:t>
      </w:r>
      <w:r w:rsidR="005A0760">
        <w:rPr>
          <w:rFonts w:asciiTheme="minorHAnsi" w:hAnsiTheme="minorHAnsi" w:cstheme="minorHAnsi"/>
          <w:sz w:val="16"/>
          <w:szCs w:val="16"/>
        </w:rPr>
        <w:t>Portions of this property have since been acquired b</w:t>
      </w:r>
      <w:r w:rsidR="00AA0517">
        <w:rPr>
          <w:rFonts w:asciiTheme="minorHAnsi" w:hAnsiTheme="minorHAnsi" w:cstheme="minorHAnsi"/>
          <w:sz w:val="16"/>
          <w:szCs w:val="16"/>
        </w:rPr>
        <w:t xml:space="preserve">y the </w:t>
      </w:r>
      <w:r w:rsidR="00FB5D2C">
        <w:rPr>
          <w:rFonts w:asciiTheme="minorHAnsi" w:hAnsiTheme="minorHAnsi" w:cstheme="minorHAnsi"/>
          <w:sz w:val="16"/>
          <w:szCs w:val="16"/>
        </w:rPr>
        <w:t>Town of Romney, The West Virginia State Police, the Department of Natural Resources</w:t>
      </w:r>
      <w:r w:rsidR="007C7CCE">
        <w:rPr>
          <w:rFonts w:asciiTheme="minorHAnsi" w:hAnsiTheme="minorHAnsi" w:cstheme="minorHAnsi"/>
          <w:sz w:val="16"/>
          <w:szCs w:val="16"/>
        </w:rPr>
        <w:t xml:space="preserve">, Hampshire Memorial Hospital, and the Hampshire </w:t>
      </w:r>
      <w:r w:rsidR="00273929">
        <w:rPr>
          <w:rFonts w:asciiTheme="minorHAnsi" w:hAnsiTheme="minorHAnsi" w:cstheme="minorHAnsi"/>
          <w:sz w:val="16"/>
          <w:szCs w:val="16"/>
        </w:rPr>
        <w:t>Corporation for the establishment of an industrial park.  (Source:</w:t>
      </w:r>
      <w:r w:rsidR="00F66323">
        <w:rPr>
          <w:rFonts w:asciiTheme="minorHAnsi" w:hAnsiTheme="minorHAnsi" w:cstheme="minorHAnsi"/>
          <w:sz w:val="16"/>
          <w:szCs w:val="16"/>
        </w:rPr>
        <w:t xml:space="preserve">  Dan Oates Digital Image collection)</w:t>
      </w:r>
    </w:p>
    <w:p w14:paraId="726A21EF" w14:textId="6CA4B55F" w:rsidR="00CB6813" w:rsidRDefault="00CB6813" w:rsidP="00EA309C">
      <w:pPr>
        <w:pStyle w:val="NoSpacing"/>
        <w:jc w:val="center"/>
        <w:rPr>
          <w:rFonts w:asciiTheme="minorHAnsi" w:hAnsiTheme="minorHAnsi" w:cstheme="minorHAnsi"/>
          <w:sz w:val="16"/>
          <w:szCs w:val="16"/>
        </w:rPr>
      </w:pPr>
    </w:p>
    <w:p w14:paraId="05CEFEEB" w14:textId="71162528" w:rsidR="00CB6813" w:rsidRDefault="00CB6813" w:rsidP="00EA309C">
      <w:pPr>
        <w:pStyle w:val="NoSpacing"/>
        <w:jc w:val="center"/>
        <w:rPr>
          <w:rFonts w:asciiTheme="minorHAnsi" w:hAnsiTheme="minorHAnsi" w:cstheme="minorHAnsi"/>
          <w:sz w:val="16"/>
          <w:szCs w:val="16"/>
        </w:rPr>
      </w:pPr>
    </w:p>
    <w:p w14:paraId="799C5AAD" w14:textId="7E4F9575" w:rsidR="00CB6813" w:rsidRDefault="00CB6813" w:rsidP="00EA309C">
      <w:pPr>
        <w:pStyle w:val="NoSpacing"/>
        <w:jc w:val="center"/>
        <w:rPr>
          <w:rFonts w:asciiTheme="minorHAnsi" w:hAnsiTheme="minorHAnsi" w:cstheme="minorHAnsi"/>
          <w:sz w:val="16"/>
          <w:szCs w:val="16"/>
        </w:rPr>
      </w:pPr>
    </w:p>
    <w:p w14:paraId="4E259806" w14:textId="77777777" w:rsidR="00CB6813" w:rsidRDefault="00CB6813" w:rsidP="00EA309C">
      <w:pPr>
        <w:pStyle w:val="NoSpacing"/>
        <w:jc w:val="center"/>
        <w:rPr>
          <w:rFonts w:asciiTheme="minorHAnsi" w:hAnsiTheme="minorHAnsi" w:cstheme="minorHAnsi"/>
          <w:sz w:val="16"/>
          <w:szCs w:val="16"/>
        </w:rPr>
      </w:pPr>
    </w:p>
    <w:p w14:paraId="79A47D4A" w14:textId="36677A64" w:rsidR="00332B9E" w:rsidRDefault="00332B9E" w:rsidP="00EA309C">
      <w:pPr>
        <w:pStyle w:val="NoSpacing"/>
        <w:jc w:val="center"/>
        <w:rPr>
          <w:rFonts w:asciiTheme="minorHAnsi" w:hAnsiTheme="minorHAnsi" w:cstheme="minorHAnsi"/>
          <w:sz w:val="16"/>
          <w:szCs w:val="16"/>
        </w:rPr>
      </w:pPr>
    </w:p>
    <w:p w14:paraId="3ACF2792" w14:textId="5904F977" w:rsidR="00332B9E" w:rsidRDefault="00F6663A" w:rsidP="00EA309C">
      <w:pPr>
        <w:pStyle w:val="NoSpacing"/>
        <w:jc w:val="center"/>
        <w:rPr>
          <w:rFonts w:asciiTheme="minorHAnsi" w:hAnsiTheme="minorHAnsi" w:cstheme="minorHAnsi"/>
        </w:rPr>
      </w:pPr>
      <w:r>
        <w:rPr>
          <w:rFonts w:asciiTheme="minorHAnsi" w:hAnsiTheme="minorHAnsi" w:cstheme="minorHAnsi"/>
          <w:noProof/>
        </w:rPr>
        <w:drawing>
          <wp:inline distT="0" distB="0" distL="0" distR="0" wp14:anchorId="684E1340" wp14:editId="13E42A90">
            <wp:extent cx="5656401" cy="3980389"/>
            <wp:effectExtent l="0" t="0" r="1905"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2816" cy="3984903"/>
                    </a:xfrm>
                    <a:prstGeom prst="rect">
                      <a:avLst/>
                    </a:prstGeom>
                    <a:noFill/>
                    <a:ln>
                      <a:noFill/>
                    </a:ln>
                  </pic:spPr>
                </pic:pic>
              </a:graphicData>
            </a:graphic>
          </wp:inline>
        </w:drawing>
      </w:r>
    </w:p>
    <w:p w14:paraId="737845C0" w14:textId="77777777" w:rsidR="00F6663A" w:rsidRDefault="00F6663A" w:rsidP="00EA309C">
      <w:pPr>
        <w:pStyle w:val="NoSpacing"/>
        <w:jc w:val="center"/>
        <w:rPr>
          <w:rFonts w:asciiTheme="minorHAnsi" w:hAnsiTheme="minorHAnsi" w:cstheme="minorHAnsi"/>
          <w:sz w:val="16"/>
          <w:szCs w:val="16"/>
        </w:rPr>
      </w:pPr>
    </w:p>
    <w:p w14:paraId="7DD5AEA8" w14:textId="3341842B" w:rsidR="00CB6813" w:rsidRDefault="000F15F7" w:rsidP="00EA309C">
      <w:pPr>
        <w:pStyle w:val="NoSpacing"/>
        <w:jc w:val="center"/>
        <w:rPr>
          <w:rFonts w:asciiTheme="minorHAnsi" w:hAnsiTheme="minorHAnsi" w:cstheme="minorHAnsi"/>
          <w:sz w:val="16"/>
          <w:szCs w:val="16"/>
        </w:rPr>
      </w:pPr>
      <w:r>
        <w:rPr>
          <w:rFonts w:asciiTheme="minorHAnsi" w:hAnsiTheme="minorHAnsi" w:cstheme="minorHAnsi"/>
          <w:sz w:val="16"/>
          <w:szCs w:val="16"/>
        </w:rPr>
        <w:t xml:space="preserve">The Bakery, built in 1929, provided </w:t>
      </w:r>
      <w:proofErr w:type="gramStart"/>
      <w:r>
        <w:rPr>
          <w:rFonts w:asciiTheme="minorHAnsi" w:hAnsiTheme="minorHAnsi" w:cstheme="minorHAnsi"/>
          <w:sz w:val="16"/>
          <w:szCs w:val="16"/>
        </w:rPr>
        <w:t>all of</w:t>
      </w:r>
      <w:proofErr w:type="gramEnd"/>
      <w:r>
        <w:rPr>
          <w:rFonts w:asciiTheme="minorHAnsi" w:hAnsiTheme="minorHAnsi" w:cstheme="minorHAnsi"/>
          <w:sz w:val="16"/>
          <w:szCs w:val="16"/>
        </w:rPr>
        <w:t xml:space="preserve"> the bread and other </w:t>
      </w:r>
      <w:r w:rsidR="00795000">
        <w:rPr>
          <w:rFonts w:asciiTheme="minorHAnsi" w:hAnsiTheme="minorHAnsi" w:cstheme="minorHAnsi"/>
          <w:sz w:val="16"/>
          <w:szCs w:val="16"/>
        </w:rPr>
        <w:t xml:space="preserve">baked goods used by the kitchens on the </w:t>
      </w:r>
    </w:p>
    <w:p w14:paraId="064CB7E4" w14:textId="553BCAED" w:rsidR="00795000" w:rsidRDefault="00795000" w:rsidP="00EA309C">
      <w:pPr>
        <w:pStyle w:val="NoSpacing"/>
        <w:jc w:val="center"/>
        <w:rPr>
          <w:rFonts w:asciiTheme="minorHAnsi" w:hAnsiTheme="minorHAnsi" w:cstheme="minorHAnsi"/>
          <w:sz w:val="16"/>
          <w:szCs w:val="16"/>
        </w:rPr>
      </w:pPr>
      <w:r>
        <w:rPr>
          <w:rFonts w:asciiTheme="minorHAnsi" w:hAnsiTheme="minorHAnsi" w:cstheme="minorHAnsi"/>
          <w:sz w:val="16"/>
          <w:szCs w:val="16"/>
        </w:rPr>
        <w:t xml:space="preserve">School campus.  </w:t>
      </w:r>
      <w:r w:rsidR="00F163C5">
        <w:rPr>
          <w:rFonts w:asciiTheme="minorHAnsi" w:hAnsiTheme="minorHAnsi" w:cstheme="minorHAnsi"/>
          <w:sz w:val="16"/>
          <w:szCs w:val="16"/>
        </w:rPr>
        <w:t>The Bakery was later, for a short period, operated by the Hampshire County Sheltered Workshop.</w:t>
      </w:r>
    </w:p>
    <w:p w14:paraId="71E4C7A7" w14:textId="70CC3E89" w:rsidR="00F163C5" w:rsidRDefault="00F163C5" w:rsidP="00EA309C">
      <w:pPr>
        <w:pStyle w:val="NoSpacing"/>
        <w:jc w:val="center"/>
        <w:rPr>
          <w:rFonts w:asciiTheme="minorHAnsi" w:hAnsiTheme="minorHAnsi" w:cstheme="minorHAnsi"/>
          <w:sz w:val="16"/>
          <w:szCs w:val="16"/>
        </w:rPr>
      </w:pPr>
    </w:p>
    <w:p w14:paraId="66880B1F" w14:textId="22C58BF6" w:rsidR="00F163C5" w:rsidRDefault="00F163C5" w:rsidP="00EA309C">
      <w:pPr>
        <w:pStyle w:val="NoSpacing"/>
        <w:jc w:val="center"/>
        <w:rPr>
          <w:rFonts w:asciiTheme="minorHAnsi" w:hAnsiTheme="minorHAnsi" w:cstheme="minorHAnsi"/>
          <w:sz w:val="16"/>
          <w:szCs w:val="16"/>
        </w:rPr>
      </w:pPr>
    </w:p>
    <w:p w14:paraId="0F97202E" w14:textId="33C127F6" w:rsidR="00A66FC8" w:rsidRDefault="006B493F" w:rsidP="00EA309C">
      <w:pPr>
        <w:pStyle w:val="NoSpacing"/>
        <w:jc w:val="center"/>
        <w:rPr>
          <w:rFonts w:asciiTheme="minorHAnsi" w:hAnsiTheme="minorHAnsi" w:cstheme="minorHAnsi"/>
        </w:rPr>
      </w:pPr>
      <w:r>
        <w:rPr>
          <w:noProof/>
        </w:rPr>
        <w:lastRenderedPageBreak/>
        <w:drawing>
          <wp:inline distT="0" distB="0" distL="0" distR="0" wp14:anchorId="17B820DC" wp14:editId="5848DF8A">
            <wp:extent cx="4966557" cy="3578131"/>
            <wp:effectExtent l="0" t="0" r="5715"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80988" cy="3588528"/>
                    </a:xfrm>
                    <a:prstGeom prst="rect">
                      <a:avLst/>
                    </a:prstGeom>
                    <a:noFill/>
                    <a:ln>
                      <a:noFill/>
                    </a:ln>
                  </pic:spPr>
                </pic:pic>
              </a:graphicData>
            </a:graphic>
          </wp:inline>
        </w:drawing>
      </w:r>
    </w:p>
    <w:p w14:paraId="1956B603" w14:textId="7EB4A2F2" w:rsidR="00A66FC8" w:rsidRDefault="00934D96" w:rsidP="00EA309C">
      <w:pPr>
        <w:pStyle w:val="NoSpacing"/>
        <w:jc w:val="center"/>
        <w:rPr>
          <w:rFonts w:asciiTheme="minorHAnsi" w:hAnsiTheme="minorHAnsi" w:cstheme="minorHAnsi"/>
          <w:sz w:val="16"/>
          <w:szCs w:val="16"/>
        </w:rPr>
      </w:pPr>
      <w:r>
        <w:rPr>
          <w:rFonts w:asciiTheme="minorHAnsi" w:hAnsiTheme="minorHAnsi" w:cstheme="minorHAnsi"/>
          <w:sz w:val="16"/>
          <w:szCs w:val="16"/>
        </w:rPr>
        <w:t>Source:  April 1954 Tablet</w:t>
      </w:r>
    </w:p>
    <w:p w14:paraId="72DC1ABE" w14:textId="77777777" w:rsidR="006B493F" w:rsidRDefault="006B493F" w:rsidP="00EA309C">
      <w:pPr>
        <w:pStyle w:val="NoSpacing"/>
        <w:jc w:val="center"/>
        <w:rPr>
          <w:rFonts w:asciiTheme="minorHAnsi" w:hAnsiTheme="minorHAnsi" w:cstheme="minorHAnsi"/>
          <w:sz w:val="16"/>
          <w:szCs w:val="16"/>
        </w:rPr>
      </w:pPr>
    </w:p>
    <w:p w14:paraId="1F48A197" w14:textId="406BD561" w:rsidR="00D038B7" w:rsidRDefault="00D038B7" w:rsidP="00EA309C">
      <w:pPr>
        <w:pStyle w:val="NoSpacing"/>
        <w:jc w:val="center"/>
        <w:rPr>
          <w:rFonts w:asciiTheme="minorHAnsi" w:hAnsiTheme="minorHAnsi" w:cstheme="minorHAnsi"/>
          <w:sz w:val="16"/>
          <w:szCs w:val="16"/>
        </w:rPr>
      </w:pPr>
    </w:p>
    <w:p w14:paraId="03E5B492" w14:textId="7A5BED1F" w:rsidR="00D038B7" w:rsidRDefault="00502EFA" w:rsidP="006B493F">
      <w:pPr>
        <w:pStyle w:val="NoSpacing"/>
        <w:jc w:val="center"/>
        <w:rPr>
          <w:rFonts w:asciiTheme="minorHAnsi" w:hAnsiTheme="minorHAnsi" w:cstheme="minorHAnsi"/>
        </w:rPr>
      </w:pPr>
      <w:r>
        <w:rPr>
          <w:rFonts w:asciiTheme="minorHAnsi" w:hAnsiTheme="minorHAnsi" w:cstheme="minorHAnsi"/>
          <w:noProof/>
        </w:rPr>
        <w:drawing>
          <wp:inline distT="0" distB="0" distL="0" distR="0" wp14:anchorId="4D2C9264" wp14:editId="2B2F0E5A">
            <wp:extent cx="4962487" cy="330470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77644" cy="3314803"/>
                    </a:xfrm>
                    <a:prstGeom prst="rect">
                      <a:avLst/>
                    </a:prstGeom>
                    <a:noFill/>
                    <a:ln>
                      <a:noFill/>
                    </a:ln>
                  </pic:spPr>
                </pic:pic>
              </a:graphicData>
            </a:graphic>
          </wp:inline>
        </w:drawing>
      </w:r>
    </w:p>
    <w:p w14:paraId="587C0EB9" w14:textId="77777777" w:rsidR="001F46A6" w:rsidRDefault="001F46A6" w:rsidP="00EA309C">
      <w:pPr>
        <w:pStyle w:val="NoSpacing"/>
        <w:jc w:val="center"/>
        <w:rPr>
          <w:rFonts w:asciiTheme="minorHAnsi" w:hAnsiTheme="minorHAnsi" w:cstheme="minorHAnsi"/>
          <w:sz w:val="16"/>
          <w:szCs w:val="16"/>
        </w:rPr>
      </w:pPr>
      <w:r>
        <w:rPr>
          <w:rFonts w:asciiTheme="minorHAnsi" w:hAnsiTheme="minorHAnsi" w:cstheme="minorHAnsi"/>
          <w:sz w:val="16"/>
          <w:szCs w:val="16"/>
        </w:rPr>
        <w:t>Older girls’ sewing class with new Singer Sewing Machine</w:t>
      </w:r>
    </w:p>
    <w:p w14:paraId="02C5073B" w14:textId="77777777" w:rsidR="001F46A6" w:rsidRDefault="001F46A6" w:rsidP="00EA309C">
      <w:pPr>
        <w:pStyle w:val="NoSpacing"/>
        <w:jc w:val="center"/>
        <w:rPr>
          <w:rFonts w:asciiTheme="minorHAnsi" w:hAnsiTheme="minorHAnsi" w:cstheme="minorHAnsi"/>
          <w:sz w:val="16"/>
          <w:szCs w:val="16"/>
        </w:rPr>
      </w:pPr>
    </w:p>
    <w:p w14:paraId="7FBE446E" w14:textId="77777777" w:rsidR="001F46A6" w:rsidRDefault="001F46A6" w:rsidP="00EA309C">
      <w:pPr>
        <w:pStyle w:val="NoSpacing"/>
        <w:jc w:val="center"/>
        <w:rPr>
          <w:rFonts w:asciiTheme="minorHAnsi" w:hAnsiTheme="minorHAnsi" w:cstheme="minorHAnsi"/>
          <w:sz w:val="16"/>
          <w:szCs w:val="16"/>
        </w:rPr>
      </w:pPr>
    </w:p>
    <w:p w14:paraId="52E2EE5F" w14:textId="77777777" w:rsidR="001F46A6" w:rsidRDefault="001F46A6" w:rsidP="00EA309C">
      <w:pPr>
        <w:pStyle w:val="NoSpacing"/>
        <w:jc w:val="center"/>
        <w:rPr>
          <w:rFonts w:asciiTheme="minorHAnsi" w:hAnsiTheme="minorHAnsi" w:cstheme="minorHAnsi"/>
          <w:sz w:val="16"/>
          <w:szCs w:val="16"/>
        </w:rPr>
      </w:pPr>
    </w:p>
    <w:p w14:paraId="286E9200" w14:textId="77777777" w:rsidR="001F46A6" w:rsidRDefault="001F46A6" w:rsidP="00EA309C">
      <w:pPr>
        <w:pStyle w:val="NoSpacing"/>
        <w:jc w:val="center"/>
        <w:rPr>
          <w:rFonts w:asciiTheme="minorHAnsi" w:hAnsiTheme="minorHAnsi" w:cstheme="minorHAnsi"/>
          <w:sz w:val="16"/>
          <w:szCs w:val="16"/>
        </w:rPr>
      </w:pPr>
    </w:p>
    <w:p w14:paraId="21C8CD66" w14:textId="77777777" w:rsidR="001F46A6" w:rsidRDefault="001F46A6" w:rsidP="00EA309C">
      <w:pPr>
        <w:pStyle w:val="NoSpacing"/>
        <w:jc w:val="center"/>
        <w:rPr>
          <w:rFonts w:asciiTheme="minorHAnsi" w:hAnsiTheme="minorHAnsi" w:cstheme="minorHAnsi"/>
          <w:sz w:val="16"/>
          <w:szCs w:val="16"/>
        </w:rPr>
      </w:pPr>
    </w:p>
    <w:p w14:paraId="54FD90D8" w14:textId="77777777" w:rsidR="001F46A6" w:rsidRDefault="001F46A6" w:rsidP="00EA309C">
      <w:pPr>
        <w:pStyle w:val="NoSpacing"/>
        <w:jc w:val="center"/>
        <w:rPr>
          <w:rFonts w:asciiTheme="minorHAnsi" w:hAnsiTheme="minorHAnsi" w:cstheme="minorHAnsi"/>
          <w:sz w:val="16"/>
          <w:szCs w:val="16"/>
        </w:rPr>
      </w:pPr>
    </w:p>
    <w:p w14:paraId="10F99C54" w14:textId="77777777" w:rsidR="001F46A6" w:rsidRDefault="001F46A6" w:rsidP="00EA309C">
      <w:pPr>
        <w:pStyle w:val="NoSpacing"/>
        <w:jc w:val="center"/>
        <w:rPr>
          <w:rFonts w:asciiTheme="minorHAnsi" w:hAnsiTheme="minorHAnsi" w:cstheme="minorHAnsi"/>
          <w:sz w:val="16"/>
          <w:szCs w:val="16"/>
        </w:rPr>
      </w:pPr>
    </w:p>
    <w:p w14:paraId="36512C93" w14:textId="77777777" w:rsidR="001F46A6" w:rsidRDefault="001F46A6" w:rsidP="00EA309C">
      <w:pPr>
        <w:pStyle w:val="NoSpacing"/>
        <w:jc w:val="center"/>
        <w:rPr>
          <w:rFonts w:asciiTheme="minorHAnsi" w:hAnsiTheme="minorHAnsi" w:cstheme="minorHAnsi"/>
          <w:sz w:val="16"/>
          <w:szCs w:val="16"/>
        </w:rPr>
      </w:pPr>
    </w:p>
    <w:p w14:paraId="07F2ACA5" w14:textId="7845C08C" w:rsidR="001F46A6" w:rsidRDefault="005B5AF3" w:rsidP="006B493F">
      <w:pPr>
        <w:pStyle w:val="NoSpacing"/>
        <w:jc w:val="center"/>
        <w:rPr>
          <w:rFonts w:asciiTheme="minorHAnsi" w:hAnsiTheme="minorHAnsi" w:cstheme="minorHAnsi"/>
          <w:sz w:val="16"/>
          <w:szCs w:val="16"/>
        </w:rPr>
      </w:pPr>
      <w:r>
        <w:rPr>
          <w:rFonts w:asciiTheme="minorHAnsi" w:hAnsiTheme="minorHAnsi" w:cstheme="minorHAnsi"/>
          <w:noProof/>
          <w:sz w:val="16"/>
          <w:szCs w:val="16"/>
        </w:rPr>
        <w:drawing>
          <wp:inline distT="0" distB="0" distL="0" distR="0" wp14:anchorId="43F96B94" wp14:editId="7879F877">
            <wp:extent cx="5037922" cy="3485292"/>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54158" cy="3496524"/>
                    </a:xfrm>
                    <a:prstGeom prst="rect">
                      <a:avLst/>
                    </a:prstGeom>
                    <a:noFill/>
                    <a:ln>
                      <a:noFill/>
                    </a:ln>
                  </pic:spPr>
                </pic:pic>
              </a:graphicData>
            </a:graphic>
          </wp:inline>
        </w:drawing>
      </w:r>
    </w:p>
    <w:p w14:paraId="3EFB6FF8" w14:textId="77777777" w:rsidR="001F46A6" w:rsidRDefault="001F46A6" w:rsidP="00EA309C">
      <w:pPr>
        <w:pStyle w:val="NoSpacing"/>
        <w:jc w:val="center"/>
        <w:rPr>
          <w:rFonts w:asciiTheme="minorHAnsi" w:hAnsiTheme="minorHAnsi" w:cstheme="minorHAnsi"/>
          <w:sz w:val="16"/>
          <w:szCs w:val="16"/>
        </w:rPr>
      </w:pPr>
    </w:p>
    <w:p w14:paraId="73542C02" w14:textId="77109670" w:rsidR="00381574" w:rsidRDefault="00381574" w:rsidP="00EA309C">
      <w:pPr>
        <w:pStyle w:val="NoSpacing"/>
        <w:jc w:val="center"/>
        <w:rPr>
          <w:rFonts w:asciiTheme="minorHAnsi" w:hAnsiTheme="minorHAnsi" w:cstheme="minorHAnsi"/>
          <w:sz w:val="16"/>
          <w:szCs w:val="16"/>
        </w:rPr>
      </w:pPr>
      <w:r w:rsidRPr="00D61E43">
        <w:rPr>
          <w:rFonts w:asciiTheme="minorHAnsi" w:hAnsiTheme="minorHAnsi" w:cstheme="minorHAnsi"/>
          <w:sz w:val="16"/>
          <w:szCs w:val="16"/>
        </w:rPr>
        <w:t>Sewing Class with quilting frame</w:t>
      </w:r>
    </w:p>
    <w:p w14:paraId="5268373B" w14:textId="031BA5AF" w:rsidR="00541B85" w:rsidRDefault="00541B85" w:rsidP="00EA309C">
      <w:pPr>
        <w:pStyle w:val="NoSpacing"/>
        <w:jc w:val="center"/>
        <w:rPr>
          <w:rFonts w:asciiTheme="minorHAnsi" w:hAnsiTheme="minorHAnsi" w:cstheme="minorHAnsi"/>
          <w:sz w:val="16"/>
          <w:szCs w:val="16"/>
        </w:rPr>
      </w:pPr>
    </w:p>
    <w:p w14:paraId="56AFD67B" w14:textId="32C41776" w:rsidR="00541B85" w:rsidRDefault="00541B85" w:rsidP="00EA309C">
      <w:pPr>
        <w:pStyle w:val="NoSpacing"/>
        <w:jc w:val="center"/>
        <w:rPr>
          <w:rFonts w:asciiTheme="minorHAnsi" w:hAnsiTheme="minorHAnsi" w:cstheme="minorHAnsi"/>
          <w:sz w:val="16"/>
          <w:szCs w:val="16"/>
        </w:rPr>
      </w:pPr>
    </w:p>
    <w:p w14:paraId="27C4CE21" w14:textId="6F3C164D" w:rsidR="00541B85" w:rsidRPr="00D61E43" w:rsidRDefault="00CE443C" w:rsidP="00EA309C">
      <w:pPr>
        <w:pStyle w:val="NoSpacing"/>
        <w:jc w:val="center"/>
        <w:rPr>
          <w:rFonts w:asciiTheme="minorHAnsi" w:hAnsiTheme="minorHAnsi" w:cstheme="minorHAnsi"/>
          <w:sz w:val="16"/>
          <w:szCs w:val="16"/>
        </w:rPr>
      </w:pPr>
      <w:r>
        <w:rPr>
          <w:rFonts w:asciiTheme="minorHAnsi" w:hAnsiTheme="minorHAnsi" w:cstheme="minorHAnsi"/>
          <w:noProof/>
          <w:sz w:val="16"/>
          <w:szCs w:val="16"/>
        </w:rPr>
        <w:drawing>
          <wp:inline distT="0" distB="0" distL="0" distR="0" wp14:anchorId="2E22B824" wp14:editId="3C3F4808">
            <wp:extent cx="4935534" cy="318807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52059" cy="3198748"/>
                    </a:xfrm>
                    <a:prstGeom prst="rect">
                      <a:avLst/>
                    </a:prstGeom>
                    <a:noFill/>
                    <a:ln>
                      <a:noFill/>
                    </a:ln>
                  </pic:spPr>
                </pic:pic>
              </a:graphicData>
            </a:graphic>
          </wp:inline>
        </w:drawing>
      </w:r>
    </w:p>
    <w:p w14:paraId="1DD26C32" w14:textId="1A4F5BA0" w:rsidR="001008B2" w:rsidRDefault="00803991" w:rsidP="008A7217">
      <w:pPr>
        <w:jc w:val="center"/>
        <w:rPr>
          <w:vertAlign w:val="superscript"/>
        </w:rPr>
      </w:pPr>
      <w:r>
        <w:rPr>
          <w:vertAlign w:val="superscript"/>
        </w:rPr>
        <w:t>The dates for this the following p</w:t>
      </w:r>
      <w:r w:rsidR="00AD3110">
        <w:rPr>
          <w:vertAlign w:val="superscript"/>
        </w:rPr>
        <w:t xml:space="preserve">icture are unknown.  The students apparently were in patriotic costumes for some important </w:t>
      </w:r>
      <w:r w:rsidR="00463355">
        <w:rPr>
          <w:vertAlign w:val="superscript"/>
        </w:rPr>
        <w:t>occasion.</w:t>
      </w:r>
    </w:p>
    <w:p w14:paraId="17B5D79F" w14:textId="361DA7A2" w:rsidR="00BB18A8" w:rsidRDefault="00BB18A8" w:rsidP="00EA309C">
      <w:pPr>
        <w:pStyle w:val="NoSpacing"/>
        <w:jc w:val="center"/>
        <w:rPr>
          <w:rFonts w:asciiTheme="minorHAnsi" w:hAnsiTheme="minorHAnsi" w:cstheme="minorHAnsi"/>
          <w:sz w:val="16"/>
          <w:szCs w:val="16"/>
          <w:vertAlign w:val="superscript"/>
        </w:rPr>
      </w:pPr>
    </w:p>
    <w:p w14:paraId="0D3E9D65" w14:textId="09B6FDAD" w:rsidR="00BB18A8" w:rsidRDefault="004721A0" w:rsidP="00EA309C">
      <w:pPr>
        <w:pStyle w:val="NoSpacing"/>
        <w:jc w:val="center"/>
      </w:pPr>
      <w:r>
        <w:rPr>
          <w:noProof/>
        </w:rPr>
        <w:lastRenderedPageBreak/>
        <w:drawing>
          <wp:inline distT="0" distB="0" distL="0" distR="0" wp14:anchorId="7F2B4177" wp14:editId="4837A396">
            <wp:extent cx="4850739" cy="3807446"/>
            <wp:effectExtent l="0" t="0" r="762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62318" cy="3816534"/>
                    </a:xfrm>
                    <a:prstGeom prst="rect">
                      <a:avLst/>
                    </a:prstGeom>
                    <a:noFill/>
                    <a:ln>
                      <a:noFill/>
                    </a:ln>
                  </pic:spPr>
                </pic:pic>
              </a:graphicData>
            </a:graphic>
          </wp:inline>
        </w:drawing>
      </w:r>
    </w:p>
    <w:p w14:paraId="3EC3D11D" w14:textId="7A854E61" w:rsidR="002B10C2" w:rsidRPr="001E30DF" w:rsidRDefault="002049E5" w:rsidP="001E30DF">
      <w:pPr>
        <w:jc w:val="center"/>
        <w:rPr>
          <w:vertAlign w:val="superscript"/>
        </w:rPr>
      </w:pPr>
      <w:r w:rsidRPr="001E30DF">
        <w:rPr>
          <w:vertAlign w:val="superscript"/>
        </w:rPr>
        <w:t>The “Revolutionary War Heroes” in front of the Main Building</w:t>
      </w:r>
    </w:p>
    <w:p w14:paraId="120AD722" w14:textId="44EBDBAA" w:rsidR="0016260C" w:rsidRDefault="0016260C" w:rsidP="00EA309C">
      <w:pPr>
        <w:pStyle w:val="NoSpacing"/>
        <w:jc w:val="center"/>
        <w:rPr>
          <w:rFonts w:asciiTheme="minorHAnsi" w:hAnsiTheme="minorHAnsi" w:cstheme="minorHAnsi"/>
          <w:sz w:val="16"/>
          <w:szCs w:val="16"/>
          <w:vertAlign w:val="superscript"/>
        </w:rPr>
      </w:pPr>
    </w:p>
    <w:p w14:paraId="7B629001" w14:textId="7C6BB7D3" w:rsidR="009D14B9" w:rsidRDefault="009D14B9" w:rsidP="009D14B9">
      <w:pPr>
        <w:rPr>
          <w:sz w:val="2"/>
          <w:szCs w:val="2"/>
        </w:rPr>
      </w:pPr>
    </w:p>
    <w:p w14:paraId="2756D7F5" w14:textId="79FDD488" w:rsidR="0016260C" w:rsidRDefault="00CC3A9E" w:rsidP="00EE771C">
      <w:pPr>
        <w:jc w:val="center"/>
        <w:rPr>
          <w:vertAlign w:val="superscript"/>
        </w:rPr>
      </w:pPr>
      <w:r>
        <w:rPr>
          <w:noProof/>
          <w:vertAlign w:val="superscript"/>
        </w:rPr>
        <w:drawing>
          <wp:inline distT="0" distB="0" distL="0" distR="0" wp14:anchorId="121BE034" wp14:editId="58E07FC6">
            <wp:extent cx="4860616" cy="321548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89615" cy="3234669"/>
                    </a:xfrm>
                    <a:prstGeom prst="rect">
                      <a:avLst/>
                    </a:prstGeom>
                    <a:noFill/>
                    <a:ln>
                      <a:noFill/>
                    </a:ln>
                  </pic:spPr>
                </pic:pic>
              </a:graphicData>
            </a:graphic>
          </wp:inline>
        </w:drawing>
      </w:r>
    </w:p>
    <w:p w14:paraId="7A9277C4" w14:textId="14C6FBED" w:rsidR="006B6C02" w:rsidRPr="006B6C02" w:rsidRDefault="006B6C02" w:rsidP="00306D45">
      <w:pPr>
        <w:pStyle w:val="NoSpacing"/>
        <w:jc w:val="center"/>
        <w:rPr>
          <w:rFonts w:asciiTheme="minorHAnsi" w:hAnsiTheme="minorHAnsi" w:cstheme="minorHAnsi"/>
          <w:sz w:val="16"/>
          <w:szCs w:val="16"/>
        </w:rPr>
      </w:pPr>
      <w:r w:rsidRPr="006B6C02">
        <w:rPr>
          <w:rFonts w:asciiTheme="minorHAnsi" w:hAnsiTheme="minorHAnsi" w:cstheme="minorHAnsi"/>
          <w:sz w:val="16"/>
          <w:szCs w:val="16"/>
        </w:rPr>
        <w:t>Several nursery rhyme and storybook characters, including Hu</w:t>
      </w:r>
      <w:r w:rsidR="00306C9E">
        <w:rPr>
          <w:rFonts w:asciiTheme="minorHAnsi" w:hAnsiTheme="minorHAnsi" w:cstheme="minorHAnsi"/>
          <w:sz w:val="16"/>
          <w:szCs w:val="16"/>
        </w:rPr>
        <w:t>mp</w:t>
      </w:r>
      <w:r w:rsidR="00D27C87">
        <w:rPr>
          <w:rFonts w:asciiTheme="minorHAnsi" w:hAnsiTheme="minorHAnsi" w:cstheme="minorHAnsi"/>
          <w:sz w:val="16"/>
          <w:szCs w:val="16"/>
        </w:rPr>
        <w:t>t</w:t>
      </w:r>
      <w:r w:rsidRPr="006B6C02">
        <w:rPr>
          <w:rFonts w:asciiTheme="minorHAnsi" w:hAnsiTheme="minorHAnsi" w:cstheme="minorHAnsi"/>
          <w:sz w:val="16"/>
          <w:szCs w:val="16"/>
        </w:rPr>
        <w:t>y Dumpty, are ready to perform for their classmates.</w:t>
      </w:r>
    </w:p>
    <w:p w14:paraId="275E764F" w14:textId="77777777" w:rsidR="006B6C02" w:rsidRDefault="006B6C02" w:rsidP="006B6C02">
      <w:pPr>
        <w:pStyle w:val="NoSpacing"/>
        <w:rPr>
          <w:rFonts w:asciiTheme="minorHAnsi" w:hAnsiTheme="minorHAnsi" w:cstheme="minorHAnsi"/>
        </w:rPr>
      </w:pPr>
    </w:p>
    <w:p w14:paraId="60098DAA" w14:textId="51E3B332" w:rsidR="006B6C02" w:rsidRPr="00217D0C" w:rsidRDefault="006B6C02" w:rsidP="006B6C02">
      <w:pPr>
        <w:pStyle w:val="NoSpacing"/>
        <w:rPr>
          <w:rFonts w:asciiTheme="minorHAnsi" w:hAnsiTheme="minorHAnsi" w:cstheme="minorHAnsi"/>
        </w:rPr>
      </w:pPr>
      <w:r w:rsidRPr="00217D0C">
        <w:rPr>
          <w:rFonts w:asciiTheme="minorHAnsi" w:hAnsiTheme="minorHAnsi" w:cstheme="minorHAnsi"/>
        </w:rPr>
        <w:t xml:space="preserve">Under Mr. DeBerry's administration, the enrollment of the schools reached 400, and the teaching staff numbered about 60. Mr. DeBerry became a valiant champion for the cause of the deaf and the blind, and he did much to bring the schools to a higher standing both in physical plant and equipment and </w:t>
      </w:r>
      <w:r w:rsidRPr="00217D0C">
        <w:rPr>
          <w:rFonts w:asciiTheme="minorHAnsi" w:hAnsiTheme="minorHAnsi" w:cstheme="minorHAnsi"/>
        </w:rPr>
        <w:lastRenderedPageBreak/>
        <w:t>personnel. He successfully worked for the right of the deaf to drive automobiles.</w:t>
      </w:r>
    </w:p>
    <w:p w14:paraId="52015147" w14:textId="77777777" w:rsidR="00843965" w:rsidRDefault="00843965" w:rsidP="006B6C02">
      <w:pPr>
        <w:pStyle w:val="NoSpacing"/>
        <w:rPr>
          <w:rFonts w:asciiTheme="minorHAnsi" w:hAnsiTheme="minorHAnsi" w:cstheme="minorHAnsi"/>
        </w:rPr>
      </w:pPr>
    </w:p>
    <w:p w14:paraId="698CAF83" w14:textId="69843E5A" w:rsidR="006B6C02" w:rsidRDefault="006B6C02" w:rsidP="006B6C02">
      <w:pPr>
        <w:pStyle w:val="NoSpacing"/>
        <w:rPr>
          <w:rFonts w:asciiTheme="minorHAnsi" w:hAnsiTheme="minorHAnsi" w:cstheme="minorHAnsi"/>
        </w:rPr>
      </w:pPr>
      <w:r w:rsidRPr="00217D0C">
        <w:rPr>
          <w:rFonts w:asciiTheme="minorHAnsi" w:hAnsiTheme="minorHAnsi" w:cstheme="minorHAnsi"/>
        </w:rPr>
        <w:t>Mr. DeBerry, well into his eighties, retired to his home in Terra Alta in the summer of 1933.</w:t>
      </w:r>
    </w:p>
    <w:p w14:paraId="1158EF0B" w14:textId="1BD74580" w:rsidR="005E607D" w:rsidRDefault="005E607D" w:rsidP="006B6C02">
      <w:pPr>
        <w:pStyle w:val="NoSpacing"/>
        <w:rPr>
          <w:rFonts w:asciiTheme="minorHAnsi" w:hAnsiTheme="minorHAnsi" w:cstheme="minorHAnsi"/>
        </w:rPr>
      </w:pPr>
    </w:p>
    <w:p w14:paraId="2C92046F" w14:textId="716A53BB" w:rsidR="005E607D" w:rsidRPr="00217D0C" w:rsidRDefault="005E607D" w:rsidP="005E607D">
      <w:pPr>
        <w:pStyle w:val="NoSpacing"/>
        <w:jc w:val="center"/>
        <w:rPr>
          <w:rFonts w:asciiTheme="minorHAnsi" w:hAnsiTheme="minorHAnsi" w:cstheme="minorHAnsi"/>
        </w:rPr>
      </w:pPr>
      <w:r>
        <w:rPr>
          <w:noProof/>
        </w:rPr>
        <w:drawing>
          <wp:inline distT="0" distB="0" distL="0" distR="0" wp14:anchorId="171B305C" wp14:editId="35459870">
            <wp:extent cx="5014233" cy="33582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56626" cy="3386634"/>
                    </a:xfrm>
                    <a:prstGeom prst="rect">
                      <a:avLst/>
                    </a:prstGeom>
                  </pic:spPr>
                </pic:pic>
              </a:graphicData>
            </a:graphic>
          </wp:inline>
        </w:drawing>
      </w:r>
    </w:p>
    <w:p w14:paraId="4B37E148" w14:textId="639D4444" w:rsidR="001008B2" w:rsidRDefault="00715F66" w:rsidP="008C1E2C">
      <w:pPr>
        <w:jc w:val="center"/>
        <w:rPr>
          <w:vertAlign w:val="superscript"/>
        </w:rPr>
      </w:pPr>
      <w:r>
        <w:rPr>
          <w:vertAlign w:val="superscript"/>
        </w:rPr>
        <w:t>Graduates of the Class of 1933</w:t>
      </w:r>
    </w:p>
    <w:p w14:paraId="12E03932" w14:textId="77777777" w:rsidR="00C75EDA" w:rsidRDefault="00C005C1" w:rsidP="008C1E2C">
      <w:pPr>
        <w:jc w:val="center"/>
        <w:rPr>
          <w:vertAlign w:val="superscript"/>
        </w:rPr>
      </w:pPr>
      <w:r>
        <w:rPr>
          <w:vertAlign w:val="superscript"/>
        </w:rPr>
        <w:t xml:space="preserve">Standing L to R </w:t>
      </w:r>
      <w:r w:rsidR="006F071B">
        <w:rPr>
          <w:vertAlign w:val="superscript"/>
        </w:rPr>
        <w:t>–</w:t>
      </w:r>
      <w:r>
        <w:rPr>
          <w:vertAlign w:val="superscript"/>
        </w:rPr>
        <w:t xml:space="preserve"> </w:t>
      </w:r>
      <w:r w:rsidR="006F071B">
        <w:rPr>
          <w:vertAlign w:val="superscript"/>
        </w:rPr>
        <w:t xml:space="preserve">Hugh Bias, Edgar Sparks, </w:t>
      </w:r>
      <w:r w:rsidR="0053433A">
        <w:rPr>
          <w:vertAlign w:val="superscript"/>
        </w:rPr>
        <w:t xml:space="preserve">Elbert Gilbreath, Merle Sparks, </w:t>
      </w:r>
      <w:r w:rsidR="00646CA3">
        <w:rPr>
          <w:vertAlign w:val="superscript"/>
        </w:rPr>
        <w:t>and Ferrell Corbett</w:t>
      </w:r>
      <w:r w:rsidR="00340F49">
        <w:rPr>
          <w:vertAlign w:val="superscript"/>
        </w:rPr>
        <w:t>,</w:t>
      </w:r>
    </w:p>
    <w:p w14:paraId="2350C2AA" w14:textId="0936B591" w:rsidR="00C005C1" w:rsidRDefault="00340F49" w:rsidP="008C1E2C">
      <w:pPr>
        <w:jc w:val="center"/>
        <w:rPr>
          <w:vertAlign w:val="superscript"/>
        </w:rPr>
      </w:pPr>
      <w:r>
        <w:rPr>
          <w:vertAlign w:val="superscript"/>
        </w:rPr>
        <w:t xml:space="preserve"> Sitting L to R </w:t>
      </w:r>
      <w:r w:rsidR="005E10B5">
        <w:rPr>
          <w:vertAlign w:val="superscript"/>
        </w:rPr>
        <w:t>–</w:t>
      </w:r>
      <w:r>
        <w:rPr>
          <w:vertAlign w:val="superscript"/>
        </w:rPr>
        <w:t xml:space="preserve"> </w:t>
      </w:r>
      <w:r w:rsidR="005E10B5">
        <w:rPr>
          <w:vertAlign w:val="superscript"/>
        </w:rPr>
        <w:t xml:space="preserve">Aileen Moorhead, </w:t>
      </w:r>
      <w:r w:rsidR="00CD0D24">
        <w:rPr>
          <w:vertAlign w:val="superscript"/>
        </w:rPr>
        <w:t xml:space="preserve">Charles Griffith, Reba Lilly, </w:t>
      </w:r>
      <w:r w:rsidR="00D162AA">
        <w:rPr>
          <w:vertAlign w:val="superscript"/>
        </w:rPr>
        <w:t xml:space="preserve">Lesley Griffith, and Lucy </w:t>
      </w:r>
      <w:proofErr w:type="spellStart"/>
      <w:r w:rsidR="00D162AA">
        <w:rPr>
          <w:vertAlign w:val="superscript"/>
        </w:rPr>
        <w:t>Haslacker</w:t>
      </w:r>
      <w:proofErr w:type="spellEnd"/>
      <w:r w:rsidR="002B792E">
        <w:rPr>
          <w:vertAlign w:val="superscript"/>
        </w:rPr>
        <w:t xml:space="preserve">, (Source:  </w:t>
      </w:r>
      <w:r w:rsidR="00710F15">
        <w:rPr>
          <w:vertAlign w:val="superscript"/>
        </w:rPr>
        <w:t>May 1933 Tablet)</w:t>
      </w:r>
    </w:p>
    <w:p w14:paraId="4D455757" w14:textId="7834891E" w:rsidR="007517BC" w:rsidRDefault="007517BC" w:rsidP="00EA309C">
      <w:pPr>
        <w:pStyle w:val="NoSpacing"/>
        <w:jc w:val="center"/>
        <w:rPr>
          <w:rFonts w:asciiTheme="minorHAnsi" w:hAnsiTheme="minorHAnsi" w:cstheme="minorHAnsi"/>
          <w:sz w:val="16"/>
          <w:szCs w:val="16"/>
          <w:vertAlign w:val="superscript"/>
        </w:rPr>
      </w:pPr>
    </w:p>
    <w:p w14:paraId="70C226FC" w14:textId="03111B9E" w:rsidR="002E7CAC" w:rsidRPr="002E7CAC" w:rsidRDefault="002E7CAC" w:rsidP="002E7CAC">
      <w:pPr>
        <w:pStyle w:val="NoSpacing"/>
        <w:rPr>
          <w:rFonts w:asciiTheme="minorHAnsi" w:hAnsiTheme="minorHAnsi" w:cstheme="minorHAnsi"/>
        </w:rPr>
      </w:pPr>
      <w:r w:rsidRPr="002E7CAC">
        <w:rPr>
          <w:rFonts w:asciiTheme="minorHAnsi" w:hAnsiTheme="minorHAnsi" w:cstheme="minorHAnsi"/>
        </w:rPr>
        <w:t>Dr. A. E. Krause became superintendent August 1,</w:t>
      </w:r>
      <w:r w:rsidRPr="002E7CAC">
        <w:rPr>
          <w:rFonts w:asciiTheme="minorHAnsi" w:hAnsiTheme="minorHAnsi" w:cstheme="minorHAnsi"/>
        </w:rPr>
        <w:tab/>
        <w:t>1933. As a</w:t>
      </w:r>
      <w:r w:rsidR="006C3D98">
        <w:rPr>
          <w:rFonts w:asciiTheme="minorHAnsi" w:hAnsiTheme="minorHAnsi" w:cstheme="minorHAnsi"/>
        </w:rPr>
        <w:t xml:space="preserve"> </w:t>
      </w:r>
      <w:r w:rsidRPr="002E7CAC">
        <w:rPr>
          <w:rFonts w:asciiTheme="minorHAnsi" w:hAnsiTheme="minorHAnsi" w:cstheme="minorHAnsi"/>
        </w:rPr>
        <w:t>Lutheran minister, he was responsible for the establi</w:t>
      </w:r>
      <w:r w:rsidR="006C3D98">
        <w:rPr>
          <w:rFonts w:asciiTheme="minorHAnsi" w:hAnsiTheme="minorHAnsi" w:cstheme="minorHAnsi"/>
        </w:rPr>
        <w:t xml:space="preserve">shment of </w:t>
      </w:r>
      <w:r w:rsidRPr="002E7CAC">
        <w:rPr>
          <w:rFonts w:asciiTheme="minorHAnsi" w:hAnsiTheme="minorHAnsi" w:cstheme="minorHAnsi"/>
        </w:rPr>
        <w:t>St. John’s Acade</w:t>
      </w:r>
      <w:r w:rsidR="006C3D98">
        <w:rPr>
          <w:rFonts w:asciiTheme="minorHAnsi" w:hAnsiTheme="minorHAnsi" w:cstheme="minorHAnsi"/>
        </w:rPr>
        <w:t>my</w:t>
      </w:r>
      <w:r w:rsidRPr="002E7CAC">
        <w:rPr>
          <w:rFonts w:asciiTheme="minorHAnsi" w:hAnsiTheme="minorHAnsi" w:cstheme="minorHAnsi"/>
        </w:rPr>
        <w:t xml:space="preserve"> a</w:t>
      </w:r>
      <w:r w:rsidR="006C3D98">
        <w:rPr>
          <w:rFonts w:asciiTheme="minorHAnsi" w:hAnsiTheme="minorHAnsi" w:cstheme="minorHAnsi"/>
        </w:rPr>
        <w:t>n</w:t>
      </w:r>
      <w:r w:rsidRPr="002E7CAC">
        <w:rPr>
          <w:rFonts w:asciiTheme="minorHAnsi" w:hAnsiTheme="minorHAnsi" w:cstheme="minorHAnsi"/>
        </w:rPr>
        <w:t>d St. John’s Junior College in Peters</w:t>
      </w:r>
      <w:r w:rsidR="006C3D98">
        <w:rPr>
          <w:rFonts w:asciiTheme="minorHAnsi" w:hAnsiTheme="minorHAnsi" w:cstheme="minorHAnsi"/>
        </w:rPr>
        <w:t>burg.</w:t>
      </w:r>
      <w:r w:rsidR="006F2D12">
        <w:rPr>
          <w:rFonts w:asciiTheme="minorHAnsi" w:hAnsiTheme="minorHAnsi" w:cstheme="minorHAnsi"/>
        </w:rPr>
        <w:t xml:space="preserve">  H</w:t>
      </w:r>
      <w:r w:rsidRPr="002E7CAC">
        <w:rPr>
          <w:rFonts w:asciiTheme="minorHAnsi" w:hAnsiTheme="minorHAnsi" w:cstheme="minorHAnsi"/>
        </w:rPr>
        <w:t>e assumed the office of superintendent following his</w:t>
      </w:r>
      <w:r w:rsidR="006F2D12">
        <w:rPr>
          <w:rFonts w:asciiTheme="minorHAnsi" w:hAnsiTheme="minorHAnsi" w:cstheme="minorHAnsi"/>
        </w:rPr>
        <w:t xml:space="preserve"> </w:t>
      </w:r>
      <w:r w:rsidRPr="002E7CAC">
        <w:rPr>
          <w:rFonts w:asciiTheme="minorHAnsi" w:hAnsiTheme="minorHAnsi" w:cstheme="minorHAnsi"/>
        </w:rPr>
        <w:t xml:space="preserve">recommendation to the Department </w:t>
      </w:r>
      <w:r w:rsidR="006F2D12">
        <w:rPr>
          <w:rFonts w:asciiTheme="minorHAnsi" w:hAnsiTheme="minorHAnsi" w:cstheme="minorHAnsi"/>
        </w:rPr>
        <w:t>o</w:t>
      </w:r>
      <w:r w:rsidRPr="002E7CAC">
        <w:rPr>
          <w:rFonts w:asciiTheme="minorHAnsi" w:hAnsiTheme="minorHAnsi" w:cstheme="minorHAnsi"/>
        </w:rPr>
        <w:t>f Education by Governor</w:t>
      </w:r>
      <w:r w:rsidR="006F2D12">
        <w:rPr>
          <w:rFonts w:asciiTheme="minorHAnsi" w:hAnsiTheme="minorHAnsi" w:cstheme="minorHAnsi"/>
        </w:rPr>
        <w:t xml:space="preserve"> </w:t>
      </w:r>
      <w:r w:rsidR="00E735CE">
        <w:rPr>
          <w:rFonts w:asciiTheme="minorHAnsi" w:hAnsiTheme="minorHAnsi" w:cstheme="minorHAnsi"/>
        </w:rPr>
        <w:t>H</w:t>
      </w:r>
      <w:r w:rsidRPr="002E7CAC">
        <w:rPr>
          <w:rFonts w:asciiTheme="minorHAnsi" w:hAnsiTheme="minorHAnsi" w:cstheme="minorHAnsi"/>
        </w:rPr>
        <w:t xml:space="preserve">. G. </w:t>
      </w:r>
      <w:proofErr w:type="spellStart"/>
      <w:r w:rsidRPr="002E7CAC">
        <w:rPr>
          <w:rFonts w:asciiTheme="minorHAnsi" w:hAnsiTheme="minorHAnsi" w:cstheme="minorHAnsi"/>
        </w:rPr>
        <w:t>Ku</w:t>
      </w:r>
      <w:r w:rsidR="00E735CE">
        <w:rPr>
          <w:rFonts w:asciiTheme="minorHAnsi" w:hAnsiTheme="minorHAnsi" w:cstheme="minorHAnsi"/>
        </w:rPr>
        <w:t>m</w:t>
      </w:r>
      <w:r w:rsidRPr="002E7CAC">
        <w:rPr>
          <w:rFonts w:asciiTheme="minorHAnsi" w:hAnsiTheme="minorHAnsi" w:cstheme="minorHAnsi"/>
        </w:rPr>
        <w:t>p</w:t>
      </w:r>
      <w:proofErr w:type="spellEnd"/>
      <w:r w:rsidRPr="002E7CAC">
        <w:rPr>
          <w:rFonts w:asciiTheme="minorHAnsi" w:hAnsiTheme="minorHAnsi" w:cstheme="minorHAnsi"/>
        </w:rPr>
        <w:t xml:space="preserve">. </w:t>
      </w:r>
      <w:r w:rsidR="00E735CE">
        <w:rPr>
          <w:rFonts w:asciiTheme="minorHAnsi" w:hAnsiTheme="minorHAnsi" w:cstheme="minorHAnsi"/>
        </w:rPr>
        <w:t xml:space="preserve"> </w:t>
      </w:r>
      <w:r w:rsidRPr="002E7CAC">
        <w:rPr>
          <w:rFonts w:asciiTheme="minorHAnsi" w:hAnsiTheme="minorHAnsi" w:cstheme="minorHAnsi"/>
        </w:rPr>
        <w:t>During Dr. Krause’s administration, athletics</w:t>
      </w:r>
      <w:r w:rsidR="00846539">
        <w:rPr>
          <w:rFonts w:asciiTheme="minorHAnsi" w:hAnsiTheme="minorHAnsi" w:cstheme="minorHAnsi"/>
        </w:rPr>
        <w:t xml:space="preserve"> </w:t>
      </w:r>
      <w:r w:rsidRPr="002E7CAC">
        <w:rPr>
          <w:rFonts w:asciiTheme="minorHAnsi" w:hAnsiTheme="minorHAnsi" w:cstheme="minorHAnsi"/>
        </w:rPr>
        <w:t>took on a more important role with the re-establishment of a</w:t>
      </w:r>
      <w:r w:rsidR="00846539">
        <w:rPr>
          <w:rFonts w:asciiTheme="minorHAnsi" w:hAnsiTheme="minorHAnsi" w:cstheme="minorHAnsi"/>
        </w:rPr>
        <w:t xml:space="preserve"> </w:t>
      </w:r>
      <w:r w:rsidRPr="002E7CAC">
        <w:rPr>
          <w:rFonts w:asciiTheme="minorHAnsi" w:hAnsiTheme="minorHAnsi" w:cstheme="minorHAnsi"/>
        </w:rPr>
        <w:t>football team for the School for the Deaf and a wrestling team</w:t>
      </w:r>
      <w:r w:rsidR="006A738A">
        <w:rPr>
          <w:rFonts w:asciiTheme="minorHAnsi" w:hAnsiTheme="minorHAnsi" w:cstheme="minorHAnsi"/>
        </w:rPr>
        <w:t xml:space="preserve"> </w:t>
      </w:r>
      <w:r w:rsidRPr="002E7CAC">
        <w:rPr>
          <w:rFonts w:asciiTheme="minorHAnsi" w:hAnsiTheme="minorHAnsi" w:cstheme="minorHAnsi"/>
        </w:rPr>
        <w:t>for the School for the Blind. In previous years, greater</w:t>
      </w:r>
      <w:r w:rsidR="006A738A">
        <w:rPr>
          <w:rFonts w:asciiTheme="minorHAnsi" w:hAnsiTheme="minorHAnsi" w:cstheme="minorHAnsi"/>
        </w:rPr>
        <w:t xml:space="preserve"> </w:t>
      </w:r>
      <w:r w:rsidRPr="002E7CAC">
        <w:rPr>
          <w:rFonts w:asciiTheme="minorHAnsi" w:hAnsiTheme="minorHAnsi" w:cstheme="minorHAnsi"/>
        </w:rPr>
        <w:t>emphasis had been placed on the deaf boy</w:t>
      </w:r>
      <w:r w:rsidR="00644303">
        <w:rPr>
          <w:rFonts w:asciiTheme="minorHAnsi" w:hAnsiTheme="minorHAnsi" w:cstheme="minorHAnsi"/>
        </w:rPr>
        <w:t>’s</w:t>
      </w:r>
      <w:r w:rsidRPr="002E7CAC">
        <w:rPr>
          <w:rFonts w:asciiTheme="minorHAnsi" w:hAnsiTheme="minorHAnsi" w:cstheme="minorHAnsi"/>
        </w:rPr>
        <w:t xml:space="preserve"> baseball and,</w:t>
      </w:r>
      <w:r w:rsidRPr="002E7CAC">
        <w:rPr>
          <w:rFonts w:asciiTheme="minorHAnsi" w:hAnsiTheme="minorHAnsi" w:cstheme="minorHAnsi"/>
        </w:rPr>
        <w:br/>
        <w:t>basketball teams, which successfully competed against teams</w:t>
      </w:r>
      <w:r w:rsidR="00F63691">
        <w:rPr>
          <w:rFonts w:asciiTheme="minorHAnsi" w:hAnsiTheme="minorHAnsi" w:cstheme="minorHAnsi"/>
        </w:rPr>
        <w:t xml:space="preserve"> </w:t>
      </w:r>
      <w:r w:rsidRPr="002E7CAC">
        <w:rPr>
          <w:rFonts w:asciiTheme="minorHAnsi" w:hAnsiTheme="minorHAnsi" w:cstheme="minorHAnsi"/>
        </w:rPr>
        <w:t>from many of the surrounding communities.</w:t>
      </w:r>
    </w:p>
    <w:p w14:paraId="127D4A9F" w14:textId="77777777" w:rsidR="007517BC" w:rsidRDefault="007517BC" w:rsidP="00EA309C">
      <w:pPr>
        <w:pStyle w:val="NoSpacing"/>
        <w:jc w:val="center"/>
        <w:rPr>
          <w:rFonts w:asciiTheme="minorHAnsi" w:hAnsiTheme="minorHAnsi" w:cstheme="minorHAnsi"/>
          <w:sz w:val="16"/>
          <w:szCs w:val="16"/>
          <w:vertAlign w:val="superscript"/>
        </w:rPr>
      </w:pPr>
    </w:p>
    <w:p w14:paraId="7CCDD4CF" w14:textId="7F6A14B6" w:rsidR="002B792E" w:rsidRDefault="002B792E" w:rsidP="00EA309C">
      <w:pPr>
        <w:pStyle w:val="NoSpacing"/>
        <w:jc w:val="center"/>
        <w:rPr>
          <w:rFonts w:asciiTheme="minorHAnsi" w:hAnsiTheme="minorHAnsi" w:cstheme="minorHAnsi"/>
          <w:sz w:val="16"/>
          <w:szCs w:val="16"/>
          <w:vertAlign w:val="superscript"/>
        </w:rPr>
      </w:pPr>
    </w:p>
    <w:p w14:paraId="23A992B7" w14:textId="2B97C957" w:rsidR="002B792E" w:rsidRDefault="0052291B" w:rsidP="00EA309C">
      <w:pPr>
        <w:pStyle w:val="NoSpacing"/>
        <w:jc w:val="center"/>
        <w:rPr>
          <w:rFonts w:asciiTheme="minorHAnsi" w:hAnsiTheme="minorHAnsi" w:cstheme="minorHAnsi"/>
          <w:sz w:val="16"/>
          <w:szCs w:val="16"/>
          <w:vertAlign w:val="superscript"/>
        </w:rPr>
      </w:pPr>
      <w:r>
        <w:rPr>
          <w:rFonts w:asciiTheme="minorHAnsi" w:hAnsiTheme="minorHAnsi" w:cstheme="minorHAnsi"/>
          <w:noProof/>
          <w:sz w:val="16"/>
          <w:szCs w:val="16"/>
          <w:vertAlign w:val="superscript"/>
        </w:rPr>
        <w:lastRenderedPageBreak/>
        <w:drawing>
          <wp:inline distT="0" distB="0" distL="0" distR="0" wp14:anchorId="7913D363" wp14:editId="456B5AFA">
            <wp:extent cx="4891197" cy="3049235"/>
            <wp:effectExtent l="0" t="0" r="5080" b="0"/>
            <wp:docPr id="19" name="Picture 19" descr="A black and white photo of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Bsch07AthGrandstand1915w.jpg"/>
                    <pic:cNvPicPr/>
                  </pic:nvPicPr>
                  <pic:blipFill>
                    <a:blip r:embed="rId41">
                      <a:extLst>
                        <a:ext uri="{28A0092B-C50C-407E-A947-70E740481C1C}">
                          <a14:useLocalDpi xmlns:a14="http://schemas.microsoft.com/office/drawing/2010/main" val="0"/>
                        </a:ext>
                      </a:extLst>
                    </a:blip>
                    <a:stretch>
                      <a:fillRect/>
                    </a:stretch>
                  </pic:blipFill>
                  <pic:spPr>
                    <a:xfrm>
                      <a:off x="0" y="0"/>
                      <a:ext cx="4918584" cy="3066308"/>
                    </a:xfrm>
                    <a:prstGeom prst="rect">
                      <a:avLst/>
                    </a:prstGeom>
                  </pic:spPr>
                </pic:pic>
              </a:graphicData>
            </a:graphic>
          </wp:inline>
        </w:drawing>
      </w:r>
    </w:p>
    <w:p w14:paraId="238AAD3A" w14:textId="464645DE" w:rsidR="001008B2" w:rsidRPr="00C0639E" w:rsidRDefault="00C0639E" w:rsidP="00EA309C">
      <w:pPr>
        <w:pStyle w:val="NoSpacing"/>
        <w:jc w:val="center"/>
        <w:rPr>
          <w:rFonts w:asciiTheme="minorHAnsi" w:hAnsiTheme="minorHAnsi" w:cstheme="minorHAnsi"/>
          <w:sz w:val="16"/>
          <w:szCs w:val="16"/>
          <w:vertAlign w:val="superscript"/>
        </w:rPr>
      </w:pPr>
      <w:r>
        <w:rPr>
          <w:rFonts w:asciiTheme="minorHAnsi" w:hAnsiTheme="minorHAnsi" w:cstheme="minorHAnsi"/>
          <w:sz w:val="16"/>
          <w:szCs w:val="16"/>
        </w:rPr>
        <w:t xml:space="preserve">1915 View of the grandstand and baseball diamond situated on the </w:t>
      </w:r>
      <w:r w:rsidR="00723815">
        <w:rPr>
          <w:rFonts w:asciiTheme="minorHAnsi" w:hAnsiTheme="minorHAnsi" w:cstheme="minorHAnsi"/>
          <w:sz w:val="16"/>
          <w:szCs w:val="16"/>
        </w:rPr>
        <w:t xml:space="preserve">playing field just north of the lawn in front of </w:t>
      </w:r>
      <w:r w:rsidR="00836927">
        <w:rPr>
          <w:rFonts w:asciiTheme="minorHAnsi" w:hAnsiTheme="minorHAnsi" w:cstheme="minorHAnsi"/>
          <w:sz w:val="16"/>
          <w:szCs w:val="16"/>
        </w:rPr>
        <w:t>the administration building.  (Source:  htt</w:t>
      </w:r>
      <w:r w:rsidR="009B0849">
        <w:rPr>
          <w:rFonts w:asciiTheme="minorHAnsi" w:hAnsiTheme="minorHAnsi" w:cstheme="minorHAnsi"/>
          <w:sz w:val="16"/>
          <w:szCs w:val="16"/>
        </w:rPr>
        <w:t>p</w:t>
      </w:r>
      <w:r w:rsidR="00836927">
        <w:rPr>
          <w:rFonts w:asciiTheme="minorHAnsi" w:hAnsiTheme="minorHAnsi" w:cstheme="minorHAnsi"/>
          <w:sz w:val="16"/>
          <w:szCs w:val="16"/>
        </w:rPr>
        <w:t>://www.his</w:t>
      </w:r>
      <w:r w:rsidR="009B0849">
        <w:rPr>
          <w:rFonts w:asciiTheme="minorHAnsi" w:hAnsiTheme="minorHAnsi" w:cstheme="minorHAnsi"/>
          <w:sz w:val="16"/>
          <w:szCs w:val="16"/>
        </w:rPr>
        <w:t>tor</w:t>
      </w:r>
      <w:r w:rsidR="00836927">
        <w:rPr>
          <w:rFonts w:asciiTheme="minorHAnsi" w:hAnsiTheme="minorHAnsi" w:cstheme="minorHAnsi"/>
          <w:sz w:val="16"/>
          <w:szCs w:val="16"/>
        </w:rPr>
        <w:t>ichampshire.org</w:t>
      </w:r>
    </w:p>
    <w:p w14:paraId="7BC170DF" w14:textId="47141FDC" w:rsidR="001008B2" w:rsidRDefault="001008B2" w:rsidP="00EA309C">
      <w:pPr>
        <w:pStyle w:val="NoSpacing"/>
        <w:jc w:val="center"/>
        <w:rPr>
          <w:rFonts w:asciiTheme="minorHAnsi" w:hAnsiTheme="minorHAnsi" w:cstheme="minorHAnsi"/>
          <w:sz w:val="16"/>
          <w:szCs w:val="16"/>
          <w:vertAlign w:val="superscript"/>
        </w:rPr>
      </w:pPr>
    </w:p>
    <w:p w14:paraId="6A1716B5" w14:textId="54C48053" w:rsidR="001008B2" w:rsidRDefault="001008B2" w:rsidP="00EA309C">
      <w:pPr>
        <w:pStyle w:val="NoSpacing"/>
        <w:jc w:val="center"/>
        <w:rPr>
          <w:rFonts w:asciiTheme="minorHAnsi" w:hAnsiTheme="minorHAnsi" w:cstheme="minorHAnsi"/>
          <w:sz w:val="16"/>
          <w:szCs w:val="16"/>
          <w:vertAlign w:val="superscript"/>
        </w:rPr>
      </w:pPr>
    </w:p>
    <w:p w14:paraId="117BC50D" w14:textId="0D1BB4F3" w:rsidR="00026AE7" w:rsidRDefault="00EC73FB" w:rsidP="00EA309C">
      <w:pPr>
        <w:pStyle w:val="NoSpacing"/>
        <w:jc w:val="center"/>
        <w:rPr>
          <w:rFonts w:asciiTheme="minorHAnsi" w:hAnsiTheme="minorHAnsi" w:cstheme="minorHAnsi"/>
          <w:sz w:val="16"/>
          <w:szCs w:val="16"/>
          <w:vertAlign w:val="superscript"/>
        </w:rPr>
      </w:pPr>
      <w:r>
        <w:rPr>
          <w:noProof/>
        </w:rPr>
        <w:drawing>
          <wp:inline distT="0" distB="0" distL="0" distR="0" wp14:anchorId="7AF993F5" wp14:editId="314DFDA7">
            <wp:extent cx="4876954" cy="411541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2841" cy="4128819"/>
                    </a:xfrm>
                    <a:prstGeom prst="rect">
                      <a:avLst/>
                    </a:prstGeom>
                    <a:noFill/>
                    <a:ln>
                      <a:noFill/>
                    </a:ln>
                  </pic:spPr>
                </pic:pic>
              </a:graphicData>
            </a:graphic>
          </wp:inline>
        </w:drawing>
      </w:r>
    </w:p>
    <w:p w14:paraId="2FB3FD93" w14:textId="7110BA4A" w:rsidR="00E24169" w:rsidRDefault="00927E3C" w:rsidP="0010317B">
      <w:pPr>
        <w:jc w:val="center"/>
        <w:rPr>
          <w:vertAlign w:val="superscript"/>
        </w:rPr>
      </w:pPr>
      <w:r>
        <w:rPr>
          <w:vertAlign w:val="superscript"/>
        </w:rPr>
        <w:t>Baseball Team with coach and manager on the front porch</w:t>
      </w:r>
    </w:p>
    <w:p w14:paraId="38B65293" w14:textId="6ED9B76B" w:rsidR="00E24169" w:rsidRDefault="00E715A6" w:rsidP="00EA309C">
      <w:pPr>
        <w:pStyle w:val="NoSpacing"/>
        <w:jc w:val="center"/>
        <w:rPr>
          <w:rFonts w:asciiTheme="minorHAnsi" w:hAnsiTheme="minorHAnsi" w:cstheme="minorHAnsi"/>
          <w:sz w:val="16"/>
          <w:szCs w:val="16"/>
          <w:vertAlign w:val="superscript"/>
        </w:rPr>
      </w:pPr>
      <w:r>
        <w:rPr>
          <w:rFonts w:asciiTheme="minorHAnsi" w:hAnsiTheme="minorHAnsi" w:cstheme="minorHAnsi"/>
          <w:noProof/>
          <w:sz w:val="16"/>
          <w:szCs w:val="16"/>
          <w:vertAlign w:val="superscript"/>
        </w:rPr>
        <w:lastRenderedPageBreak/>
        <w:drawing>
          <wp:inline distT="0" distB="0" distL="0" distR="0" wp14:anchorId="26945926" wp14:editId="7BB574C7">
            <wp:extent cx="5012919" cy="353378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23560" cy="3541288"/>
                    </a:xfrm>
                    <a:prstGeom prst="rect">
                      <a:avLst/>
                    </a:prstGeom>
                    <a:noFill/>
                    <a:ln>
                      <a:noFill/>
                    </a:ln>
                  </pic:spPr>
                </pic:pic>
              </a:graphicData>
            </a:graphic>
          </wp:inline>
        </w:drawing>
      </w:r>
    </w:p>
    <w:p w14:paraId="70EFBCB0" w14:textId="3826A4DF" w:rsidR="00E24169" w:rsidRDefault="00E24169" w:rsidP="00EA309C">
      <w:pPr>
        <w:pStyle w:val="NoSpacing"/>
        <w:jc w:val="center"/>
        <w:rPr>
          <w:rFonts w:asciiTheme="minorHAnsi" w:hAnsiTheme="minorHAnsi" w:cstheme="minorHAnsi"/>
          <w:sz w:val="16"/>
          <w:szCs w:val="16"/>
          <w:vertAlign w:val="superscript"/>
        </w:rPr>
      </w:pPr>
    </w:p>
    <w:p w14:paraId="5EBAC8D1" w14:textId="5E1738A1" w:rsidR="00134509" w:rsidRDefault="006611F1" w:rsidP="006611F1">
      <w:pPr>
        <w:jc w:val="center"/>
        <w:rPr>
          <w:vertAlign w:val="superscript"/>
        </w:rPr>
      </w:pPr>
      <w:r>
        <w:rPr>
          <w:vertAlign w:val="superscript"/>
        </w:rPr>
        <w:t>19</w:t>
      </w:r>
      <w:r w:rsidR="00A52A67">
        <w:rPr>
          <w:vertAlign w:val="superscript"/>
        </w:rPr>
        <w:t>23 Basketball Team posed at the Main Building</w:t>
      </w:r>
    </w:p>
    <w:p w14:paraId="77C77D19" w14:textId="77777777" w:rsidR="005F2570" w:rsidRDefault="005F2570" w:rsidP="00134509">
      <w:pPr>
        <w:pStyle w:val="NoSpacing"/>
        <w:tabs>
          <w:tab w:val="left" w:pos="7641"/>
        </w:tabs>
        <w:rPr>
          <w:rFonts w:asciiTheme="minorHAnsi" w:hAnsiTheme="minorHAnsi" w:cstheme="minorHAnsi"/>
          <w:sz w:val="22"/>
          <w:szCs w:val="22"/>
          <w:vertAlign w:val="superscript"/>
        </w:rPr>
      </w:pPr>
    </w:p>
    <w:p w14:paraId="65952C8B" w14:textId="4B9F9726" w:rsidR="00CD237D" w:rsidRDefault="00EB0CCD" w:rsidP="00EA309C">
      <w:pPr>
        <w:pStyle w:val="NoSpacing"/>
        <w:jc w:val="center"/>
        <w:rPr>
          <w:rFonts w:asciiTheme="minorHAnsi" w:hAnsiTheme="minorHAnsi" w:cstheme="minorHAnsi"/>
          <w:sz w:val="22"/>
          <w:szCs w:val="22"/>
          <w:vertAlign w:val="superscript"/>
        </w:rPr>
      </w:pPr>
      <w:r>
        <w:rPr>
          <w:noProof/>
        </w:rPr>
        <w:drawing>
          <wp:inline distT="0" distB="0" distL="0" distR="0" wp14:anchorId="780B88B9" wp14:editId="6C3DC74D">
            <wp:extent cx="5020155" cy="377446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29741" cy="3781667"/>
                    </a:xfrm>
                    <a:prstGeom prst="rect">
                      <a:avLst/>
                    </a:prstGeom>
                    <a:noFill/>
                    <a:ln>
                      <a:noFill/>
                    </a:ln>
                  </pic:spPr>
                </pic:pic>
              </a:graphicData>
            </a:graphic>
          </wp:inline>
        </w:drawing>
      </w:r>
    </w:p>
    <w:p w14:paraId="3FBE4FF3" w14:textId="77777777" w:rsidR="001D1E52" w:rsidRDefault="001433CD" w:rsidP="00AB6EBF">
      <w:pPr>
        <w:jc w:val="center"/>
        <w:rPr>
          <w:vertAlign w:val="superscript"/>
        </w:rPr>
      </w:pPr>
      <w:r>
        <w:rPr>
          <w:vertAlign w:val="superscript"/>
        </w:rPr>
        <w:t xml:space="preserve">Baseball team of 1932 with Supt. DeBerry, Business manager, E. F. Staub, </w:t>
      </w:r>
      <w:r w:rsidR="00692722">
        <w:rPr>
          <w:vertAlign w:val="superscript"/>
        </w:rPr>
        <w:t xml:space="preserve">who was team </w:t>
      </w:r>
      <w:proofErr w:type="gramStart"/>
      <w:r w:rsidR="00692722">
        <w:rPr>
          <w:vertAlign w:val="superscript"/>
        </w:rPr>
        <w:t>manager</w:t>
      </w:r>
      <w:r w:rsidR="004877CD">
        <w:rPr>
          <w:vertAlign w:val="superscript"/>
        </w:rPr>
        <w:t>;</w:t>
      </w:r>
      <w:proofErr w:type="gramEnd"/>
      <w:r w:rsidR="004877CD">
        <w:rPr>
          <w:vertAlign w:val="superscript"/>
        </w:rPr>
        <w:t xml:space="preserve"> </w:t>
      </w:r>
    </w:p>
    <w:p w14:paraId="18EA7A90" w14:textId="15BC4626" w:rsidR="00BD629F" w:rsidRPr="005D1E70" w:rsidRDefault="004877CD" w:rsidP="00AB6EBF">
      <w:pPr>
        <w:jc w:val="center"/>
        <w:rPr>
          <w:vertAlign w:val="superscript"/>
        </w:rPr>
      </w:pPr>
      <w:r>
        <w:rPr>
          <w:vertAlign w:val="superscript"/>
        </w:rPr>
        <w:t>and Mr. McCallister</w:t>
      </w:r>
      <w:r w:rsidR="001D1E52">
        <w:rPr>
          <w:vertAlign w:val="superscript"/>
        </w:rPr>
        <w:t>, supervising teacher at the Scho</w:t>
      </w:r>
      <w:r w:rsidR="00A97333">
        <w:rPr>
          <w:vertAlign w:val="superscript"/>
        </w:rPr>
        <w:t>ol</w:t>
      </w:r>
      <w:r w:rsidR="001D1E52">
        <w:rPr>
          <w:vertAlign w:val="superscript"/>
        </w:rPr>
        <w:t xml:space="preserve"> for the Deaf</w:t>
      </w:r>
    </w:p>
    <w:p w14:paraId="2FFC6402" w14:textId="4163DD55" w:rsidR="001008B2" w:rsidRPr="00BA5DA2" w:rsidRDefault="00BA5DA2" w:rsidP="00EA309C">
      <w:pPr>
        <w:pStyle w:val="NoSpacing"/>
        <w:jc w:val="center"/>
        <w:rPr>
          <w:rFonts w:asciiTheme="minorHAnsi" w:hAnsiTheme="minorHAnsi" w:cstheme="minorHAnsi"/>
          <w:vertAlign w:val="superscript"/>
        </w:rPr>
      </w:pPr>
      <w:r w:rsidRPr="00BA5DA2">
        <w:rPr>
          <w:noProof/>
        </w:rPr>
        <w:lastRenderedPageBreak/>
        <w:drawing>
          <wp:inline distT="0" distB="0" distL="0" distR="0" wp14:anchorId="51E8FFE7" wp14:editId="6AEE2AB3">
            <wp:extent cx="4957818" cy="358242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62145" cy="3585549"/>
                    </a:xfrm>
                    <a:prstGeom prst="rect">
                      <a:avLst/>
                    </a:prstGeom>
                    <a:noFill/>
                    <a:ln>
                      <a:noFill/>
                    </a:ln>
                  </pic:spPr>
                </pic:pic>
              </a:graphicData>
            </a:graphic>
          </wp:inline>
        </w:drawing>
      </w:r>
    </w:p>
    <w:p w14:paraId="003B8D7C" w14:textId="46D4E53D" w:rsidR="001008B2" w:rsidRPr="00BA5DA2" w:rsidRDefault="001B668E" w:rsidP="00EA309C">
      <w:pPr>
        <w:pStyle w:val="NoSpacing"/>
        <w:jc w:val="center"/>
        <w:rPr>
          <w:rFonts w:asciiTheme="minorHAnsi" w:hAnsiTheme="minorHAnsi" w:cstheme="minorHAnsi"/>
          <w:vertAlign w:val="superscript"/>
        </w:rPr>
      </w:pPr>
      <w:r w:rsidRPr="00BA5DA2">
        <w:rPr>
          <w:rFonts w:asciiTheme="minorHAnsi" w:hAnsiTheme="minorHAnsi" w:cstheme="minorHAnsi"/>
          <w:vertAlign w:val="superscript"/>
        </w:rPr>
        <w:t xml:space="preserve">This was the era of outstanding </w:t>
      </w:r>
      <w:r w:rsidR="00C04DDD" w:rsidRPr="00BA5DA2">
        <w:rPr>
          <w:rFonts w:asciiTheme="minorHAnsi" w:hAnsiTheme="minorHAnsi" w:cstheme="minorHAnsi"/>
          <w:vertAlign w:val="superscript"/>
        </w:rPr>
        <w:t>girls’ basketball</w:t>
      </w:r>
      <w:r w:rsidRPr="00BA5DA2">
        <w:rPr>
          <w:rFonts w:asciiTheme="minorHAnsi" w:hAnsiTheme="minorHAnsi" w:cstheme="minorHAnsi"/>
          <w:vertAlign w:val="superscript"/>
        </w:rPr>
        <w:t xml:space="preserve"> teams.  </w:t>
      </w:r>
      <w:r w:rsidR="00194F2A" w:rsidRPr="00BA5DA2">
        <w:rPr>
          <w:rFonts w:asciiTheme="minorHAnsi" w:hAnsiTheme="minorHAnsi" w:cstheme="minorHAnsi"/>
          <w:vertAlign w:val="superscript"/>
        </w:rPr>
        <w:t xml:space="preserve">Source:  </w:t>
      </w:r>
      <w:r w:rsidR="00A84272" w:rsidRPr="00BA5DA2">
        <w:rPr>
          <w:rFonts w:asciiTheme="minorHAnsi" w:hAnsiTheme="minorHAnsi" w:cstheme="minorHAnsi"/>
          <w:vertAlign w:val="superscript"/>
        </w:rPr>
        <w:t>June 1932 Tablet</w:t>
      </w:r>
    </w:p>
    <w:p w14:paraId="4BE8ED17" w14:textId="3E6FBCC3" w:rsidR="002E5BCD" w:rsidRDefault="002E5BCD" w:rsidP="00EA309C">
      <w:pPr>
        <w:pStyle w:val="NoSpacing"/>
        <w:jc w:val="center"/>
        <w:rPr>
          <w:rFonts w:asciiTheme="minorHAnsi" w:hAnsiTheme="minorHAnsi" w:cstheme="minorHAnsi"/>
          <w:sz w:val="20"/>
          <w:szCs w:val="20"/>
          <w:vertAlign w:val="superscript"/>
        </w:rPr>
      </w:pPr>
    </w:p>
    <w:p w14:paraId="08E17649" w14:textId="34F9A021" w:rsidR="00AF7839" w:rsidRDefault="001E4AC2" w:rsidP="00EA309C">
      <w:pPr>
        <w:pStyle w:val="NoSpacing"/>
        <w:jc w:val="center"/>
        <w:rPr>
          <w:rFonts w:asciiTheme="minorHAnsi" w:hAnsiTheme="minorHAnsi" w:cstheme="minorHAnsi"/>
          <w:vertAlign w:val="superscript"/>
        </w:rPr>
      </w:pPr>
      <w:r>
        <w:rPr>
          <w:rFonts w:asciiTheme="minorHAnsi" w:hAnsiTheme="minorHAnsi" w:cstheme="minorHAnsi"/>
          <w:noProof/>
          <w:vertAlign w:val="superscript"/>
        </w:rPr>
        <w:drawing>
          <wp:inline distT="0" distB="0" distL="0" distR="0" wp14:anchorId="12B4199E" wp14:editId="2FEAF8C4">
            <wp:extent cx="4931620" cy="326440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53580" cy="3278936"/>
                    </a:xfrm>
                    <a:prstGeom prst="rect">
                      <a:avLst/>
                    </a:prstGeom>
                    <a:noFill/>
                    <a:ln>
                      <a:noFill/>
                    </a:ln>
                  </pic:spPr>
                </pic:pic>
              </a:graphicData>
            </a:graphic>
          </wp:inline>
        </w:drawing>
      </w:r>
    </w:p>
    <w:p w14:paraId="5FA9516A" w14:textId="2C112554" w:rsidR="00F44DAC" w:rsidRDefault="004E4CB9" w:rsidP="00EA309C">
      <w:pPr>
        <w:pStyle w:val="NoSpacing"/>
        <w:jc w:val="center"/>
        <w:rPr>
          <w:rFonts w:asciiTheme="minorHAnsi" w:hAnsiTheme="minorHAnsi" w:cstheme="minorHAnsi"/>
          <w:vertAlign w:val="superscript"/>
        </w:rPr>
      </w:pPr>
      <w:r>
        <w:rPr>
          <w:rFonts w:asciiTheme="minorHAnsi" w:hAnsiTheme="minorHAnsi" w:cstheme="minorHAnsi"/>
          <w:vertAlign w:val="superscript"/>
        </w:rPr>
        <w:t xml:space="preserve">Insert </w:t>
      </w:r>
      <w:r w:rsidR="00C44E8A">
        <w:rPr>
          <w:rFonts w:asciiTheme="minorHAnsi" w:hAnsiTheme="minorHAnsi" w:cstheme="minorHAnsi"/>
          <w:vertAlign w:val="superscript"/>
        </w:rPr>
        <w:t>another baseball team with Coac</w:t>
      </w:r>
      <w:r w:rsidR="00343964">
        <w:rPr>
          <w:rFonts w:asciiTheme="minorHAnsi" w:hAnsiTheme="minorHAnsi" w:cstheme="minorHAnsi"/>
          <w:vertAlign w:val="superscript"/>
        </w:rPr>
        <w:t xml:space="preserve">h </w:t>
      </w:r>
      <w:proofErr w:type="spellStart"/>
      <w:r w:rsidR="00343964">
        <w:rPr>
          <w:rFonts w:asciiTheme="minorHAnsi" w:hAnsiTheme="minorHAnsi" w:cstheme="minorHAnsi"/>
          <w:vertAlign w:val="superscript"/>
        </w:rPr>
        <w:t>Wiltse</w:t>
      </w:r>
      <w:proofErr w:type="spellEnd"/>
    </w:p>
    <w:p w14:paraId="68826B0D" w14:textId="77777777" w:rsidR="00F44DAC" w:rsidRDefault="00F44DAC">
      <w:pPr>
        <w:rPr>
          <w:rFonts w:asciiTheme="minorHAnsi" w:hAnsiTheme="minorHAnsi" w:cstheme="minorHAnsi"/>
          <w:vertAlign w:val="superscript"/>
        </w:rPr>
      </w:pPr>
      <w:r>
        <w:rPr>
          <w:rFonts w:asciiTheme="minorHAnsi" w:hAnsiTheme="minorHAnsi" w:cstheme="minorHAnsi"/>
          <w:vertAlign w:val="superscript"/>
        </w:rPr>
        <w:br w:type="page"/>
      </w:r>
    </w:p>
    <w:p w14:paraId="599B518A" w14:textId="30F43BB9" w:rsidR="00FE59D0" w:rsidRPr="009B217C" w:rsidRDefault="009A2078" w:rsidP="00EA309C">
      <w:pPr>
        <w:pStyle w:val="NoSpacing"/>
        <w:jc w:val="center"/>
        <w:rPr>
          <w:rFonts w:asciiTheme="minorHAnsi" w:hAnsiTheme="minorHAnsi" w:cstheme="minorHAnsi"/>
          <w:vertAlign w:val="superscript"/>
        </w:rPr>
      </w:pPr>
      <w:r>
        <w:rPr>
          <w:noProof/>
        </w:rPr>
        <w:lastRenderedPageBreak/>
        <w:drawing>
          <wp:inline distT="0" distB="0" distL="0" distR="0" wp14:anchorId="7B0D0A65" wp14:editId="3E5AB1A0">
            <wp:extent cx="4979018" cy="3257339"/>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00928" cy="3271673"/>
                    </a:xfrm>
                    <a:prstGeom prst="rect">
                      <a:avLst/>
                    </a:prstGeom>
                    <a:noFill/>
                    <a:ln>
                      <a:noFill/>
                    </a:ln>
                  </pic:spPr>
                </pic:pic>
              </a:graphicData>
            </a:graphic>
          </wp:inline>
        </w:drawing>
      </w:r>
    </w:p>
    <w:p w14:paraId="707C4C35" w14:textId="46F328C0" w:rsidR="001008B2" w:rsidRDefault="00FC0E50" w:rsidP="00A010D6">
      <w:pPr>
        <w:jc w:val="center"/>
        <w:rPr>
          <w:vertAlign w:val="superscript"/>
        </w:rPr>
      </w:pPr>
      <w:r>
        <w:rPr>
          <w:vertAlign w:val="superscript"/>
        </w:rPr>
        <w:t>19</w:t>
      </w:r>
      <w:r w:rsidR="00491BAE">
        <w:rPr>
          <w:vertAlign w:val="superscript"/>
        </w:rPr>
        <w:t xml:space="preserve">42 Football Team suited up and ready to tackle.  </w:t>
      </w:r>
      <w:r w:rsidR="00C77537">
        <w:rPr>
          <w:vertAlign w:val="superscript"/>
        </w:rPr>
        <w:t xml:space="preserve"> (Source:  </w:t>
      </w:r>
      <w:r w:rsidR="00F27728">
        <w:rPr>
          <w:vertAlign w:val="superscript"/>
        </w:rPr>
        <w:t>January 1943 Tablet)</w:t>
      </w:r>
    </w:p>
    <w:p w14:paraId="796F25B6" w14:textId="3806C0C3" w:rsidR="007724D9" w:rsidRDefault="007724D9" w:rsidP="00A010D6">
      <w:pPr>
        <w:jc w:val="center"/>
        <w:rPr>
          <w:vertAlign w:val="superscript"/>
        </w:rPr>
      </w:pPr>
    </w:p>
    <w:p w14:paraId="253C915B" w14:textId="1FA11B5D" w:rsidR="0006469E" w:rsidRDefault="0006469E" w:rsidP="00EA309C">
      <w:pPr>
        <w:pStyle w:val="NoSpacing"/>
        <w:jc w:val="center"/>
        <w:rPr>
          <w:rFonts w:asciiTheme="minorHAnsi" w:hAnsiTheme="minorHAnsi" w:cstheme="minorHAnsi"/>
          <w:sz w:val="16"/>
          <w:szCs w:val="16"/>
          <w:vertAlign w:val="superscript"/>
        </w:rPr>
      </w:pPr>
    </w:p>
    <w:p w14:paraId="02A38752" w14:textId="4514B867" w:rsidR="0006469E" w:rsidRDefault="007724D9" w:rsidP="00EA309C">
      <w:pPr>
        <w:pStyle w:val="NoSpacing"/>
        <w:jc w:val="center"/>
        <w:rPr>
          <w:rFonts w:asciiTheme="minorHAnsi" w:hAnsiTheme="minorHAnsi" w:cstheme="minorHAnsi"/>
          <w:sz w:val="16"/>
          <w:szCs w:val="16"/>
          <w:vertAlign w:val="superscript"/>
        </w:rPr>
      </w:pPr>
      <w:r>
        <w:rPr>
          <w:noProof/>
        </w:rPr>
        <w:drawing>
          <wp:inline distT="0" distB="0" distL="0" distR="0" wp14:anchorId="6028DC45" wp14:editId="602C628B">
            <wp:extent cx="4965332" cy="3207876"/>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85550" cy="3220938"/>
                    </a:xfrm>
                    <a:prstGeom prst="rect">
                      <a:avLst/>
                    </a:prstGeom>
                    <a:noFill/>
                    <a:ln>
                      <a:noFill/>
                    </a:ln>
                  </pic:spPr>
                </pic:pic>
              </a:graphicData>
            </a:graphic>
          </wp:inline>
        </w:drawing>
      </w:r>
    </w:p>
    <w:p w14:paraId="7DF374DA" w14:textId="0DE7DB1E" w:rsidR="00982642" w:rsidRPr="00FF29E3" w:rsidRDefault="00B97847" w:rsidP="00FF29E3">
      <w:pPr>
        <w:pStyle w:val="NoSpacing"/>
        <w:jc w:val="center"/>
        <w:rPr>
          <w:sz w:val="16"/>
          <w:szCs w:val="16"/>
        </w:rPr>
      </w:pPr>
      <w:r w:rsidRPr="00FF29E3">
        <w:rPr>
          <w:sz w:val="16"/>
          <w:szCs w:val="16"/>
        </w:rPr>
        <w:t xml:space="preserve">Dr. Krause secured P. W. A. (Public Works Administration) funds for the construction of the </w:t>
      </w:r>
      <w:r w:rsidR="00A924E9" w:rsidRPr="00FF29E3">
        <w:rPr>
          <w:sz w:val="16"/>
          <w:szCs w:val="16"/>
        </w:rPr>
        <w:t>Elementary School for the Deaf</w:t>
      </w:r>
      <w:r w:rsidR="0022420B" w:rsidRPr="00FF29E3">
        <w:rPr>
          <w:sz w:val="16"/>
          <w:szCs w:val="16"/>
        </w:rPr>
        <w:t xml:space="preserve"> (Primary Building)</w:t>
      </w:r>
      <w:r w:rsidR="00332BC6" w:rsidRPr="00FF29E3">
        <w:rPr>
          <w:sz w:val="16"/>
          <w:szCs w:val="16"/>
        </w:rPr>
        <w:t xml:space="preserve"> </w:t>
      </w:r>
      <w:r w:rsidR="005E16B5" w:rsidRPr="00FF29E3">
        <w:rPr>
          <w:sz w:val="16"/>
          <w:szCs w:val="16"/>
        </w:rPr>
        <w:t>in 1937-38 at a cost of $290,000</w:t>
      </w:r>
      <w:r w:rsidR="00982642" w:rsidRPr="00FF29E3">
        <w:rPr>
          <w:sz w:val="16"/>
          <w:szCs w:val="16"/>
        </w:rPr>
        <w:t xml:space="preserve">.  Also constructed during this </w:t>
      </w:r>
      <w:proofErr w:type="gramStart"/>
      <w:r w:rsidR="00982642" w:rsidRPr="00FF29E3">
        <w:rPr>
          <w:sz w:val="16"/>
          <w:szCs w:val="16"/>
        </w:rPr>
        <w:t>period</w:t>
      </w:r>
      <w:r w:rsidR="00635AB2" w:rsidRPr="00FF29E3">
        <w:rPr>
          <w:sz w:val="16"/>
          <w:szCs w:val="16"/>
        </w:rPr>
        <w:t xml:space="preserve"> </w:t>
      </w:r>
      <w:r w:rsidR="00982642" w:rsidRPr="00FF29E3">
        <w:rPr>
          <w:sz w:val="16"/>
          <w:szCs w:val="16"/>
        </w:rPr>
        <w:t>of time</w:t>
      </w:r>
      <w:proofErr w:type="gramEnd"/>
      <w:r w:rsidR="00982642" w:rsidRPr="00FF29E3">
        <w:rPr>
          <w:sz w:val="16"/>
          <w:szCs w:val="16"/>
        </w:rPr>
        <w:t xml:space="preserve"> were the Cannery in 1936 and the Lau</w:t>
      </w:r>
      <w:r w:rsidR="008A650B" w:rsidRPr="00FF29E3">
        <w:rPr>
          <w:sz w:val="16"/>
          <w:szCs w:val="16"/>
        </w:rPr>
        <w:t>ndry in 1937.</w:t>
      </w:r>
    </w:p>
    <w:p w14:paraId="6CC9AF74" w14:textId="4E65F22C" w:rsidR="00DC0860" w:rsidRDefault="00147393" w:rsidP="00EA309C">
      <w:pPr>
        <w:pStyle w:val="NoSpacing"/>
        <w:jc w:val="center"/>
        <w:rPr>
          <w:rFonts w:asciiTheme="minorHAnsi" w:hAnsiTheme="minorHAnsi" w:cstheme="minorHAnsi"/>
          <w:sz w:val="16"/>
          <w:szCs w:val="16"/>
          <w:vertAlign w:val="superscript"/>
        </w:rPr>
      </w:pPr>
      <w:r>
        <w:rPr>
          <w:rFonts w:asciiTheme="minorHAnsi" w:hAnsiTheme="minorHAnsi" w:cstheme="minorHAnsi"/>
          <w:noProof/>
          <w:sz w:val="16"/>
          <w:szCs w:val="16"/>
          <w:vertAlign w:val="superscript"/>
        </w:rPr>
        <w:lastRenderedPageBreak/>
        <w:drawing>
          <wp:inline distT="0" distB="0" distL="0" distR="0" wp14:anchorId="1C8F0E0E" wp14:editId="17918FAF">
            <wp:extent cx="5006518" cy="2922664"/>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35883" cy="2939806"/>
                    </a:xfrm>
                    <a:prstGeom prst="rect">
                      <a:avLst/>
                    </a:prstGeom>
                    <a:noFill/>
                    <a:ln>
                      <a:noFill/>
                    </a:ln>
                  </pic:spPr>
                </pic:pic>
              </a:graphicData>
            </a:graphic>
          </wp:inline>
        </w:drawing>
      </w:r>
    </w:p>
    <w:p w14:paraId="15788315" w14:textId="77777777" w:rsidR="001B18E8" w:rsidRDefault="001258D1" w:rsidP="001B18E8">
      <w:pPr>
        <w:jc w:val="center"/>
        <w:rPr>
          <w:vertAlign w:val="superscript"/>
        </w:rPr>
      </w:pPr>
      <w:r>
        <w:rPr>
          <w:vertAlign w:val="superscript"/>
        </w:rPr>
        <w:t>A Merry-Go-Round on the playground at the Elementary School for the Deaf.</w:t>
      </w:r>
      <w:r w:rsidR="001533A3">
        <w:rPr>
          <w:vertAlign w:val="superscript"/>
        </w:rPr>
        <w:t xml:space="preserve">  This appa</w:t>
      </w:r>
      <w:r w:rsidR="00FA4751">
        <w:rPr>
          <w:vertAlign w:val="superscript"/>
        </w:rPr>
        <w:t xml:space="preserve">ratus was moved </w:t>
      </w:r>
      <w:proofErr w:type="gramStart"/>
      <w:r w:rsidR="00FA4751">
        <w:rPr>
          <w:vertAlign w:val="superscript"/>
        </w:rPr>
        <w:t>a number of</w:t>
      </w:r>
      <w:proofErr w:type="gramEnd"/>
      <w:r w:rsidR="00FA4751">
        <w:rPr>
          <w:vertAlign w:val="superscript"/>
        </w:rPr>
        <w:t xml:space="preserve"> times </w:t>
      </w:r>
    </w:p>
    <w:p w14:paraId="5903854D" w14:textId="3FD625E4" w:rsidR="00DC0860" w:rsidRDefault="00FA4751" w:rsidP="001B18E8">
      <w:pPr>
        <w:jc w:val="center"/>
        <w:rPr>
          <w:vertAlign w:val="superscript"/>
        </w:rPr>
      </w:pPr>
      <w:r>
        <w:rPr>
          <w:vertAlign w:val="superscript"/>
        </w:rPr>
        <w:t>and then eventually retired in the 1980’s.</w:t>
      </w:r>
    </w:p>
    <w:p w14:paraId="24A03952" w14:textId="7FA13862" w:rsidR="008524B9" w:rsidRDefault="003555F9" w:rsidP="00EA309C">
      <w:pPr>
        <w:pStyle w:val="NoSpacing"/>
        <w:jc w:val="center"/>
        <w:rPr>
          <w:rFonts w:asciiTheme="minorHAnsi" w:hAnsiTheme="minorHAnsi" w:cstheme="minorHAnsi"/>
          <w:sz w:val="16"/>
          <w:szCs w:val="16"/>
          <w:vertAlign w:val="superscript"/>
        </w:rPr>
      </w:pPr>
      <w:r>
        <w:rPr>
          <w:rFonts w:asciiTheme="minorHAnsi" w:hAnsiTheme="minorHAnsi" w:cstheme="minorHAnsi"/>
          <w:noProof/>
          <w:sz w:val="16"/>
          <w:szCs w:val="16"/>
          <w:vertAlign w:val="superscript"/>
        </w:rPr>
        <w:drawing>
          <wp:inline distT="0" distB="0" distL="0" distR="0" wp14:anchorId="792D2713" wp14:editId="24BAB586">
            <wp:extent cx="5006465" cy="373956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18148" cy="3748287"/>
                    </a:xfrm>
                    <a:prstGeom prst="rect">
                      <a:avLst/>
                    </a:prstGeom>
                    <a:noFill/>
                    <a:ln>
                      <a:noFill/>
                    </a:ln>
                  </pic:spPr>
                </pic:pic>
              </a:graphicData>
            </a:graphic>
          </wp:inline>
        </w:drawing>
      </w:r>
    </w:p>
    <w:p w14:paraId="4B82EC27" w14:textId="47998366" w:rsidR="00DC0860" w:rsidRDefault="003105F4" w:rsidP="00A315D1">
      <w:pPr>
        <w:rPr>
          <w:vertAlign w:val="superscript"/>
        </w:rPr>
      </w:pPr>
      <w:r>
        <w:rPr>
          <w:vertAlign w:val="superscript"/>
        </w:rPr>
        <w:t xml:space="preserve">A planting of a tree for Arbor Day, supervised by Mrs. </w:t>
      </w:r>
      <w:proofErr w:type="spellStart"/>
      <w:r>
        <w:rPr>
          <w:vertAlign w:val="superscript"/>
        </w:rPr>
        <w:t>Alfreda</w:t>
      </w:r>
      <w:proofErr w:type="spellEnd"/>
      <w:r>
        <w:rPr>
          <w:vertAlign w:val="superscript"/>
        </w:rPr>
        <w:t xml:space="preserve"> </w:t>
      </w:r>
      <w:proofErr w:type="spellStart"/>
      <w:r>
        <w:rPr>
          <w:vertAlign w:val="superscript"/>
        </w:rPr>
        <w:t>Shanholtz</w:t>
      </w:r>
      <w:proofErr w:type="spellEnd"/>
      <w:r w:rsidR="005E1272">
        <w:rPr>
          <w:vertAlign w:val="superscript"/>
        </w:rPr>
        <w:t xml:space="preserve"> (need other picture</w:t>
      </w:r>
      <w:r w:rsidR="00BC7983">
        <w:rPr>
          <w:vertAlign w:val="superscript"/>
        </w:rPr>
        <w:t>)</w:t>
      </w:r>
      <w:r>
        <w:rPr>
          <w:vertAlign w:val="superscript"/>
        </w:rPr>
        <w:t>, teacher at the Elementary School for the Deaf</w:t>
      </w:r>
    </w:p>
    <w:p w14:paraId="6752C97A" w14:textId="6E083CF6" w:rsidR="00CB61E7" w:rsidRDefault="00CB61E7" w:rsidP="00EA309C">
      <w:pPr>
        <w:pStyle w:val="NoSpacing"/>
        <w:jc w:val="center"/>
        <w:rPr>
          <w:rFonts w:asciiTheme="minorHAnsi" w:hAnsiTheme="minorHAnsi" w:cstheme="minorHAnsi"/>
          <w:sz w:val="16"/>
          <w:szCs w:val="16"/>
          <w:vertAlign w:val="superscript"/>
        </w:rPr>
      </w:pPr>
    </w:p>
    <w:p w14:paraId="153CC5E6" w14:textId="77777777" w:rsidR="005D76EF" w:rsidRDefault="005D76EF" w:rsidP="00EA309C">
      <w:pPr>
        <w:pStyle w:val="NoSpacing"/>
        <w:jc w:val="center"/>
        <w:rPr>
          <w:rFonts w:asciiTheme="minorHAnsi" w:hAnsiTheme="minorHAnsi" w:cstheme="minorHAnsi"/>
          <w:sz w:val="16"/>
          <w:szCs w:val="16"/>
          <w:vertAlign w:val="superscript"/>
        </w:rPr>
      </w:pPr>
    </w:p>
    <w:p w14:paraId="29FAA559" w14:textId="14418279" w:rsidR="00CA0F49" w:rsidRDefault="00666FF9" w:rsidP="00CA0F49">
      <w:pPr>
        <w:jc w:val="center"/>
        <w:rPr>
          <w:vertAlign w:val="superscript"/>
        </w:rPr>
      </w:pPr>
      <w:r>
        <w:rPr>
          <w:noProof/>
          <w:vertAlign w:val="superscript"/>
        </w:rPr>
        <w:lastRenderedPageBreak/>
        <w:drawing>
          <wp:inline distT="0" distB="0" distL="0" distR="0" wp14:anchorId="714476E4" wp14:editId="34AE7FDF">
            <wp:extent cx="4988919" cy="3337353"/>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20021" cy="3358159"/>
                    </a:xfrm>
                    <a:prstGeom prst="rect">
                      <a:avLst/>
                    </a:prstGeom>
                    <a:noFill/>
                    <a:ln>
                      <a:noFill/>
                    </a:ln>
                  </pic:spPr>
                </pic:pic>
              </a:graphicData>
            </a:graphic>
          </wp:inline>
        </w:drawing>
      </w:r>
    </w:p>
    <w:p w14:paraId="233E465D" w14:textId="6C95E0EB" w:rsidR="008949E5" w:rsidRPr="00AE689C" w:rsidRDefault="00430F88" w:rsidP="00AE689C">
      <w:pPr>
        <w:pStyle w:val="NoSpacing"/>
        <w:jc w:val="center"/>
        <w:rPr>
          <w:sz w:val="16"/>
          <w:szCs w:val="16"/>
        </w:rPr>
      </w:pPr>
      <w:r w:rsidRPr="00AE689C">
        <w:rPr>
          <w:sz w:val="16"/>
          <w:szCs w:val="16"/>
        </w:rPr>
        <w:t xml:space="preserve">The </w:t>
      </w:r>
      <w:r w:rsidR="008949E5" w:rsidRPr="00AE689C">
        <w:rPr>
          <w:sz w:val="16"/>
          <w:szCs w:val="16"/>
        </w:rPr>
        <w:t>Cannery</w:t>
      </w:r>
      <w:r w:rsidR="004B293C" w:rsidRPr="00AE689C">
        <w:rPr>
          <w:sz w:val="16"/>
          <w:szCs w:val="16"/>
        </w:rPr>
        <w:t xml:space="preserve"> is reported </w:t>
      </w:r>
      <w:r w:rsidR="00675AE3" w:rsidRPr="00AE689C">
        <w:rPr>
          <w:sz w:val="16"/>
          <w:szCs w:val="16"/>
        </w:rPr>
        <w:t>to have “put up”</w:t>
      </w:r>
      <w:r w:rsidR="00AE689C" w:rsidRPr="00AE689C">
        <w:rPr>
          <w:sz w:val="16"/>
          <w:szCs w:val="16"/>
        </w:rPr>
        <w:t xml:space="preserve"> </w:t>
      </w:r>
      <w:r w:rsidR="004313CC" w:rsidRPr="00AE689C">
        <w:rPr>
          <w:sz w:val="16"/>
          <w:szCs w:val="16"/>
        </w:rPr>
        <w:t>approximately 20,000 gallons of delicious good were pr</w:t>
      </w:r>
      <w:r w:rsidR="006117A2" w:rsidRPr="00AE689C">
        <w:rPr>
          <w:sz w:val="16"/>
          <w:szCs w:val="16"/>
        </w:rPr>
        <w:t xml:space="preserve">ocessed in the cannery for wintertime meals for the students.  The produce </w:t>
      </w:r>
      <w:r w:rsidR="000773BE" w:rsidRPr="00AE689C">
        <w:rPr>
          <w:sz w:val="16"/>
          <w:szCs w:val="16"/>
        </w:rPr>
        <w:t xml:space="preserve">from many </w:t>
      </w:r>
      <w:r w:rsidR="00001585" w:rsidRPr="00AE689C">
        <w:rPr>
          <w:sz w:val="16"/>
          <w:szCs w:val="16"/>
        </w:rPr>
        <w:t>gardens and the employment of many people went into this effort.  Mr. Harry Parker was the supervisor of the cannery and bakery.</w:t>
      </w:r>
    </w:p>
    <w:p w14:paraId="620FE9C3" w14:textId="77777777" w:rsidR="00BA473F" w:rsidRPr="00AE689C" w:rsidRDefault="00BA473F" w:rsidP="00AE689C">
      <w:pPr>
        <w:pStyle w:val="NoSpacing"/>
        <w:jc w:val="center"/>
        <w:rPr>
          <w:sz w:val="16"/>
          <w:szCs w:val="16"/>
        </w:rPr>
      </w:pPr>
    </w:p>
    <w:p w14:paraId="352FAE0B" w14:textId="77777777" w:rsidR="00372A11" w:rsidRDefault="00850AAA" w:rsidP="00B92BE2">
      <w:pPr>
        <w:pStyle w:val="NoSpacing"/>
        <w:jc w:val="center"/>
        <w:rPr>
          <w:vertAlign w:val="superscript"/>
        </w:rPr>
      </w:pPr>
      <w:r>
        <w:rPr>
          <w:noProof/>
          <w:vertAlign w:val="superscript"/>
        </w:rPr>
        <w:drawing>
          <wp:inline distT="0" distB="0" distL="0" distR="0" wp14:anchorId="7D1E6688" wp14:editId="7B3CDE85">
            <wp:extent cx="4958175" cy="30549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93192" cy="3076548"/>
                    </a:xfrm>
                    <a:prstGeom prst="rect">
                      <a:avLst/>
                    </a:prstGeom>
                    <a:noFill/>
                    <a:ln>
                      <a:noFill/>
                    </a:ln>
                  </pic:spPr>
                </pic:pic>
              </a:graphicData>
            </a:graphic>
          </wp:inline>
        </w:drawing>
      </w:r>
      <w:r w:rsidR="00372A11">
        <w:rPr>
          <w:vertAlign w:val="superscript"/>
        </w:rPr>
        <w:t>P</w:t>
      </w:r>
    </w:p>
    <w:p w14:paraId="25832606" w14:textId="7B990592" w:rsidR="00C4633E" w:rsidRDefault="00390352" w:rsidP="00C4633E">
      <w:pPr>
        <w:pStyle w:val="NoSpacing"/>
        <w:jc w:val="center"/>
        <w:rPr>
          <w:vertAlign w:val="superscript"/>
        </w:rPr>
      </w:pPr>
      <w:r>
        <w:rPr>
          <w:vertAlign w:val="superscript"/>
        </w:rPr>
        <w:t>The Laundry later became the Central Supply Storeroom</w:t>
      </w:r>
      <w:r w:rsidR="00C4633E">
        <w:rPr>
          <w:vertAlign w:val="superscript"/>
        </w:rPr>
        <w:t xml:space="preserve"> and office</w:t>
      </w:r>
    </w:p>
    <w:p w14:paraId="38779AA4" w14:textId="32D6104F" w:rsidR="00C4633E" w:rsidRDefault="002B1E7D" w:rsidP="00052F7A">
      <w:pPr>
        <w:jc w:val="center"/>
        <w:rPr>
          <w:vertAlign w:val="superscript"/>
        </w:rPr>
      </w:pPr>
      <w:r>
        <w:rPr>
          <w:noProof/>
          <w:vertAlign w:val="superscript"/>
        </w:rPr>
        <w:lastRenderedPageBreak/>
        <w:drawing>
          <wp:inline distT="0" distB="0" distL="0" distR="0" wp14:anchorId="1F676F47" wp14:editId="59CF2D78">
            <wp:extent cx="4958609" cy="31508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77566" cy="3162916"/>
                    </a:xfrm>
                    <a:prstGeom prst="rect">
                      <a:avLst/>
                    </a:prstGeom>
                    <a:noFill/>
                    <a:ln>
                      <a:noFill/>
                    </a:ln>
                  </pic:spPr>
                </pic:pic>
              </a:graphicData>
            </a:graphic>
          </wp:inline>
        </w:drawing>
      </w:r>
    </w:p>
    <w:p w14:paraId="006346A0" w14:textId="496818D0" w:rsidR="00620E8C" w:rsidRDefault="00904F5C" w:rsidP="00C4633E">
      <w:pPr>
        <w:pStyle w:val="NoSpacing"/>
        <w:jc w:val="center"/>
        <w:rPr>
          <w:vertAlign w:val="superscript"/>
        </w:rPr>
      </w:pPr>
      <w:r>
        <w:rPr>
          <w:vertAlign w:val="superscript"/>
        </w:rPr>
        <w:t>Miss Elsie Siebert had a cosmetology class in 1939</w:t>
      </w:r>
      <w:r w:rsidR="005B3F14">
        <w:rPr>
          <w:vertAlign w:val="superscript"/>
        </w:rPr>
        <w:t>.  Note the nice direct lighting overhead.</w:t>
      </w:r>
    </w:p>
    <w:p w14:paraId="398CBB74" w14:textId="67002D73" w:rsidR="00E479F7" w:rsidRDefault="00E479F7" w:rsidP="00C4633E">
      <w:pPr>
        <w:pStyle w:val="NoSpacing"/>
        <w:jc w:val="center"/>
        <w:rPr>
          <w:vertAlign w:val="superscript"/>
        </w:rPr>
      </w:pPr>
    </w:p>
    <w:p w14:paraId="0CDC8C97" w14:textId="42ED35CC" w:rsidR="00E479F7" w:rsidRDefault="00E40B2D" w:rsidP="0048401D">
      <w:pPr>
        <w:pStyle w:val="NoSpacing"/>
      </w:pPr>
      <w:r w:rsidRPr="0048401D">
        <w:t xml:space="preserve">Dr. Krause resigned in July of 1941 and Stanley R. </w:t>
      </w:r>
      <w:r w:rsidR="008C7E3F" w:rsidRPr="0048401D">
        <w:t>Harris became superintendent</w:t>
      </w:r>
      <w:r w:rsidR="00D60305" w:rsidRPr="0048401D">
        <w:t xml:space="preserve">.  Mr. Harris was previously Principal of Romney High School </w:t>
      </w:r>
      <w:r w:rsidR="00883804">
        <w:t>and a teacher in the public schools of Wayne and Cabell Counties.</w:t>
      </w:r>
    </w:p>
    <w:p w14:paraId="2135AF46" w14:textId="2391D3F1" w:rsidR="00883804" w:rsidRDefault="00883804" w:rsidP="0048401D">
      <w:pPr>
        <w:pStyle w:val="NoSpacing"/>
      </w:pPr>
    </w:p>
    <w:p w14:paraId="7142DBFD" w14:textId="77777777" w:rsidR="00FC2F2C" w:rsidRDefault="00883804" w:rsidP="0048401D">
      <w:pPr>
        <w:pStyle w:val="NoSpacing"/>
      </w:pPr>
      <w:r>
        <w:t>Some outstanding achievements of Mr. Harris’ administration were a new heating system</w:t>
      </w:r>
      <w:r w:rsidR="00A6798D">
        <w:t xml:space="preserve">, construction of the physical </w:t>
      </w:r>
      <w:r w:rsidR="0034327C">
        <w:t>education building, Seaton Hall Dormitory and infirmary</w:t>
      </w:r>
      <w:r w:rsidR="003F3A09">
        <w:t>, and increased salaries which more than doubled during his twelve years as superin</w:t>
      </w:r>
      <w:r w:rsidR="00022C56">
        <w:t>t</w:t>
      </w:r>
      <w:r w:rsidR="003F3A09">
        <w:t>en</w:t>
      </w:r>
      <w:r w:rsidR="00022C56">
        <w:t>d</w:t>
      </w:r>
      <w:r w:rsidR="003F3A09">
        <w:t>ent.</w:t>
      </w:r>
      <w:r w:rsidR="00636F19">
        <w:t xml:space="preserve">  </w:t>
      </w:r>
    </w:p>
    <w:p w14:paraId="39B29CB2" w14:textId="77777777" w:rsidR="00FC2F2C" w:rsidRDefault="00FC2F2C">
      <w:r>
        <w:br w:type="page"/>
      </w:r>
    </w:p>
    <w:p w14:paraId="161285C3" w14:textId="0E47B2FA" w:rsidR="00BD161F" w:rsidRDefault="00187874" w:rsidP="008F6093">
      <w:pPr>
        <w:pStyle w:val="NoSpacing"/>
        <w:jc w:val="center"/>
      </w:pPr>
      <w:r>
        <w:rPr>
          <w:noProof/>
        </w:rPr>
        <w:lastRenderedPageBreak/>
        <w:drawing>
          <wp:inline distT="0" distB="0" distL="0" distR="0" wp14:anchorId="3D1DC483" wp14:editId="7552E464">
            <wp:extent cx="4966427" cy="3672660"/>
            <wp:effectExtent l="0" t="0" r="5715"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82697" cy="3684691"/>
                    </a:xfrm>
                    <a:prstGeom prst="rect">
                      <a:avLst/>
                    </a:prstGeom>
                    <a:noFill/>
                    <a:ln>
                      <a:noFill/>
                    </a:ln>
                  </pic:spPr>
                </pic:pic>
              </a:graphicData>
            </a:graphic>
          </wp:inline>
        </w:drawing>
      </w:r>
    </w:p>
    <w:p w14:paraId="6691D6DE" w14:textId="03ED00C2" w:rsidR="008F6093" w:rsidRDefault="008F6093" w:rsidP="008F6093">
      <w:pPr>
        <w:pStyle w:val="NoSpacing"/>
        <w:jc w:val="center"/>
      </w:pPr>
    </w:p>
    <w:p w14:paraId="400E3496" w14:textId="2DC775C6" w:rsidR="00DC0860" w:rsidRDefault="00322DF8" w:rsidP="00946A6C">
      <w:pPr>
        <w:pStyle w:val="NoSpacing"/>
      </w:pPr>
      <w:r>
        <w:t xml:space="preserve">A group </w:t>
      </w:r>
      <w:r w:rsidR="003540BD">
        <w:t>of students at the site of an early barn where at one time</w:t>
      </w:r>
      <w:r w:rsidR="009605FF">
        <w:t xml:space="preserve"> teams of horses and wagons were kept.  I</w:t>
      </w:r>
      <w:r w:rsidR="00E04506">
        <w:t>n</w:t>
      </w:r>
      <w:r w:rsidR="009605FF">
        <w:t xml:space="preserve"> the background is the pond where many of the st</w:t>
      </w:r>
      <w:r w:rsidR="008061F6">
        <w:t xml:space="preserve">udents </w:t>
      </w:r>
      <w:r w:rsidR="003A722D">
        <w:t>i</w:t>
      </w:r>
      <w:r w:rsidR="00FF2AF1">
        <w:t xml:space="preserve">n the </w:t>
      </w:r>
      <w:r w:rsidR="008061F6">
        <w:t>e</w:t>
      </w:r>
      <w:r w:rsidR="00FF2AF1">
        <w:t>njoyed ice skating.  O</w:t>
      </w:r>
      <w:r w:rsidR="00EF44D1">
        <w:t xml:space="preserve">n the opposite side of the pond </w:t>
      </w:r>
      <w:r w:rsidR="00FE523B">
        <w:t>is a cabin built by CCC (</w:t>
      </w:r>
      <w:r w:rsidR="003A722D">
        <w:t xml:space="preserve">Civilian Conservation Corp) </w:t>
      </w:r>
      <w:r w:rsidR="00946A6C">
        <w:t>workers and used by the boys as a scout cabin and refuge until the 1970’s.</w:t>
      </w:r>
    </w:p>
    <w:p w14:paraId="013F5DCE" w14:textId="76FE53BE" w:rsidR="00E0277D" w:rsidRDefault="00E0277D" w:rsidP="00946A6C">
      <w:pPr>
        <w:pStyle w:val="NoSpacing"/>
      </w:pPr>
    </w:p>
    <w:p w14:paraId="15DF8ACD" w14:textId="7B3D9C9E" w:rsidR="00E0277D" w:rsidRDefault="00ED28C0" w:rsidP="000C3C34">
      <w:pPr>
        <w:pStyle w:val="NoSpacing"/>
        <w:jc w:val="center"/>
      </w:pPr>
      <w:r>
        <w:rPr>
          <w:noProof/>
        </w:rPr>
        <w:drawing>
          <wp:inline distT="0" distB="0" distL="0" distR="0" wp14:anchorId="68FEE0C7" wp14:editId="04F72410">
            <wp:extent cx="4949355" cy="3206458"/>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66785" cy="3217750"/>
                    </a:xfrm>
                    <a:prstGeom prst="rect">
                      <a:avLst/>
                    </a:prstGeom>
                    <a:noFill/>
                    <a:ln>
                      <a:noFill/>
                    </a:ln>
                  </pic:spPr>
                </pic:pic>
              </a:graphicData>
            </a:graphic>
          </wp:inline>
        </w:drawing>
      </w:r>
    </w:p>
    <w:p w14:paraId="523EC223" w14:textId="18B0EC49" w:rsidR="00D47290" w:rsidRDefault="00D34BD9" w:rsidP="00D34BD9">
      <w:pPr>
        <w:pStyle w:val="NoSpacing"/>
      </w:pPr>
      <w:r>
        <w:t xml:space="preserve">Superintendent Harris participating in a </w:t>
      </w:r>
      <w:proofErr w:type="spellStart"/>
      <w:r>
        <w:t>fingerpainting</w:t>
      </w:r>
      <w:proofErr w:type="spellEnd"/>
      <w:r>
        <w:t xml:space="preserve"> exercise </w:t>
      </w:r>
      <w:r w:rsidR="00FA4B9C">
        <w:t xml:space="preserve">along with </w:t>
      </w:r>
      <w:proofErr w:type="spellStart"/>
      <w:r w:rsidR="00FA4B9C">
        <w:t>Yearl</w:t>
      </w:r>
      <w:proofErr w:type="spellEnd"/>
      <w:r w:rsidR="00FA4B9C">
        <w:t xml:space="preserve"> Arnold, Margaret </w:t>
      </w:r>
      <w:r w:rsidR="00FA4B9C">
        <w:lastRenderedPageBreak/>
        <w:t>Haines, Miss Teagarden</w:t>
      </w:r>
      <w:r w:rsidR="00F86797">
        <w:t>, Miss Streeter, Anne Pancake, Andy Dugan, and many other staff.</w:t>
      </w:r>
    </w:p>
    <w:p w14:paraId="56656204" w14:textId="0A6E27D2" w:rsidR="000B15CA" w:rsidRDefault="000B15CA" w:rsidP="00D34BD9">
      <w:pPr>
        <w:pStyle w:val="NoSpacing"/>
      </w:pPr>
    </w:p>
    <w:p w14:paraId="34BE1364" w14:textId="4E18CEDC" w:rsidR="002B3175" w:rsidRDefault="00231550" w:rsidP="00015055">
      <w:pPr>
        <w:pStyle w:val="NoSpacing"/>
        <w:jc w:val="center"/>
      </w:pPr>
      <w:r>
        <w:rPr>
          <w:noProof/>
        </w:rPr>
        <w:drawing>
          <wp:inline distT="0" distB="0" distL="0" distR="0" wp14:anchorId="003C212A" wp14:editId="688A321A">
            <wp:extent cx="4935081" cy="3536751"/>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51551" cy="3548554"/>
                    </a:xfrm>
                    <a:prstGeom prst="rect">
                      <a:avLst/>
                    </a:prstGeom>
                    <a:noFill/>
                    <a:ln>
                      <a:noFill/>
                    </a:ln>
                  </pic:spPr>
                </pic:pic>
              </a:graphicData>
            </a:graphic>
          </wp:inline>
        </w:drawing>
      </w:r>
    </w:p>
    <w:p w14:paraId="28C4B15A" w14:textId="13E0241F" w:rsidR="000954F7" w:rsidRPr="005607F3" w:rsidRDefault="00A66E15" w:rsidP="00015055">
      <w:pPr>
        <w:pStyle w:val="NoSpacing"/>
        <w:jc w:val="center"/>
        <w:rPr>
          <w:sz w:val="16"/>
          <w:szCs w:val="16"/>
        </w:rPr>
      </w:pPr>
      <w:r w:rsidRPr="005607F3">
        <w:rPr>
          <w:sz w:val="16"/>
          <w:szCs w:val="16"/>
        </w:rPr>
        <w:t>These students must be enjoying the prom.</w:t>
      </w:r>
    </w:p>
    <w:p w14:paraId="18D6882A" w14:textId="793270FF" w:rsidR="00407263" w:rsidRDefault="00407263" w:rsidP="00015055">
      <w:pPr>
        <w:pStyle w:val="NoSpacing"/>
        <w:jc w:val="center"/>
      </w:pPr>
    </w:p>
    <w:p w14:paraId="1F25DA41" w14:textId="3A3AFB18" w:rsidR="00407263" w:rsidRDefault="00B76B89" w:rsidP="00015055">
      <w:pPr>
        <w:pStyle w:val="NoSpacing"/>
        <w:jc w:val="center"/>
      </w:pPr>
      <w:r>
        <w:rPr>
          <w:noProof/>
        </w:rPr>
        <w:drawing>
          <wp:inline distT="0" distB="0" distL="0" distR="0" wp14:anchorId="4991648D" wp14:editId="40A40457">
            <wp:extent cx="5003553" cy="2993689"/>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28171" cy="3008418"/>
                    </a:xfrm>
                    <a:prstGeom prst="rect">
                      <a:avLst/>
                    </a:prstGeom>
                    <a:noFill/>
                    <a:ln>
                      <a:noFill/>
                    </a:ln>
                  </pic:spPr>
                </pic:pic>
              </a:graphicData>
            </a:graphic>
          </wp:inline>
        </w:drawing>
      </w:r>
    </w:p>
    <w:p w14:paraId="2D857934" w14:textId="77777777" w:rsidR="00DD212E" w:rsidRDefault="00616378" w:rsidP="00015055">
      <w:pPr>
        <w:pStyle w:val="NoSpacing"/>
        <w:jc w:val="center"/>
        <w:rPr>
          <w:sz w:val="16"/>
          <w:szCs w:val="16"/>
        </w:rPr>
      </w:pPr>
      <w:r w:rsidRPr="00DD212E">
        <w:rPr>
          <w:sz w:val="16"/>
          <w:szCs w:val="16"/>
        </w:rPr>
        <w:t xml:space="preserve">Coaches Glenn Hawkins and Frank </w:t>
      </w:r>
      <w:proofErr w:type="spellStart"/>
      <w:r w:rsidRPr="00DD212E">
        <w:rPr>
          <w:sz w:val="16"/>
          <w:szCs w:val="16"/>
        </w:rPr>
        <w:t>Rebal</w:t>
      </w:r>
      <w:proofErr w:type="spellEnd"/>
      <w:r w:rsidRPr="00DD212E">
        <w:rPr>
          <w:sz w:val="16"/>
          <w:szCs w:val="16"/>
        </w:rPr>
        <w:t xml:space="preserve"> fielded a fantastic team in 1949.  </w:t>
      </w:r>
      <w:r w:rsidR="00865691" w:rsidRPr="00DD212E">
        <w:rPr>
          <w:sz w:val="16"/>
          <w:szCs w:val="16"/>
        </w:rPr>
        <w:t xml:space="preserve">Principal John Blue, shown on the left.  </w:t>
      </w:r>
    </w:p>
    <w:p w14:paraId="7C63CF65" w14:textId="744F9EA1" w:rsidR="002B3175" w:rsidRPr="00DD212E" w:rsidRDefault="00865691" w:rsidP="00015055">
      <w:pPr>
        <w:pStyle w:val="NoSpacing"/>
        <w:jc w:val="center"/>
        <w:rPr>
          <w:sz w:val="16"/>
          <w:szCs w:val="16"/>
        </w:rPr>
      </w:pPr>
      <w:r w:rsidRPr="00DD212E">
        <w:rPr>
          <w:sz w:val="16"/>
          <w:szCs w:val="16"/>
        </w:rPr>
        <w:t>Notice the frugal uniforms</w:t>
      </w:r>
      <w:r w:rsidR="00801C4B" w:rsidRPr="00DD212E">
        <w:rPr>
          <w:sz w:val="16"/>
          <w:szCs w:val="16"/>
        </w:rPr>
        <w:t>, bare legs, and rolled socks.</w:t>
      </w:r>
    </w:p>
    <w:p w14:paraId="29557AA8" w14:textId="65B4852B" w:rsidR="009A7CBC" w:rsidRDefault="009A4E5C" w:rsidP="00015055">
      <w:pPr>
        <w:pStyle w:val="NoSpacing"/>
        <w:jc w:val="center"/>
      </w:pPr>
      <w:r>
        <w:rPr>
          <w:noProof/>
        </w:rPr>
        <w:lastRenderedPageBreak/>
        <w:drawing>
          <wp:inline distT="0" distB="0" distL="0" distR="0" wp14:anchorId="4194D281" wp14:editId="372A1D58">
            <wp:extent cx="3627250" cy="4869515"/>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29987" cy="4873189"/>
                    </a:xfrm>
                    <a:prstGeom prst="rect">
                      <a:avLst/>
                    </a:prstGeom>
                    <a:noFill/>
                    <a:ln>
                      <a:noFill/>
                    </a:ln>
                  </pic:spPr>
                </pic:pic>
              </a:graphicData>
            </a:graphic>
          </wp:inline>
        </w:drawing>
      </w:r>
    </w:p>
    <w:p w14:paraId="3C561146" w14:textId="77777777" w:rsidR="00DD212E" w:rsidRDefault="009A4E5C" w:rsidP="00015055">
      <w:pPr>
        <w:pStyle w:val="NoSpacing"/>
        <w:jc w:val="center"/>
        <w:rPr>
          <w:sz w:val="16"/>
          <w:szCs w:val="16"/>
        </w:rPr>
      </w:pPr>
      <w:r w:rsidRPr="00DD212E">
        <w:rPr>
          <w:sz w:val="16"/>
          <w:szCs w:val="16"/>
        </w:rPr>
        <w:t xml:space="preserve">A good football team was </w:t>
      </w:r>
      <w:r w:rsidR="000551EE" w:rsidRPr="00DD212E">
        <w:rPr>
          <w:sz w:val="16"/>
          <w:szCs w:val="16"/>
        </w:rPr>
        <w:t>a</w:t>
      </w:r>
      <w:r w:rsidR="00DD212E" w:rsidRPr="00DD212E">
        <w:rPr>
          <w:sz w:val="16"/>
          <w:szCs w:val="16"/>
        </w:rPr>
        <w:t>l</w:t>
      </w:r>
      <w:r w:rsidR="000551EE" w:rsidRPr="00DD212E">
        <w:rPr>
          <w:sz w:val="16"/>
          <w:szCs w:val="16"/>
        </w:rPr>
        <w:t>ways followed by pretty cheerleaders.  Barbara</w:t>
      </w:r>
      <w:r w:rsidR="000C58F5" w:rsidRPr="00DD212E">
        <w:rPr>
          <w:sz w:val="16"/>
          <w:szCs w:val="16"/>
        </w:rPr>
        <w:t xml:space="preserve"> </w:t>
      </w:r>
      <w:proofErr w:type="spellStart"/>
      <w:r w:rsidR="000C58F5" w:rsidRPr="00DD212E">
        <w:rPr>
          <w:sz w:val="16"/>
          <w:szCs w:val="16"/>
        </w:rPr>
        <w:t>Krainer</w:t>
      </w:r>
      <w:proofErr w:type="spellEnd"/>
      <w:r w:rsidR="000C58F5" w:rsidRPr="00DD212E">
        <w:rPr>
          <w:sz w:val="16"/>
          <w:szCs w:val="16"/>
        </w:rPr>
        <w:t xml:space="preserve">, Lois </w:t>
      </w:r>
      <w:proofErr w:type="spellStart"/>
      <w:r w:rsidR="000C58F5" w:rsidRPr="00DD212E">
        <w:rPr>
          <w:sz w:val="16"/>
          <w:szCs w:val="16"/>
        </w:rPr>
        <w:t>Uhl</w:t>
      </w:r>
      <w:proofErr w:type="spellEnd"/>
      <w:r w:rsidR="000B7423" w:rsidRPr="00DD212E">
        <w:rPr>
          <w:sz w:val="16"/>
          <w:szCs w:val="16"/>
        </w:rPr>
        <w:t xml:space="preserve">, Irene </w:t>
      </w:r>
      <w:proofErr w:type="spellStart"/>
      <w:r w:rsidR="000B7423" w:rsidRPr="00DD212E">
        <w:rPr>
          <w:sz w:val="16"/>
          <w:szCs w:val="16"/>
        </w:rPr>
        <w:t>Ancharuk</w:t>
      </w:r>
      <w:proofErr w:type="spellEnd"/>
      <w:r w:rsidR="000B7423" w:rsidRPr="00DD212E">
        <w:rPr>
          <w:sz w:val="16"/>
          <w:szCs w:val="16"/>
        </w:rPr>
        <w:t>, and Merle Loony</w:t>
      </w:r>
      <w:r w:rsidR="005E237B" w:rsidRPr="00DD212E">
        <w:rPr>
          <w:sz w:val="16"/>
          <w:szCs w:val="16"/>
        </w:rPr>
        <w:t xml:space="preserve"> </w:t>
      </w:r>
    </w:p>
    <w:p w14:paraId="5965B868" w14:textId="19D28571" w:rsidR="009A4E5C" w:rsidRPr="00DD212E" w:rsidRDefault="005E237B" w:rsidP="00015055">
      <w:pPr>
        <w:pStyle w:val="NoSpacing"/>
        <w:jc w:val="center"/>
        <w:rPr>
          <w:sz w:val="16"/>
          <w:szCs w:val="16"/>
        </w:rPr>
      </w:pPr>
      <w:r w:rsidRPr="00DD212E">
        <w:rPr>
          <w:sz w:val="16"/>
          <w:szCs w:val="16"/>
        </w:rPr>
        <w:t>lead the cheers in 1950.</w:t>
      </w:r>
    </w:p>
    <w:p w14:paraId="6C4F65E9" w14:textId="3D058272" w:rsidR="009B299B" w:rsidRDefault="009B299B" w:rsidP="00015055">
      <w:pPr>
        <w:pStyle w:val="NoSpacing"/>
        <w:jc w:val="center"/>
      </w:pPr>
    </w:p>
    <w:p w14:paraId="176A3159" w14:textId="5FF3E651" w:rsidR="009B299B" w:rsidRDefault="009B299B" w:rsidP="00015055">
      <w:pPr>
        <w:pStyle w:val="NoSpacing"/>
        <w:jc w:val="center"/>
      </w:pPr>
    </w:p>
    <w:p w14:paraId="2AD79A1A" w14:textId="074015B6" w:rsidR="009B299B" w:rsidRDefault="00551DC3" w:rsidP="00015055">
      <w:pPr>
        <w:pStyle w:val="NoSpacing"/>
        <w:jc w:val="center"/>
      </w:pPr>
      <w:r>
        <w:rPr>
          <w:noProof/>
        </w:rPr>
        <w:lastRenderedPageBreak/>
        <w:drawing>
          <wp:inline distT="0" distB="0" distL="0" distR="0" wp14:anchorId="27627444" wp14:editId="3A322B6C">
            <wp:extent cx="5080844" cy="336015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00850" cy="3373380"/>
                    </a:xfrm>
                    <a:prstGeom prst="rect">
                      <a:avLst/>
                    </a:prstGeom>
                    <a:noFill/>
                    <a:ln>
                      <a:noFill/>
                    </a:ln>
                  </pic:spPr>
                </pic:pic>
              </a:graphicData>
            </a:graphic>
          </wp:inline>
        </w:drawing>
      </w:r>
    </w:p>
    <w:p w14:paraId="6917ACCE" w14:textId="4D5BCDF6" w:rsidR="002B3175" w:rsidRPr="002772EE" w:rsidRDefault="001B6337" w:rsidP="00015055">
      <w:pPr>
        <w:pStyle w:val="NoSpacing"/>
        <w:jc w:val="center"/>
        <w:rPr>
          <w:sz w:val="16"/>
          <w:szCs w:val="16"/>
        </w:rPr>
      </w:pPr>
      <w:r w:rsidRPr="002772EE">
        <w:rPr>
          <w:sz w:val="16"/>
          <w:szCs w:val="16"/>
        </w:rPr>
        <w:t xml:space="preserve">Superintendent Harris, Coaches Hawkins and </w:t>
      </w:r>
      <w:proofErr w:type="spellStart"/>
      <w:r w:rsidRPr="002772EE">
        <w:rPr>
          <w:sz w:val="16"/>
          <w:szCs w:val="16"/>
        </w:rPr>
        <w:t>Rebal</w:t>
      </w:r>
      <w:proofErr w:type="spellEnd"/>
      <w:r w:rsidRPr="002772EE">
        <w:rPr>
          <w:sz w:val="16"/>
          <w:szCs w:val="16"/>
        </w:rPr>
        <w:t xml:space="preserve">, with the 1950 Lions on the steps of the Boys Hall at the School for the Blind.  </w:t>
      </w:r>
      <w:r w:rsidR="00746AFF" w:rsidRPr="002772EE">
        <w:rPr>
          <w:sz w:val="16"/>
          <w:szCs w:val="16"/>
        </w:rPr>
        <w:t xml:space="preserve">The practice field located near this dormitory </w:t>
      </w:r>
      <w:r w:rsidR="002E6C40" w:rsidRPr="002772EE">
        <w:rPr>
          <w:sz w:val="16"/>
          <w:szCs w:val="16"/>
        </w:rPr>
        <w:t>was also the play area used for all Physical Education classes at the time.</w:t>
      </w:r>
    </w:p>
    <w:p w14:paraId="55F92AE3" w14:textId="52EF1C1B" w:rsidR="00D322C6" w:rsidRDefault="00D322C6" w:rsidP="00015055">
      <w:pPr>
        <w:pStyle w:val="NoSpacing"/>
        <w:jc w:val="center"/>
      </w:pPr>
    </w:p>
    <w:p w14:paraId="3A162940" w14:textId="7F39563C" w:rsidR="00D322C6" w:rsidRDefault="00D322C6" w:rsidP="00015055">
      <w:pPr>
        <w:pStyle w:val="NoSpacing"/>
        <w:jc w:val="center"/>
      </w:pPr>
    </w:p>
    <w:p w14:paraId="55AE41C5" w14:textId="191DF3B7" w:rsidR="00D322C6" w:rsidRDefault="00D322C6" w:rsidP="00015055">
      <w:pPr>
        <w:pStyle w:val="NoSpacing"/>
        <w:jc w:val="center"/>
      </w:pPr>
    </w:p>
    <w:p w14:paraId="2D1B8275" w14:textId="13688737" w:rsidR="00D322C6" w:rsidRDefault="00D322C6" w:rsidP="00015055">
      <w:pPr>
        <w:pStyle w:val="NoSpacing"/>
        <w:jc w:val="center"/>
      </w:pPr>
    </w:p>
    <w:p w14:paraId="2C18121D" w14:textId="2A51E018" w:rsidR="00D322C6" w:rsidRDefault="001606EE" w:rsidP="00015055">
      <w:pPr>
        <w:pStyle w:val="NoSpacing"/>
        <w:jc w:val="center"/>
      </w:pPr>
      <w:r>
        <w:rPr>
          <w:noProof/>
        </w:rPr>
        <w:lastRenderedPageBreak/>
        <w:drawing>
          <wp:inline distT="0" distB="0" distL="0" distR="0" wp14:anchorId="5FEA67EB" wp14:editId="05ACABCD">
            <wp:extent cx="4997322" cy="6472184"/>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98627" cy="6473874"/>
                    </a:xfrm>
                    <a:prstGeom prst="rect">
                      <a:avLst/>
                    </a:prstGeom>
                    <a:noFill/>
                    <a:ln>
                      <a:noFill/>
                    </a:ln>
                  </pic:spPr>
                </pic:pic>
              </a:graphicData>
            </a:graphic>
          </wp:inline>
        </w:drawing>
      </w:r>
    </w:p>
    <w:p w14:paraId="49943AE4" w14:textId="4951C508" w:rsidR="002B3175" w:rsidRPr="002772EE" w:rsidRDefault="00F75039" w:rsidP="00015055">
      <w:pPr>
        <w:pStyle w:val="NoSpacing"/>
        <w:jc w:val="center"/>
        <w:rPr>
          <w:sz w:val="16"/>
          <w:szCs w:val="16"/>
        </w:rPr>
      </w:pPr>
      <w:r w:rsidRPr="002772EE">
        <w:rPr>
          <w:sz w:val="16"/>
          <w:szCs w:val="16"/>
        </w:rPr>
        <w:t xml:space="preserve">The new power plant of 1949 shed lots of cinders and grief into the community.  The steam </w:t>
      </w:r>
      <w:r w:rsidR="00390B6B" w:rsidRPr="002772EE">
        <w:rPr>
          <w:sz w:val="16"/>
          <w:szCs w:val="16"/>
        </w:rPr>
        <w:t>locomotive whistle</w:t>
      </w:r>
      <w:r w:rsidR="00EA2DAE" w:rsidRPr="002772EE">
        <w:rPr>
          <w:sz w:val="16"/>
          <w:szCs w:val="16"/>
        </w:rPr>
        <w:t xml:space="preserve"> originally used was later replaced by a proper steam whistle.  </w:t>
      </w:r>
      <w:r w:rsidR="0018102A" w:rsidRPr="002772EE">
        <w:rPr>
          <w:sz w:val="16"/>
          <w:szCs w:val="16"/>
        </w:rPr>
        <w:t>The familiar sound woke up the campus as well as the townspeople for many years.</w:t>
      </w:r>
    </w:p>
    <w:p w14:paraId="6100B26C" w14:textId="72C9D65D" w:rsidR="009E4222" w:rsidRDefault="009E4222" w:rsidP="00015055">
      <w:pPr>
        <w:pStyle w:val="NoSpacing"/>
        <w:jc w:val="center"/>
      </w:pPr>
    </w:p>
    <w:p w14:paraId="443194A9" w14:textId="791D0395" w:rsidR="009E4222" w:rsidRDefault="009E4222" w:rsidP="002B4CE4">
      <w:pPr>
        <w:pStyle w:val="NoSpacing"/>
      </w:pPr>
    </w:p>
    <w:p w14:paraId="691F5E5E" w14:textId="1DA07571" w:rsidR="002B4CE4" w:rsidRDefault="002B4CE4" w:rsidP="002B4CE4">
      <w:pPr>
        <w:pStyle w:val="NoSpacing"/>
      </w:pPr>
      <w:r>
        <w:t xml:space="preserve">Mr. Ferris’ work was interrupted by active service in the Armed Forces from March to October 1945.  </w:t>
      </w:r>
      <w:r w:rsidR="00B41EB6">
        <w:t>During this period, Mr. R. M</w:t>
      </w:r>
      <w:r w:rsidR="00C07F49">
        <w:t>.</w:t>
      </w:r>
      <w:r w:rsidR="00B41EB6">
        <w:t xml:space="preserve"> </w:t>
      </w:r>
      <w:proofErr w:type="spellStart"/>
      <w:r w:rsidR="00B41EB6">
        <w:t>Golladay</w:t>
      </w:r>
      <w:proofErr w:type="spellEnd"/>
      <w:r w:rsidR="003A0239">
        <w:t>, Principal of the School for the Blind, served as acting superin</w:t>
      </w:r>
      <w:r w:rsidR="00C0399A">
        <w:t xml:space="preserve">tendent.  </w:t>
      </w:r>
    </w:p>
    <w:p w14:paraId="1EC83150" w14:textId="01189A8A" w:rsidR="00C0399A" w:rsidRDefault="00C0399A" w:rsidP="002B4CE4">
      <w:pPr>
        <w:pStyle w:val="NoSpacing"/>
      </w:pPr>
    </w:p>
    <w:p w14:paraId="27ED56C2" w14:textId="7654835B" w:rsidR="00C0399A" w:rsidRDefault="00C0399A" w:rsidP="002B4CE4">
      <w:pPr>
        <w:pStyle w:val="NoSpacing"/>
      </w:pPr>
      <w:r>
        <w:t>In May 1953, Mr. Harris announced his resignation in order to become the assistant registrar of West Virginia University.</w:t>
      </w:r>
    </w:p>
    <w:p w14:paraId="6C443222" w14:textId="0F442110" w:rsidR="00C0399A" w:rsidRDefault="00C0399A" w:rsidP="002B4CE4">
      <w:pPr>
        <w:pStyle w:val="NoSpacing"/>
      </w:pPr>
    </w:p>
    <w:p w14:paraId="43B52D11" w14:textId="1AE1D625" w:rsidR="00C0399A" w:rsidRDefault="00C0399A" w:rsidP="002B4CE4">
      <w:pPr>
        <w:pStyle w:val="NoSpacing"/>
      </w:pPr>
      <w:r>
        <w:t xml:space="preserve">Mr. James R. Thompson, Business Manager, served as acting superintendent </w:t>
      </w:r>
      <w:r w:rsidR="005275CC">
        <w:t>for about six weeks during the summer of 1953 until the arrival of Dr. Hug</w:t>
      </w:r>
      <w:r w:rsidR="0090283B">
        <w:t xml:space="preserve">o F. </w:t>
      </w:r>
      <w:proofErr w:type="spellStart"/>
      <w:r w:rsidR="0090283B">
        <w:t>Shunhoff</w:t>
      </w:r>
      <w:proofErr w:type="spellEnd"/>
      <w:r w:rsidR="0090283B">
        <w:t>.</w:t>
      </w:r>
    </w:p>
    <w:p w14:paraId="2176AE45" w14:textId="61085239" w:rsidR="0090283B" w:rsidRDefault="0090283B" w:rsidP="002B4CE4">
      <w:pPr>
        <w:pStyle w:val="NoSpacing"/>
      </w:pPr>
    </w:p>
    <w:p w14:paraId="174747A6" w14:textId="67A205FF" w:rsidR="0090283B" w:rsidRDefault="00C474B3" w:rsidP="002B4CE4">
      <w:pPr>
        <w:pStyle w:val="NoSpacing"/>
      </w:pPr>
      <w:r>
        <w:t xml:space="preserve">Dr. </w:t>
      </w:r>
      <w:proofErr w:type="spellStart"/>
      <w:r>
        <w:t>Shunhoff</w:t>
      </w:r>
      <w:proofErr w:type="spellEnd"/>
      <w:r>
        <w:t xml:space="preserve">, from Illinois, was superintendent from 1953 until 1960.  </w:t>
      </w:r>
      <w:r w:rsidR="000338D6">
        <w:t>Graduation 1954</w:t>
      </w:r>
      <w:r w:rsidR="001C5354">
        <w:t xml:space="preserve"> was the first for both schools to be combined.  </w:t>
      </w:r>
      <w:r w:rsidR="00D50581">
        <w:t xml:space="preserve">Dr. </w:t>
      </w:r>
      <w:proofErr w:type="spellStart"/>
      <w:r w:rsidR="00D50581">
        <w:t>Shunhoff</w:t>
      </w:r>
      <w:proofErr w:type="spellEnd"/>
      <w:r w:rsidR="00D50581">
        <w:t xml:space="preserve"> </w:t>
      </w:r>
      <w:r w:rsidR="008A0A86">
        <w:t>felt the addition of music by the chorus from the School for the Blind would enhance the graduation exercise.</w:t>
      </w:r>
    </w:p>
    <w:p w14:paraId="0197F223" w14:textId="3D30D2D3" w:rsidR="00390B6B" w:rsidRDefault="00390B6B" w:rsidP="00015055">
      <w:pPr>
        <w:pStyle w:val="NoSpacing"/>
        <w:jc w:val="center"/>
      </w:pPr>
    </w:p>
    <w:p w14:paraId="1514C5A4" w14:textId="4840D8F4" w:rsidR="00390B6B" w:rsidRDefault="00390B6B" w:rsidP="00015055">
      <w:pPr>
        <w:pStyle w:val="NoSpacing"/>
        <w:jc w:val="center"/>
      </w:pPr>
    </w:p>
    <w:p w14:paraId="7ACFDB49" w14:textId="5059E030" w:rsidR="004B0E9D" w:rsidRDefault="002B3D9A" w:rsidP="00015055">
      <w:pPr>
        <w:pStyle w:val="NoSpacing"/>
        <w:jc w:val="center"/>
      </w:pPr>
      <w:r>
        <w:rPr>
          <w:noProof/>
        </w:rPr>
        <w:drawing>
          <wp:inline distT="0" distB="0" distL="0" distR="0" wp14:anchorId="6A8B0354" wp14:editId="3687485C">
            <wp:extent cx="4953830" cy="258356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79198" cy="2596790"/>
                    </a:xfrm>
                    <a:prstGeom prst="rect">
                      <a:avLst/>
                    </a:prstGeom>
                    <a:noFill/>
                    <a:ln>
                      <a:noFill/>
                    </a:ln>
                  </pic:spPr>
                </pic:pic>
              </a:graphicData>
            </a:graphic>
          </wp:inline>
        </w:drawing>
      </w:r>
    </w:p>
    <w:p w14:paraId="2DD72FD4" w14:textId="77777777" w:rsidR="00096E10" w:rsidRDefault="00956A77" w:rsidP="00015055">
      <w:pPr>
        <w:pStyle w:val="NoSpacing"/>
        <w:jc w:val="center"/>
        <w:rPr>
          <w:sz w:val="16"/>
          <w:szCs w:val="16"/>
        </w:rPr>
      </w:pPr>
      <w:proofErr w:type="gramStart"/>
      <w:r w:rsidRPr="00096E10">
        <w:rPr>
          <w:sz w:val="16"/>
          <w:szCs w:val="16"/>
        </w:rPr>
        <w:t>Physical Education Building,</w:t>
      </w:r>
      <w:proofErr w:type="gramEnd"/>
      <w:r w:rsidRPr="00096E10">
        <w:rPr>
          <w:sz w:val="16"/>
          <w:szCs w:val="16"/>
        </w:rPr>
        <w:t xml:space="preserve"> completed in 1953.  The 1953 Commencement </w:t>
      </w:r>
      <w:r w:rsidR="00A51248" w:rsidRPr="00096E10">
        <w:rPr>
          <w:sz w:val="16"/>
          <w:szCs w:val="16"/>
        </w:rPr>
        <w:t xml:space="preserve">Exercises </w:t>
      </w:r>
      <w:r w:rsidR="009E35E5" w:rsidRPr="00096E10">
        <w:rPr>
          <w:sz w:val="16"/>
          <w:szCs w:val="16"/>
        </w:rPr>
        <w:t xml:space="preserve">were held in the newly </w:t>
      </w:r>
    </w:p>
    <w:p w14:paraId="45C73C8A" w14:textId="059485A1" w:rsidR="00315147" w:rsidRPr="00096E10" w:rsidRDefault="009E35E5" w:rsidP="00015055">
      <w:pPr>
        <w:pStyle w:val="NoSpacing"/>
        <w:jc w:val="center"/>
        <w:rPr>
          <w:sz w:val="16"/>
          <w:szCs w:val="16"/>
        </w:rPr>
      </w:pPr>
      <w:r w:rsidRPr="00096E10">
        <w:rPr>
          <w:sz w:val="16"/>
          <w:szCs w:val="16"/>
        </w:rPr>
        <w:t xml:space="preserve">constructed </w:t>
      </w:r>
      <w:r w:rsidR="001070CA" w:rsidRPr="00096E10">
        <w:rPr>
          <w:sz w:val="16"/>
          <w:szCs w:val="16"/>
        </w:rPr>
        <w:t xml:space="preserve">gymnasium on May </w:t>
      </w:r>
      <w:r w:rsidR="004E3A93" w:rsidRPr="00096E10">
        <w:rPr>
          <w:sz w:val="16"/>
          <w:szCs w:val="16"/>
        </w:rPr>
        <w:t>27.</w:t>
      </w:r>
    </w:p>
    <w:p w14:paraId="097C8113" w14:textId="4BBFF50E" w:rsidR="00C10ECB" w:rsidRDefault="00B97AE6" w:rsidP="00015055">
      <w:pPr>
        <w:pStyle w:val="NoSpacing"/>
        <w:jc w:val="center"/>
      </w:pPr>
      <w:r>
        <w:rPr>
          <w:noProof/>
        </w:rPr>
        <w:lastRenderedPageBreak/>
        <w:drawing>
          <wp:inline distT="0" distB="0" distL="0" distR="0" wp14:anchorId="3064DFF2" wp14:editId="7F2926BF">
            <wp:extent cx="4959740" cy="417947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62230" cy="4181571"/>
                    </a:xfrm>
                    <a:prstGeom prst="rect">
                      <a:avLst/>
                    </a:prstGeom>
                    <a:noFill/>
                    <a:ln>
                      <a:noFill/>
                    </a:ln>
                  </pic:spPr>
                </pic:pic>
              </a:graphicData>
            </a:graphic>
          </wp:inline>
        </w:drawing>
      </w:r>
    </w:p>
    <w:p w14:paraId="35B0A879" w14:textId="77777777" w:rsidR="001D3AD3" w:rsidRPr="001E16B0" w:rsidRDefault="001F4030" w:rsidP="00015055">
      <w:pPr>
        <w:pStyle w:val="NoSpacing"/>
        <w:jc w:val="center"/>
        <w:rPr>
          <w:sz w:val="16"/>
          <w:szCs w:val="16"/>
        </w:rPr>
      </w:pPr>
      <w:r w:rsidRPr="001E16B0">
        <w:rPr>
          <w:sz w:val="16"/>
          <w:szCs w:val="16"/>
        </w:rPr>
        <w:t>In this 1956 picture of the Physical education staff you</w:t>
      </w:r>
      <w:r w:rsidR="0012721B" w:rsidRPr="001E16B0">
        <w:rPr>
          <w:sz w:val="16"/>
          <w:szCs w:val="16"/>
        </w:rPr>
        <w:t xml:space="preserve"> may notice some familiar faces</w:t>
      </w:r>
      <w:r w:rsidR="001D3AD3" w:rsidRPr="001E16B0">
        <w:rPr>
          <w:sz w:val="16"/>
          <w:szCs w:val="16"/>
        </w:rPr>
        <w:t xml:space="preserve">, </w:t>
      </w:r>
    </w:p>
    <w:p w14:paraId="6E03E6F1" w14:textId="3D566014" w:rsidR="002B3175" w:rsidRPr="001E16B0" w:rsidRDefault="001D3AD3" w:rsidP="00015055">
      <w:pPr>
        <w:pStyle w:val="NoSpacing"/>
        <w:jc w:val="center"/>
        <w:rPr>
          <w:sz w:val="16"/>
          <w:szCs w:val="16"/>
        </w:rPr>
      </w:pPr>
      <w:r w:rsidRPr="001E16B0">
        <w:rPr>
          <w:sz w:val="16"/>
          <w:szCs w:val="16"/>
        </w:rPr>
        <w:t xml:space="preserve">Louis </w:t>
      </w:r>
      <w:proofErr w:type="spellStart"/>
      <w:r w:rsidRPr="001E16B0">
        <w:rPr>
          <w:sz w:val="16"/>
          <w:szCs w:val="16"/>
        </w:rPr>
        <w:t>Boley</w:t>
      </w:r>
      <w:proofErr w:type="spellEnd"/>
      <w:r w:rsidRPr="001E16B0">
        <w:rPr>
          <w:sz w:val="16"/>
          <w:szCs w:val="16"/>
        </w:rPr>
        <w:t xml:space="preserve"> and Carl Flanagan</w:t>
      </w:r>
    </w:p>
    <w:p w14:paraId="1DAC30CC" w14:textId="4EBB18A3" w:rsidR="002B3175" w:rsidRDefault="002B3175" w:rsidP="00015055">
      <w:pPr>
        <w:pStyle w:val="NoSpacing"/>
        <w:jc w:val="center"/>
      </w:pPr>
    </w:p>
    <w:p w14:paraId="7AACFFF3" w14:textId="24F1D6A2" w:rsidR="008E5616" w:rsidRDefault="00223CD9" w:rsidP="00015055">
      <w:pPr>
        <w:pStyle w:val="NoSpacing"/>
        <w:jc w:val="center"/>
      </w:pPr>
      <w:r>
        <w:rPr>
          <w:noProof/>
        </w:rPr>
        <w:drawing>
          <wp:inline distT="0" distB="0" distL="0" distR="0" wp14:anchorId="1C21E7B9" wp14:editId="1CB56634">
            <wp:extent cx="4904168" cy="287922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22682" cy="2890090"/>
                    </a:xfrm>
                    <a:prstGeom prst="rect">
                      <a:avLst/>
                    </a:prstGeom>
                    <a:noFill/>
                    <a:ln>
                      <a:noFill/>
                    </a:ln>
                  </pic:spPr>
                </pic:pic>
              </a:graphicData>
            </a:graphic>
          </wp:inline>
        </w:drawing>
      </w:r>
    </w:p>
    <w:p w14:paraId="243090D8" w14:textId="7A001A41" w:rsidR="002B3175" w:rsidRPr="001E16B0" w:rsidRDefault="008B407F" w:rsidP="00015055">
      <w:pPr>
        <w:pStyle w:val="NoSpacing"/>
        <w:jc w:val="center"/>
        <w:rPr>
          <w:sz w:val="16"/>
          <w:szCs w:val="16"/>
        </w:rPr>
      </w:pPr>
      <w:r w:rsidRPr="001E16B0">
        <w:rPr>
          <w:sz w:val="16"/>
          <w:szCs w:val="16"/>
        </w:rPr>
        <w:t xml:space="preserve">Under Dr. </w:t>
      </w:r>
      <w:proofErr w:type="spellStart"/>
      <w:r w:rsidRPr="001E16B0">
        <w:rPr>
          <w:sz w:val="16"/>
          <w:szCs w:val="16"/>
        </w:rPr>
        <w:t>Shunhoff</w:t>
      </w:r>
      <w:proofErr w:type="spellEnd"/>
      <w:r w:rsidRPr="001E16B0">
        <w:rPr>
          <w:sz w:val="16"/>
          <w:szCs w:val="16"/>
        </w:rPr>
        <w:t xml:space="preserve"> supervision</w:t>
      </w:r>
      <w:r w:rsidR="00BF034E" w:rsidRPr="001E16B0">
        <w:rPr>
          <w:sz w:val="16"/>
          <w:szCs w:val="16"/>
        </w:rPr>
        <w:t>, Seaton Hall Dormitory was completed in 1955</w:t>
      </w:r>
      <w:r w:rsidR="00EE4A1B" w:rsidRPr="001E16B0">
        <w:rPr>
          <w:sz w:val="16"/>
          <w:szCs w:val="16"/>
        </w:rPr>
        <w:t>.</w:t>
      </w:r>
    </w:p>
    <w:p w14:paraId="70FC282C" w14:textId="149E03DE" w:rsidR="00187F6E" w:rsidRDefault="00187F6E" w:rsidP="00015055">
      <w:pPr>
        <w:pStyle w:val="NoSpacing"/>
        <w:jc w:val="center"/>
      </w:pPr>
    </w:p>
    <w:p w14:paraId="0D071413" w14:textId="2A1009C6" w:rsidR="00187F6E" w:rsidRDefault="00CD4AAE" w:rsidP="00015055">
      <w:pPr>
        <w:pStyle w:val="NoSpacing"/>
        <w:jc w:val="center"/>
      </w:pPr>
      <w:r>
        <w:rPr>
          <w:noProof/>
        </w:rPr>
        <w:lastRenderedPageBreak/>
        <w:drawing>
          <wp:inline distT="0" distB="0" distL="0" distR="0" wp14:anchorId="7769BA13" wp14:editId="3C83BB26">
            <wp:extent cx="5061531" cy="3165972"/>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77276" cy="3175821"/>
                    </a:xfrm>
                    <a:prstGeom prst="rect">
                      <a:avLst/>
                    </a:prstGeom>
                    <a:noFill/>
                    <a:ln>
                      <a:noFill/>
                    </a:ln>
                  </pic:spPr>
                </pic:pic>
              </a:graphicData>
            </a:graphic>
          </wp:inline>
        </w:drawing>
      </w:r>
    </w:p>
    <w:p w14:paraId="4453C3F3" w14:textId="3C4E26F1" w:rsidR="00CD4AAE" w:rsidRPr="001E16B0" w:rsidRDefault="00E82718" w:rsidP="00015055">
      <w:pPr>
        <w:pStyle w:val="NoSpacing"/>
        <w:jc w:val="center"/>
        <w:rPr>
          <w:sz w:val="16"/>
          <w:szCs w:val="16"/>
        </w:rPr>
      </w:pPr>
      <w:r w:rsidRPr="001E16B0">
        <w:rPr>
          <w:sz w:val="16"/>
          <w:szCs w:val="16"/>
        </w:rPr>
        <w:t>The dining room and recreation areas were added to Seaton Hall Dormitory in 1958</w:t>
      </w:r>
    </w:p>
    <w:p w14:paraId="1D38B954" w14:textId="242A93D3" w:rsidR="00E54062" w:rsidRDefault="00E54062" w:rsidP="00015055">
      <w:pPr>
        <w:pStyle w:val="NoSpacing"/>
        <w:jc w:val="center"/>
      </w:pPr>
    </w:p>
    <w:p w14:paraId="1075C3FF" w14:textId="2B289B1E" w:rsidR="00E54062" w:rsidRDefault="00E54062" w:rsidP="00E54062">
      <w:pPr>
        <w:pStyle w:val="NoSpacing"/>
      </w:pPr>
      <w:r>
        <w:t xml:space="preserve">In 1959, the old dormitory wings on the east side of the Administration Building were razed.  This area now is the site of </w:t>
      </w:r>
      <w:r w:rsidR="00B21533">
        <w:t>outdoor basketball courts and parking for Seaton Hall Dormitory.</w:t>
      </w:r>
    </w:p>
    <w:p w14:paraId="4FD399BA" w14:textId="03BD4785" w:rsidR="00C4686B" w:rsidRDefault="00C4686B" w:rsidP="00E54062">
      <w:pPr>
        <w:pStyle w:val="NoSpacing"/>
      </w:pPr>
    </w:p>
    <w:p w14:paraId="0F6D6FB8" w14:textId="303DDF1F" w:rsidR="00C4686B" w:rsidRDefault="00C570C0" w:rsidP="00E54062">
      <w:pPr>
        <w:pStyle w:val="NoSpacing"/>
      </w:pPr>
      <w:r>
        <w:t xml:space="preserve">Dr. </w:t>
      </w:r>
      <w:proofErr w:type="spellStart"/>
      <w:r>
        <w:t>Shunhoff</w:t>
      </w:r>
      <w:r w:rsidR="00E96151">
        <w:t>’s</w:t>
      </w:r>
      <w:proofErr w:type="spellEnd"/>
      <w:r w:rsidR="00E96151">
        <w:t xml:space="preserve"> major project was the new athletic field established on the north end of </w:t>
      </w:r>
      <w:r w:rsidR="0053207C">
        <w:t>campus and first used in 1957</w:t>
      </w:r>
      <w:r w:rsidR="00200BB8">
        <w:t xml:space="preserve">.  Dr. </w:t>
      </w:r>
      <w:proofErr w:type="spellStart"/>
      <w:r w:rsidR="00200BB8">
        <w:t>Shunhoff</w:t>
      </w:r>
      <w:proofErr w:type="spellEnd"/>
      <w:r w:rsidR="00200BB8">
        <w:t xml:space="preserve"> was so pleased this project that he called it “</w:t>
      </w:r>
      <w:proofErr w:type="spellStart"/>
      <w:r w:rsidR="00200BB8">
        <w:t>Shunhoff’s</w:t>
      </w:r>
      <w:proofErr w:type="spellEnd"/>
      <w:r w:rsidR="00200BB8">
        <w:t xml:space="preserve"> Folly”.</w:t>
      </w:r>
    </w:p>
    <w:p w14:paraId="508FED14" w14:textId="3C86EC30" w:rsidR="00472E16" w:rsidRDefault="00472E16" w:rsidP="00E54062">
      <w:pPr>
        <w:pStyle w:val="NoSpacing"/>
      </w:pPr>
    </w:p>
    <w:p w14:paraId="1F1FB1B3" w14:textId="0783B351" w:rsidR="00472E16" w:rsidRDefault="00C4686B" w:rsidP="00472E16">
      <w:pPr>
        <w:pStyle w:val="NoSpacing"/>
        <w:jc w:val="center"/>
      </w:pPr>
      <w:r>
        <w:rPr>
          <w:noProof/>
        </w:rPr>
        <w:drawing>
          <wp:inline distT="0" distB="0" distL="0" distR="0" wp14:anchorId="2320319E" wp14:editId="0037AF0C">
            <wp:extent cx="4965143" cy="3197404"/>
            <wp:effectExtent l="0" t="0" r="6985"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79132" cy="3206413"/>
                    </a:xfrm>
                    <a:prstGeom prst="rect">
                      <a:avLst/>
                    </a:prstGeom>
                    <a:noFill/>
                    <a:ln>
                      <a:noFill/>
                    </a:ln>
                  </pic:spPr>
                </pic:pic>
              </a:graphicData>
            </a:graphic>
          </wp:inline>
        </w:drawing>
      </w:r>
    </w:p>
    <w:p w14:paraId="618B94B7" w14:textId="68DB07EA" w:rsidR="00501B2E" w:rsidRDefault="00FA030A" w:rsidP="002C63B3">
      <w:pPr>
        <w:pStyle w:val="NoSpacing"/>
        <w:jc w:val="center"/>
      </w:pPr>
      <w:r w:rsidRPr="001E16B0">
        <w:rPr>
          <w:sz w:val="16"/>
          <w:szCs w:val="16"/>
        </w:rPr>
        <w:t>The School for the Deaf Football team and Homegoing Queen and her Court on the new at</w:t>
      </w:r>
      <w:r w:rsidR="00701318" w:rsidRPr="001E16B0">
        <w:rPr>
          <w:sz w:val="16"/>
          <w:szCs w:val="16"/>
        </w:rPr>
        <w:t>hletic</w:t>
      </w:r>
      <w:r w:rsidR="00701318">
        <w:t xml:space="preserve"> field.</w:t>
      </w:r>
    </w:p>
    <w:p w14:paraId="35CB7972" w14:textId="59FED14C" w:rsidR="00722C83" w:rsidRDefault="00722C83" w:rsidP="002C63B3">
      <w:pPr>
        <w:pStyle w:val="NoSpacing"/>
        <w:jc w:val="center"/>
      </w:pPr>
    </w:p>
    <w:p w14:paraId="1FB02402" w14:textId="64317F3B" w:rsidR="00722C83" w:rsidRDefault="002E1BCA" w:rsidP="002C63B3">
      <w:pPr>
        <w:pStyle w:val="NoSpacing"/>
        <w:jc w:val="center"/>
      </w:pPr>
      <w:r>
        <w:rPr>
          <w:noProof/>
        </w:rPr>
        <w:lastRenderedPageBreak/>
        <w:drawing>
          <wp:inline distT="0" distB="0" distL="0" distR="0" wp14:anchorId="23B728DA" wp14:editId="2722FCE6">
            <wp:extent cx="4935534" cy="3041022"/>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61759" cy="3057180"/>
                    </a:xfrm>
                    <a:prstGeom prst="rect">
                      <a:avLst/>
                    </a:prstGeom>
                    <a:noFill/>
                    <a:ln>
                      <a:noFill/>
                    </a:ln>
                  </pic:spPr>
                </pic:pic>
              </a:graphicData>
            </a:graphic>
          </wp:inline>
        </w:drawing>
      </w:r>
    </w:p>
    <w:p w14:paraId="030DB10D" w14:textId="1952D0D5" w:rsidR="00501B2E" w:rsidRPr="00321321" w:rsidRDefault="006F5DED" w:rsidP="002B0B04">
      <w:pPr>
        <w:pStyle w:val="NoSpacing"/>
        <w:jc w:val="center"/>
        <w:rPr>
          <w:sz w:val="16"/>
          <w:szCs w:val="16"/>
        </w:rPr>
      </w:pPr>
      <w:r w:rsidRPr="00321321">
        <w:rPr>
          <w:sz w:val="16"/>
          <w:szCs w:val="16"/>
        </w:rPr>
        <w:t xml:space="preserve">1957-58 School for the Blind Cheerleaders including </w:t>
      </w:r>
      <w:proofErr w:type="spellStart"/>
      <w:r w:rsidRPr="00321321">
        <w:rPr>
          <w:sz w:val="16"/>
          <w:szCs w:val="16"/>
        </w:rPr>
        <w:t>Ninetta</w:t>
      </w:r>
      <w:proofErr w:type="spellEnd"/>
      <w:r w:rsidRPr="00321321">
        <w:rPr>
          <w:sz w:val="16"/>
          <w:szCs w:val="16"/>
        </w:rPr>
        <w:t xml:space="preserve"> Garner</w:t>
      </w:r>
      <w:r w:rsidR="00830D60" w:rsidRPr="00321321">
        <w:rPr>
          <w:sz w:val="16"/>
          <w:szCs w:val="16"/>
        </w:rPr>
        <w:t xml:space="preserve"> (far right).</w:t>
      </w:r>
    </w:p>
    <w:p w14:paraId="19224509" w14:textId="52BF32F3" w:rsidR="00830D60" w:rsidRDefault="00830D60" w:rsidP="002B0B04">
      <w:pPr>
        <w:pStyle w:val="NoSpacing"/>
        <w:jc w:val="center"/>
      </w:pPr>
    </w:p>
    <w:p w14:paraId="0C127576" w14:textId="77777777" w:rsidR="00830D60" w:rsidRDefault="00830D60" w:rsidP="002B0B04">
      <w:pPr>
        <w:pStyle w:val="NoSpacing"/>
        <w:jc w:val="center"/>
      </w:pPr>
    </w:p>
    <w:p w14:paraId="623373CE" w14:textId="35BA38DE" w:rsidR="002B3175" w:rsidRDefault="00F6216C" w:rsidP="00015055">
      <w:pPr>
        <w:pStyle w:val="NoSpacing"/>
        <w:jc w:val="center"/>
      </w:pPr>
      <w:r>
        <w:rPr>
          <w:noProof/>
        </w:rPr>
        <w:drawing>
          <wp:inline distT="0" distB="0" distL="0" distR="0" wp14:anchorId="0ACB8AE6" wp14:editId="5A871396">
            <wp:extent cx="4942743" cy="328011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52642" cy="3286686"/>
                    </a:xfrm>
                    <a:prstGeom prst="rect">
                      <a:avLst/>
                    </a:prstGeom>
                    <a:noFill/>
                    <a:ln>
                      <a:noFill/>
                    </a:ln>
                  </pic:spPr>
                </pic:pic>
              </a:graphicData>
            </a:graphic>
          </wp:inline>
        </w:drawing>
      </w:r>
    </w:p>
    <w:p w14:paraId="5D11C595" w14:textId="02CF6D6D" w:rsidR="002B3175" w:rsidRPr="00321321" w:rsidRDefault="00F6216C" w:rsidP="00015055">
      <w:pPr>
        <w:pStyle w:val="NoSpacing"/>
        <w:jc w:val="center"/>
        <w:rPr>
          <w:sz w:val="16"/>
          <w:szCs w:val="16"/>
        </w:rPr>
      </w:pPr>
      <w:r w:rsidRPr="00321321">
        <w:rPr>
          <w:sz w:val="16"/>
          <w:szCs w:val="16"/>
        </w:rPr>
        <w:t>1957 undefeated Eastern Athletic Association for the Blind Wrestling Team</w:t>
      </w:r>
      <w:r w:rsidR="0011510D" w:rsidRPr="00321321">
        <w:rPr>
          <w:sz w:val="16"/>
          <w:szCs w:val="16"/>
        </w:rPr>
        <w:t>.</w:t>
      </w:r>
    </w:p>
    <w:p w14:paraId="6AA5A692" w14:textId="6FF413CF" w:rsidR="00680243" w:rsidRDefault="00680243" w:rsidP="00015055">
      <w:pPr>
        <w:pStyle w:val="NoSpacing"/>
        <w:jc w:val="center"/>
      </w:pPr>
    </w:p>
    <w:p w14:paraId="01A8F087" w14:textId="4B49B729" w:rsidR="00680243" w:rsidRDefault="00373B45" w:rsidP="00015055">
      <w:pPr>
        <w:pStyle w:val="NoSpacing"/>
        <w:jc w:val="center"/>
      </w:pPr>
      <w:r>
        <w:rPr>
          <w:noProof/>
        </w:rPr>
        <w:lastRenderedPageBreak/>
        <w:drawing>
          <wp:inline distT="0" distB="0" distL="0" distR="0" wp14:anchorId="7F42BC11" wp14:editId="223513B8">
            <wp:extent cx="4972021" cy="3418480"/>
            <wp:effectExtent l="0" t="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08615" cy="3443640"/>
                    </a:xfrm>
                    <a:prstGeom prst="rect">
                      <a:avLst/>
                    </a:prstGeom>
                    <a:noFill/>
                    <a:ln>
                      <a:noFill/>
                    </a:ln>
                  </pic:spPr>
                </pic:pic>
              </a:graphicData>
            </a:graphic>
          </wp:inline>
        </w:drawing>
      </w:r>
    </w:p>
    <w:p w14:paraId="66047024" w14:textId="78988001" w:rsidR="00373B45" w:rsidRPr="00AE1C87" w:rsidRDefault="00B25ED9" w:rsidP="00015055">
      <w:pPr>
        <w:pStyle w:val="NoSpacing"/>
        <w:jc w:val="center"/>
        <w:rPr>
          <w:sz w:val="16"/>
          <w:szCs w:val="16"/>
        </w:rPr>
      </w:pPr>
      <w:r w:rsidRPr="00AE1C87">
        <w:rPr>
          <w:sz w:val="16"/>
          <w:szCs w:val="16"/>
        </w:rPr>
        <w:t xml:space="preserve">The Canteen (also known as the Wagon Wheel) at the School for the Blind opened in March 1954 in a small building behind the boys’ dormitory.  The canteen for the deaf students was opened in the basement of the classroom building in April 1954.  </w:t>
      </w:r>
      <w:r w:rsidR="00634900" w:rsidRPr="00AE1C87">
        <w:rPr>
          <w:sz w:val="16"/>
          <w:szCs w:val="16"/>
        </w:rPr>
        <w:t>Both canteens were operated for and by the students with some supervision by staff members.</w:t>
      </w:r>
    </w:p>
    <w:p w14:paraId="0D73A7EB" w14:textId="28FD9819" w:rsidR="00634900" w:rsidRDefault="00634900" w:rsidP="00015055">
      <w:pPr>
        <w:pStyle w:val="NoSpacing"/>
        <w:jc w:val="center"/>
      </w:pPr>
    </w:p>
    <w:p w14:paraId="23C0B3A0" w14:textId="32B7D1F9" w:rsidR="00634900" w:rsidRDefault="00634900" w:rsidP="00015055">
      <w:pPr>
        <w:pStyle w:val="NoSpacing"/>
        <w:jc w:val="center"/>
      </w:pPr>
    </w:p>
    <w:p w14:paraId="110AABAF" w14:textId="77777777" w:rsidR="003E5701" w:rsidRDefault="005830C0" w:rsidP="0072726C">
      <w:pPr>
        <w:pStyle w:val="NoSpacing"/>
      </w:pPr>
      <w:r>
        <w:t xml:space="preserve">Dr. </w:t>
      </w:r>
      <w:proofErr w:type="spellStart"/>
      <w:r>
        <w:t>Shunhoff</w:t>
      </w:r>
      <w:proofErr w:type="spellEnd"/>
      <w:r w:rsidR="0009220B">
        <w:t xml:space="preserve"> also did much to increase </w:t>
      </w:r>
      <w:r w:rsidR="001D44F6">
        <w:t xml:space="preserve">salaries.  Salaries </w:t>
      </w:r>
      <w:r w:rsidR="000A3AB4">
        <w:t>were up to $2150</w:t>
      </w:r>
      <w:r w:rsidR="00F80E3F">
        <w:t xml:space="preserve"> per year average</w:t>
      </w:r>
      <w:r w:rsidR="00884036">
        <w:t xml:space="preserve">.  </w:t>
      </w:r>
      <w:r w:rsidR="00EA12F9">
        <w:t xml:space="preserve">Student/staff ratio was slightly less </w:t>
      </w:r>
      <w:r w:rsidR="00F91589">
        <w:t>than 2-1.</w:t>
      </w:r>
      <w:r w:rsidR="00C20B65">
        <w:t xml:space="preserve">  Average school population for the School for the Deaf</w:t>
      </w:r>
      <w:r w:rsidR="00911BF4">
        <w:t xml:space="preserve"> was 217; the School for the Blind was 100; for a total average population of 317.</w:t>
      </w:r>
    </w:p>
    <w:p w14:paraId="17956E2A" w14:textId="77777777" w:rsidR="003E5701" w:rsidRDefault="003E5701" w:rsidP="0072726C">
      <w:pPr>
        <w:pStyle w:val="NoSpacing"/>
      </w:pPr>
    </w:p>
    <w:p w14:paraId="50FF16EC" w14:textId="144C8AA5" w:rsidR="00634900" w:rsidRDefault="00586B6A" w:rsidP="00586B6A">
      <w:pPr>
        <w:pStyle w:val="NoSpacing"/>
        <w:jc w:val="center"/>
      </w:pPr>
      <w:r>
        <w:rPr>
          <w:noProof/>
        </w:rPr>
        <w:lastRenderedPageBreak/>
        <w:drawing>
          <wp:inline distT="0" distB="0" distL="0" distR="0" wp14:anchorId="046BB7F5" wp14:editId="44B92C19">
            <wp:extent cx="5080283" cy="4027416"/>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88191" cy="4033685"/>
                    </a:xfrm>
                    <a:prstGeom prst="rect">
                      <a:avLst/>
                    </a:prstGeom>
                    <a:noFill/>
                    <a:ln>
                      <a:noFill/>
                    </a:ln>
                  </pic:spPr>
                </pic:pic>
              </a:graphicData>
            </a:graphic>
          </wp:inline>
        </w:drawing>
      </w:r>
    </w:p>
    <w:p w14:paraId="576F920A" w14:textId="7BCF8AB2" w:rsidR="00586B6A" w:rsidRPr="00AE1C87" w:rsidRDefault="003B7CFE" w:rsidP="00586B6A">
      <w:pPr>
        <w:pStyle w:val="NoSpacing"/>
        <w:jc w:val="center"/>
        <w:rPr>
          <w:sz w:val="16"/>
          <w:szCs w:val="16"/>
        </w:rPr>
      </w:pPr>
      <w:r w:rsidRPr="00AE1C87">
        <w:rPr>
          <w:sz w:val="16"/>
          <w:szCs w:val="16"/>
        </w:rPr>
        <w:t>From</w:t>
      </w:r>
      <w:r w:rsidR="004275FE" w:rsidRPr="00AE1C87">
        <w:rPr>
          <w:sz w:val="16"/>
          <w:szCs w:val="16"/>
        </w:rPr>
        <w:t xml:space="preserve"> left to right</w:t>
      </w:r>
      <w:r w:rsidR="00B7666F" w:rsidRPr="00AE1C87">
        <w:rPr>
          <w:sz w:val="16"/>
          <w:szCs w:val="16"/>
        </w:rPr>
        <w:t xml:space="preserve">, Dr. </w:t>
      </w:r>
      <w:proofErr w:type="spellStart"/>
      <w:r w:rsidR="00B7666F" w:rsidRPr="00AE1C87">
        <w:rPr>
          <w:sz w:val="16"/>
          <w:szCs w:val="16"/>
        </w:rPr>
        <w:t>Shunhoff</w:t>
      </w:r>
      <w:proofErr w:type="spellEnd"/>
      <w:r w:rsidR="00B7666F" w:rsidRPr="00AE1C87">
        <w:rPr>
          <w:sz w:val="16"/>
          <w:szCs w:val="16"/>
        </w:rPr>
        <w:t>, Mr. Brady and Mr. Shipman, Administrators from 1953 to present</w:t>
      </w:r>
      <w:r w:rsidR="00397C26" w:rsidRPr="00AE1C87">
        <w:rPr>
          <w:sz w:val="16"/>
          <w:szCs w:val="16"/>
        </w:rPr>
        <w:t>.</w:t>
      </w:r>
    </w:p>
    <w:p w14:paraId="6408C38D" w14:textId="3F42DFD9" w:rsidR="009C2D7B" w:rsidRDefault="009C2D7B" w:rsidP="00586B6A">
      <w:pPr>
        <w:pStyle w:val="NoSpacing"/>
        <w:jc w:val="center"/>
      </w:pPr>
    </w:p>
    <w:p w14:paraId="039269B1" w14:textId="771FB963" w:rsidR="009C2D7B" w:rsidRDefault="00686C30" w:rsidP="00686C30">
      <w:pPr>
        <w:pStyle w:val="NoSpacing"/>
      </w:pPr>
      <w:r>
        <w:t xml:space="preserve">Dr. </w:t>
      </w:r>
      <w:proofErr w:type="spellStart"/>
      <w:r>
        <w:t>Shunhoff</w:t>
      </w:r>
      <w:proofErr w:type="spellEnd"/>
      <w:r w:rsidR="00D8111A">
        <w:t xml:space="preserve"> resigned as Superintendent </w:t>
      </w:r>
      <w:r w:rsidR="000515A5">
        <w:t>August 31, 1960</w:t>
      </w:r>
      <w:r w:rsidR="00455853">
        <w:t xml:space="preserve"> to head the California School for the Deaf at Berkeley</w:t>
      </w:r>
      <w:r w:rsidR="006218FD">
        <w:t>, California.</w:t>
      </w:r>
    </w:p>
    <w:p w14:paraId="1717FAFC" w14:textId="0E045E4E" w:rsidR="006218FD" w:rsidRDefault="006218FD" w:rsidP="00686C30">
      <w:pPr>
        <w:pStyle w:val="NoSpacing"/>
      </w:pPr>
    </w:p>
    <w:p w14:paraId="58A2981F" w14:textId="5D800754" w:rsidR="006218FD" w:rsidRDefault="00DB4B29" w:rsidP="00686C30">
      <w:pPr>
        <w:pStyle w:val="NoSpacing"/>
      </w:pPr>
      <w:r>
        <w:t xml:space="preserve">Mr. Eldon Shipman, Principal of the School for the Deaf, became </w:t>
      </w:r>
      <w:r w:rsidR="0038522C">
        <w:t xml:space="preserve">Acting Superintendent </w:t>
      </w:r>
      <w:r w:rsidR="00022779">
        <w:t xml:space="preserve">for one </w:t>
      </w:r>
      <w:r w:rsidR="006428EC">
        <w:t xml:space="preserve">month upon Mr. </w:t>
      </w:r>
      <w:proofErr w:type="spellStart"/>
      <w:r w:rsidR="006428EC">
        <w:t>Shunhoff’s</w:t>
      </w:r>
      <w:proofErr w:type="spellEnd"/>
      <w:r w:rsidR="006428EC">
        <w:t xml:space="preserve"> departure.</w:t>
      </w:r>
    </w:p>
    <w:p w14:paraId="13A60AA5" w14:textId="63F30959" w:rsidR="005306A3" w:rsidRDefault="005306A3" w:rsidP="00686C30">
      <w:pPr>
        <w:pStyle w:val="NoSpacing"/>
      </w:pPr>
    </w:p>
    <w:p w14:paraId="7DBA7804" w14:textId="55AB288F" w:rsidR="005306A3" w:rsidRDefault="005306A3" w:rsidP="00686C30">
      <w:pPr>
        <w:pStyle w:val="NoSpacing"/>
      </w:pPr>
      <w:r>
        <w:t>Jack W. Brady, Principal of the American School for the Deaf</w:t>
      </w:r>
      <w:r w:rsidR="00A24FDD">
        <w:t xml:space="preserve"> at West Hartford, Connecticut, was appointed superintendent </w:t>
      </w:r>
      <w:r w:rsidR="007121EC">
        <w:t xml:space="preserve">by the West Virginia </w:t>
      </w:r>
      <w:r w:rsidR="00A56938">
        <w:t xml:space="preserve">Board of Education on August 29, 1960.  During </w:t>
      </w:r>
      <w:r w:rsidR="005675E0">
        <w:t>the next six years, Mr. Brady was responsible for obtaining funds through the le</w:t>
      </w:r>
      <w:r w:rsidR="00D17768">
        <w:t xml:space="preserve">gislature for a classroom building </w:t>
      </w:r>
      <w:r w:rsidR="00D95C72">
        <w:t xml:space="preserve">for the School for the Blind and the renovation of the old classroom </w:t>
      </w:r>
      <w:r w:rsidR="006A24CA">
        <w:t xml:space="preserve">building </w:t>
      </w:r>
      <w:r w:rsidR="00975DB2">
        <w:t>(formerly the Potomac Academ</w:t>
      </w:r>
      <w:r w:rsidR="00B35EA7">
        <w:t>y)</w:t>
      </w:r>
      <w:r w:rsidR="00317281">
        <w:t xml:space="preserve"> into a cafeteria.  Two rooms in the </w:t>
      </w:r>
      <w:proofErr w:type="gramStart"/>
      <w:r w:rsidR="00B24742">
        <w:t>g</w:t>
      </w:r>
      <w:r w:rsidR="00317281">
        <w:t>irls</w:t>
      </w:r>
      <w:proofErr w:type="gramEnd"/>
      <w:r w:rsidR="00317281">
        <w:t xml:space="preserve"> dormitory</w:t>
      </w:r>
      <w:r w:rsidR="002F648C">
        <w:t xml:space="preserve"> were </w:t>
      </w:r>
      <w:r w:rsidR="00D356B8">
        <w:t>rem</w:t>
      </w:r>
      <w:r w:rsidR="00DB2567">
        <w:t>odeled into classroom</w:t>
      </w:r>
      <w:r w:rsidR="007A6502">
        <w:t xml:space="preserve">s for instruction </w:t>
      </w:r>
      <w:r w:rsidR="00F90C94">
        <w:t>in Home Economics</w:t>
      </w:r>
      <w:r w:rsidR="00F24FAC">
        <w:t xml:space="preserve">.  The administration building </w:t>
      </w:r>
      <w:r w:rsidR="00662BCB">
        <w:t>offices and superintendent’s residence</w:t>
      </w:r>
      <w:r w:rsidR="00391D3B">
        <w:t xml:space="preserve"> were remodeled and </w:t>
      </w:r>
      <w:proofErr w:type="gramStart"/>
      <w:r w:rsidR="00391D3B">
        <w:t>refurbished</w:t>
      </w:r>
      <w:proofErr w:type="gramEnd"/>
      <w:r w:rsidR="00391D3B">
        <w:t xml:space="preserve"> and electric heat was installed.</w:t>
      </w:r>
    </w:p>
    <w:p w14:paraId="223FC9DF" w14:textId="58219AF5" w:rsidR="00391D3B" w:rsidRDefault="00391D3B" w:rsidP="00686C30">
      <w:pPr>
        <w:pStyle w:val="NoSpacing"/>
      </w:pPr>
      <w:r>
        <w:t>Mr. Brady resigned July 1, 1966 to become the Superintendent of the Kentucky School for the Deaf at Danville, Kentucky.</w:t>
      </w:r>
    </w:p>
    <w:p w14:paraId="1C4290A2" w14:textId="40B35258" w:rsidR="005C13F2" w:rsidRDefault="005C13F2" w:rsidP="00686C30">
      <w:pPr>
        <w:pStyle w:val="NoSpacing"/>
      </w:pPr>
    </w:p>
    <w:p w14:paraId="3A6ADC5A" w14:textId="4006544D" w:rsidR="005C13F2" w:rsidRDefault="00AD6322" w:rsidP="002D6E0F">
      <w:pPr>
        <w:pStyle w:val="NoSpacing"/>
        <w:jc w:val="center"/>
      </w:pPr>
      <w:r>
        <w:rPr>
          <w:noProof/>
        </w:rPr>
        <w:lastRenderedPageBreak/>
        <w:drawing>
          <wp:inline distT="0" distB="0" distL="0" distR="0" wp14:anchorId="24D5D94D" wp14:editId="7687B394">
            <wp:extent cx="5430002" cy="3490831"/>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38945" cy="3496580"/>
                    </a:xfrm>
                    <a:prstGeom prst="rect">
                      <a:avLst/>
                    </a:prstGeom>
                    <a:noFill/>
                    <a:ln>
                      <a:noFill/>
                    </a:ln>
                  </pic:spPr>
                </pic:pic>
              </a:graphicData>
            </a:graphic>
          </wp:inline>
        </w:drawing>
      </w:r>
    </w:p>
    <w:p w14:paraId="04C3A110" w14:textId="7B2A4E22" w:rsidR="00586B6A" w:rsidRPr="00AE1C87" w:rsidRDefault="00AD6322" w:rsidP="00586B6A">
      <w:pPr>
        <w:pStyle w:val="NoSpacing"/>
        <w:jc w:val="center"/>
        <w:rPr>
          <w:sz w:val="16"/>
          <w:szCs w:val="16"/>
        </w:rPr>
      </w:pPr>
      <w:r w:rsidRPr="00AE1C87">
        <w:rPr>
          <w:sz w:val="16"/>
          <w:szCs w:val="16"/>
        </w:rPr>
        <w:t>Classroom Building, School for the Blind</w:t>
      </w:r>
    </w:p>
    <w:p w14:paraId="210466D7" w14:textId="40E9FC94" w:rsidR="00AD6322" w:rsidRDefault="00AD6322" w:rsidP="00586B6A">
      <w:pPr>
        <w:pStyle w:val="NoSpacing"/>
        <w:jc w:val="center"/>
      </w:pPr>
    </w:p>
    <w:p w14:paraId="6B8B95A0" w14:textId="74EB4A53" w:rsidR="00AD6322" w:rsidRDefault="008D4F67" w:rsidP="00586B6A">
      <w:pPr>
        <w:pStyle w:val="NoSpacing"/>
        <w:jc w:val="center"/>
      </w:pPr>
      <w:r>
        <w:rPr>
          <w:noProof/>
        </w:rPr>
        <w:drawing>
          <wp:inline distT="0" distB="0" distL="0" distR="0" wp14:anchorId="1E52BE25" wp14:editId="1A0A7896">
            <wp:extent cx="6397625" cy="3572510"/>
            <wp:effectExtent l="0" t="0" r="3175"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97625" cy="3572510"/>
                    </a:xfrm>
                    <a:prstGeom prst="rect">
                      <a:avLst/>
                    </a:prstGeom>
                    <a:noFill/>
                    <a:ln>
                      <a:noFill/>
                    </a:ln>
                  </pic:spPr>
                </pic:pic>
              </a:graphicData>
            </a:graphic>
          </wp:inline>
        </w:drawing>
      </w:r>
    </w:p>
    <w:p w14:paraId="018F446C" w14:textId="1CD11BB8" w:rsidR="00205A3C" w:rsidRPr="00D81E41" w:rsidRDefault="00205A3C" w:rsidP="00586B6A">
      <w:pPr>
        <w:pStyle w:val="NoSpacing"/>
        <w:jc w:val="center"/>
        <w:rPr>
          <w:sz w:val="16"/>
          <w:szCs w:val="16"/>
        </w:rPr>
      </w:pPr>
      <w:r w:rsidRPr="00D81E41">
        <w:rPr>
          <w:sz w:val="16"/>
          <w:szCs w:val="16"/>
        </w:rPr>
        <w:t>Cafe</w:t>
      </w:r>
      <w:r w:rsidR="001341A0" w:rsidRPr="00D81E41">
        <w:rPr>
          <w:sz w:val="16"/>
          <w:szCs w:val="16"/>
        </w:rPr>
        <w:t>teria, School for the Blind (or</w:t>
      </w:r>
      <w:r w:rsidR="0048314F" w:rsidRPr="00D81E41">
        <w:rPr>
          <w:sz w:val="16"/>
          <w:szCs w:val="16"/>
        </w:rPr>
        <w:t>i</w:t>
      </w:r>
      <w:r w:rsidR="001341A0" w:rsidRPr="00D81E41">
        <w:rPr>
          <w:sz w:val="16"/>
          <w:szCs w:val="16"/>
        </w:rPr>
        <w:t>gin</w:t>
      </w:r>
      <w:r w:rsidR="0048314F" w:rsidRPr="00D81E41">
        <w:rPr>
          <w:sz w:val="16"/>
          <w:szCs w:val="16"/>
        </w:rPr>
        <w:t>ally the Potomac Academy</w:t>
      </w:r>
      <w:r w:rsidR="00DB6B5F" w:rsidRPr="00D81E41">
        <w:rPr>
          <w:sz w:val="16"/>
          <w:szCs w:val="16"/>
        </w:rPr>
        <w:t xml:space="preserve">, first used as a classroom building </w:t>
      </w:r>
      <w:r w:rsidR="009424E4" w:rsidRPr="00D81E41">
        <w:rPr>
          <w:sz w:val="16"/>
          <w:szCs w:val="16"/>
        </w:rPr>
        <w:t>for the School for the Blind.</w:t>
      </w:r>
      <w:r w:rsidR="004B5200" w:rsidRPr="00D81E41">
        <w:rPr>
          <w:sz w:val="16"/>
          <w:szCs w:val="16"/>
        </w:rPr>
        <w:t>)</w:t>
      </w:r>
    </w:p>
    <w:p w14:paraId="1D213551" w14:textId="1E07253E" w:rsidR="00364361" w:rsidRDefault="00364361" w:rsidP="00586B6A">
      <w:pPr>
        <w:pStyle w:val="NoSpacing"/>
        <w:jc w:val="center"/>
      </w:pPr>
    </w:p>
    <w:p w14:paraId="132C7393" w14:textId="0A8124B2" w:rsidR="00364361" w:rsidRDefault="00A445B6" w:rsidP="00A445B6">
      <w:pPr>
        <w:pStyle w:val="NoSpacing"/>
      </w:pPr>
      <w:r>
        <w:t>The following pictures and excerpts from the W. Va. Tablet</w:t>
      </w:r>
      <w:r w:rsidR="007B2C6E">
        <w:t xml:space="preserve"> recall some memories from the 1960’s and 70’s</w:t>
      </w:r>
      <w:r w:rsidR="00DE4E49">
        <w:t>.</w:t>
      </w:r>
    </w:p>
    <w:p w14:paraId="7CDFE5F9" w14:textId="34867599" w:rsidR="004B5200" w:rsidRDefault="004B5200" w:rsidP="00586B6A">
      <w:pPr>
        <w:pStyle w:val="NoSpacing"/>
        <w:jc w:val="center"/>
      </w:pPr>
    </w:p>
    <w:p w14:paraId="255A370A" w14:textId="17696921" w:rsidR="004B5200" w:rsidRDefault="00182B63" w:rsidP="00586B6A">
      <w:pPr>
        <w:pStyle w:val="NoSpacing"/>
        <w:jc w:val="center"/>
      </w:pPr>
      <w:r>
        <w:rPr>
          <w:noProof/>
        </w:rPr>
        <w:lastRenderedPageBreak/>
        <w:drawing>
          <wp:inline distT="0" distB="0" distL="0" distR="0" wp14:anchorId="30EF6219" wp14:editId="1C10FB5A">
            <wp:extent cx="3972501" cy="4506944"/>
            <wp:effectExtent l="0" t="0" r="9525"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75656" cy="4510524"/>
                    </a:xfrm>
                    <a:prstGeom prst="rect">
                      <a:avLst/>
                    </a:prstGeom>
                    <a:noFill/>
                    <a:ln>
                      <a:noFill/>
                    </a:ln>
                  </pic:spPr>
                </pic:pic>
              </a:graphicData>
            </a:graphic>
          </wp:inline>
        </w:drawing>
      </w:r>
    </w:p>
    <w:p w14:paraId="32D2927F" w14:textId="45BD425C" w:rsidR="00DE4E49" w:rsidRPr="006023A9" w:rsidRDefault="00B85C8D" w:rsidP="006023A9">
      <w:pPr>
        <w:pStyle w:val="NoSpacing"/>
        <w:jc w:val="center"/>
        <w:rPr>
          <w:sz w:val="16"/>
          <w:szCs w:val="16"/>
        </w:rPr>
      </w:pPr>
      <w:r w:rsidRPr="006023A9">
        <w:rPr>
          <w:sz w:val="16"/>
          <w:szCs w:val="16"/>
        </w:rPr>
        <w:t>Rise and shine!  Morning in the dormitory at the Elementary School for the Deaf.</w:t>
      </w:r>
    </w:p>
    <w:p w14:paraId="519D3C83" w14:textId="18274BED" w:rsidR="00110AEF" w:rsidRDefault="00110AEF" w:rsidP="00B85C8D">
      <w:pPr>
        <w:pStyle w:val="NoSpacing"/>
      </w:pPr>
    </w:p>
    <w:p w14:paraId="155F9778" w14:textId="31568661" w:rsidR="0038640E" w:rsidRDefault="002A5857" w:rsidP="00015055">
      <w:pPr>
        <w:pStyle w:val="NoSpacing"/>
        <w:jc w:val="center"/>
      </w:pPr>
      <w:r>
        <w:rPr>
          <w:noProof/>
        </w:rPr>
        <w:lastRenderedPageBreak/>
        <w:drawing>
          <wp:inline distT="0" distB="0" distL="0" distR="0" wp14:anchorId="5F6DF9C6" wp14:editId="19140629">
            <wp:extent cx="3483932" cy="4408973"/>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86404" cy="4412102"/>
                    </a:xfrm>
                    <a:prstGeom prst="rect">
                      <a:avLst/>
                    </a:prstGeom>
                    <a:noFill/>
                    <a:ln>
                      <a:noFill/>
                    </a:ln>
                  </pic:spPr>
                </pic:pic>
              </a:graphicData>
            </a:graphic>
          </wp:inline>
        </w:drawing>
      </w:r>
    </w:p>
    <w:p w14:paraId="210072B1" w14:textId="77777777" w:rsidR="00D20B21" w:rsidRPr="00D20B21" w:rsidRDefault="00D20B21" w:rsidP="00D20B21">
      <w:pPr>
        <w:pStyle w:val="NoSpacing"/>
        <w:jc w:val="center"/>
        <w:rPr>
          <w:sz w:val="16"/>
          <w:szCs w:val="16"/>
        </w:rPr>
      </w:pPr>
      <w:r w:rsidRPr="00D20B21">
        <w:rPr>
          <w:sz w:val="16"/>
          <w:szCs w:val="16"/>
        </w:rPr>
        <w:t>Shoe Repair shop in 1950</w:t>
      </w:r>
    </w:p>
    <w:p w14:paraId="23BA56C9" w14:textId="77777777" w:rsidR="00D20B21" w:rsidRDefault="00D20B21" w:rsidP="00D20B21">
      <w:pPr>
        <w:pStyle w:val="NoSpacing"/>
        <w:jc w:val="center"/>
      </w:pPr>
    </w:p>
    <w:p w14:paraId="0ABF97C9" w14:textId="195C3A0E" w:rsidR="0038640E" w:rsidRDefault="00220D73" w:rsidP="0038640E">
      <w:pPr>
        <w:pStyle w:val="NoSpacing"/>
      </w:pPr>
      <w:r>
        <w:t>F</w:t>
      </w:r>
      <w:r w:rsidR="003060A6">
        <w:t xml:space="preserve">rom the January 1952 Tablet </w:t>
      </w:r>
      <w:r w:rsidR="00384AED">
        <w:t>Obituary</w:t>
      </w:r>
      <w:proofErr w:type="gramStart"/>
      <w:r w:rsidR="00384AED">
        <w:t>….there</w:t>
      </w:r>
      <w:proofErr w:type="gramEnd"/>
      <w:r w:rsidR="00384AED">
        <w:t xml:space="preserve"> is no news from the craft shop or caning shop s</w:t>
      </w:r>
      <w:r w:rsidR="00DF7B07">
        <w:t>o we take it for granted that they just plain died out of existence.</w:t>
      </w:r>
    </w:p>
    <w:p w14:paraId="27D562F1" w14:textId="40418481" w:rsidR="00DB43D0" w:rsidRDefault="00DB43D0" w:rsidP="0038640E">
      <w:pPr>
        <w:pStyle w:val="NoSpacing"/>
      </w:pPr>
    </w:p>
    <w:p w14:paraId="2C85113F" w14:textId="78F99643" w:rsidR="00DB43D0" w:rsidRDefault="00194B48" w:rsidP="0038640E">
      <w:pPr>
        <w:pStyle w:val="NoSpacing"/>
      </w:pPr>
      <w:r>
        <w:t xml:space="preserve">Not so!  The chair caning and crafts classes continued as part of the instruction </w:t>
      </w:r>
      <w:r w:rsidR="00D7518F">
        <w:t>at the School for the Blind until the late 1970’s</w:t>
      </w:r>
      <w:r w:rsidR="000E1B0A">
        <w:t>.</w:t>
      </w:r>
    </w:p>
    <w:p w14:paraId="1A067404" w14:textId="049D71AF" w:rsidR="000E1B0A" w:rsidRDefault="000E1B0A" w:rsidP="0038640E">
      <w:pPr>
        <w:pStyle w:val="NoSpacing"/>
      </w:pPr>
    </w:p>
    <w:p w14:paraId="271EEAD7" w14:textId="2CEA448D" w:rsidR="000E1B0A" w:rsidRDefault="00595067" w:rsidP="005C4BB5">
      <w:pPr>
        <w:pStyle w:val="NoSpacing"/>
        <w:jc w:val="center"/>
      </w:pPr>
      <w:r>
        <w:rPr>
          <w:noProof/>
        </w:rPr>
        <w:lastRenderedPageBreak/>
        <w:drawing>
          <wp:inline distT="0" distB="0" distL="0" distR="0" wp14:anchorId="5D6C9CE8" wp14:editId="34930AA4">
            <wp:extent cx="4982744" cy="3475400"/>
            <wp:effectExtent l="0" t="0" r="889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90998" cy="3481157"/>
                    </a:xfrm>
                    <a:prstGeom prst="rect">
                      <a:avLst/>
                    </a:prstGeom>
                    <a:noFill/>
                    <a:ln>
                      <a:noFill/>
                    </a:ln>
                  </pic:spPr>
                </pic:pic>
              </a:graphicData>
            </a:graphic>
          </wp:inline>
        </w:drawing>
      </w:r>
    </w:p>
    <w:p w14:paraId="64FA2EB8" w14:textId="77777777" w:rsidR="00220D73" w:rsidRDefault="00595067" w:rsidP="00220D73">
      <w:pPr>
        <w:pStyle w:val="NoSpacing"/>
        <w:jc w:val="center"/>
        <w:rPr>
          <w:sz w:val="16"/>
          <w:szCs w:val="16"/>
        </w:rPr>
      </w:pPr>
      <w:r w:rsidRPr="00220D73">
        <w:rPr>
          <w:sz w:val="16"/>
          <w:szCs w:val="16"/>
        </w:rPr>
        <w:t xml:space="preserve">A </w:t>
      </w:r>
      <w:r w:rsidR="001D2775" w:rsidRPr="00220D73">
        <w:rPr>
          <w:sz w:val="16"/>
          <w:szCs w:val="16"/>
        </w:rPr>
        <w:t>money-making</w:t>
      </w:r>
      <w:r w:rsidRPr="00220D73">
        <w:rPr>
          <w:sz w:val="16"/>
          <w:szCs w:val="16"/>
        </w:rPr>
        <w:t xml:space="preserve"> ceramics shop was in operation during the 1950’s in the original vocational building </w:t>
      </w:r>
      <w:r w:rsidR="00CB188B" w:rsidRPr="00220D73">
        <w:rPr>
          <w:sz w:val="16"/>
          <w:szCs w:val="16"/>
        </w:rPr>
        <w:t xml:space="preserve">located behind </w:t>
      </w:r>
    </w:p>
    <w:p w14:paraId="5362485C" w14:textId="24346849" w:rsidR="002B3175" w:rsidRDefault="00CB188B" w:rsidP="00220D73">
      <w:pPr>
        <w:pStyle w:val="NoSpacing"/>
        <w:jc w:val="center"/>
        <w:rPr>
          <w:sz w:val="16"/>
          <w:szCs w:val="16"/>
        </w:rPr>
      </w:pPr>
      <w:r w:rsidRPr="00220D73">
        <w:rPr>
          <w:sz w:val="16"/>
          <w:szCs w:val="16"/>
        </w:rPr>
        <w:t xml:space="preserve">the administration building.  On sale day </w:t>
      </w:r>
      <w:r w:rsidR="00744EF4" w:rsidRPr="00220D73">
        <w:rPr>
          <w:sz w:val="16"/>
          <w:szCs w:val="16"/>
        </w:rPr>
        <w:t>customers</w:t>
      </w:r>
      <w:r w:rsidR="008813EA" w:rsidRPr="00220D73">
        <w:rPr>
          <w:sz w:val="16"/>
          <w:szCs w:val="16"/>
        </w:rPr>
        <w:t xml:space="preserve"> would line up </w:t>
      </w:r>
      <w:r w:rsidR="00BF3A68" w:rsidRPr="00220D73">
        <w:rPr>
          <w:sz w:val="16"/>
          <w:szCs w:val="16"/>
        </w:rPr>
        <w:t>two hours ahead of time with baskets fir their purchases.</w:t>
      </w:r>
    </w:p>
    <w:p w14:paraId="09918E17" w14:textId="77777777" w:rsidR="0059358A" w:rsidRPr="00220D73" w:rsidRDefault="0059358A" w:rsidP="00220D73">
      <w:pPr>
        <w:pStyle w:val="NoSpacing"/>
        <w:jc w:val="center"/>
        <w:rPr>
          <w:sz w:val="16"/>
          <w:szCs w:val="16"/>
        </w:rPr>
      </w:pPr>
    </w:p>
    <w:p w14:paraId="2A6D76CD" w14:textId="29ED4F19" w:rsidR="002B3175" w:rsidRDefault="002B3175" w:rsidP="00015055">
      <w:pPr>
        <w:pStyle w:val="NoSpacing"/>
        <w:jc w:val="center"/>
      </w:pPr>
    </w:p>
    <w:p w14:paraId="10003838" w14:textId="02DD6214" w:rsidR="008A4FD0" w:rsidRDefault="00A0757C" w:rsidP="00015055">
      <w:pPr>
        <w:pStyle w:val="NoSpacing"/>
        <w:jc w:val="center"/>
      </w:pPr>
      <w:r>
        <w:rPr>
          <w:noProof/>
        </w:rPr>
        <w:drawing>
          <wp:inline distT="0" distB="0" distL="0" distR="0" wp14:anchorId="34B1F261" wp14:editId="31F3C714">
            <wp:extent cx="5013400" cy="309512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5225" cy="3102422"/>
                    </a:xfrm>
                    <a:prstGeom prst="rect">
                      <a:avLst/>
                    </a:prstGeom>
                    <a:noFill/>
                    <a:ln>
                      <a:noFill/>
                    </a:ln>
                  </pic:spPr>
                </pic:pic>
              </a:graphicData>
            </a:graphic>
          </wp:inline>
        </w:drawing>
      </w:r>
    </w:p>
    <w:p w14:paraId="1B2A046D" w14:textId="0EB97C9F" w:rsidR="002B3175" w:rsidRPr="0059358A" w:rsidRDefault="006B0BD5" w:rsidP="00015055">
      <w:pPr>
        <w:pStyle w:val="NoSpacing"/>
        <w:jc w:val="center"/>
        <w:rPr>
          <w:sz w:val="16"/>
          <w:szCs w:val="16"/>
        </w:rPr>
      </w:pPr>
      <w:r w:rsidRPr="0059358A">
        <w:rPr>
          <w:sz w:val="16"/>
          <w:szCs w:val="16"/>
        </w:rPr>
        <w:t>Maintenance Staff in full force, 1950’s</w:t>
      </w:r>
    </w:p>
    <w:p w14:paraId="7CEEA1EC" w14:textId="69C6C37B" w:rsidR="006B0BD5" w:rsidRPr="0059358A" w:rsidRDefault="006B0BD5" w:rsidP="00015055">
      <w:pPr>
        <w:pStyle w:val="NoSpacing"/>
        <w:jc w:val="center"/>
        <w:rPr>
          <w:sz w:val="16"/>
          <w:szCs w:val="16"/>
        </w:rPr>
      </w:pPr>
    </w:p>
    <w:p w14:paraId="0946437E" w14:textId="6797EB46" w:rsidR="006B0BD5" w:rsidRDefault="006B0BD5" w:rsidP="00015055">
      <w:pPr>
        <w:pStyle w:val="NoSpacing"/>
        <w:jc w:val="center"/>
      </w:pPr>
    </w:p>
    <w:p w14:paraId="4A29C69A" w14:textId="7E8327EF" w:rsidR="006B0BD5" w:rsidRDefault="00AA257F" w:rsidP="00B8636A">
      <w:pPr>
        <w:pStyle w:val="NoSpacing"/>
        <w:jc w:val="center"/>
      </w:pPr>
      <w:r>
        <w:rPr>
          <w:noProof/>
        </w:rPr>
        <w:lastRenderedPageBreak/>
        <w:drawing>
          <wp:inline distT="0" distB="0" distL="0" distR="0" wp14:anchorId="6D46142B" wp14:editId="37F3FFE2">
            <wp:extent cx="4945985" cy="3721149"/>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64734" cy="3735255"/>
                    </a:xfrm>
                    <a:prstGeom prst="rect">
                      <a:avLst/>
                    </a:prstGeom>
                    <a:noFill/>
                    <a:ln>
                      <a:noFill/>
                    </a:ln>
                  </pic:spPr>
                </pic:pic>
              </a:graphicData>
            </a:graphic>
          </wp:inline>
        </w:drawing>
      </w:r>
    </w:p>
    <w:p w14:paraId="1CFF243E" w14:textId="030D78BD" w:rsidR="002B3175" w:rsidRDefault="007821C9" w:rsidP="00015055">
      <w:pPr>
        <w:pStyle w:val="NoSpacing"/>
        <w:jc w:val="center"/>
        <w:rPr>
          <w:sz w:val="16"/>
          <w:szCs w:val="16"/>
        </w:rPr>
      </w:pPr>
      <w:r w:rsidRPr="00B8636A">
        <w:rPr>
          <w:sz w:val="16"/>
          <w:szCs w:val="16"/>
        </w:rPr>
        <w:t xml:space="preserve">This 1960’s picture of the </w:t>
      </w:r>
      <w:r w:rsidR="00D2719B" w:rsidRPr="00B8636A">
        <w:rPr>
          <w:sz w:val="16"/>
          <w:szCs w:val="16"/>
        </w:rPr>
        <w:t xml:space="preserve">Custodial Staff includes one familiar face – Herman </w:t>
      </w:r>
      <w:proofErr w:type="spellStart"/>
      <w:r w:rsidR="00D2719B" w:rsidRPr="00B8636A">
        <w:rPr>
          <w:sz w:val="16"/>
          <w:szCs w:val="16"/>
        </w:rPr>
        <w:t>Shawver</w:t>
      </w:r>
      <w:proofErr w:type="spellEnd"/>
      <w:r w:rsidR="00D2719B" w:rsidRPr="00B8636A">
        <w:rPr>
          <w:sz w:val="16"/>
          <w:szCs w:val="16"/>
        </w:rPr>
        <w:t xml:space="preserve"> </w:t>
      </w:r>
      <w:r w:rsidR="00292C55" w:rsidRPr="00B8636A">
        <w:rPr>
          <w:sz w:val="16"/>
          <w:szCs w:val="16"/>
        </w:rPr>
        <w:t>–top, far right</w:t>
      </w:r>
    </w:p>
    <w:p w14:paraId="36DD925F" w14:textId="77777777" w:rsidR="00BC602A" w:rsidRPr="00B8636A" w:rsidRDefault="00BC602A" w:rsidP="00015055">
      <w:pPr>
        <w:pStyle w:val="NoSpacing"/>
        <w:jc w:val="center"/>
        <w:rPr>
          <w:sz w:val="16"/>
          <w:szCs w:val="16"/>
        </w:rPr>
      </w:pPr>
    </w:p>
    <w:p w14:paraId="3EDD436F" w14:textId="4970BE68" w:rsidR="00365C40" w:rsidRDefault="00365C40" w:rsidP="00015055">
      <w:pPr>
        <w:pStyle w:val="NoSpacing"/>
        <w:jc w:val="center"/>
      </w:pPr>
    </w:p>
    <w:p w14:paraId="054587C2" w14:textId="0F3644C0" w:rsidR="00365C40" w:rsidRDefault="00DC64FE" w:rsidP="00015055">
      <w:pPr>
        <w:pStyle w:val="NoSpacing"/>
        <w:jc w:val="center"/>
      </w:pPr>
      <w:r>
        <w:rPr>
          <w:noProof/>
        </w:rPr>
        <w:drawing>
          <wp:inline distT="0" distB="0" distL="0" distR="0" wp14:anchorId="5DEFF81F" wp14:editId="14631D23">
            <wp:extent cx="4915549" cy="360164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17339" cy="3602957"/>
                    </a:xfrm>
                    <a:prstGeom prst="rect">
                      <a:avLst/>
                    </a:prstGeom>
                    <a:noFill/>
                    <a:ln>
                      <a:noFill/>
                    </a:ln>
                  </pic:spPr>
                </pic:pic>
              </a:graphicData>
            </a:graphic>
          </wp:inline>
        </w:drawing>
      </w:r>
    </w:p>
    <w:p w14:paraId="37822F2F" w14:textId="7B6F2323" w:rsidR="002B3175" w:rsidRPr="00BC602A" w:rsidRDefault="00034465" w:rsidP="00BC602A">
      <w:pPr>
        <w:pStyle w:val="NoSpacing"/>
        <w:jc w:val="center"/>
        <w:rPr>
          <w:sz w:val="16"/>
          <w:szCs w:val="16"/>
        </w:rPr>
      </w:pPr>
      <w:r w:rsidRPr="00BC602A">
        <w:rPr>
          <w:sz w:val="16"/>
          <w:szCs w:val="16"/>
        </w:rPr>
        <w:t>Miss Edith Pancake around 1952 with her Speech and Language class.</w:t>
      </w:r>
    </w:p>
    <w:p w14:paraId="71A3E3C8" w14:textId="3766696A" w:rsidR="00034465" w:rsidRDefault="00034465" w:rsidP="00015055">
      <w:pPr>
        <w:pStyle w:val="NoSpacing"/>
        <w:jc w:val="center"/>
      </w:pPr>
    </w:p>
    <w:p w14:paraId="6EE6E7CA" w14:textId="2F5E7E4B" w:rsidR="00034465" w:rsidRDefault="00034465" w:rsidP="00034465">
      <w:pPr>
        <w:pStyle w:val="NoSpacing"/>
      </w:pPr>
      <w:r>
        <w:t>From Miss Pancake’s class</w:t>
      </w:r>
      <w:r w:rsidR="006A6467">
        <w:t xml:space="preserve"> and recorded in the January 1952 Tablet </w:t>
      </w:r>
      <w:r w:rsidR="00B54F03">
        <w:t>comes the following story</w:t>
      </w:r>
      <w:r w:rsidR="00E91591">
        <w:t>:</w:t>
      </w:r>
    </w:p>
    <w:p w14:paraId="571FCB1A" w14:textId="4AAF577D" w:rsidR="00E91591" w:rsidRDefault="00E91591" w:rsidP="00034465">
      <w:pPr>
        <w:pStyle w:val="NoSpacing"/>
      </w:pPr>
      <w:r>
        <w:lastRenderedPageBreak/>
        <w:tab/>
      </w:r>
      <w:r>
        <w:tab/>
        <w:t xml:space="preserve">“There was a dead rabbit in our front yard.  We buried </w:t>
      </w:r>
      <w:r w:rsidR="00213EDE">
        <w:t>it today.  Eddie dug</w:t>
      </w:r>
    </w:p>
    <w:p w14:paraId="43BC3BF0" w14:textId="33603D85" w:rsidR="00213EDE" w:rsidRDefault="00213EDE" w:rsidP="00034465">
      <w:pPr>
        <w:pStyle w:val="NoSpacing"/>
      </w:pPr>
      <w:r>
        <w:tab/>
      </w:r>
      <w:r>
        <w:tab/>
        <w:t>A big hole</w:t>
      </w:r>
      <w:r w:rsidR="00011962">
        <w:t xml:space="preserve">.  He put the rabbit in the hole.  Then he covered it up.  James put </w:t>
      </w:r>
    </w:p>
    <w:p w14:paraId="0E24EB9D" w14:textId="6874BBEE" w:rsidR="00011962" w:rsidRDefault="00011962" w:rsidP="00034465">
      <w:pPr>
        <w:pStyle w:val="NoSpacing"/>
      </w:pPr>
      <w:r>
        <w:tab/>
      </w:r>
      <w:r>
        <w:tab/>
        <w:t xml:space="preserve">A cross </w:t>
      </w:r>
      <w:r w:rsidR="008555AF">
        <w:t>on the grave.  Roger and Kenny put some flowers on it.  Eddie wanted</w:t>
      </w:r>
    </w:p>
    <w:p w14:paraId="615A8A00" w14:textId="5D8DB410" w:rsidR="008555AF" w:rsidRDefault="008555AF" w:rsidP="00034465">
      <w:pPr>
        <w:pStyle w:val="NoSpacing"/>
      </w:pPr>
      <w:r>
        <w:tab/>
      </w:r>
      <w:r>
        <w:tab/>
      </w:r>
      <w:r w:rsidR="00E3612E">
        <w:t>$3.98 for his work.”</w:t>
      </w:r>
    </w:p>
    <w:p w14:paraId="2041A155" w14:textId="10D6F35A" w:rsidR="0039285E" w:rsidRDefault="0039285E" w:rsidP="00034465">
      <w:pPr>
        <w:pStyle w:val="NoSpacing"/>
      </w:pPr>
    </w:p>
    <w:p w14:paraId="21428363" w14:textId="7BD0A851" w:rsidR="0039285E" w:rsidRDefault="007902A1" w:rsidP="0039285E">
      <w:pPr>
        <w:pStyle w:val="NoSpacing"/>
        <w:jc w:val="center"/>
      </w:pPr>
      <w:r>
        <w:rPr>
          <w:noProof/>
        </w:rPr>
        <w:drawing>
          <wp:inline distT="0" distB="0" distL="0" distR="0" wp14:anchorId="30075150" wp14:editId="141179FF">
            <wp:extent cx="5060779" cy="3529829"/>
            <wp:effectExtent l="0" t="0" r="698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80764" cy="3543768"/>
                    </a:xfrm>
                    <a:prstGeom prst="rect">
                      <a:avLst/>
                    </a:prstGeom>
                    <a:noFill/>
                    <a:ln>
                      <a:noFill/>
                    </a:ln>
                  </pic:spPr>
                </pic:pic>
              </a:graphicData>
            </a:graphic>
          </wp:inline>
        </w:drawing>
      </w:r>
    </w:p>
    <w:p w14:paraId="285F725B" w14:textId="2AB25D00" w:rsidR="002B3175" w:rsidRPr="00660ECA" w:rsidRDefault="00BF4DBE" w:rsidP="00015055">
      <w:pPr>
        <w:pStyle w:val="NoSpacing"/>
        <w:jc w:val="center"/>
        <w:rPr>
          <w:sz w:val="16"/>
          <w:szCs w:val="16"/>
        </w:rPr>
      </w:pPr>
      <w:r w:rsidRPr="00660ECA">
        <w:rPr>
          <w:sz w:val="16"/>
          <w:szCs w:val="16"/>
        </w:rPr>
        <w:t>Driver’s Education, instructed by Mr. Hawkins, was added to the curriculum in 1951</w:t>
      </w:r>
    </w:p>
    <w:p w14:paraId="17A683BF" w14:textId="6A18F972" w:rsidR="00D86587" w:rsidRDefault="00D86587" w:rsidP="00015055">
      <w:pPr>
        <w:pStyle w:val="NoSpacing"/>
        <w:jc w:val="center"/>
      </w:pPr>
    </w:p>
    <w:p w14:paraId="5B267A0E" w14:textId="7C5DD4A6" w:rsidR="00D86587" w:rsidRDefault="00432B96" w:rsidP="00015055">
      <w:pPr>
        <w:pStyle w:val="NoSpacing"/>
        <w:jc w:val="center"/>
      </w:pPr>
      <w:r>
        <w:rPr>
          <w:noProof/>
        </w:rPr>
        <w:drawing>
          <wp:inline distT="0" distB="0" distL="0" distR="0" wp14:anchorId="6485BF63" wp14:editId="1344B858">
            <wp:extent cx="5040694" cy="3521732"/>
            <wp:effectExtent l="0" t="0" r="762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50747" cy="3528756"/>
                    </a:xfrm>
                    <a:prstGeom prst="rect">
                      <a:avLst/>
                    </a:prstGeom>
                    <a:noFill/>
                    <a:ln>
                      <a:noFill/>
                    </a:ln>
                  </pic:spPr>
                </pic:pic>
              </a:graphicData>
            </a:graphic>
          </wp:inline>
        </w:drawing>
      </w:r>
    </w:p>
    <w:p w14:paraId="19458342" w14:textId="2CF5E35E" w:rsidR="002B3175" w:rsidRPr="00660ECA" w:rsidRDefault="00B66E0E" w:rsidP="00015055">
      <w:pPr>
        <w:pStyle w:val="NoSpacing"/>
        <w:jc w:val="center"/>
        <w:rPr>
          <w:sz w:val="16"/>
          <w:szCs w:val="16"/>
        </w:rPr>
      </w:pPr>
      <w:r w:rsidRPr="00660ECA">
        <w:rPr>
          <w:sz w:val="16"/>
          <w:szCs w:val="16"/>
        </w:rPr>
        <w:lastRenderedPageBreak/>
        <w:t>The Infirmary Staff in the early 1960’s</w:t>
      </w:r>
    </w:p>
    <w:p w14:paraId="32EB2B1B" w14:textId="77777777" w:rsidR="002B3175" w:rsidRDefault="002B3175" w:rsidP="00015055">
      <w:pPr>
        <w:pStyle w:val="NoSpacing"/>
        <w:jc w:val="center"/>
      </w:pPr>
    </w:p>
    <w:p w14:paraId="2106A1D7" w14:textId="66DF83A5" w:rsidR="002B3175" w:rsidRDefault="00D55928" w:rsidP="00015055">
      <w:pPr>
        <w:pStyle w:val="NoSpacing"/>
        <w:jc w:val="center"/>
      </w:pPr>
      <w:r>
        <w:rPr>
          <w:noProof/>
        </w:rPr>
        <w:drawing>
          <wp:inline distT="0" distB="0" distL="0" distR="0" wp14:anchorId="1B007AEF" wp14:editId="0E575ECE">
            <wp:extent cx="4964604" cy="3641202"/>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65678" cy="3641990"/>
                    </a:xfrm>
                    <a:prstGeom prst="rect">
                      <a:avLst/>
                    </a:prstGeom>
                    <a:noFill/>
                    <a:ln>
                      <a:noFill/>
                    </a:ln>
                  </pic:spPr>
                </pic:pic>
              </a:graphicData>
            </a:graphic>
          </wp:inline>
        </w:drawing>
      </w:r>
    </w:p>
    <w:p w14:paraId="627D55D1" w14:textId="7B87D1E9" w:rsidR="00B35E84" w:rsidRPr="00660ECA" w:rsidRDefault="00493ADF" w:rsidP="00493ADF">
      <w:pPr>
        <w:pStyle w:val="NoSpacing"/>
        <w:jc w:val="center"/>
        <w:rPr>
          <w:sz w:val="16"/>
          <w:szCs w:val="16"/>
        </w:rPr>
      </w:pPr>
      <w:r w:rsidRPr="00660ECA">
        <w:rPr>
          <w:sz w:val="16"/>
          <w:szCs w:val="16"/>
        </w:rPr>
        <w:t xml:space="preserve">Emmett and Nina Oldfield have </w:t>
      </w:r>
      <w:r w:rsidR="00B308DB" w:rsidRPr="00660ECA">
        <w:rPr>
          <w:sz w:val="16"/>
          <w:szCs w:val="16"/>
        </w:rPr>
        <w:t xml:space="preserve">instructed many, many students in various </w:t>
      </w:r>
      <w:r w:rsidR="00881F05" w:rsidRPr="00660ECA">
        <w:rPr>
          <w:sz w:val="16"/>
          <w:szCs w:val="16"/>
        </w:rPr>
        <w:t>forms in dance</w:t>
      </w:r>
    </w:p>
    <w:p w14:paraId="248CC32B" w14:textId="224BBF5E" w:rsidR="00881F05" w:rsidRPr="00660ECA" w:rsidRDefault="00881F05" w:rsidP="00493ADF">
      <w:pPr>
        <w:pStyle w:val="NoSpacing"/>
        <w:jc w:val="center"/>
        <w:rPr>
          <w:sz w:val="16"/>
          <w:szCs w:val="16"/>
        </w:rPr>
      </w:pPr>
      <w:r w:rsidRPr="00660ECA">
        <w:rPr>
          <w:sz w:val="16"/>
          <w:szCs w:val="16"/>
        </w:rPr>
        <w:t xml:space="preserve">Including this group around 1965.  Mr. &amp; Mrs. Oldfield </w:t>
      </w:r>
      <w:r w:rsidR="0046365D" w:rsidRPr="00660ECA">
        <w:rPr>
          <w:sz w:val="16"/>
          <w:szCs w:val="16"/>
        </w:rPr>
        <w:t xml:space="preserve">came to our campus in 1951 and </w:t>
      </w:r>
    </w:p>
    <w:p w14:paraId="4EF9432D" w14:textId="3E4C47C3" w:rsidR="0046365D" w:rsidRPr="00660ECA" w:rsidRDefault="0046365D" w:rsidP="00493ADF">
      <w:pPr>
        <w:pStyle w:val="NoSpacing"/>
        <w:jc w:val="center"/>
        <w:rPr>
          <w:sz w:val="16"/>
          <w:szCs w:val="16"/>
        </w:rPr>
      </w:pPr>
      <w:r w:rsidRPr="00660ECA">
        <w:rPr>
          <w:sz w:val="16"/>
          <w:szCs w:val="16"/>
        </w:rPr>
        <w:t>Continue to work with the elementary deaf students.</w:t>
      </w:r>
    </w:p>
    <w:p w14:paraId="0F69E480" w14:textId="6C6FC21D" w:rsidR="009816C8" w:rsidRDefault="009816C8" w:rsidP="00493ADF">
      <w:pPr>
        <w:pStyle w:val="NoSpacing"/>
        <w:jc w:val="center"/>
      </w:pPr>
    </w:p>
    <w:p w14:paraId="1676B48B" w14:textId="6925A865" w:rsidR="009816C8" w:rsidRDefault="002C7CB5" w:rsidP="002C7CB5">
      <w:pPr>
        <w:pStyle w:val="NoSpacing"/>
      </w:pPr>
      <w:r>
        <w:t xml:space="preserve">Eldon E. Shipman was appointed </w:t>
      </w:r>
      <w:r w:rsidR="008076DA">
        <w:t>S</w:t>
      </w:r>
      <w:r>
        <w:t xml:space="preserve">uperintendent </w:t>
      </w:r>
      <w:r w:rsidR="008076DA">
        <w:t>of the West Virg</w:t>
      </w:r>
      <w:r w:rsidR="004939DB">
        <w:t>i</w:t>
      </w:r>
      <w:r w:rsidR="008076DA">
        <w:t>nia Schools fo</w:t>
      </w:r>
      <w:r w:rsidR="0072448D">
        <w:t xml:space="preserve">r the Deaf and the Blind July 1, 1966.  </w:t>
      </w:r>
      <w:r w:rsidR="000724E5">
        <w:t>Mr. Shipman came to the School for the Deaf</w:t>
      </w:r>
      <w:r w:rsidR="00E0070F">
        <w:t xml:space="preserve"> as a teacher in 1952.  </w:t>
      </w:r>
      <w:r w:rsidR="003F6A25">
        <w:t xml:space="preserve">He next </w:t>
      </w:r>
      <w:r w:rsidR="00131DDA">
        <w:t xml:space="preserve">served as Principal of the School for the Deaf </w:t>
      </w:r>
      <w:r w:rsidR="002F6F5B">
        <w:t>from 1956 to 1966.</w:t>
      </w:r>
    </w:p>
    <w:p w14:paraId="64BA2BA4" w14:textId="55292392" w:rsidR="002F6F5B" w:rsidRDefault="002F6F5B" w:rsidP="002C7CB5">
      <w:pPr>
        <w:pStyle w:val="NoSpacing"/>
      </w:pPr>
    </w:p>
    <w:p w14:paraId="26466E95" w14:textId="2B544EBB" w:rsidR="002F6F5B" w:rsidRDefault="00EC0D5F" w:rsidP="002C7CB5">
      <w:pPr>
        <w:pStyle w:val="NoSpacing"/>
      </w:pPr>
      <w:r>
        <w:t xml:space="preserve">Superintendent Shipman opened in </w:t>
      </w:r>
      <w:r w:rsidR="0016704B">
        <w:t>school in August 1971</w:t>
      </w:r>
      <w:r w:rsidR="00B7324F">
        <w:t xml:space="preserve"> with a total enrollment of </w:t>
      </w:r>
      <w:r w:rsidR="008268B0">
        <w:t xml:space="preserve">320 students, 198 </w:t>
      </w:r>
      <w:r w:rsidR="004419B0">
        <w:t xml:space="preserve">in the School for the Deaf </w:t>
      </w:r>
      <w:r w:rsidR="0001000B">
        <w:t xml:space="preserve">and 122 for the School for the Blind.  </w:t>
      </w:r>
      <w:r w:rsidR="006B2495">
        <w:t>Activities</w:t>
      </w:r>
      <w:r w:rsidR="00E03931">
        <w:t xml:space="preserve"> proceeded at a rather quiet and normal pace</w:t>
      </w:r>
      <w:r w:rsidR="00F16AF4">
        <w:t xml:space="preserve"> until September </w:t>
      </w:r>
      <w:r w:rsidR="002A0B18">
        <w:t xml:space="preserve">12, when a fire broke </w:t>
      </w:r>
      <w:r w:rsidR="00EE6E68">
        <w:t>out in the old Secondary School.</w:t>
      </w:r>
      <w:r w:rsidR="00514A17">
        <w:t xml:space="preserve">  No one was hurt, but the building was destroyed.  </w:t>
      </w:r>
      <w:r w:rsidR="00346040">
        <w:t xml:space="preserve">Some educational supplies were saved and both staff and students </w:t>
      </w:r>
      <w:r w:rsidR="006C0F4C">
        <w:t xml:space="preserve">“pitched in” to make the best of this terrible situation.  </w:t>
      </w:r>
    </w:p>
    <w:p w14:paraId="5C5D2117" w14:textId="7BCB624B" w:rsidR="00487C52" w:rsidRDefault="00487C52" w:rsidP="002C7CB5">
      <w:pPr>
        <w:pStyle w:val="NoSpacing"/>
      </w:pPr>
    </w:p>
    <w:p w14:paraId="4486C983" w14:textId="68D0A304" w:rsidR="00487C52" w:rsidRDefault="00487C52" w:rsidP="002C7CB5">
      <w:pPr>
        <w:pStyle w:val="NoSpacing"/>
      </w:pPr>
      <w:r>
        <w:t>Fortunately, the new school building</w:t>
      </w:r>
      <w:r w:rsidR="005A6A54">
        <w:t xml:space="preserve"> was already </w:t>
      </w:r>
      <w:r w:rsidR="00677733">
        <w:t>under construction during this period.  Classes were held in the dormitory until completion of the present Secondary School for the Deaf</w:t>
      </w:r>
      <w:r w:rsidR="008F4B0A">
        <w:t xml:space="preserve"> Academic Vocational Building.  </w:t>
      </w:r>
      <w:r w:rsidR="00D22264">
        <w:t>Classes w</w:t>
      </w:r>
      <w:r w:rsidR="004421EE">
        <w:t>ere first held in the new facility following its dedication of March 30, 1972.</w:t>
      </w:r>
    </w:p>
    <w:p w14:paraId="270AB216" w14:textId="605EC377" w:rsidR="008B7752" w:rsidRDefault="008B7752" w:rsidP="002C7CB5">
      <w:pPr>
        <w:pStyle w:val="NoSpacing"/>
      </w:pPr>
    </w:p>
    <w:p w14:paraId="2E7DA564" w14:textId="0A2FD727" w:rsidR="008B7752" w:rsidRDefault="000F18E2" w:rsidP="002442C5">
      <w:pPr>
        <w:pStyle w:val="NoSpacing"/>
        <w:jc w:val="center"/>
      </w:pPr>
      <w:r>
        <w:rPr>
          <w:noProof/>
        </w:rPr>
        <w:lastRenderedPageBreak/>
        <w:drawing>
          <wp:inline distT="0" distB="0" distL="0" distR="0" wp14:anchorId="67FB46E8" wp14:editId="2B0FD3D2">
            <wp:extent cx="4672979" cy="5748299"/>
            <wp:effectExtent l="0" t="0" r="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79025" cy="5755736"/>
                    </a:xfrm>
                    <a:prstGeom prst="rect">
                      <a:avLst/>
                    </a:prstGeom>
                    <a:noFill/>
                    <a:ln>
                      <a:noFill/>
                    </a:ln>
                  </pic:spPr>
                </pic:pic>
              </a:graphicData>
            </a:graphic>
          </wp:inline>
        </w:drawing>
      </w:r>
    </w:p>
    <w:p w14:paraId="52C04C11" w14:textId="77777777" w:rsidR="0046448B" w:rsidRPr="00660ECA" w:rsidRDefault="007F5862" w:rsidP="007F5862">
      <w:pPr>
        <w:pStyle w:val="NoSpacing"/>
        <w:jc w:val="center"/>
        <w:rPr>
          <w:sz w:val="16"/>
          <w:szCs w:val="16"/>
        </w:rPr>
      </w:pPr>
      <w:r w:rsidRPr="00660ECA">
        <w:rPr>
          <w:sz w:val="16"/>
          <w:szCs w:val="16"/>
        </w:rPr>
        <w:t xml:space="preserve">Fire broke out in Rucker Hall, September </w:t>
      </w:r>
      <w:r w:rsidR="00662DA7" w:rsidRPr="00660ECA">
        <w:rPr>
          <w:sz w:val="16"/>
          <w:szCs w:val="16"/>
        </w:rPr>
        <w:t>12, 1971</w:t>
      </w:r>
    </w:p>
    <w:p w14:paraId="5E1202ED" w14:textId="77777777" w:rsidR="0046448B" w:rsidRPr="00660ECA" w:rsidRDefault="0046448B" w:rsidP="007F5862">
      <w:pPr>
        <w:pStyle w:val="NoSpacing"/>
        <w:jc w:val="center"/>
        <w:rPr>
          <w:sz w:val="16"/>
          <w:szCs w:val="16"/>
        </w:rPr>
      </w:pPr>
    </w:p>
    <w:p w14:paraId="4EFEB73D" w14:textId="77777777" w:rsidR="000F6316" w:rsidRDefault="00A12976" w:rsidP="007F5862">
      <w:pPr>
        <w:pStyle w:val="NoSpacing"/>
        <w:jc w:val="center"/>
      </w:pPr>
      <w:r>
        <w:rPr>
          <w:noProof/>
        </w:rPr>
        <w:lastRenderedPageBreak/>
        <w:drawing>
          <wp:inline distT="0" distB="0" distL="0" distR="0" wp14:anchorId="771834BA" wp14:editId="4AD09362">
            <wp:extent cx="4978665" cy="3638179"/>
            <wp:effectExtent l="0" t="0" r="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87180" cy="3644401"/>
                    </a:xfrm>
                    <a:prstGeom prst="rect">
                      <a:avLst/>
                    </a:prstGeom>
                    <a:noFill/>
                    <a:ln>
                      <a:noFill/>
                    </a:ln>
                  </pic:spPr>
                </pic:pic>
              </a:graphicData>
            </a:graphic>
          </wp:inline>
        </w:drawing>
      </w:r>
    </w:p>
    <w:p w14:paraId="00B923ED" w14:textId="77777777" w:rsidR="009F774B" w:rsidRPr="00660ECA" w:rsidRDefault="00725136" w:rsidP="007F5862">
      <w:pPr>
        <w:pStyle w:val="NoSpacing"/>
        <w:jc w:val="center"/>
        <w:rPr>
          <w:sz w:val="16"/>
          <w:szCs w:val="16"/>
        </w:rPr>
      </w:pPr>
      <w:r w:rsidRPr="00660ECA">
        <w:rPr>
          <w:sz w:val="16"/>
          <w:szCs w:val="16"/>
        </w:rPr>
        <w:t xml:space="preserve">Superintendent Eldon Shipman, far left, and Eddie </w:t>
      </w:r>
      <w:proofErr w:type="spellStart"/>
      <w:r w:rsidRPr="00660ECA">
        <w:rPr>
          <w:sz w:val="16"/>
          <w:szCs w:val="16"/>
        </w:rPr>
        <w:t>Ganoe</w:t>
      </w:r>
      <w:proofErr w:type="spellEnd"/>
      <w:r w:rsidRPr="00660ECA">
        <w:rPr>
          <w:sz w:val="16"/>
          <w:szCs w:val="16"/>
        </w:rPr>
        <w:t>, Storekeeper</w:t>
      </w:r>
      <w:r w:rsidR="009F774B" w:rsidRPr="00660ECA">
        <w:rPr>
          <w:sz w:val="16"/>
          <w:szCs w:val="16"/>
        </w:rPr>
        <w:t>, center, help battle the fire.</w:t>
      </w:r>
    </w:p>
    <w:p w14:paraId="01B0C752" w14:textId="77777777" w:rsidR="009F774B" w:rsidRDefault="009F774B" w:rsidP="007F5862">
      <w:pPr>
        <w:pStyle w:val="NoSpacing"/>
        <w:jc w:val="center"/>
      </w:pPr>
    </w:p>
    <w:p w14:paraId="7469CD09" w14:textId="77777777" w:rsidR="006F1DE3" w:rsidRDefault="006F1DE3" w:rsidP="007F5862">
      <w:pPr>
        <w:pStyle w:val="NoSpacing"/>
        <w:jc w:val="center"/>
      </w:pPr>
      <w:r>
        <w:rPr>
          <w:noProof/>
        </w:rPr>
        <w:drawing>
          <wp:inline distT="0" distB="0" distL="0" distR="0" wp14:anchorId="4858C483" wp14:editId="637172AC">
            <wp:extent cx="5037144" cy="345731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53879" cy="3468800"/>
                    </a:xfrm>
                    <a:prstGeom prst="rect">
                      <a:avLst/>
                    </a:prstGeom>
                    <a:noFill/>
                    <a:ln>
                      <a:noFill/>
                    </a:ln>
                  </pic:spPr>
                </pic:pic>
              </a:graphicData>
            </a:graphic>
          </wp:inline>
        </w:drawing>
      </w:r>
    </w:p>
    <w:p w14:paraId="07819CE1" w14:textId="77777777" w:rsidR="00FC33D2" w:rsidRPr="00117EB8" w:rsidRDefault="005F740D" w:rsidP="007F5862">
      <w:pPr>
        <w:pStyle w:val="NoSpacing"/>
        <w:jc w:val="center"/>
        <w:rPr>
          <w:sz w:val="16"/>
          <w:szCs w:val="16"/>
        </w:rPr>
      </w:pPr>
      <w:r w:rsidRPr="00117EB8">
        <w:rPr>
          <w:sz w:val="16"/>
          <w:szCs w:val="16"/>
        </w:rPr>
        <w:t>The students assisted in the rescue of some classroom materials and office records</w:t>
      </w:r>
    </w:p>
    <w:p w14:paraId="58F9DCAF" w14:textId="77777777" w:rsidR="00FC33D2" w:rsidRDefault="00FC33D2" w:rsidP="007F5862">
      <w:pPr>
        <w:pStyle w:val="NoSpacing"/>
        <w:jc w:val="center"/>
      </w:pPr>
    </w:p>
    <w:p w14:paraId="09CCE444" w14:textId="77777777" w:rsidR="00015C61" w:rsidRDefault="00DE09AE" w:rsidP="007F5862">
      <w:pPr>
        <w:pStyle w:val="NoSpacing"/>
        <w:jc w:val="center"/>
      </w:pPr>
      <w:r>
        <w:rPr>
          <w:noProof/>
        </w:rPr>
        <w:lastRenderedPageBreak/>
        <w:drawing>
          <wp:inline distT="0" distB="0" distL="0" distR="0" wp14:anchorId="2DF31363" wp14:editId="026D6D1F">
            <wp:extent cx="4931812" cy="3974740"/>
            <wp:effectExtent l="0" t="0" r="254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43771" cy="3984378"/>
                    </a:xfrm>
                    <a:prstGeom prst="rect">
                      <a:avLst/>
                    </a:prstGeom>
                    <a:noFill/>
                    <a:ln>
                      <a:noFill/>
                    </a:ln>
                  </pic:spPr>
                </pic:pic>
              </a:graphicData>
            </a:graphic>
          </wp:inline>
        </w:drawing>
      </w:r>
    </w:p>
    <w:p w14:paraId="46FF13B0" w14:textId="77777777" w:rsidR="00DF0BF2" w:rsidRPr="00117EB8" w:rsidRDefault="00015C61" w:rsidP="007F5862">
      <w:pPr>
        <w:pStyle w:val="NoSpacing"/>
        <w:jc w:val="center"/>
        <w:rPr>
          <w:sz w:val="16"/>
          <w:szCs w:val="16"/>
        </w:rPr>
      </w:pPr>
      <w:r w:rsidRPr="00117EB8">
        <w:rPr>
          <w:sz w:val="16"/>
          <w:szCs w:val="16"/>
        </w:rPr>
        <w:t>The smoke</w:t>
      </w:r>
      <w:r w:rsidR="00DF0BF2" w:rsidRPr="00117EB8">
        <w:rPr>
          <w:sz w:val="16"/>
          <w:szCs w:val="16"/>
        </w:rPr>
        <w:t>-</w:t>
      </w:r>
      <w:r w:rsidRPr="00117EB8">
        <w:rPr>
          <w:sz w:val="16"/>
          <w:szCs w:val="16"/>
        </w:rPr>
        <w:t>stained brick she</w:t>
      </w:r>
      <w:r w:rsidR="00DF0BF2" w:rsidRPr="00117EB8">
        <w:rPr>
          <w:sz w:val="16"/>
          <w:szCs w:val="16"/>
        </w:rPr>
        <w:t xml:space="preserve">ll and a blackened interior is all that remained of </w:t>
      </w:r>
    </w:p>
    <w:p w14:paraId="0610B0C6" w14:textId="77777777" w:rsidR="00DF0BF2" w:rsidRPr="00117EB8" w:rsidRDefault="00DF0BF2" w:rsidP="007F5862">
      <w:pPr>
        <w:pStyle w:val="NoSpacing"/>
        <w:jc w:val="center"/>
        <w:rPr>
          <w:sz w:val="16"/>
          <w:szCs w:val="16"/>
        </w:rPr>
      </w:pPr>
      <w:r w:rsidRPr="00117EB8">
        <w:rPr>
          <w:sz w:val="16"/>
          <w:szCs w:val="16"/>
        </w:rPr>
        <w:t>Rucker Hall following the fire.</w:t>
      </w:r>
    </w:p>
    <w:p w14:paraId="267A536A" w14:textId="77777777" w:rsidR="00DF0BF2" w:rsidRDefault="00DF0BF2" w:rsidP="007F5862">
      <w:pPr>
        <w:pStyle w:val="NoSpacing"/>
        <w:jc w:val="center"/>
      </w:pPr>
    </w:p>
    <w:p w14:paraId="5DC50C7C" w14:textId="77777777" w:rsidR="00DD385F" w:rsidRDefault="00222E98" w:rsidP="007F5862">
      <w:pPr>
        <w:pStyle w:val="NoSpacing"/>
        <w:jc w:val="center"/>
      </w:pPr>
      <w:r>
        <w:rPr>
          <w:noProof/>
        </w:rPr>
        <w:drawing>
          <wp:inline distT="0" distB="0" distL="0" distR="0" wp14:anchorId="6614F028" wp14:editId="069EB22C">
            <wp:extent cx="4902224" cy="272594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927940" cy="2740246"/>
                    </a:xfrm>
                    <a:prstGeom prst="rect">
                      <a:avLst/>
                    </a:prstGeom>
                    <a:noFill/>
                    <a:ln>
                      <a:noFill/>
                    </a:ln>
                  </pic:spPr>
                </pic:pic>
              </a:graphicData>
            </a:graphic>
          </wp:inline>
        </w:drawing>
      </w:r>
    </w:p>
    <w:p w14:paraId="34261E05" w14:textId="77777777" w:rsidR="00290E60" w:rsidRPr="00117EB8" w:rsidRDefault="006703B3" w:rsidP="007F5862">
      <w:pPr>
        <w:pStyle w:val="NoSpacing"/>
        <w:jc w:val="center"/>
        <w:rPr>
          <w:sz w:val="16"/>
          <w:szCs w:val="16"/>
        </w:rPr>
      </w:pPr>
      <w:r w:rsidRPr="00117EB8">
        <w:rPr>
          <w:sz w:val="16"/>
          <w:szCs w:val="16"/>
        </w:rPr>
        <w:t xml:space="preserve">Plans for the new Secondary </w:t>
      </w:r>
      <w:r w:rsidR="009E42B6" w:rsidRPr="00117EB8">
        <w:rPr>
          <w:sz w:val="16"/>
          <w:szCs w:val="16"/>
        </w:rPr>
        <w:t xml:space="preserve">School </w:t>
      </w:r>
      <w:r w:rsidRPr="00117EB8">
        <w:rPr>
          <w:sz w:val="16"/>
          <w:szCs w:val="16"/>
        </w:rPr>
        <w:t>for the Deaf Academic</w:t>
      </w:r>
      <w:r w:rsidR="009E42B6" w:rsidRPr="00117EB8">
        <w:rPr>
          <w:sz w:val="16"/>
          <w:szCs w:val="16"/>
        </w:rPr>
        <w:t>-V</w:t>
      </w:r>
      <w:r w:rsidR="00415DFF" w:rsidRPr="00117EB8">
        <w:rPr>
          <w:sz w:val="16"/>
          <w:szCs w:val="16"/>
        </w:rPr>
        <w:t>o</w:t>
      </w:r>
      <w:r w:rsidR="009E42B6" w:rsidRPr="00117EB8">
        <w:rPr>
          <w:sz w:val="16"/>
          <w:szCs w:val="16"/>
        </w:rPr>
        <w:t xml:space="preserve">cational Building </w:t>
      </w:r>
    </w:p>
    <w:p w14:paraId="66ADEE4D" w14:textId="77777777" w:rsidR="002F553C" w:rsidRPr="00117EB8" w:rsidRDefault="005A79C2" w:rsidP="007F5862">
      <w:pPr>
        <w:pStyle w:val="NoSpacing"/>
        <w:jc w:val="center"/>
        <w:rPr>
          <w:sz w:val="16"/>
          <w:szCs w:val="16"/>
        </w:rPr>
      </w:pPr>
      <w:r w:rsidRPr="00117EB8">
        <w:rPr>
          <w:sz w:val="16"/>
          <w:szCs w:val="16"/>
        </w:rPr>
        <w:t>were already underway in 1971</w:t>
      </w:r>
    </w:p>
    <w:p w14:paraId="2DE570DF" w14:textId="77777777" w:rsidR="002F553C" w:rsidRPr="00117EB8" w:rsidRDefault="002F553C" w:rsidP="007F5862">
      <w:pPr>
        <w:pStyle w:val="NoSpacing"/>
        <w:jc w:val="center"/>
        <w:rPr>
          <w:sz w:val="16"/>
          <w:szCs w:val="16"/>
        </w:rPr>
      </w:pPr>
    </w:p>
    <w:p w14:paraId="2F99FF65" w14:textId="77777777" w:rsidR="00CD0948" w:rsidRDefault="00CD0948" w:rsidP="007F5862">
      <w:pPr>
        <w:pStyle w:val="NoSpacing"/>
        <w:jc w:val="center"/>
      </w:pPr>
      <w:r>
        <w:rPr>
          <w:noProof/>
        </w:rPr>
        <w:lastRenderedPageBreak/>
        <w:drawing>
          <wp:inline distT="0" distB="0" distL="0" distR="0" wp14:anchorId="15B22FBC" wp14:editId="193B5755">
            <wp:extent cx="4966071" cy="3216733"/>
            <wp:effectExtent l="0" t="0" r="635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86110" cy="3229713"/>
                    </a:xfrm>
                    <a:prstGeom prst="rect">
                      <a:avLst/>
                    </a:prstGeom>
                    <a:noFill/>
                    <a:ln>
                      <a:noFill/>
                    </a:ln>
                  </pic:spPr>
                </pic:pic>
              </a:graphicData>
            </a:graphic>
          </wp:inline>
        </w:drawing>
      </w:r>
    </w:p>
    <w:p w14:paraId="25BA47D2" w14:textId="77777777" w:rsidR="00751E72" w:rsidRPr="008A2795" w:rsidRDefault="001447CF" w:rsidP="007F5862">
      <w:pPr>
        <w:pStyle w:val="NoSpacing"/>
        <w:jc w:val="center"/>
        <w:rPr>
          <w:sz w:val="16"/>
          <w:szCs w:val="16"/>
        </w:rPr>
      </w:pPr>
      <w:r w:rsidRPr="008A2795">
        <w:rPr>
          <w:sz w:val="16"/>
          <w:szCs w:val="16"/>
        </w:rPr>
        <w:t>The new classroom building was dedicated on March 30, 1972</w:t>
      </w:r>
    </w:p>
    <w:p w14:paraId="2880C0A7" w14:textId="77777777" w:rsidR="00751E72" w:rsidRDefault="00751E72" w:rsidP="007F5862">
      <w:pPr>
        <w:pStyle w:val="NoSpacing"/>
        <w:jc w:val="center"/>
      </w:pPr>
    </w:p>
    <w:p w14:paraId="269B1426" w14:textId="77777777" w:rsidR="00BE467B" w:rsidRDefault="00751E72" w:rsidP="00751E72">
      <w:pPr>
        <w:pStyle w:val="NoSpacing"/>
      </w:pPr>
      <w:r>
        <w:t xml:space="preserve">The B &amp; O Railroad donated an old caboose to our students during the 1971-72 </w:t>
      </w:r>
      <w:r w:rsidR="00FD4472">
        <w:t xml:space="preserve">school year and through careful manipulation it was transported through the streets of Romney to it new home on the playground </w:t>
      </w:r>
      <w:r w:rsidR="00693116">
        <w:t>of the Elementary School for the Deaf.</w:t>
      </w:r>
    </w:p>
    <w:p w14:paraId="680E2103" w14:textId="77777777" w:rsidR="00BE467B" w:rsidRDefault="00BE467B" w:rsidP="00751E72">
      <w:pPr>
        <w:pStyle w:val="NoSpacing"/>
      </w:pPr>
    </w:p>
    <w:p w14:paraId="7A9A4D3B" w14:textId="77777777" w:rsidR="00035D8D" w:rsidRDefault="0056235A" w:rsidP="00BE467B">
      <w:pPr>
        <w:pStyle w:val="NoSpacing"/>
        <w:jc w:val="center"/>
      </w:pPr>
      <w:r>
        <w:rPr>
          <w:noProof/>
        </w:rPr>
        <w:drawing>
          <wp:inline distT="0" distB="0" distL="0" distR="0" wp14:anchorId="1FAA3034" wp14:editId="330A0DFE">
            <wp:extent cx="4860413" cy="347310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73016" cy="3482109"/>
                    </a:xfrm>
                    <a:prstGeom prst="rect">
                      <a:avLst/>
                    </a:prstGeom>
                    <a:noFill/>
                    <a:ln>
                      <a:noFill/>
                    </a:ln>
                  </pic:spPr>
                </pic:pic>
              </a:graphicData>
            </a:graphic>
          </wp:inline>
        </w:drawing>
      </w:r>
    </w:p>
    <w:p w14:paraId="6E80A8DA" w14:textId="77777777" w:rsidR="00283C85" w:rsidRPr="00AC0FF0" w:rsidRDefault="00DF0585" w:rsidP="00BE467B">
      <w:pPr>
        <w:pStyle w:val="NoSpacing"/>
        <w:jc w:val="center"/>
        <w:rPr>
          <w:sz w:val="16"/>
          <w:szCs w:val="16"/>
        </w:rPr>
      </w:pPr>
      <w:r w:rsidRPr="00AC0FF0">
        <w:rPr>
          <w:sz w:val="16"/>
          <w:szCs w:val="16"/>
        </w:rPr>
        <w:t>The caboose, making a turn from Siou</w:t>
      </w:r>
      <w:r w:rsidR="00F92331" w:rsidRPr="00AC0FF0">
        <w:rPr>
          <w:sz w:val="16"/>
          <w:szCs w:val="16"/>
        </w:rPr>
        <w:t>x</w:t>
      </w:r>
      <w:r w:rsidRPr="00AC0FF0">
        <w:rPr>
          <w:sz w:val="16"/>
          <w:szCs w:val="16"/>
        </w:rPr>
        <w:t xml:space="preserve"> </w:t>
      </w:r>
      <w:r w:rsidR="00BA7E00" w:rsidRPr="00AC0FF0">
        <w:rPr>
          <w:sz w:val="16"/>
          <w:szCs w:val="16"/>
        </w:rPr>
        <w:t>Lane onto High Street</w:t>
      </w:r>
      <w:r w:rsidR="00DF1620" w:rsidRPr="00AC0FF0">
        <w:rPr>
          <w:sz w:val="16"/>
          <w:szCs w:val="16"/>
        </w:rPr>
        <w:t>, on its journey from the depot to our campus.</w:t>
      </w:r>
    </w:p>
    <w:p w14:paraId="58ED6421" w14:textId="77777777" w:rsidR="00283C85" w:rsidRDefault="00283C85" w:rsidP="00BE467B">
      <w:pPr>
        <w:pStyle w:val="NoSpacing"/>
        <w:jc w:val="center"/>
      </w:pPr>
    </w:p>
    <w:p w14:paraId="364B9905" w14:textId="77777777" w:rsidR="00AC44F3" w:rsidRDefault="008C67AC" w:rsidP="00283C85">
      <w:pPr>
        <w:pStyle w:val="NoSpacing"/>
      </w:pPr>
      <w:r>
        <w:t>In</w:t>
      </w:r>
      <w:r w:rsidR="000C3D9E">
        <w:t xml:space="preserve"> </w:t>
      </w:r>
      <w:r>
        <w:t xml:space="preserve">addition to the completion of the new Secondary School for the Deaf Building, Mr. Shipman’s </w:t>
      </w:r>
      <w:r>
        <w:lastRenderedPageBreak/>
        <w:t>ad</w:t>
      </w:r>
      <w:r w:rsidR="00CA687E">
        <w:t>ministration was responsible for the Planning and construction of a new coed dormitory at the School for the Blind</w:t>
      </w:r>
      <w:r w:rsidR="00F37B4A">
        <w:t>, the addition of a wing</w:t>
      </w:r>
      <w:r w:rsidR="00C944A5">
        <w:t xml:space="preserve"> to the Elementary </w:t>
      </w:r>
      <w:r w:rsidR="004815D4">
        <w:t>School for the Deaf</w:t>
      </w:r>
      <w:r w:rsidR="000D2BC5">
        <w:t xml:space="preserve"> for use of a deaf-blind</w:t>
      </w:r>
      <w:r w:rsidR="009818B2">
        <w:t xml:space="preserve">/multi-handicapped unit, the erection </w:t>
      </w:r>
      <w:r w:rsidR="00232B89">
        <w:t xml:space="preserve">and operation </w:t>
      </w:r>
      <w:r w:rsidR="003D03F2">
        <w:t xml:space="preserve">of a greenhouse </w:t>
      </w:r>
      <w:r w:rsidR="00673585">
        <w:t>as part of the horticulture program at the Secondary School for the Deaf</w:t>
      </w:r>
      <w:r w:rsidR="00B92D5F">
        <w:t>; the establishment of a radio station, WJGF</w:t>
      </w:r>
      <w:r w:rsidR="00C335B3">
        <w:t xml:space="preserve">; and many other plant and equipment </w:t>
      </w:r>
      <w:r w:rsidR="005E3B35">
        <w:t xml:space="preserve">changes designed to improve the efficiency </w:t>
      </w:r>
      <w:r w:rsidR="00AC44F3">
        <w:t>and safety of the campus.</w:t>
      </w:r>
    </w:p>
    <w:p w14:paraId="0C5911FE" w14:textId="77777777" w:rsidR="00AC44F3" w:rsidRDefault="00AC44F3" w:rsidP="00283C85">
      <w:pPr>
        <w:pStyle w:val="NoSpacing"/>
      </w:pPr>
    </w:p>
    <w:p w14:paraId="36261DE8" w14:textId="77777777" w:rsidR="00380D1E" w:rsidRDefault="00AC44F3" w:rsidP="00283C85">
      <w:pPr>
        <w:pStyle w:val="NoSpacing"/>
      </w:pPr>
      <w:r>
        <w:t xml:space="preserve">Increased emphasis was also placed on student education </w:t>
      </w:r>
      <w:r w:rsidR="003E3CF1">
        <w:t>and expanded participation in off-campus projects</w:t>
      </w:r>
      <w:r w:rsidR="00A65ECC">
        <w:t xml:space="preserve">; the enrollment of four-year </w:t>
      </w:r>
      <w:proofErr w:type="spellStart"/>
      <w:r w:rsidR="00A65ECC">
        <w:t>olds</w:t>
      </w:r>
      <w:proofErr w:type="spellEnd"/>
      <w:r w:rsidR="0091523C">
        <w:t xml:space="preserve"> in the residential </w:t>
      </w:r>
      <w:r w:rsidR="004569AE">
        <w:t xml:space="preserve">program and the beginning of “Parents Institution”, </w:t>
      </w:r>
      <w:r w:rsidR="00E764F1">
        <w:t>a program for parents of preschool age hearing impaired and visually impaired children.  P</w:t>
      </w:r>
      <w:r w:rsidR="00F57752">
        <w:t xml:space="preserve">reparation was done by both schools for accreditation by national organizations.  </w:t>
      </w:r>
    </w:p>
    <w:p w14:paraId="562AAD50" w14:textId="77777777" w:rsidR="00380D1E" w:rsidRDefault="00380D1E" w:rsidP="00283C85">
      <w:pPr>
        <w:pStyle w:val="NoSpacing"/>
      </w:pPr>
    </w:p>
    <w:p w14:paraId="1B9C1B75" w14:textId="77777777" w:rsidR="00DD27AE" w:rsidRDefault="00A428FF" w:rsidP="00283C85">
      <w:pPr>
        <w:pStyle w:val="NoSpacing"/>
      </w:pPr>
      <w:r>
        <w:t xml:space="preserve">Mr. Shipman submitted his resignation effective September 30, 1973, in order to accept </w:t>
      </w:r>
      <w:r w:rsidR="00DD27AE">
        <w:t>a position as Vocational Principal at the Missouri School for the Deaf.</w:t>
      </w:r>
    </w:p>
    <w:p w14:paraId="07D9F50C" w14:textId="77777777" w:rsidR="00DD27AE" w:rsidRDefault="00DD27AE" w:rsidP="00283C85">
      <w:pPr>
        <w:pStyle w:val="NoSpacing"/>
      </w:pPr>
    </w:p>
    <w:p w14:paraId="6D8F9E94" w14:textId="77777777" w:rsidR="00DA0D16" w:rsidRDefault="00DD27AE" w:rsidP="00283C85">
      <w:pPr>
        <w:pStyle w:val="NoSpacing"/>
      </w:pPr>
      <w:r>
        <w:t>With Mr. Shipman’s departure, Mr. Max Carpenter</w:t>
      </w:r>
      <w:r w:rsidR="00DA0D16">
        <w:t>, Principal of the School for the Blind, assumed the duties of Acting Superintendent from August 1973 to February 1974.</w:t>
      </w:r>
    </w:p>
    <w:p w14:paraId="1D1399CF" w14:textId="77777777" w:rsidR="00DA0D16" w:rsidRDefault="00DA0D16" w:rsidP="00283C85">
      <w:pPr>
        <w:pStyle w:val="NoSpacing"/>
      </w:pPr>
    </w:p>
    <w:p w14:paraId="0BC84786" w14:textId="056C433B" w:rsidR="00F964BB" w:rsidRDefault="00DA0D16" w:rsidP="00283C85">
      <w:pPr>
        <w:pStyle w:val="NoSpacing"/>
      </w:pPr>
      <w:r>
        <w:t>In February</w:t>
      </w:r>
      <w:r w:rsidR="00E36202">
        <w:t xml:space="preserve"> 1974, Mr. Jack W. Brady returned to our campus to again accept the position of superintendent.  </w:t>
      </w:r>
      <w:r w:rsidR="00CE7B46">
        <w:t xml:space="preserve">Enrollment at the time averaged 315.  </w:t>
      </w:r>
      <w:r w:rsidR="00F964BB">
        <w:t>Home/school counselors for both schools were hired as well as a mental health counselor.</w:t>
      </w:r>
    </w:p>
    <w:p w14:paraId="68A9BEF6" w14:textId="77777777" w:rsidR="00F964BB" w:rsidRDefault="00F964BB" w:rsidP="00283C85">
      <w:pPr>
        <w:pStyle w:val="NoSpacing"/>
      </w:pPr>
    </w:p>
    <w:p w14:paraId="0C4B2E2A" w14:textId="77777777" w:rsidR="008E37C6" w:rsidRDefault="00F964BB" w:rsidP="00283C85">
      <w:pPr>
        <w:pStyle w:val="NoSpacing"/>
      </w:pPr>
      <w:r>
        <w:t>During the 1973-74 school year, the Elementary School for the Deaf received a new electric heating system</w:t>
      </w:r>
      <w:r w:rsidR="003E310F">
        <w:t>.  With the opening of the school in 1974</w:t>
      </w:r>
      <w:r w:rsidR="00F21912">
        <w:t xml:space="preserve">, the students </w:t>
      </w:r>
      <w:r w:rsidR="003C07D1">
        <w:t xml:space="preserve">at the School for the Blind </w:t>
      </w:r>
      <w:r w:rsidR="00EA2D06">
        <w:t>were welcomed to their new dormitory.  During this year also, the laundry was relocated from the current Central Supply</w:t>
      </w:r>
      <w:r w:rsidR="0095608A">
        <w:t xml:space="preserve"> Building to the old maintenance (Industrial Arts</w:t>
      </w:r>
      <w:r w:rsidR="00FB04F0">
        <w:t>) building.  The second floor of the Administration Building was converted into office space.</w:t>
      </w:r>
    </w:p>
    <w:p w14:paraId="3ED709EA" w14:textId="77777777" w:rsidR="008E37C6" w:rsidRDefault="008E37C6" w:rsidP="00283C85">
      <w:pPr>
        <w:pStyle w:val="NoSpacing"/>
      </w:pPr>
    </w:p>
    <w:p w14:paraId="6A9BF850" w14:textId="77777777" w:rsidR="00977E67" w:rsidRDefault="00977E67" w:rsidP="001C6192">
      <w:pPr>
        <w:pStyle w:val="NoSpacing"/>
        <w:jc w:val="center"/>
      </w:pPr>
      <w:r>
        <w:rPr>
          <w:noProof/>
        </w:rPr>
        <w:drawing>
          <wp:inline distT="0" distB="0" distL="0" distR="0" wp14:anchorId="2E3F3069" wp14:editId="7F6DE833">
            <wp:extent cx="5051153" cy="274842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69899" cy="2758629"/>
                    </a:xfrm>
                    <a:prstGeom prst="rect">
                      <a:avLst/>
                    </a:prstGeom>
                    <a:noFill/>
                    <a:ln>
                      <a:noFill/>
                    </a:ln>
                  </pic:spPr>
                </pic:pic>
              </a:graphicData>
            </a:graphic>
          </wp:inline>
        </w:drawing>
      </w:r>
    </w:p>
    <w:p w14:paraId="164765AD" w14:textId="4C51C6E6" w:rsidR="00D47290" w:rsidRPr="00AC0FF0" w:rsidRDefault="00A51B4F" w:rsidP="001C6192">
      <w:pPr>
        <w:pStyle w:val="NoSpacing"/>
        <w:jc w:val="center"/>
        <w:rPr>
          <w:sz w:val="16"/>
          <w:szCs w:val="16"/>
        </w:rPr>
      </w:pPr>
      <w:r w:rsidRPr="00AC0FF0">
        <w:rPr>
          <w:sz w:val="16"/>
          <w:szCs w:val="16"/>
        </w:rPr>
        <w:t>New dormitory at the School for the Blind, occupied August 25, 1974</w:t>
      </w:r>
      <w:r w:rsidR="00D514B4" w:rsidRPr="00AC0FF0">
        <w:rPr>
          <w:sz w:val="16"/>
          <w:szCs w:val="16"/>
        </w:rPr>
        <w:t>.</w:t>
      </w:r>
    </w:p>
    <w:p w14:paraId="0B13FBF7" w14:textId="77777777" w:rsidR="007425BA" w:rsidRPr="00D34BD9" w:rsidRDefault="007425BA" w:rsidP="00D34BD9">
      <w:pPr>
        <w:pStyle w:val="NoSpacing"/>
      </w:pPr>
    </w:p>
    <w:p w14:paraId="13C46D8E" w14:textId="18DC0868" w:rsidR="005F3262" w:rsidRDefault="005F3262" w:rsidP="005F3262">
      <w:r>
        <w:t xml:space="preserve">The 1975-76 school year opened with total enrollment at 278, the </w:t>
      </w:r>
      <w:r w:rsidR="006D19CE">
        <w:t>first</w:t>
      </w:r>
      <w:r>
        <w:t xml:space="preserve"> time that enrollment dropped below 300 since 1954. Improvements to the buildings and grounds during that year included </w:t>
      </w:r>
      <w:r>
        <w:lastRenderedPageBreak/>
        <w:t>sandblasting and tuck-pointing of the brick exteriors of the Administration Building and the Cafeteria (old Potomac Academy).</w:t>
      </w:r>
    </w:p>
    <w:p w14:paraId="4C3B4ACF" w14:textId="77777777" w:rsidR="00012EC3" w:rsidRDefault="00012EC3" w:rsidP="005F3262"/>
    <w:p w14:paraId="71AB8F1D" w14:textId="26A9E374" w:rsidR="005F3262" w:rsidRDefault="005F3262" w:rsidP="005F3262">
      <w:r>
        <w:t xml:space="preserve">Public Law 94.142 was the "buzz-word” for the 1976-77 school year. Individual Education Programs (I.E.P.'s) were begun and much time and effort </w:t>
      </w:r>
      <w:proofErr w:type="gramStart"/>
      <w:r>
        <w:t>was</w:t>
      </w:r>
      <w:proofErr w:type="gramEnd"/>
      <w:r>
        <w:t xml:space="preserve"> spent on perfecting this system. Enrollment was slightly up at 286. The Vocational Annex saw its last school term. </w:t>
      </w:r>
      <w:r w:rsidR="00516A27">
        <w:t>I</w:t>
      </w:r>
      <w:r>
        <w:t>t was razed to make way for the new parking area.</w:t>
      </w:r>
    </w:p>
    <w:p w14:paraId="5E87966E" w14:textId="77777777" w:rsidR="00516A27" w:rsidRDefault="00516A27" w:rsidP="005F3262"/>
    <w:p w14:paraId="5D9E4405" w14:textId="1A8DEA6C" w:rsidR="005F3262" w:rsidRDefault="005F3262" w:rsidP="005F3262">
      <w:r>
        <w:t>Individual Education Programs for all students were required at the beginning of the 1977-78 school term. The School for the Blind received a Kurzweil Reading Machine thus making us the envy of many other schools. $100,0</w:t>
      </w:r>
      <w:r w:rsidR="004343E7">
        <w:t>0</w:t>
      </w:r>
      <w:r>
        <w:t>0 was appropriated to demolish the old dormitories at the School for the Blind.</w:t>
      </w:r>
    </w:p>
    <w:p w14:paraId="1BA450A8" w14:textId="3E0C7E26" w:rsidR="005F3262" w:rsidRDefault="005F3262" w:rsidP="005F3262">
      <w:r>
        <w:t xml:space="preserve">1978-79 saw a further drop in enrollment to 276 students </w:t>
      </w:r>
      <w:proofErr w:type="gramStart"/>
      <w:r>
        <w:t>campus</w:t>
      </w:r>
      <w:r w:rsidR="00216E06">
        <w:t>-</w:t>
      </w:r>
      <w:r>
        <w:t>wide</w:t>
      </w:r>
      <w:proofErr w:type="gramEnd"/>
      <w:r>
        <w:t>.</w:t>
      </w:r>
    </w:p>
    <w:p w14:paraId="005058C4" w14:textId="77777777" w:rsidR="00216E06" w:rsidRDefault="00216E06" w:rsidP="005F3262"/>
    <w:p w14:paraId="09B6F289" w14:textId="256A0C54" w:rsidR="005F3262" w:rsidRDefault="005F3262" w:rsidP="005F3262">
      <w:r>
        <w:t>Work was begun on the new Child Study Center in the basement of Seaton Hall and the newly acquired Phonic Ear Auditory Training System was in use in the Elementary School for the Deaf.</w:t>
      </w:r>
    </w:p>
    <w:p w14:paraId="7067C409" w14:textId="77777777" w:rsidR="00216E06" w:rsidRDefault="00216E06" w:rsidP="005F3262"/>
    <w:p w14:paraId="4A831968" w14:textId="6B684387" w:rsidR="005F3262" w:rsidRDefault="005F3262" w:rsidP="005F3262">
      <w:r>
        <w:t xml:space="preserve">During the 1979-80 school year, the National Accreditation Council Self-Study </w:t>
      </w:r>
      <w:r w:rsidR="00216E06">
        <w:t>w</w:t>
      </w:r>
      <w:r>
        <w:t xml:space="preserve">as completed at the School for the Blind and at the same time the entire campus completed a self-study for North Central Accreditation. The Child Study Center began services in its new location and a play therapy room </w:t>
      </w:r>
      <w:r w:rsidR="00C735CF">
        <w:t>was</w:t>
      </w:r>
      <w:r>
        <w:t xml:space="preserve"> also established in the basement of Seaton Hall by the mental health counselor.</w:t>
      </w:r>
    </w:p>
    <w:p w14:paraId="19F395B2" w14:textId="30C286B0" w:rsidR="00177EC4" w:rsidRDefault="00177EC4" w:rsidP="005F3262"/>
    <w:p w14:paraId="261A220D" w14:textId="5A6A47CE" w:rsidR="00177EC4" w:rsidRDefault="00177EC4" w:rsidP="00177EC4">
      <w:r w:rsidRPr="00AE3F35">
        <w:t xml:space="preserve">The 1980-81 school year </w:t>
      </w:r>
      <w:r>
        <w:t>saw</w:t>
      </w:r>
      <w:r w:rsidRPr="00AE3F35">
        <w:t xml:space="preserve"> the </w:t>
      </w:r>
      <w:r>
        <w:t>establish</w:t>
      </w:r>
      <w:r w:rsidR="00666771">
        <w:t xml:space="preserve">ment </w:t>
      </w:r>
      <w:r w:rsidRPr="00AE3F35">
        <w:t>of the eight-county, Itinerant Pre-</w:t>
      </w:r>
      <w:r>
        <w:t>School Programs for both the School for the Deaf and the School for the Blind.</w:t>
      </w:r>
    </w:p>
    <w:p w14:paraId="3A518A7F" w14:textId="77777777" w:rsidR="00C30033" w:rsidRDefault="00C30033" w:rsidP="00177EC4"/>
    <w:p w14:paraId="53727031" w14:textId="3DC38B76" w:rsidR="00177EC4" w:rsidRDefault="00177EC4" w:rsidP="00177EC4">
      <w:r>
        <w:t xml:space="preserve">The 1981-82 swim team from the School for the </w:t>
      </w:r>
      <w:r w:rsidR="00C30033">
        <w:t>B</w:t>
      </w:r>
      <w:r>
        <w:t>lind had a perfect</w:t>
      </w:r>
      <w:r w:rsidR="00C30033">
        <w:t xml:space="preserve"> </w:t>
      </w:r>
      <w:r>
        <w:t xml:space="preserve">season </w:t>
      </w:r>
      <w:proofErr w:type="gramStart"/>
      <w:r>
        <w:t>and also</w:t>
      </w:r>
      <w:proofErr w:type="gramEnd"/>
      <w:r>
        <w:t xml:space="preserve"> won first place at th</w:t>
      </w:r>
      <w:r w:rsidR="00C30033">
        <w:t>e EAAB</w:t>
      </w:r>
      <w:r>
        <w:t xml:space="preserve"> Swimming Tournament.</w:t>
      </w:r>
      <w:r w:rsidR="008B76A7">
        <w:t xml:space="preserve">  </w:t>
      </w:r>
      <w:r>
        <w:t>Enrollment in the Unit for the Deaf-Blind/</w:t>
      </w:r>
      <w:proofErr w:type="spellStart"/>
      <w:r>
        <w:t>Multihandicapped</w:t>
      </w:r>
      <w:proofErr w:type="spellEnd"/>
      <w:r w:rsidR="008B76A7">
        <w:t xml:space="preserve"> Unit </w:t>
      </w:r>
      <w:r>
        <w:t>increased to 14 students. The School for the</w:t>
      </w:r>
      <w:r w:rsidR="00800DE5">
        <w:t xml:space="preserve"> </w:t>
      </w:r>
      <w:r>
        <w:t>Blind also initiated</w:t>
      </w:r>
      <w:r w:rsidR="00800DE5">
        <w:t xml:space="preserve"> </w:t>
      </w:r>
      <w:r w:rsidR="005F6091">
        <w:t>“</w:t>
      </w:r>
      <w:r w:rsidR="00800DE5">
        <w:t>T</w:t>
      </w:r>
      <w:r>
        <w:t>oddler Program” for</w:t>
      </w:r>
      <w:r w:rsidR="00B37FEA">
        <w:t xml:space="preserve"> visually impai</w:t>
      </w:r>
      <w:r w:rsidR="00B33146">
        <w:t>red childre</w:t>
      </w:r>
      <w:r>
        <w:t>n and their families.</w:t>
      </w:r>
    </w:p>
    <w:p w14:paraId="11C9F221" w14:textId="77777777" w:rsidR="00593C2B" w:rsidRDefault="00593C2B" w:rsidP="00177EC4"/>
    <w:p w14:paraId="01B2C91C" w14:textId="28FD182E" w:rsidR="00177EC4" w:rsidRDefault="00177EC4" w:rsidP="00177EC4">
      <w:r>
        <w:t>On January 1,</w:t>
      </w:r>
      <w:r>
        <w:tab/>
        <w:t>1982 the We</w:t>
      </w:r>
      <w:r w:rsidR="00593C2B">
        <w:t>s</w:t>
      </w:r>
      <w:r>
        <w:t xml:space="preserve">t Virginia School for the </w:t>
      </w:r>
      <w:r w:rsidR="00593C2B">
        <w:t>B</w:t>
      </w:r>
      <w:r>
        <w:t>lind assumed</w:t>
      </w:r>
      <w:r w:rsidR="00593C2B">
        <w:t xml:space="preserve"> </w:t>
      </w:r>
      <w:r>
        <w:t>responsibility for operation of the State's Instructional Resource Center. The WVIRC is responsible for providing specialized text</w:t>
      </w:r>
      <w:r>
        <w:softHyphen/>
        <w:t>books, materials and equipment to visually handicapped students in West Virginia's public and private schools. In addition to distributing materials, the center is also committed to offering technical services to the county systems.</w:t>
      </w:r>
    </w:p>
    <w:p w14:paraId="10957701" w14:textId="77777777" w:rsidR="001D080A" w:rsidRDefault="001D080A" w:rsidP="00177EC4"/>
    <w:p w14:paraId="42D9DE6F" w14:textId="77777777" w:rsidR="00177EC4" w:rsidRDefault="00177EC4" w:rsidP="00177EC4">
      <w:r>
        <w:t>The old dormitories at the School for the Blind were razed during the 1982-83 school term and a new underground wiring and lighting system was completed. These two improvements added greatly to the beauty of our campus.</w:t>
      </w:r>
    </w:p>
    <w:p w14:paraId="3B37290F" w14:textId="2FD9A636" w:rsidR="00177EC4" w:rsidRDefault="00177EC4" w:rsidP="00177EC4">
      <w:r>
        <w:t>The first "Family Learning Vacation" was conducted by the Elementary School for the Deaf in the summer of 1983. Fifteen hearing impaired children and their families participated in this program, providing the inducement for several new students to be enrolled in the fall.</w:t>
      </w:r>
    </w:p>
    <w:p w14:paraId="4BCA32A5" w14:textId="77777777" w:rsidR="00471CC4" w:rsidRDefault="00471CC4" w:rsidP="00177EC4"/>
    <w:p w14:paraId="4E2F0209" w14:textId="2D79F963" w:rsidR="00177EC4" w:rsidRDefault="00177EC4" w:rsidP="00177EC4">
      <w:r>
        <w:t>The Unit for the Deaf-Blind/</w:t>
      </w:r>
      <w:proofErr w:type="spellStart"/>
      <w:r>
        <w:t>Multihandicapped</w:t>
      </w:r>
      <w:proofErr w:type="spellEnd"/>
      <w:r>
        <w:t xml:space="preserve"> held a home visitation program that enabled staff members to visit in the homes of students during the summer of 1984 to conduct instructional sessions on a variety of topics, with parents or care givers.</w:t>
      </w:r>
      <w:r w:rsidR="00913387">
        <w:br/>
      </w:r>
    </w:p>
    <w:p w14:paraId="7C6DE816" w14:textId="26F0A2D0" w:rsidR="00177EC4" w:rsidRDefault="00177EC4" w:rsidP="00177EC4">
      <w:r>
        <w:lastRenderedPageBreak/>
        <w:t>During the 19</w:t>
      </w:r>
      <w:r w:rsidR="00913387">
        <w:t>8</w:t>
      </w:r>
      <w:r>
        <w:t xml:space="preserve">4-85 school year the School for the Blind was once again accredited by </w:t>
      </w:r>
      <w:r w:rsidR="00913387">
        <w:t>N</w:t>
      </w:r>
      <w:r>
        <w:t>AC. The School for the Deaf began a formal tutoring program. The Elementary School for the Deaf received a facelift in the form of 135 pairs of new curtains.</w:t>
      </w:r>
    </w:p>
    <w:p w14:paraId="78A2CF10" w14:textId="77777777" w:rsidR="005F6A7A" w:rsidRDefault="005F6A7A" w:rsidP="00177EC4"/>
    <w:p w14:paraId="1F6D8583" w14:textId="5E721F8A" w:rsidR="00177EC4" w:rsidRDefault="00177EC4" w:rsidP="00177EC4">
      <w:r>
        <w:t>The entire campus was given a greening-up during 1985-86, due to the efforts of the maintenance department. New trees and shrubs were planted campus-wide to give us a "breath of spring" throughout the year. The maintenance department moved their headquarters to the recently acquired and remodeled "Quail Hill Stables" property located on the northern edge of the school property, adjacent to the athletic field. It was also during this period that the West Virginia Schools for the Deaf and the Blind were able to acquire the "George Arnold property" from the Hampshire County Commission. This property is situated on Antigo Place, directly north of the School for the Blind classroom building and west of the dormitory.</w:t>
      </w:r>
    </w:p>
    <w:p w14:paraId="5B30D682" w14:textId="7BA23036" w:rsidR="00CA6DAB" w:rsidRDefault="00CA6DAB" w:rsidP="00177EC4"/>
    <w:p w14:paraId="1820728B" w14:textId="44B2AD7F" w:rsidR="00CA6DAB" w:rsidRDefault="00E3694B" w:rsidP="00A548D0">
      <w:pPr>
        <w:jc w:val="center"/>
      </w:pPr>
      <w:r>
        <w:rPr>
          <w:noProof/>
        </w:rPr>
        <w:drawing>
          <wp:inline distT="0" distB="0" distL="0" distR="0" wp14:anchorId="083DE41F" wp14:editId="11E0D308">
            <wp:extent cx="5070464" cy="257554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01092" cy="2591102"/>
                    </a:xfrm>
                    <a:prstGeom prst="rect">
                      <a:avLst/>
                    </a:prstGeom>
                    <a:noFill/>
                    <a:ln>
                      <a:noFill/>
                    </a:ln>
                  </pic:spPr>
                </pic:pic>
              </a:graphicData>
            </a:graphic>
          </wp:inline>
        </w:drawing>
      </w:r>
    </w:p>
    <w:p w14:paraId="52D6312D" w14:textId="5D6947EF" w:rsidR="00E3694B" w:rsidRDefault="00193C5E" w:rsidP="00F82091">
      <w:pPr>
        <w:jc w:val="center"/>
        <w:rPr>
          <w:sz w:val="16"/>
          <w:szCs w:val="16"/>
        </w:rPr>
      </w:pPr>
      <w:r w:rsidRPr="00196B4A">
        <w:rPr>
          <w:sz w:val="16"/>
          <w:szCs w:val="16"/>
        </w:rPr>
        <w:t>Maintenance Complex, formerly Quail Hill Stables.</w:t>
      </w:r>
    </w:p>
    <w:p w14:paraId="502A2804" w14:textId="5D787533" w:rsidR="00F82091" w:rsidRDefault="00D24E7B" w:rsidP="00F82091">
      <w:pPr>
        <w:jc w:val="center"/>
      </w:pPr>
      <w:r>
        <w:rPr>
          <w:noProof/>
        </w:rPr>
        <w:lastRenderedPageBreak/>
        <w:drawing>
          <wp:inline distT="0" distB="0" distL="0" distR="0" wp14:anchorId="64127CB7" wp14:editId="3DD17BE4">
            <wp:extent cx="5314138" cy="3397373"/>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40630" cy="3414310"/>
                    </a:xfrm>
                    <a:prstGeom prst="rect">
                      <a:avLst/>
                    </a:prstGeom>
                    <a:noFill/>
                    <a:ln>
                      <a:noFill/>
                    </a:ln>
                  </pic:spPr>
                </pic:pic>
              </a:graphicData>
            </a:graphic>
          </wp:inline>
        </w:drawing>
      </w:r>
    </w:p>
    <w:p w14:paraId="7135111F" w14:textId="29958A0B" w:rsidR="00D24E7B" w:rsidRPr="00C25AA1" w:rsidRDefault="00D24E7B" w:rsidP="00F82091">
      <w:pPr>
        <w:jc w:val="center"/>
        <w:rPr>
          <w:sz w:val="16"/>
          <w:szCs w:val="16"/>
        </w:rPr>
      </w:pPr>
      <w:r w:rsidRPr="00C25AA1">
        <w:rPr>
          <w:sz w:val="16"/>
          <w:szCs w:val="16"/>
        </w:rPr>
        <w:t>The “George Arnold Property” was acquired from the Hampshire County Commission.</w:t>
      </w:r>
    </w:p>
    <w:p w14:paraId="68DDA07C" w14:textId="01D2E6C0" w:rsidR="00D24E7B" w:rsidRPr="00C25AA1" w:rsidRDefault="0009669D" w:rsidP="00F82091">
      <w:pPr>
        <w:jc w:val="center"/>
        <w:rPr>
          <w:sz w:val="16"/>
          <w:szCs w:val="16"/>
        </w:rPr>
      </w:pPr>
      <w:r w:rsidRPr="00C25AA1">
        <w:rPr>
          <w:sz w:val="16"/>
          <w:szCs w:val="16"/>
        </w:rPr>
        <w:t>It was the most recent addition to campus at the time.</w:t>
      </w:r>
    </w:p>
    <w:p w14:paraId="17E773E9" w14:textId="77777777" w:rsidR="00E3694B" w:rsidRDefault="00E3694B" w:rsidP="00177EC4"/>
    <w:p w14:paraId="742732B9" w14:textId="2D75212A" w:rsidR="00177EC4" w:rsidRDefault="00177EC4" w:rsidP="00177EC4">
      <w:r>
        <w:t>The 1986-87 school year was a busy one for the entire staff as all three schools prepared for the upco</w:t>
      </w:r>
      <w:r w:rsidR="00547F9B">
        <w:t>m</w:t>
      </w:r>
      <w:r>
        <w:t>ing North Central On</w:t>
      </w:r>
      <w:r w:rsidR="00C25AA1">
        <w:t>-</w:t>
      </w:r>
      <w:r>
        <w:t>Site Visit as well as the West Virginia Special Education Monitoring Team visit.</w:t>
      </w:r>
      <w:r w:rsidR="004F4EB2">
        <w:t xml:space="preserve">  </w:t>
      </w:r>
      <w:r>
        <w:t xml:space="preserve">By 1986-87, average yearly student population had dropped to a low of 202 full-time students, (due mainly to the increasing emphasis on, and development of educational services to handicapped children within the county school systems.) However, the Itinerant Programs were serving an average of forty preschool children and their families in RESA's I and II, essentially a </w:t>
      </w:r>
      <w:proofErr w:type="gramStart"/>
      <w:r w:rsidR="00CC36FD">
        <w:t>20</w:t>
      </w:r>
      <w:r>
        <w:t xml:space="preserve"> county</w:t>
      </w:r>
      <w:proofErr w:type="gramEnd"/>
      <w:r>
        <w:t xml:space="preserve"> area in the northeastern section of West Virginia. The schools were also frequently called upon for technical assistance and outreach services by the county school systems and other agencies serving the hearing impaired and visually impaired.</w:t>
      </w:r>
    </w:p>
    <w:p w14:paraId="6156B084" w14:textId="77777777" w:rsidR="00CC36FD" w:rsidRDefault="00CC36FD" w:rsidP="00177EC4"/>
    <w:p w14:paraId="1ED1D566" w14:textId="6EC1CD4D" w:rsidR="00177EC4" w:rsidRDefault="00177EC4" w:rsidP="00177EC4">
      <w:r>
        <w:t xml:space="preserve">During the summer of 1987, the schools again provided facilities for classes and lodging for the participants in the teacher certification programs. These on-going programs for certification of teachers of the hearing impaired or the visually impaired have been offered on the campus of the West Virginia Schools for the Deaf and the Blind for several summers. Teaching endorsements and/or </w:t>
      </w:r>
      <w:proofErr w:type="gramStart"/>
      <w:r w:rsidR="00BE7E0A">
        <w:t>M</w:t>
      </w:r>
      <w:r>
        <w:t>asters</w:t>
      </w:r>
      <w:proofErr w:type="gramEnd"/>
      <w:r>
        <w:t xml:space="preserve"> degrees are available in either field. George Peabody College of Vanderbilt University offers the program to teachers of the visually impaired. Teachers of the hearing impaired are enrolled in the program through Western Maryland College.</w:t>
      </w:r>
    </w:p>
    <w:p w14:paraId="1BEDFA69" w14:textId="77777777" w:rsidR="007B49A1" w:rsidRDefault="007B49A1" w:rsidP="00177EC4"/>
    <w:p w14:paraId="72F47CFF" w14:textId="77777777" w:rsidR="00177EC4" w:rsidRDefault="00177EC4" w:rsidP="00177EC4">
      <w:r>
        <w:t>The 1987-88 school year saw a substantial increase in enrollment even though the previous year had been the final one for sixteen graduating seniors. Enrollment during the last quarter of the 87-88 school term had risen to 217 with an additional 33 children being served in the itinerant preschool programs.</w:t>
      </w:r>
    </w:p>
    <w:p w14:paraId="5CBD1EE2" w14:textId="3EDFE400" w:rsidR="00177EC4" w:rsidRDefault="00177EC4" w:rsidP="00177EC4">
      <w:r>
        <w:t>The West Virginia Schools for the Deaf and the Blind have a proud place in the history of this state, this county and this community.</w:t>
      </w:r>
      <w:r w:rsidR="008E49F7">
        <w:t xml:space="preserve">  </w:t>
      </w:r>
      <w:r>
        <w:t>The school has been a crucial factor in the economic well-being of this area, as well as the drawing card for man</w:t>
      </w:r>
      <w:r w:rsidR="00B9274A">
        <w:t>y</w:t>
      </w:r>
      <w:r>
        <w:t xml:space="preserve"> wonderful people who have come to call Romney their permanent homes. We can be proud that these schools have provided quality educational services as a </w:t>
      </w:r>
      <w:r>
        <w:lastRenderedPageBreak/>
        <w:t xml:space="preserve">residential school for over </w:t>
      </w:r>
      <w:r w:rsidR="003709C8">
        <w:t>4400</w:t>
      </w:r>
      <w:r>
        <w:t xml:space="preserve"> young people.</w:t>
      </w:r>
    </w:p>
    <w:p w14:paraId="2E3A9ABC" w14:textId="77777777" w:rsidR="000923DB" w:rsidRDefault="000923DB" w:rsidP="00177EC4"/>
    <w:p w14:paraId="5E56A428" w14:textId="50193F83" w:rsidR="00177EC4" w:rsidRDefault="00177EC4" w:rsidP="00177EC4">
      <w:r>
        <w:t>The West Virginia Schools for the Deaf and the Blind continue to meet the needs of the hearing impaired and visually impaired youth of our state by continually revising its programs to keep pace with the educational requirements of today’s society.</w:t>
      </w:r>
    </w:p>
    <w:p w14:paraId="73A65476" w14:textId="77777777" w:rsidR="00424CDF" w:rsidRDefault="00424CDF" w:rsidP="00177EC4"/>
    <w:p w14:paraId="3CE48D7D" w14:textId="37442257" w:rsidR="00177EC4" w:rsidRDefault="00177EC4" w:rsidP="00177EC4">
      <w:r>
        <w:t>The campus of the West Virginia Schools for the Deaf and the Blind in 1988 not only continues to serve as a residential school, but also offers the expanded services of a pre-school program. More and more, members of the staff are called upon to furnish technical assistance and consultation to county school systems and other agencies throughout the state. Educational evaluations and screening for visual and/or hearing impairments are often requested for students enrolled in the county school systems as well as prospective students for this school.</w:t>
      </w:r>
    </w:p>
    <w:p w14:paraId="4BE63653" w14:textId="77777777" w:rsidR="007E51F1" w:rsidRDefault="007E51F1" w:rsidP="00177EC4"/>
    <w:p w14:paraId="2714D106" w14:textId="034B16B5" w:rsidR="00177EC4" w:rsidRDefault="00177EC4" w:rsidP="00177EC4">
      <w:r>
        <w:t xml:space="preserve">The </w:t>
      </w:r>
      <w:proofErr w:type="gramStart"/>
      <w:r>
        <w:t>ultimate goal</w:t>
      </w:r>
      <w:proofErr w:type="gramEnd"/>
      <w:r>
        <w:t xml:space="preserve"> of the schools continues to be the provision of quality educational programs, geared to the individual needs, interests and abilities of each student, and the development of independent, well-adjusted and productive citizens.</w:t>
      </w:r>
    </w:p>
    <w:p w14:paraId="64A39A23" w14:textId="77777777" w:rsidR="00177EC4" w:rsidRDefault="00177EC4" w:rsidP="00177EC4">
      <w:pPr>
        <w:rPr>
          <w:sz w:val="2"/>
          <w:szCs w:val="2"/>
        </w:rPr>
      </w:pPr>
    </w:p>
    <w:p w14:paraId="31B5CA2E" w14:textId="77777777" w:rsidR="00177EC4" w:rsidRDefault="00177EC4" w:rsidP="005F3262"/>
    <w:p w14:paraId="02351206" w14:textId="77777777" w:rsidR="00C735CF" w:rsidRDefault="00C735CF" w:rsidP="005F3262"/>
    <w:p w14:paraId="212167F3" w14:textId="199D89A8" w:rsidR="00E0277D" w:rsidRDefault="00E0277D" w:rsidP="00946A6C">
      <w:pPr>
        <w:pStyle w:val="NoSpacing"/>
      </w:pPr>
    </w:p>
    <w:p w14:paraId="4BB6A43C" w14:textId="38C76019" w:rsidR="00E0277D" w:rsidRDefault="00E0277D" w:rsidP="00946A6C">
      <w:pPr>
        <w:pStyle w:val="NoSpacing"/>
      </w:pPr>
    </w:p>
    <w:p w14:paraId="53BE71CD" w14:textId="77777777" w:rsidR="00E0277D" w:rsidRDefault="00E0277D" w:rsidP="00946A6C">
      <w:pPr>
        <w:pStyle w:val="NoSpacing"/>
        <w:rPr>
          <w:rFonts w:asciiTheme="minorHAnsi" w:hAnsiTheme="minorHAnsi" w:cstheme="minorHAnsi"/>
          <w:sz w:val="16"/>
          <w:szCs w:val="16"/>
          <w:vertAlign w:val="superscript"/>
        </w:rPr>
      </w:pPr>
    </w:p>
    <w:p w14:paraId="466E0385" w14:textId="0589E142" w:rsidR="00DC0860" w:rsidRDefault="00DC0860" w:rsidP="00EA309C">
      <w:pPr>
        <w:pStyle w:val="NoSpacing"/>
        <w:jc w:val="center"/>
        <w:rPr>
          <w:rFonts w:asciiTheme="minorHAnsi" w:hAnsiTheme="minorHAnsi" w:cstheme="minorHAnsi"/>
          <w:sz w:val="16"/>
          <w:szCs w:val="16"/>
          <w:vertAlign w:val="superscript"/>
        </w:rPr>
      </w:pPr>
    </w:p>
    <w:p w14:paraId="15934F96" w14:textId="4F60E038" w:rsidR="00DC0860" w:rsidRDefault="00DC0860" w:rsidP="00EA309C">
      <w:pPr>
        <w:pStyle w:val="NoSpacing"/>
        <w:jc w:val="center"/>
        <w:rPr>
          <w:rFonts w:asciiTheme="minorHAnsi" w:hAnsiTheme="minorHAnsi" w:cstheme="minorHAnsi"/>
          <w:sz w:val="16"/>
          <w:szCs w:val="16"/>
          <w:vertAlign w:val="superscript"/>
        </w:rPr>
      </w:pPr>
    </w:p>
    <w:p w14:paraId="52869D0F" w14:textId="114424B0" w:rsidR="00DC0860" w:rsidRDefault="00DC0860" w:rsidP="00EA309C">
      <w:pPr>
        <w:pStyle w:val="NoSpacing"/>
        <w:jc w:val="center"/>
        <w:rPr>
          <w:rFonts w:asciiTheme="minorHAnsi" w:hAnsiTheme="minorHAnsi" w:cstheme="minorHAnsi"/>
          <w:sz w:val="16"/>
          <w:szCs w:val="16"/>
          <w:vertAlign w:val="superscript"/>
        </w:rPr>
      </w:pPr>
    </w:p>
    <w:p w14:paraId="7E403E6A" w14:textId="01A7577B" w:rsidR="00DC0860" w:rsidRDefault="00DC0860" w:rsidP="00EA309C">
      <w:pPr>
        <w:pStyle w:val="NoSpacing"/>
        <w:jc w:val="center"/>
        <w:rPr>
          <w:rFonts w:asciiTheme="minorHAnsi" w:hAnsiTheme="minorHAnsi" w:cstheme="minorHAnsi"/>
          <w:sz w:val="16"/>
          <w:szCs w:val="16"/>
          <w:vertAlign w:val="superscript"/>
        </w:rPr>
      </w:pPr>
    </w:p>
    <w:p w14:paraId="0BD3BD9D" w14:textId="551DDECA" w:rsidR="00DC0860" w:rsidRDefault="00DC0860" w:rsidP="00EA309C">
      <w:pPr>
        <w:pStyle w:val="NoSpacing"/>
        <w:jc w:val="center"/>
        <w:rPr>
          <w:rFonts w:asciiTheme="minorHAnsi" w:hAnsiTheme="minorHAnsi" w:cstheme="minorHAnsi"/>
          <w:sz w:val="16"/>
          <w:szCs w:val="16"/>
          <w:vertAlign w:val="superscript"/>
        </w:rPr>
      </w:pPr>
    </w:p>
    <w:p w14:paraId="75F8DDE8" w14:textId="676612CD" w:rsidR="00DC0860" w:rsidRDefault="00DC0860" w:rsidP="00EA309C">
      <w:pPr>
        <w:pStyle w:val="NoSpacing"/>
        <w:jc w:val="center"/>
        <w:rPr>
          <w:rFonts w:asciiTheme="minorHAnsi" w:hAnsiTheme="minorHAnsi" w:cstheme="minorHAnsi"/>
          <w:sz w:val="16"/>
          <w:szCs w:val="16"/>
          <w:vertAlign w:val="superscript"/>
        </w:rPr>
      </w:pPr>
    </w:p>
    <w:p w14:paraId="51EC36B0" w14:textId="6DFACD36" w:rsidR="00DC0860" w:rsidRDefault="00DC0860" w:rsidP="00EA309C">
      <w:pPr>
        <w:pStyle w:val="NoSpacing"/>
        <w:jc w:val="center"/>
        <w:rPr>
          <w:rFonts w:asciiTheme="minorHAnsi" w:hAnsiTheme="minorHAnsi" w:cstheme="minorHAnsi"/>
          <w:sz w:val="16"/>
          <w:szCs w:val="16"/>
          <w:vertAlign w:val="superscript"/>
        </w:rPr>
      </w:pPr>
    </w:p>
    <w:p w14:paraId="499F7133" w14:textId="04C6909E" w:rsidR="00DC0860" w:rsidRDefault="00DC0860" w:rsidP="00EA309C">
      <w:pPr>
        <w:pStyle w:val="NoSpacing"/>
        <w:jc w:val="center"/>
        <w:rPr>
          <w:rFonts w:asciiTheme="minorHAnsi" w:hAnsiTheme="minorHAnsi" w:cstheme="minorHAnsi"/>
          <w:sz w:val="16"/>
          <w:szCs w:val="16"/>
          <w:vertAlign w:val="superscript"/>
        </w:rPr>
      </w:pPr>
    </w:p>
    <w:p w14:paraId="50A69DC4" w14:textId="22FF5407" w:rsidR="00DC0860" w:rsidRDefault="00DC0860" w:rsidP="00EA309C">
      <w:pPr>
        <w:pStyle w:val="NoSpacing"/>
        <w:jc w:val="center"/>
        <w:rPr>
          <w:rFonts w:asciiTheme="minorHAnsi" w:hAnsiTheme="minorHAnsi" w:cstheme="minorHAnsi"/>
          <w:sz w:val="16"/>
          <w:szCs w:val="16"/>
          <w:vertAlign w:val="superscript"/>
        </w:rPr>
      </w:pPr>
    </w:p>
    <w:p w14:paraId="384752A1" w14:textId="2339CC46" w:rsidR="00DC0860" w:rsidRDefault="00DC0860" w:rsidP="00EA309C">
      <w:pPr>
        <w:pStyle w:val="NoSpacing"/>
        <w:jc w:val="center"/>
        <w:rPr>
          <w:rFonts w:asciiTheme="minorHAnsi" w:hAnsiTheme="minorHAnsi" w:cstheme="minorHAnsi"/>
          <w:sz w:val="16"/>
          <w:szCs w:val="16"/>
          <w:vertAlign w:val="superscript"/>
        </w:rPr>
      </w:pPr>
    </w:p>
    <w:p w14:paraId="7B5E4E7A" w14:textId="6BF58F3C" w:rsidR="00DC0860" w:rsidRDefault="00DC0860" w:rsidP="00EA309C">
      <w:pPr>
        <w:pStyle w:val="NoSpacing"/>
        <w:jc w:val="center"/>
        <w:rPr>
          <w:rFonts w:asciiTheme="minorHAnsi" w:hAnsiTheme="minorHAnsi" w:cstheme="minorHAnsi"/>
          <w:sz w:val="16"/>
          <w:szCs w:val="16"/>
          <w:vertAlign w:val="superscript"/>
        </w:rPr>
      </w:pPr>
    </w:p>
    <w:p w14:paraId="4684E6CF" w14:textId="73977055" w:rsidR="00DC0860" w:rsidRDefault="00DC0860" w:rsidP="00EA309C">
      <w:pPr>
        <w:pStyle w:val="NoSpacing"/>
        <w:jc w:val="center"/>
        <w:rPr>
          <w:rFonts w:asciiTheme="minorHAnsi" w:hAnsiTheme="minorHAnsi" w:cstheme="minorHAnsi"/>
          <w:sz w:val="16"/>
          <w:szCs w:val="16"/>
          <w:vertAlign w:val="superscript"/>
        </w:rPr>
      </w:pPr>
    </w:p>
    <w:p w14:paraId="13BD649E" w14:textId="63C9BF10" w:rsidR="00DC0860" w:rsidRDefault="00DC0860" w:rsidP="00EA309C">
      <w:pPr>
        <w:pStyle w:val="NoSpacing"/>
        <w:jc w:val="center"/>
        <w:rPr>
          <w:rFonts w:asciiTheme="minorHAnsi" w:hAnsiTheme="minorHAnsi" w:cstheme="minorHAnsi"/>
          <w:sz w:val="16"/>
          <w:szCs w:val="16"/>
          <w:vertAlign w:val="superscript"/>
        </w:rPr>
      </w:pPr>
    </w:p>
    <w:p w14:paraId="4DB3B575" w14:textId="024531E2" w:rsidR="00DC0860" w:rsidRDefault="00DC0860" w:rsidP="00EA309C">
      <w:pPr>
        <w:pStyle w:val="NoSpacing"/>
        <w:jc w:val="center"/>
        <w:rPr>
          <w:rFonts w:asciiTheme="minorHAnsi" w:hAnsiTheme="minorHAnsi" w:cstheme="minorHAnsi"/>
          <w:sz w:val="16"/>
          <w:szCs w:val="16"/>
          <w:vertAlign w:val="superscript"/>
        </w:rPr>
      </w:pPr>
    </w:p>
    <w:p w14:paraId="33975F8D" w14:textId="513983C2" w:rsidR="00DC0860" w:rsidRDefault="00DC0860" w:rsidP="00EA309C">
      <w:pPr>
        <w:pStyle w:val="NoSpacing"/>
        <w:jc w:val="center"/>
        <w:rPr>
          <w:rFonts w:asciiTheme="minorHAnsi" w:hAnsiTheme="minorHAnsi" w:cstheme="minorHAnsi"/>
          <w:sz w:val="16"/>
          <w:szCs w:val="16"/>
          <w:vertAlign w:val="superscript"/>
        </w:rPr>
      </w:pPr>
    </w:p>
    <w:p w14:paraId="26808AA9" w14:textId="2C543F6D" w:rsidR="00DC0860" w:rsidRDefault="00DC0860" w:rsidP="00EA309C">
      <w:pPr>
        <w:pStyle w:val="NoSpacing"/>
        <w:jc w:val="center"/>
        <w:rPr>
          <w:rFonts w:asciiTheme="minorHAnsi" w:hAnsiTheme="minorHAnsi" w:cstheme="minorHAnsi"/>
          <w:sz w:val="16"/>
          <w:szCs w:val="16"/>
          <w:vertAlign w:val="superscript"/>
        </w:rPr>
      </w:pPr>
    </w:p>
    <w:p w14:paraId="3711FDC2" w14:textId="4840C80E" w:rsidR="00DC0860" w:rsidRDefault="00DC0860" w:rsidP="00EA309C">
      <w:pPr>
        <w:pStyle w:val="NoSpacing"/>
        <w:jc w:val="center"/>
        <w:rPr>
          <w:rFonts w:asciiTheme="minorHAnsi" w:hAnsiTheme="minorHAnsi" w:cstheme="minorHAnsi"/>
          <w:sz w:val="16"/>
          <w:szCs w:val="16"/>
          <w:vertAlign w:val="superscript"/>
        </w:rPr>
      </w:pPr>
    </w:p>
    <w:p w14:paraId="78478CFC" w14:textId="6BF89FD2" w:rsidR="00DC0860" w:rsidRDefault="00DC0860" w:rsidP="00EA309C">
      <w:pPr>
        <w:pStyle w:val="NoSpacing"/>
        <w:jc w:val="center"/>
        <w:rPr>
          <w:rFonts w:asciiTheme="minorHAnsi" w:hAnsiTheme="minorHAnsi" w:cstheme="minorHAnsi"/>
          <w:sz w:val="16"/>
          <w:szCs w:val="16"/>
          <w:vertAlign w:val="superscript"/>
        </w:rPr>
      </w:pPr>
    </w:p>
    <w:p w14:paraId="3C183A4B" w14:textId="08812498" w:rsidR="00DC0860" w:rsidRDefault="00DC0860" w:rsidP="00EA309C">
      <w:pPr>
        <w:pStyle w:val="NoSpacing"/>
        <w:jc w:val="center"/>
        <w:rPr>
          <w:rFonts w:asciiTheme="minorHAnsi" w:hAnsiTheme="minorHAnsi" w:cstheme="minorHAnsi"/>
          <w:sz w:val="16"/>
          <w:szCs w:val="16"/>
          <w:vertAlign w:val="superscript"/>
        </w:rPr>
      </w:pPr>
    </w:p>
    <w:p w14:paraId="5D658A6C" w14:textId="1B7C3BB6" w:rsidR="00DC0860" w:rsidRDefault="00DC0860" w:rsidP="00EA309C">
      <w:pPr>
        <w:pStyle w:val="NoSpacing"/>
        <w:jc w:val="center"/>
        <w:rPr>
          <w:rFonts w:asciiTheme="minorHAnsi" w:hAnsiTheme="minorHAnsi" w:cstheme="minorHAnsi"/>
          <w:sz w:val="16"/>
          <w:szCs w:val="16"/>
          <w:vertAlign w:val="superscript"/>
        </w:rPr>
      </w:pPr>
    </w:p>
    <w:p w14:paraId="080B6CDE" w14:textId="395C3985" w:rsidR="00DC0860" w:rsidRDefault="00DC0860" w:rsidP="00EA309C">
      <w:pPr>
        <w:pStyle w:val="NoSpacing"/>
        <w:jc w:val="center"/>
        <w:rPr>
          <w:rFonts w:asciiTheme="minorHAnsi" w:hAnsiTheme="minorHAnsi" w:cstheme="minorHAnsi"/>
          <w:sz w:val="16"/>
          <w:szCs w:val="16"/>
          <w:vertAlign w:val="superscript"/>
        </w:rPr>
      </w:pPr>
    </w:p>
    <w:p w14:paraId="221777FD" w14:textId="7962E220" w:rsidR="00DC0860" w:rsidRDefault="00DC0860" w:rsidP="00EA309C">
      <w:pPr>
        <w:pStyle w:val="NoSpacing"/>
        <w:jc w:val="center"/>
        <w:rPr>
          <w:rFonts w:asciiTheme="minorHAnsi" w:hAnsiTheme="minorHAnsi" w:cstheme="minorHAnsi"/>
          <w:sz w:val="16"/>
          <w:szCs w:val="16"/>
          <w:vertAlign w:val="superscript"/>
        </w:rPr>
      </w:pPr>
    </w:p>
    <w:p w14:paraId="6189CED3" w14:textId="7ED04F63" w:rsidR="00DC0860" w:rsidRDefault="00DC0860" w:rsidP="00EA309C">
      <w:pPr>
        <w:pStyle w:val="NoSpacing"/>
        <w:jc w:val="center"/>
        <w:rPr>
          <w:rFonts w:asciiTheme="minorHAnsi" w:hAnsiTheme="minorHAnsi" w:cstheme="minorHAnsi"/>
          <w:sz w:val="16"/>
          <w:szCs w:val="16"/>
          <w:vertAlign w:val="superscript"/>
        </w:rPr>
      </w:pPr>
    </w:p>
    <w:p w14:paraId="188287E5" w14:textId="62A42AA4" w:rsidR="00DC0860" w:rsidRDefault="00DC0860" w:rsidP="00EA309C">
      <w:pPr>
        <w:pStyle w:val="NoSpacing"/>
        <w:jc w:val="center"/>
        <w:rPr>
          <w:rFonts w:asciiTheme="minorHAnsi" w:hAnsiTheme="minorHAnsi" w:cstheme="minorHAnsi"/>
          <w:sz w:val="16"/>
          <w:szCs w:val="16"/>
          <w:vertAlign w:val="superscript"/>
        </w:rPr>
      </w:pPr>
    </w:p>
    <w:p w14:paraId="4F04B63C" w14:textId="77777777" w:rsidR="00DC0860" w:rsidRDefault="00DC0860" w:rsidP="00EA309C">
      <w:pPr>
        <w:pStyle w:val="NoSpacing"/>
        <w:jc w:val="center"/>
        <w:rPr>
          <w:rFonts w:asciiTheme="minorHAnsi" w:hAnsiTheme="minorHAnsi" w:cstheme="minorHAnsi"/>
          <w:sz w:val="16"/>
          <w:szCs w:val="16"/>
          <w:vertAlign w:val="superscript"/>
        </w:rPr>
      </w:pPr>
    </w:p>
    <w:p w14:paraId="54637574" w14:textId="069DC17B" w:rsidR="001008B2" w:rsidRDefault="001008B2" w:rsidP="00EA309C">
      <w:pPr>
        <w:pStyle w:val="NoSpacing"/>
        <w:jc w:val="center"/>
        <w:rPr>
          <w:rFonts w:asciiTheme="minorHAnsi" w:hAnsiTheme="minorHAnsi" w:cstheme="minorHAnsi"/>
          <w:sz w:val="16"/>
          <w:szCs w:val="16"/>
          <w:vertAlign w:val="superscript"/>
        </w:rPr>
      </w:pPr>
    </w:p>
    <w:p w14:paraId="6D143318" w14:textId="3AF90E63" w:rsidR="001008B2" w:rsidRDefault="001008B2" w:rsidP="00EA309C">
      <w:pPr>
        <w:pStyle w:val="NoSpacing"/>
        <w:jc w:val="center"/>
        <w:rPr>
          <w:rFonts w:asciiTheme="minorHAnsi" w:hAnsiTheme="minorHAnsi" w:cstheme="minorHAnsi"/>
          <w:sz w:val="16"/>
          <w:szCs w:val="16"/>
          <w:vertAlign w:val="superscript"/>
        </w:rPr>
      </w:pPr>
    </w:p>
    <w:p w14:paraId="7FA9D0BD" w14:textId="30B9EEA1" w:rsidR="001008B2" w:rsidRDefault="001008B2" w:rsidP="00EA309C">
      <w:pPr>
        <w:pStyle w:val="NoSpacing"/>
        <w:jc w:val="center"/>
        <w:rPr>
          <w:rFonts w:asciiTheme="minorHAnsi" w:hAnsiTheme="minorHAnsi" w:cstheme="minorHAnsi"/>
          <w:sz w:val="16"/>
          <w:szCs w:val="16"/>
          <w:vertAlign w:val="superscript"/>
        </w:rPr>
      </w:pPr>
    </w:p>
    <w:p w14:paraId="680455A7" w14:textId="77777777" w:rsidR="001008B2" w:rsidRPr="008B52D5" w:rsidRDefault="001008B2" w:rsidP="00EA309C">
      <w:pPr>
        <w:pStyle w:val="NoSpacing"/>
        <w:jc w:val="center"/>
        <w:rPr>
          <w:rFonts w:asciiTheme="minorHAnsi" w:hAnsiTheme="minorHAnsi" w:cstheme="minorHAnsi"/>
          <w:sz w:val="16"/>
          <w:szCs w:val="16"/>
          <w:vertAlign w:val="superscript"/>
        </w:rPr>
      </w:pPr>
    </w:p>
    <w:sectPr w:rsidR="001008B2" w:rsidRPr="008B52D5" w:rsidSect="001457C7">
      <w:pgSz w:w="12240" w:h="15840"/>
      <w:pgMar w:top="1440" w:right="1080" w:bottom="1440" w:left="108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69D430" w14:textId="77777777" w:rsidR="008B6EAD" w:rsidRDefault="008B6EAD">
      <w:r>
        <w:separator/>
      </w:r>
    </w:p>
  </w:endnote>
  <w:endnote w:type="continuationSeparator" w:id="0">
    <w:p w14:paraId="2B1BE54E" w14:textId="77777777" w:rsidR="008B6EAD" w:rsidRDefault="008B6EAD">
      <w:r>
        <w:continuationSeparator/>
      </w:r>
    </w:p>
  </w:endnote>
  <w:endnote w:type="continuationNotice" w:id="1">
    <w:p w14:paraId="631E2E45" w14:textId="77777777" w:rsidR="008B6EAD" w:rsidRDefault="008B6E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CB602E" w14:textId="77777777" w:rsidR="008B6EAD" w:rsidRDefault="008B6EAD"/>
  </w:footnote>
  <w:footnote w:type="continuationSeparator" w:id="0">
    <w:p w14:paraId="7494E9F6" w14:textId="77777777" w:rsidR="008B6EAD" w:rsidRDefault="008B6EAD"/>
  </w:footnote>
  <w:footnote w:type="continuationNotice" w:id="1">
    <w:p w14:paraId="33FAE168" w14:textId="77777777" w:rsidR="008B6EAD" w:rsidRDefault="008B6EAD"/>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drawingGridHorizontalSpacing w:val="181"/>
  <w:drawingGridVerticalSpacing w:val="181"/>
  <w:characterSpacingControl w:val="compressPunctuation"/>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4F6D"/>
    <w:rsid w:val="00001585"/>
    <w:rsid w:val="0001000B"/>
    <w:rsid w:val="00011962"/>
    <w:rsid w:val="00012EC3"/>
    <w:rsid w:val="00015055"/>
    <w:rsid w:val="00015C61"/>
    <w:rsid w:val="00022779"/>
    <w:rsid w:val="00022C56"/>
    <w:rsid w:val="00026AE7"/>
    <w:rsid w:val="000338D6"/>
    <w:rsid w:val="00033A78"/>
    <w:rsid w:val="00034465"/>
    <w:rsid w:val="00035D8D"/>
    <w:rsid w:val="00040E60"/>
    <w:rsid w:val="00042DB3"/>
    <w:rsid w:val="00044B8A"/>
    <w:rsid w:val="000515A5"/>
    <w:rsid w:val="00052F23"/>
    <w:rsid w:val="00052F7A"/>
    <w:rsid w:val="000551EE"/>
    <w:rsid w:val="00060C3A"/>
    <w:rsid w:val="00062C62"/>
    <w:rsid w:val="0006469E"/>
    <w:rsid w:val="00065282"/>
    <w:rsid w:val="00066831"/>
    <w:rsid w:val="000724E5"/>
    <w:rsid w:val="000773BE"/>
    <w:rsid w:val="00085A80"/>
    <w:rsid w:val="00086469"/>
    <w:rsid w:val="0009220B"/>
    <w:rsid w:val="000923DB"/>
    <w:rsid w:val="000954F7"/>
    <w:rsid w:val="00096548"/>
    <w:rsid w:val="0009669D"/>
    <w:rsid w:val="00096852"/>
    <w:rsid w:val="00096CB9"/>
    <w:rsid w:val="00096E10"/>
    <w:rsid w:val="000A3AB4"/>
    <w:rsid w:val="000B15CA"/>
    <w:rsid w:val="000B21B7"/>
    <w:rsid w:val="000B5718"/>
    <w:rsid w:val="000B7423"/>
    <w:rsid w:val="000C3C34"/>
    <w:rsid w:val="000C3D9E"/>
    <w:rsid w:val="000C58F5"/>
    <w:rsid w:val="000C6943"/>
    <w:rsid w:val="000D031C"/>
    <w:rsid w:val="000D2BC5"/>
    <w:rsid w:val="000E166B"/>
    <w:rsid w:val="000E1B0A"/>
    <w:rsid w:val="000E2233"/>
    <w:rsid w:val="000E2AE1"/>
    <w:rsid w:val="000E2FFA"/>
    <w:rsid w:val="000E54C0"/>
    <w:rsid w:val="000F15F7"/>
    <w:rsid w:val="000F18E2"/>
    <w:rsid w:val="000F1AC9"/>
    <w:rsid w:val="000F2DFB"/>
    <w:rsid w:val="000F6316"/>
    <w:rsid w:val="001008B2"/>
    <w:rsid w:val="00102BD6"/>
    <w:rsid w:val="0010317B"/>
    <w:rsid w:val="00105687"/>
    <w:rsid w:val="0010656F"/>
    <w:rsid w:val="001070CA"/>
    <w:rsid w:val="001073AA"/>
    <w:rsid w:val="00110667"/>
    <w:rsid w:val="00110AEF"/>
    <w:rsid w:val="0011510D"/>
    <w:rsid w:val="0011540B"/>
    <w:rsid w:val="00116FB1"/>
    <w:rsid w:val="00117EB8"/>
    <w:rsid w:val="0012069D"/>
    <w:rsid w:val="00120F47"/>
    <w:rsid w:val="00121B06"/>
    <w:rsid w:val="001258D1"/>
    <w:rsid w:val="0012721B"/>
    <w:rsid w:val="00131DDA"/>
    <w:rsid w:val="00132A24"/>
    <w:rsid w:val="001341A0"/>
    <w:rsid w:val="00134509"/>
    <w:rsid w:val="00141E22"/>
    <w:rsid w:val="001433CD"/>
    <w:rsid w:val="001447CF"/>
    <w:rsid w:val="001457C7"/>
    <w:rsid w:val="0014722B"/>
    <w:rsid w:val="00147393"/>
    <w:rsid w:val="00147AC8"/>
    <w:rsid w:val="00151336"/>
    <w:rsid w:val="001533A3"/>
    <w:rsid w:val="001533FB"/>
    <w:rsid w:val="00155CB7"/>
    <w:rsid w:val="001606EE"/>
    <w:rsid w:val="0016260C"/>
    <w:rsid w:val="0016704B"/>
    <w:rsid w:val="00173761"/>
    <w:rsid w:val="00174B22"/>
    <w:rsid w:val="00177EC4"/>
    <w:rsid w:val="0018102A"/>
    <w:rsid w:val="00182B63"/>
    <w:rsid w:val="00185A32"/>
    <w:rsid w:val="00187874"/>
    <w:rsid w:val="00187F6E"/>
    <w:rsid w:val="00191B4E"/>
    <w:rsid w:val="00193171"/>
    <w:rsid w:val="00193C5E"/>
    <w:rsid w:val="00194B48"/>
    <w:rsid w:val="00194CBB"/>
    <w:rsid w:val="00194F2A"/>
    <w:rsid w:val="00196B4A"/>
    <w:rsid w:val="001A1652"/>
    <w:rsid w:val="001A301D"/>
    <w:rsid w:val="001A3EB1"/>
    <w:rsid w:val="001B0B50"/>
    <w:rsid w:val="001B18E8"/>
    <w:rsid w:val="001B384B"/>
    <w:rsid w:val="001B5B7D"/>
    <w:rsid w:val="001B6337"/>
    <w:rsid w:val="001B668E"/>
    <w:rsid w:val="001C51A1"/>
    <w:rsid w:val="001C5354"/>
    <w:rsid w:val="001C6192"/>
    <w:rsid w:val="001D080A"/>
    <w:rsid w:val="001D1E52"/>
    <w:rsid w:val="001D2775"/>
    <w:rsid w:val="001D3AD3"/>
    <w:rsid w:val="001D44F6"/>
    <w:rsid w:val="001E16B0"/>
    <w:rsid w:val="001E1746"/>
    <w:rsid w:val="001E30DF"/>
    <w:rsid w:val="001E3FD7"/>
    <w:rsid w:val="001E4AC2"/>
    <w:rsid w:val="001E55C3"/>
    <w:rsid w:val="001F4030"/>
    <w:rsid w:val="001F46A6"/>
    <w:rsid w:val="001F5CB9"/>
    <w:rsid w:val="001F61A1"/>
    <w:rsid w:val="00200BB8"/>
    <w:rsid w:val="0020437C"/>
    <w:rsid w:val="002049E5"/>
    <w:rsid w:val="00205A3C"/>
    <w:rsid w:val="00206891"/>
    <w:rsid w:val="002068E2"/>
    <w:rsid w:val="002139D1"/>
    <w:rsid w:val="00213EDE"/>
    <w:rsid w:val="00216E06"/>
    <w:rsid w:val="00220D73"/>
    <w:rsid w:val="00222E98"/>
    <w:rsid w:val="00223CD9"/>
    <w:rsid w:val="0022420B"/>
    <w:rsid w:val="00225493"/>
    <w:rsid w:val="00227B04"/>
    <w:rsid w:val="00231550"/>
    <w:rsid w:val="00232B89"/>
    <w:rsid w:val="00240D49"/>
    <w:rsid w:val="002442C5"/>
    <w:rsid w:val="00250C41"/>
    <w:rsid w:val="00253CB5"/>
    <w:rsid w:val="00261776"/>
    <w:rsid w:val="002711A8"/>
    <w:rsid w:val="00273929"/>
    <w:rsid w:val="002772EE"/>
    <w:rsid w:val="00280BE1"/>
    <w:rsid w:val="00282276"/>
    <w:rsid w:val="00283C85"/>
    <w:rsid w:val="00284684"/>
    <w:rsid w:val="00290E60"/>
    <w:rsid w:val="00292C55"/>
    <w:rsid w:val="0029313D"/>
    <w:rsid w:val="002937E3"/>
    <w:rsid w:val="002A0B18"/>
    <w:rsid w:val="002A5857"/>
    <w:rsid w:val="002A6437"/>
    <w:rsid w:val="002B0B04"/>
    <w:rsid w:val="002B10C2"/>
    <w:rsid w:val="002B1E7D"/>
    <w:rsid w:val="002B3175"/>
    <w:rsid w:val="002B36BE"/>
    <w:rsid w:val="002B3D9A"/>
    <w:rsid w:val="002B4CE4"/>
    <w:rsid w:val="002B50AA"/>
    <w:rsid w:val="002B55FC"/>
    <w:rsid w:val="002B792E"/>
    <w:rsid w:val="002C63B3"/>
    <w:rsid w:val="002C7CB5"/>
    <w:rsid w:val="002D422D"/>
    <w:rsid w:val="002D6DBF"/>
    <w:rsid w:val="002D6E0F"/>
    <w:rsid w:val="002E1BCA"/>
    <w:rsid w:val="002E5BCD"/>
    <w:rsid w:val="002E6C40"/>
    <w:rsid w:val="002E7CAC"/>
    <w:rsid w:val="002F3E2F"/>
    <w:rsid w:val="002F4233"/>
    <w:rsid w:val="002F553C"/>
    <w:rsid w:val="002F648C"/>
    <w:rsid w:val="002F6F5B"/>
    <w:rsid w:val="00300B49"/>
    <w:rsid w:val="003060A6"/>
    <w:rsid w:val="00306C9E"/>
    <w:rsid w:val="00306D45"/>
    <w:rsid w:val="003105F4"/>
    <w:rsid w:val="00315147"/>
    <w:rsid w:val="00317281"/>
    <w:rsid w:val="003208DF"/>
    <w:rsid w:val="00321321"/>
    <w:rsid w:val="00322DF8"/>
    <w:rsid w:val="00330880"/>
    <w:rsid w:val="00332B9E"/>
    <w:rsid w:val="00332BC6"/>
    <w:rsid w:val="003347E8"/>
    <w:rsid w:val="0033637D"/>
    <w:rsid w:val="0033676D"/>
    <w:rsid w:val="00340F49"/>
    <w:rsid w:val="0034327C"/>
    <w:rsid w:val="003434F9"/>
    <w:rsid w:val="00343964"/>
    <w:rsid w:val="00346040"/>
    <w:rsid w:val="00346F78"/>
    <w:rsid w:val="003540BD"/>
    <w:rsid w:val="003555F9"/>
    <w:rsid w:val="00364361"/>
    <w:rsid w:val="00365C40"/>
    <w:rsid w:val="003709C8"/>
    <w:rsid w:val="00371CB9"/>
    <w:rsid w:val="00372A11"/>
    <w:rsid w:val="00373B45"/>
    <w:rsid w:val="00380D1E"/>
    <w:rsid w:val="00381574"/>
    <w:rsid w:val="00384AED"/>
    <w:rsid w:val="0038522C"/>
    <w:rsid w:val="0038640E"/>
    <w:rsid w:val="00387017"/>
    <w:rsid w:val="00390352"/>
    <w:rsid w:val="00390B6B"/>
    <w:rsid w:val="00391D3B"/>
    <w:rsid w:val="0039285E"/>
    <w:rsid w:val="00393702"/>
    <w:rsid w:val="00396B46"/>
    <w:rsid w:val="00397C26"/>
    <w:rsid w:val="003A0239"/>
    <w:rsid w:val="003A372B"/>
    <w:rsid w:val="003A3930"/>
    <w:rsid w:val="003A4051"/>
    <w:rsid w:val="003A4DBF"/>
    <w:rsid w:val="003A722D"/>
    <w:rsid w:val="003B4AD8"/>
    <w:rsid w:val="003B7CFE"/>
    <w:rsid w:val="003C07D1"/>
    <w:rsid w:val="003C0C9B"/>
    <w:rsid w:val="003C4A84"/>
    <w:rsid w:val="003C7A9C"/>
    <w:rsid w:val="003C7FF8"/>
    <w:rsid w:val="003D0148"/>
    <w:rsid w:val="003D03F2"/>
    <w:rsid w:val="003D487B"/>
    <w:rsid w:val="003E310F"/>
    <w:rsid w:val="003E36AE"/>
    <w:rsid w:val="003E3CF1"/>
    <w:rsid w:val="003E5701"/>
    <w:rsid w:val="003F3A09"/>
    <w:rsid w:val="003F69C2"/>
    <w:rsid w:val="003F6A25"/>
    <w:rsid w:val="004023AC"/>
    <w:rsid w:val="00406E54"/>
    <w:rsid w:val="00407263"/>
    <w:rsid w:val="00414DB9"/>
    <w:rsid w:val="00415DFF"/>
    <w:rsid w:val="00424CDF"/>
    <w:rsid w:val="004275FE"/>
    <w:rsid w:val="00430F88"/>
    <w:rsid w:val="004313CC"/>
    <w:rsid w:val="00432B96"/>
    <w:rsid w:val="004343E7"/>
    <w:rsid w:val="004367A7"/>
    <w:rsid w:val="004419B0"/>
    <w:rsid w:val="004421EE"/>
    <w:rsid w:val="004545BE"/>
    <w:rsid w:val="00455853"/>
    <w:rsid w:val="0045647D"/>
    <w:rsid w:val="004569AE"/>
    <w:rsid w:val="00463355"/>
    <w:rsid w:val="0046365D"/>
    <w:rsid w:val="0046448B"/>
    <w:rsid w:val="00471CC4"/>
    <w:rsid w:val="004721A0"/>
    <w:rsid w:val="00472C4E"/>
    <w:rsid w:val="00472E16"/>
    <w:rsid w:val="004815D4"/>
    <w:rsid w:val="0048314F"/>
    <w:rsid w:val="0048401D"/>
    <w:rsid w:val="004877CD"/>
    <w:rsid w:val="00487C52"/>
    <w:rsid w:val="00490310"/>
    <w:rsid w:val="004912B1"/>
    <w:rsid w:val="00491BAE"/>
    <w:rsid w:val="004939DB"/>
    <w:rsid w:val="00493ADF"/>
    <w:rsid w:val="004A7DAE"/>
    <w:rsid w:val="004B03D3"/>
    <w:rsid w:val="004B0E9D"/>
    <w:rsid w:val="004B1493"/>
    <w:rsid w:val="004B293C"/>
    <w:rsid w:val="004B3823"/>
    <w:rsid w:val="004B5200"/>
    <w:rsid w:val="004C4BF1"/>
    <w:rsid w:val="004D5B6A"/>
    <w:rsid w:val="004E2CA2"/>
    <w:rsid w:val="004E3A93"/>
    <w:rsid w:val="004E4380"/>
    <w:rsid w:val="004E4CB9"/>
    <w:rsid w:val="004F4EB2"/>
    <w:rsid w:val="00501B2E"/>
    <w:rsid w:val="00502EFA"/>
    <w:rsid w:val="00514A17"/>
    <w:rsid w:val="00516A27"/>
    <w:rsid w:val="0052291B"/>
    <w:rsid w:val="00524958"/>
    <w:rsid w:val="0052529C"/>
    <w:rsid w:val="005275CC"/>
    <w:rsid w:val="005302F9"/>
    <w:rsid w:val="005306A3"/>
    <w:rsid w:val="0053207C"/>
    <w:rsid w:val="0053433A"/>
    <w:rsid w:val="00541B85"/>
    <w:rsid w:val="00543979"/>
    <w:rsid w:val="00547F9B"/>
    <w:rsid w:val="00551B04"/>
    <w:rsid w:val="00551DC3"/>
    <w:rsid w:val="00552154"/>
    <w:rsid w:val="0055237C"/>
    <w:rsid w:val="00555426"/>
    <w:rsid w:val="00555DB5"/>
    <w:rsid w:val="005607F3"/>
    <w:rsid w:val="00560F31"/>
    <w:rsid w:val="0056235A"/>
    <w:rsid w:val="00567061"/>
    <w:rsid w:val="005675E0"/>
    <w:rsid w:val="005703D6"/>
    <w:rsid w:val="0057190B"/>
    <w:rsid w:val="00571A17"/>
    <w:rsid w:val="0057355E"/>
    <w:rsid w:val="005830C0"/>
    <w:rsid w:val="0058381B"/>
    <w:rsid w:val="00586B6A"/>
    <w:rsid w:val="00587924"/>
    <w:rsid w:val="0059112E"/>
    <w:rsid w:val="0059358A"/>
    <w:rsid w:val="00593C2B"/>
    <w:rsid w:val="00595067"/>
    <w:rsid w:val="005A0760"/>
    <w:rsid w:val="005A6A54"/>
    <w:rsid w:val="005A79C2"/>
    <w:rsid w:val="005B3F14"/>
    <w:rsid w:val="005B5AF3"/>
    <w:rsid w:val="005C13F2"/>
    <w:rsid w:val="005C3251"/>
    <w:rsid w:val="005C4A61"/>
    <w:rsid w:val="005C4BB5"/>
    <w:rsid w:val="005C65F5"/>
    <w:rsid w:val="005C6DE9"/>
    <w:rsid w:val="005C7173"/>
    <w:rsid w:val="005D1E70"/>
    <w:rsid w:val="005D76EF"/>
    <w:rsid w:val="005E10B5"/>
    <w:rsid w:val="005E1272"/>
    <w:rsid w:val="005E16B5"/>
    <w:rsid w:val="005E237B"/>
    <w:rsid w:val="005E2606"/>
    <w:rsid w:val="005E3B35"/>
    <w:rsid w:val="005E607D"/>
    <w:rsid w:val="005E7622"/>
    <w:rsid w:val="005F0422"/>
    <w:rsid w:val="005F2570"/>
    <w:rsid w:val="005F3262"/>
    <w:rsid w:val="005F535C"/>
    <w:rsid w:val="005F6091"/>
    <w:rsid w:val="005F6651"/>
    <w:rsid w:val="005F6A7A"/>
    <w:rsid w:val="005F6F40"/>
    <w:rsid w:val="005F740D"/>
    <w:rsid w:val="006023A9"/>
    <w:rsid w:val="00605DE5"/>
    <w:rsid w:val="006117A2"/>
    <w:rsid w:val="00612E1D"/>
    <w:rsid w:val="006137D9"/>
    <w:rsid w:val="00616378"/>
    <w:rsid w:val="006165D2"/>
    <w:rsid w:val="00617B15"/>
    <w:rsid w:val="00620E8C"/>
    <w:rsid w:val="006211A0"/>
    <w:rsid w:val="006218FD"/>
    <w:rsid w:val="00621D04"/>
    <w:rsid w:val="00623076"/>
    <w:rsid w:val="0062345F"/>
    <w:rsid w:val="00634900"/>
    <w:rsid w:val="00635AB2"/>
    <w:rsid w:val="00636F19"/>
    <w:rsid w:val="006428EC"/>
    <w:rsid w:val="00644303"/>
    <w:rsid w:val="00646CA3"/>
    <w:rsid w:val="00655A02"/>
    <w:rsid w:val="00660ECA"/>
    <w:rsid w:val="006611F1"/>
    <w:rsid w:val="00662BCB"/>
    <w:rsid w:val="00662DA7"/>
    <w:rsid w:val="0066341A"/>
    <w:rsid w:val="00666771"/>
    <w:rsid w:val="00666FF9"/>
    <w:rsid w:val="006703B3"/>
    <w:rsid w:val="00672C6C"/>
    <w:rsid w:val="00673585"/>
    <w:rsid w:val="00675AE3"/>
    <w:rsid w:val="00677733"/>
    <w:rsid w:val="00680243"/>
    <w:rsid w:val="006802D4"/>
    <w:rsid w:val="00686C30"/>
    <w:rsid w:val="006908D1"/>
    <w:rsid w:val="00692722"/>
    <w:rsid w:val="00693116"/>
    <w:rsid w:val="0069679C"/>
    <w:rsid w:val="006A1C65"/>
    <w:rsid w:val="006A1DBF"/>
    <w:rsid w:val="006A24CA"/>
    <w:rsid w:val="006A3AA2"/>
    <w:rsid w:val="006A6467"/>
    <w:rsid w:val="006A738A"/>
    <w:rsid w:val="006B05BE"/>
    <w:rsid w:val="006B0BD5"/>
    <w:rsid w:val="006B14D9"/>
    <w:rsid w:val="006B2495"/>
    <w:rsid w:val="006B493F"/>
    <w:rsid w:val="006B6B1A"/>
    <w:rsid w:val="006B6C02"/>
    <w:rsid w:val="006C0F4C"/>
    <w:rsid w:val="006C3D98"/>
    <w:rsid w:val="006D19CE"/>
    <w:rsid w:val="006D1DD8"/>
    <w:rsid w:val="006D7DC4"/>
    <w:rsid w:val="006F071B"/>
    <w:rsid w:val="006F1DE3"/>
    <w:rsid w:val="006F2D12"/>
    <w:rsid w:val="006F5DED"/>
    <w:rsid w:val="00701318"/>
    <w:rsid w:val="00705A06"/>
    <w:rsid w:val="00710F15"/>
    <w:rsid w:val="007116DF"/>
    <w:rsid w:val="007121EC"/>
    <w:rsid w:val="00715F66"/>
    <w:rsid w:val="0071732C"/>
    <w:rsid w:val="0072156E"/>
    <w:rsid w:val="00722C83"/>
    <w:rsid w:val="00723815"/>
    <w:rsid w:val="00723C88"/>
    <w:rsid w:val="0072436F"/>
    <w:rsid w:val="0072448D"/>
    <w:rsid w:val="00725136"/>
    <w:rsid w:val="0072701C"/>
    <w:rsid w:val="0072726C"/>
    <w:rsid w:val="00732AFF"/>
    <w:rsid w:val="00733988"/>
    <w:rsid w:val="0073428D"/>
    <w:rsid w:val="00740186"/>
    <w:rsid w:val="007425BA"/>
    <w:rsid w:val="00744EF4"/>
    <w:rsid w:val="00746AFF"/>
    <w:rsid w:val="007517BC"/>
    <w:rsid w:val="00751E72"/>
    <w:rsid w:val="0075381A"/>
    <w:rsid w:val="00755C57"/>
    <w:rsid w:val="00761184"/>
    <w:rsid w:val="007724D9"/>
    <w:rsid w:val="00780E3A"/>
    <w:rsid w:val="00781DCB"/>
    <w:rsid w:val="007821C9"/>
    <w:rsid w:val="007830EB"/>
    <w:rsid w:val="007902A1"/>
    <w:rsid w:val="00794D8F"/>
    <w:rsid w:val="00795000"/>
    <w:rsid w:val="007A02C3"/>
    <w:rsid w:val="007A4C13"/>
    <w:rsid w:val="007A6502"/>
    <w:rsid w:val="007B2C6E"/>
    <w:rsid w:val="007B49A1"/>
    <w:rsid w:val="007C2BB7"/>
    <w:rsid w:val="007C37B2"/>
    <w:rsid w:val="007C7CCE"/>
    <w:rsid w:val="007D021B"/>
    <w:rsid w:val="007E2C07"/>
    <w:rsid w:val="007E49F6"/>
    <w:rsid w:val="007E51F1"/>
    <w:rsid w:val="007F40AC"/>
    <w:rsid w:val="007F5862"/>
    <w:rsid w:val="007F744F"/>
    <w:rsid w:val="00800DE5"/>
    <w:rsid w:val="0080107E"/>
    <w:rsid w:val="00801C4B"/>
    <w:rsid w:val="00803991"/>
    <w:rsid w:val="00804E97"/>
    <w:rsid w:val="00805BD9"/>
    <w:rsid w:val="008061F6"/>
    <w:rsid w:val="008076DA"/>
    <w:rsid w:val="0081215E"/>
    <w:rsid w:val="008173EC"/>
    <w:rsid w:val="00817B48"/>
    <w:rsid w:val="00821C28"/>
    <w:rsid w:val="00822C57"/>
    <w:rsid w:val="0082326B"/>
    <w:rsid w:val="00824639"/>
    <w:rsid w:val="008268B0"/>
    <w:rsid w:val="00826AC7"/>
    <w:rsid w:val="00830D60"/>
    <w:rsid w:val="00831431"/>
    <w:rsid w:val="00834F55"/>
    <w:rsid w:val="00836927"/>
    <w:rsid w:val="0084031D"/>
    <w:rsid w:val="00843965"/>
    <w:rsid w:val="00846539"/>
    <w:rsid w:val="0085096A"/>
    <w:rsid w:val="00850AAA"/>
    <w:rsid w:val="008524B9"/>
    <w:rsid w:val="008524CC"/>
    <w:rsid w:val="008555AF"/>
    <w:rsid w:val="0085679E"/>
    <w:rsid w:val="00863206"/>
    <w:rsid w:val="00863337"/>
    <w:rsid w:val="00865691"/>
    <w:rsid w:val="00866450"/>
    <w:rsid w:val="00875D87"/>
    <w:rsid w:val="008813EA"/>
    <w:rsid w:val="00881F05"/>
    <w:rsid w:val="00883804"/>
    <w:rsid w:val="008838EF"/>
    <w:rsid w:val="00884036"/>
    <w:rsid w:val="00884499"/>
    <w:rsid w:val="00885A02"/>
    <w:rsid w:val="008949E5"/>
    <w:rsid w:val="00895741"/>
    <w:rsid w:val="00897D60"/>
    <w:rsid w:val="008A0315"/>
    <w:rsid w:val="008A0A86"/>
    <w:rsid w:val="008A2795"/>
    <w:rsid w:val="008A31EC"/>
    <w:rsid w:val="008A429F"/>
    <w:rsid w:val="008A4FD0"/>
    <w:rsid w:val="008A650B"/>
    <w:rsid w:val="008A7217"/>
    <w:rsid w:val="008B20CA"/>
    <w:rsid w:val="008B407F"/>
    <w:rsid w:val="008B52D5"/>
    <w:rsid w:val="008B6EAD"/>
    <w:rsid w:val="008B76A7"/>
    <w:rsid w:val="008B7752"/>
    <w:rsid w:val="008C1E2C"/>
    <w:rsid w:val="008C2544"/>
    <w:rsid w:val="008C67AC"/>
    <w:rsid w:val="008C7E3F"/>
    <w:rsid w:val="008D0994"/>
    <w:rsid w:val="008D2688"/>
    <w:rsid w:val="008D4F67"/>
    <w:rsid w:val="008D5059"/>
    <w:rsid w:val="008E12E1"/>
    <w:rsid w:val="008E37C6"/>
    <w:rsid w:val="008E49F7"/>
    <w:rsid w:val="008E5616"/>
    <w:rsid w:val="008F2685"/>
    <w:rsid w:val="008F4B0A"/>
    <w:rsid w:val="008F6093"/>
    <w:rsid w:val="0090283B"/>
    <w:rsid w:val="00904F5C"/>
    <w:rsid w:val="00907F54"/>
    <w:rsid w:val="00911BF4"/>
    <w:rsid w:val="00912F6E"/>
    <w:rsid w:val="00913387"/>
    <w:rsid w:val="0091523C"/>
    <w:rsid w:val="009259ED"/>
    <w:rsid w:val="00927E3C"/>
    <w:rsid w:val="00934D96"/>
    <w:rsid w:val="00934DA3"/>
    <w:rsid w:val="00940FC7"/>
    <w:rsid w:val="009424E4"/>
    <w:rsid w:val="00946A6C"/>
    <w:rsid w:val="0095608A"/>
    <w:rsid w:val="00956A77"/>
    <w:rsid w:val="009605FF"/>
    <w:rsid w:val="00965421"/>
    <w:rsid w:val="009717B0"/>
    <w:rsid w:val="00972AA5"/>
    <w:rsid w:val="00975249"/>
    <w:rsid w:val="00975DB2"/>
    <w:rsid w:val="00977E67"/>
    <w:rsid w:val="009816C8"/>
    <w:rsid w:val="009818B2"/>
    <w:rsid w:val="00982642"/>
    <w:rsid w:val="00986CFF"/>
    <w:rsid w:val="00987736"/>
    <w:rsid w:val="009A1B72"/>
    <w:rsid w:val="009A2078"/>
    <w:rsid w:val="009A2C3F"/>
    <w:rsid w:val="009A4E5C"/>
    <w:rsid w:val="009A7CBC"/>
    <w:rsid w:val="009B0849"/>
    <w:rsid w:val="009B217C"/>
    <w:rsid w:val="009B299B"/>
    <w:rsid w:val="009B770F"/>
    <w:rsid w:val="009C2D7B"/>
    <w:rsid w:val="009C3DCB"/>
    <w:rsid w:val="009C69A2"/>
    <w:rsid w:val="009D14B9"/>
    <w:rsid w:val="009D33C3"/>
    <w:rsid w:val="009D3662"/>
    <w:rsid w:val="009D7BD3"/>
    <w:rsid w:val="009E35E5"/>
    <w:rsid w:val="009E4222"/>
    <w:rsid w:val="009E42B6"/>
    <w:rsid w:val="009F774B"/>
    <w:rsid w:val="00A010D6"/>
    <w:rsid w:val="00A04A6D"/>
    <w:rsid w:val="00A04A9D"/>
    <w:rsid w:val="00A0757C"/>
    <w:rsid w:val="00A12976"/>
    <w:rsid w:val="00A15626"/>
    <w:rsid w:val="00A21768"/>
    <w:rsid w:val="00A24FDD"/>
    <w:rsid w:val="00A304F9"/>
    <w:rsid w:val="00A315D1"/>
    <w:rsid w:val="00A40EFD"/>
    <w:rsid w:val="00A428FF"/>
    <w:rsid w:val="00A445B6"/>
    <w:rsid w:val="00A51248"/>
    <w:rsid w:val="00A51B4F"/>
    <w:rsid w:val="00A52A67"/>
    <w:rsid w:val="00A54154"/>
    <w:rsid w:val="00A548D0"/>
    <w:rsid w:val="00A55000"/>
    <w:rsid w:val="00A56938"/>
    <w:rsid w:val="00A60952"/>
    <w:rsid w:val="00A60E4D"/>
    <w:rsid w:val="00A61CDC"/>
    <w:rsid w:val="00A65ECC"/>
    <w:rsid w:val="00A66E15"/>
    <w:rsid w:val="00A66FC8"/>
    <w:rsid w:val="00A6798D"/>
    <w:rsid w:val="00A81846"/>
    <w:rsid w:val="00A829A2"/>
    <w:rsid w:val="00A8339D"/>
    <w:rsid w:val="00A84272"/>
    <w:rsid w:val="00A84B7F"/>
    <w:rsid w:val="00A861E8"/>
    <w:rsid w:val="00A86A3D"/>
    <w:rsid w:val="00A8738B"/>
    <w:rsid w:val="00A90836"/>
    <w:rsid w:val="00A924E9"/>
    <w:rsid w:val="00A97333"/>
    <w:rsid w:val="00AA0517"/>
    <w:rsid w:val="00AA23A3"/>
    <w:rsid w:val="00AA257F"/>
    <w:rsid w:val="00AA45FE"/>
    <w:rsid w:val="00AB02EF"/>
    <w:rsid w:val="00AB3E85"/>
    <w:rsid w:val="00AB4BA3"/>
    <w:rsid w:val="00AB6023"/>
    <w:rsid w:val="00AB6EBF"/>
    <w:rsid w:val="00AC0FF0"/>
    <w:rsid w:val="00AC4003"/>
    <w:rsid w:val="00AC44F3"/>
    <w:rsid w:val="00AC4648"/>
    <w:rsid w:val="00AC6101"/>
    <w:rsid w:val="00AD3110"/>
    <w:rsid w:val="00AD6322"/>
    <w:rsid w:val="00AE1A6B"/>
    <w:rsid w:val="00AE1C87"/>
    <w:rsid w:val="00AE689C"/>
    <w:rsid w:val="00AE7270"/>
    <w:rsid w:val="00AF11B3"/>
    <w:rsid w:val="00AF7839"/>
    <w:rsid w:val="00B018DD"/>
    <w:rsid w:val="00B038D9"/>
    <w:rsid w:val="00B05975"/>
    <w:rsid w:val="00B21406"/>
    <w:rsid w:val="00B21533"/>
    <w:rsid w:val="00B24742"/>
    <w:rsid w:val="00B25ED9"/>
    <w:rsid w:val="00B308DB"/>
    <w:rsid w:val="00B3200F"/>
    <w:rsid w:val="00B33146"/>
    <w:rsid w:val="00B34487"/>
    <w:rsid w:val="00B347A0"/>
    <w:rsid w:val="00B35E84"/>
    <w:rsid w:val="00B35EA7"/>
    <w:rsid w:val="00B37FEA"/>
    <w:rsid w:val="00B413B9"/>
    <w:rsid w:val="00B41E40"/>
    <w:rsid w:val="00B41EB6"/>
    <w:rsid w:val="00B43E42"/>
    <w:rsid w:val="00B444CB"/>
    <w:rsid w:val="00B54F03"/>
    <w:rsid w:val="00B60D66"/>
    <w:rsid w:val="00B64DBB"/>
    <w:rsid w:val="00B66E0E"/>
    <w:rsid w:val="00B7324F"/>
    <w:rsid w:val="00B7666F"/>
    <w:rsid w:val="00B76B89"/>
    <w:rsid w:val="00B837F7"/>
    <w:rsid w:val="00B85C8D"/>
    <w:rsid w:val="00B8636A"/>
    <w:rsid w:val="00B87082"/>
    <w:rsid w:val="00B9274A"/>
    <w:rsid w:val="00B92BE2"/>
    <w:rsid w:val="00B92D5F"/>
    <w:rsid w:val="00B97847"/>
    <w:rsid w:val="00B97AE6"/>
    <w:rsid w:val="00BA08F7"/>
    <w:rsid w:val="00BA473F"/>
    <w:rsid w:val="00BA5DA2"/>
    <w:rsid w:val="00BA7E00"/>
    <w:rsid w:val="00BB18A8"/>
    <w:rsid w:val="00BB5F97"/>
    <w:rsid w:val="00BC3B87"/>
    <w:rsid w:val="00BC602A"/>
    <w:rsid w:val="00BC7983"/>
    <w:rsid w:val="00BC7CBD"/>
    <w:rsid w:val="00BD161F"/>
    <w:rsid w:val="00BD2694"/>
    <w:rsid w:val="00BD311D"/>
    <w:rsid w:val="00BD4F6D"/>
    <w:rsid w:val="00BD629F"/>
    <w:rsid w:val="00BD7D5D"/>
    <w:rsid w:val="00BE467B"/>
    <w:rsid w:val="00BE7E0A"/>
    <w:rsid w:val="00BF034E"/>
    <w:rsid w:val="00BF3A68"/>
    <w:rsid w:val="00BF4DBE"/>
    <w:rsid w:val="00BF7254"/>
    <w:rsid w:val="00C005C1"/>
    <w:rsid w:val="00C02A2B"/>
    <w:rsid w:val="00C0399A"/>
    <w:rsid w:val="00C04DDD"/>
    <w:rsid w:val="00C0639E"/>
    <w:rsid w:val="00C07956"/>
    <w:rsid w:val="00C07F49"/>
    <w:rsid w:val="00C10ECB"/>
    <w:rsid w:val="00C16A33"/>
    <w:rsid w:val="00C201C3"/>
    <w:rsid w:val="00C20B65"/>
    <w:rsid w:val="00C2510C"/>
    <w:rsid w:val="00C25AA1"/>
    <w:rsid w:val="00C2787A"/>
    <w:rsid w:val="00C30033"/>
    <w:rsid w:val="00C335B3"/>
    <w:rsid w:val="00C36816"/>
    <w:rsid w:val="00C44E8A"/>
    <w:rsid w:val="00C4633E"/>
    <w:rsid w:val="00C4671F"/>
    <w:rsid w:val="00C4686B"/>
    <w:rsid w:val="00C469EA"/>
    <w:rsid w:val="00C474B3"/>
    <w:rsid w:val="00C4779B"/>
    <w:rsid w:val="00C51FAA"/>
    <w:rsid w:val="00C53F6D"/>
    <w:rsid w:val="00C55D73"/>
    <w:rsid w:val="00C570C0"/>
    <w:rsid w:val="00C62202"/>
    <w:rsid w:val="00C704F0"/>
    <w:rsid w:val="00C72E81"/>
    <w:rsid w:val="00C735CF"/>
    <w:rsid w:val="00C75EDA"/>
    <w:rsid w:val="00C765B4"/>
    <w:rsid w:val="00C77537"/>
    <w:rsid w:val="00C815CF"/>
    <w:rsid w:val="00C846FB"/>
    <w:rsid w:val="00C91DE1"/>
    <w:rsid w:val="00C944A5"/>
    <w:rsid w:val="00CA0F49"/>
    <w:rsid w:val="00CA3561"/>
    <w:rsid w:val="00CA5316"/>
    <w:rsid w:val="00CA687E"/>
    <w:rsid w:val="00CA6DAB"/>
    <w:rsid w:val="00CA766C"/>
    <w:rsid w:val="00CB188B"/>
    <w:rsid w:val="00CB3951"/>
    <w:rsid w:val="00CB61E7"/>
    <w:rsid w:val="00CB6813"/>
    <w:rsid w:val="00CC29E6"/>
    <w:rsid w:val="00CC36FD"/>
    <w:rsid w:val="00CC3A9E"/>
    <w:rsid w:val="00CC4A13"/>
    <w:rsid w:val="00CD0948"/>
    <w:rsid w:val="00CD0D24"/>
    <w:rsid w:val="00CD237D"/>
    <w:rsid w:val="00CD4AAE"/>
    <w:rsid w:val="00CD74F3"/>
    <w:rsid w:val="00CE141C"/>
    <w:rsid w:val="00CE1BD5"/>
    <w:rsid w:val="00CE32C3"/>
    <w:rsid w:val="00CE443C"/>
    <w:rsid w:val="00CE6F2C"/>
    <w:rsid w:val="00CE70FB"/>
    <w:rsid w:val="00CE7B46"/>
    <w:rsid w:val="00CF2292"/>
    <w:rsid w:val="00CF413A"/>
    <w:rsid w:val="00D038B7"/>
    <w:rsid w:val="00D05FB0"/>
    <w:rsid w:val="00D162AA"/>
    <w:rsid w:val="00D17768"/>
    <w:rsid w:val="00D20B21"/>
    <w:rsid w:val="00D22264"/>
    <w:rsid w:val="00D24E7B"/>
    <w:rsid w:val="00D2719B"/>
    <w:rsid w:val="00D27C87"/>
    <w:rsid w:val="00D322C6"/>
    <w:rsid w:val="00D34BD9"/>
    <w:rsid w:val="00D351DE"/>
    <w:rsid w:val="00D356B8"/>
    <w:rsid w:val="00D37BB6"/>
    <w:rsid w:val="00D44761"/>
    <w:rsid w:val="00D46B0A"/>
    <w:rsid w:val="00D47290"/>
    <w:rsid w:val="00D479F4"/>
    <w:rsid w:val="00D50581"/>
    <w:rsid w:val="00D514B4"/>
    <w:rsid w:val="00D52063"/>
    <w:rsid w:val="00D5209D"/>
    <w:rsid w:val="00D55928"/>
    <w:rsid w:val="00D60305"/>
    <w:rsid w:val="00D61E43"/>
    <w:rsid w:val="00D6244A"/>
    <w:rsid w:val="00D66978"/>
    <w:rsid w:val="00D66AF2"/>
    <w:rsid w:val="00D70B28"/>
    <w:rsid w:val="00D71717"/>
    <w:rsid w:val="00D73C88"/>
    <w:rsid w:val="00D7518F"/>
    <w:rsid w:val="00D75C1D"/>
    <w:rsid w:val="00D80BC5"/>
    <w:rsid w:val="00D8111A"/>
    <w:rsid w:val="00D81E41"/>
    <w:rsid w:val="00D826EA"/>
    <w:rsid w:val="00D82DCA"/>
    <w:rsid w:val="00D851AB"/>
    <w:rsid w:val="00D86587"/>
    <w:rsid w:val="00D95C72"/>
    <w:rsid w:val="00D97C94"/>
    <w:rsid w:val="00DA0577"/>
    <w:rsid w:val="00DA0D16"/>
    <w:rsid w:val="00DB2567"/>
    <w:rsid w:val="00DB43D0"/>
    <w:rsid w:val="00DB4B29"/>
    <w:rsid w:val="00DB4CAB"/>
    <w:rsid w:val="00DB6B5F"/>
    <w:rsid w:val="00DC0860"/>
    <w:rsid w:val="00DC64FE"/>
    <w:rsid w:val="00DD1AE7"/>
    <w:rsid w:val="00DD212E"/>
    <w:rsid w:val="00DD27AE"/>
    <w:rsid w:val="00DD385F"/>
    <w:rsid w:val="00DE09AE"/>
    <w:rsid w:val="00DE4E49"/>
    <w:rsid w:val="00DF0326"/>
    <w:rsid w:val="00DF0585"/>
    <w:rsid w:val="00DF0BF2"/>
    <w:rsid w:val="00DF1620"/>
    <w:rsid w:val="00DF6F9B"/>
    <w:rsid w:val="00DF7B07"/>
    <w:rsid w:val="00DF7EB9"/>
    <w:rsid w:val="00E0070F"/>
    <w:rsid w:val="00E0277D"/>
    <w:rsid w:val="00E03931"/>
    <w:rsid w:val="00E039EE"/>
    <w:rsid w:val="00E04506"/>
    <w:rsid w:val="00E24169"/>
    <w:rsid w:val="00E262B1"/>
    <w:rsid w:val="00E342D9"/>
    <w:rsid w:val="00E3612E"/>
    <w:rsid w:val="00E36202"/>
    <w:rsid w:val="00E3694B"/>
    <w:rsid w:val="00E40B2D"/>
    <w:rsid w:val="00E4773D"/>
    <w:rsid w:val="00E479F7"/>
    <w:rsid w:val="00E54062"/>
    <w:rsid w:val="00E543BE"/>
    <w:rsid w:val="00E54882"/>
    <w:rsid w:val="00E613C0"/>
    <w:rsid w:val="00E61859"/>
    <w:rsid w:val="00E63939"/>
    <w:rsid w:val="00E6702A"/>
    <w:rsid w:val="00E704CC"/>
    <w:rsid w:val="00E715A6"/>
    <w:rsid w:val="00E735CE"/>
    <w:rsid w:val="00E764F1"/>
    <w:rsid w:val="00E777A0"/>
    <w:rsid w:val="00E80E1A"/>
    <w:rsid w:val="00E8257B"/>
    <w:rsid w:val="00E82718"/>
    <w:rsid w:val="00E84D0E"/>
    <w:rsid w:val="00E86280"/>
    <w:rsid w:val="00E91591"/>
    <w:rsid w:val="00E96151"/>
    <w:rsid w:val="00EA12F9"/>
    <w:rsid w:val="00EA2D06"/>
    <w:rsid w:val="00EA2DAE"/>
    <w:rsid w:val="00EA309C"/>
    <w:rsid w:val="00EB0CCD"/>
    <w:rsid w:val="00EC0D5F"/>
    <w:rsid w:val="00EC5138"/>
    <w:rsid w:val="00EC73FB"/>
    <w:rsid w:val="00ED0525"/>
    <w:rsid w:val="00ED0FFD"/>
    <w:rsid w:val="00ED28C0"/>
    <w:rsid w:val="00EE0396"/>
    <w:rsid w:val="00EE1976"/>
    <w:rsid w:val="00EE2298"/>
    <w:rsid w:val="00EE23EC"/>
    <w:rsid w:val="00EE4A1B"/>
    <w:rsid w:val="00EE6E68"/>
    <w:rsid w:val="00EE771C"/>
    <w:rsid w:val="00EF44D1"/>
    <w:rsid w:val="00F02DE0"/>
    <w:rsid w:val="00F04728"/>
    <w:rsid w:val="00F1631C"/>
    <w:rsid w:val="00F163C5"/>
    <w:rsid w:val="00F16AF4"/>
    <w:rsid w:val="00F21912"/>
    <w:rsid w:val="00F24FAC"/>
    <w:rsid w:val="00F263D1"/>
    <w:rsid w:val="00F27728"/>
    <w:rsid w:val="00F27AED"/>
    <w:rsid w:val="00F30F9C"/>
    <w:rsid w:val="00F33FAB"/>
    <w:rsid w:val="00F37B4A"/>
    <w:rsid w:val="00F44DAC"/>
    <w:rsid w:val="00F46A97"/>
    <w:rsid w:val="00F46C8F"/>
    <w:rsid w:val="00F52320"/>
    <w:rsid w:val="00F57752"/>
    <w:rsid w:val="00F60590"/>
    <w:rsid w:val="00F6216C"/>
    <w:rsid w:val="00F6253B"/>
    <w:rsid w:val="00F63691"/>
    <w:rsid w:val="00F66323"/>
    <w:rsid w:val="00F6663A"/>
    <w:rsid w:val="00F705FF"/>
    <w:rsid w:val="00F75039"/>
    <w:rsid w:val="00F75871"/>
    <w:rsid w:val="00F80E3F"/>
    <w:rsid w:val="00F82091"/>
    <w:rsid w:val="00F8382E"/>
    <w:rsid w:val="00F86797"/>
    <w:rsid w:val="00F90C94"/>
    <w:rsid w:val="00F91589"/>
    <w:rsid w:val="00F92331"/>
    <w:rsid w:val="00F925D0"/>
    <w:rsid w:val="00F932AA"/>
    <w:rsid w:val="00F94C55"/>
    <w:rsid w:val="00F964BB"/>
    <w:rsid w:val="00FA030A"/>
    <w:rsid w:val="00FA0BBC"/>
    <w:rsid w:val="00FA4751"/>
    <w:rsid w:val="00FA4B9C"/>
    <w:rsid w:val="00FA593A"/>
    <w:rsid w:val="00FA5A85"/>
    <w:rsid w:val="00FA7A5A"/>
    <w:rsid w:val="00FA7E71"/>
    <w:rsid w:val="00FB04F0"/>
    <w:rsid w:val="00FB58B0"/>
    <w:rsid w:val="00FB5D2C"/>
    <w:rsid w:val="00FB6CD2"/>
    <w:rsid w:val="00FC0E50"/>
    <w:rsid w:val="00FC24AC"/>
    <w:rsid w:val="00FC2F2C"/>
    <w:rsid w:val="00FC33D2"/>
    <w:rsid w:val="00FC3407"/>
    <w:rsid w:val="00FD17B3"/>
    <w:rsid w:val="00FD26B1"/>
    <w:rsid w:val="00FD4472"/>
    <w:rsid w:val="00FD5D57"/>
    <w:rsid w:val="00FD7971"/>
    <w:rsid w:val="00FE523B"/>
    <w:rsid w:val="00FE59D0"/>
    <w:rsid w:val="00FF29E3"/>
    <w:rsid w:val="00FF2AF1"/>
    <w:rsid w:val="00FF3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68BCD"/>
  <w15:docId w15:val="{38D16BA8-CF7B-4F82-875C-4CCA41B306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en-US"/>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2">
    <w:name w:val="Body text (2)_"/>
    <w:basedOn w:val="DefaultParagraphFont"/>
    <w:link w:val="Bodytext20"/>
    <w:rPr>
      <w:rFonts w:ascii="Courier New" w:eastAsia="Courier New" w:hAnsi="Courier New" w:cs="Courier New"/>
      <w:b w:val="0"/>
      <w:bCs w:val="0"/>
      <w:i w:val="0"/>
      <w:iCs w:val="0"/>
      <w:smallCaps w:val="0"/>
      <w:strike w:val="0"/>
      <w:spacing w:val="30"/>
      <w:sz w:val="19"/>
      <w:szCs w:val="19"/>
      <w:u w:val="none"/>
    </w:rPr>
  </w:style>
  <w:style w:type="character" w:customStyle="1" w:styleId="Bodytext2SmallCaps">
    <w:name w:val="Body text (2) + Small Caps"/>
    <w:basedOn w:val="Bodytext2"/>
    <w:rPr>
      <w:rFonts w:ascii="Courier New" w:eastAsia="Courier New" w:hAnsi="Courier New" w:cs="Courier New"/>
      <w:b w:val="0"/>
      <w:bCs w:val="0"/>
      <w:i w:val="0"/>
      <w:iCs w:val="0"/>
      <w:smallCaps/>
      <w:strike w:val="0"/>
      <w:color w:val="000000"/>
      <w:spacing w:val="30"/>
      <w:w w:val="100"/>
      <w:position w:val="0"/>
      <w:sz w:val="19"/>
      <w:szCs w:val="19"/>
      <w:u w:val="none"/>
      <w:lang w:val="en-US" w:eastAsia="en-US" w:bidi="en-US"/>
    </w:rPr>
  </w:style>
  <w:style w:type="character" w:customStyle="1" w:styleId="Bodytext28pt">
    <w:name w:val="Body text (2) + 8 pt"/>
    <w:aliases w:val="Italic"/>
    <w:basedOn w:val="Bodytext2"/>
    <w:rPr>
      <w:rFonts w:ascii="Courier New" w:eastAsia="Courier New" w:hAnsi="Courier New" w:cs="Courier New"/>
      <w:b w:val="0"/>
      <w:bCs w:val="0"/>
      <w:i/>
      <w:iCs/>
      <w:smallCaps w:val="0"/>
      <w:strike w:val="0"/>
      <w:color w:val="000000"/>
      <w:spacing w:val="30"/>
      <w:w w:val="100"/>
      <w:position w:val="0"/>
      <w:sz w:val="16"/>
      <w:szCs w:val="16"/>
      <w:u w:val="none"/>
      <w:lang w:val="en-US" w:eastAsia="en-US" w:bidi="en-US"/>
    </w:rPr>
  </w:style>
  <w:style w:type="character" w:customStyle="1" w:styleId="Bodytext2Spacing0pt">
    <w:name w:val="Body text (2) + Spacing 0 pt"/>
    <w:basedOn w:val="Bodytext2"/>
    <w:rPr>
      <w:rFonts w:ascii="Courier New" w:eastAsia="Courier New" w:hAnsi="Courier New" w:cs="Courier New"/>
      <w:b w:val="0"/>
      <w:bCs w:val="0"/>
      <w:i w:val="0"/>
      <w:iCs w:val="0"/>
      <w:smallCaps w:val="0"/>
      <w:strike w:val="0"/>
      <w:color w:val="000000"/>
      <w:spacing w:val="0"/>
      <w:w w:val="100"/>
      <w:position w:val="0"/>
      <w:sz w:val="19"/>
      <w:szCs w:val="19"/>
      <w:u w:val="none"/>
      <w:lang w:val="en-US" w:eastAsia="en-US" w:bidi="en-US"/>
    </w:rPr>
  </w:style>
  <w:style w:type="character" w:customStyle="1" w:styleId="Bodytext3">
    <w:name w:val="Body text (3)_"/>
    <w:basedOn w:val="DefaultParagraphFont"/>
    <w:link w:val="Bodytext30"/>
    <w:rPr>
      <w:rFonts w:ascii="Courier New" w:eastAsia="Courier New" w:hAnsi="Courier New" w:cs="Courier New"/>
      <w:b w:val="0"/>
      <w:bCs w:val="0"/>
      <w:i w:val="0"/>
      <w:iCs w:val="0"/>
      <w:smallCaps w:val="0"/>
      <w:strike w:val="0"/>
      <w:spacing w:val="20"/>
      <w:sz w:val="20"/>
      <w:szCs w:val="20"/>
      <w:u w:val="none"/>
    </w:rPr>
  </w:style>
  <w:style w:type="character" w:customStyle="1" w:styleId="Bodytext395pt">
    <w:name w:val="Body text (3) + 9.5 pt"/>
    <w:aliases w:val="Spacing 1 pt"/>
    <w:basedOn w:val="Bodytext3"/>
    <w:rPr>
      <w:rFonts w:ascii="Courier New" w:eastAsia="Courier New" w:hAnsi="Courier New" w:cs="Courier New"/>
      <w:b w:val="0"/>
      <w:bCs w:val="0"/>
      <w:i w:val="0"/>
      <w:iCs w:val="0"/>
      <w:smallCaps w:val="0"/>
      <w:strike w:val="0"/>
      <w:color w:val="000000"/>
      <w:spacing w:val="30"/>
      <w:w w:val="100"/>
      <w:position w:val="0"/>
      <w:sz w:val="19"/>
      <w:szCs w:val="19"/>
      <w:u w:val="none"/>
      <w:lang w:val="en-US" w:eastAsia="en-US" w:bidi="en-US"/>
    </w:rPr>
  </w:style>
  <w:style w:type="character" w:customStyle="1" w:styleId="Other">
    <w:name w:val="Other_"/>
    <w:basedOn w:val="DefaultParagraphFont"/>
    <w:link w:val="Other0"/>
    <w:rPr>
      <w:b w:val="0"/>
      <w:bCs w:val="0"/>
      <w:i w:val="0"/>
      <w:iCs w:val="0"/>
      <w:smallCaps w:val="0"/>
      <w:strike w:val="0"/>
      <w:sz w:val="20"/>
      <w:szCs w:val="20"/>
      <w:u w:val="none"/>
    </w:rPr>
  </w:style>
  <w:style w:type="character" w:customStyle="1" w:styleId="OtherCourierNew">
    <w:name w:val="Other + Courier New"/>
    <w:aliases w:val="5.5 pt"/>
    <w:basedOn w:val="Other"/>
    <w:rPr>
      <w:rFonts w:ascii="Courier New" w:eastAsia="Courier New" w:hAnsi="Courier New" w:cs="Courier New"/>
      <w:b w:val="0"/>
      <w:bCs w:val="0"/>
      <w:i w:val="0"/>
      <w:iCs w:val="0"/>
      <w:smallCaps w:val="0"/>
      <w:strike w:val="0"/>
      <w:color w:val="000000"/>
      <w:spacing w:val="0"/>
      <w:w w:val="100"/>
      <w:position w:val="0"/>
      <w:sz w:val="11"/>
      <w:szCs w:val="11"/>
      <w:u w:val="none"/>
      <w:lang w:val="en-US" w:eastAsia="en-US" w:bidi="en-US"/>
    </w:rPr>
  </w:style>
  <w:style w:type="character" w:customStyle="1" w:styleId="OtherCourierNew0">
    <w:name w:val="Other + Courier New"/>
    <w:aliases w:val="8.5 pt,Italic"/>
    <w:basedOn w:val="Other"/>
    <w:rPr>
      <w:rFonts w:ascii="Courier New" w:eastAsia="Courier New" w:hAnsi="Courier New" w:cs="Courier New"/>
      <w:b w:val="0"/>
      <w:bCs w:val="0"/>
      <w:i/>
      <w:iCs/>
      <w:smallCaps w:val="0"/>
      <w:strike w:val="0"/>
      <w:color w:val="000000"/>
      <w:spacing w:val="0"/>
      <w:w w:val="100"/>
      <w:position w:val="0"/>
      <w:sz w:val="17"/>
      <w:szCs w:val="17"/>
      <w:u w:val="none"/>
      <w:lang w:val="en-US" w:eastAsia="en-US" w:bidi="en-US"/>
    </w:rPr>
  </w:style>
  <w:style w:type="character" w:customStyle="1" w:styleId="Bodytext21">
    <w:name w:val="Body text (2)"/>
    <w:basedOn w:val="Bodytext2"/>
    <w:rPr>
      <w:rFonts w:ascii="Courier New" w:eastAsia="Courier New" w:hAnsi="Courier New" w:cs="Courier New"/>
      <w:b w:val="0"/>
      <w:bCs w:val="0"/>
      <w:i w:val="0"/>
      <w:iCs w:val="0"/>
      <w:smallCaps w:val="0"/>
      <w:strike w:val="0"/>
      <w:color w:val="000000"/>
      <w:spacing w:val="30"/>
      <w:w w:val="100"/>
      <w:position w:val="0"/>
      <w:sz w:val="19"/>
      <w:szCs w:val="19"/>
      <w:u w:val="single"/>
      <w:lang w:val="en-US" w:eastAsia="en-US" w:bidi="en-US"/>
    </w:rPr>
  </w:style>
  <w:style w:type="character" w:customStyle="1" w:styleId="Bodytext2Spacing0pt0">
    <w:name w:val="Body text (2) + Spacing 0 pt"/>
    <w:basedOn w:val="Bodytext2"/>
    <w:rPr>
      <w:rFonts w:ascii="Courier New" w:eastAsia="Courier New" w:hAnsi="Courier New" w:cs="Courier New"/>
      <w:b w:val="0"/>
      <w:bCs w:val="0"/>
      <w:i w:val="0"/>
      <w:iCs w:val="0"/>
      <w:smallCaps w:val="0"/>
      <w:strike/>
      <w:color w:val="000000"/>
      <w:spacing w:val="0"/>
      <w:w w:val="100"/>
      <w:position w:val="0"/>
      <w:sz w:val="19"/>
      <w:szCs w:val="19"/>
      <w:u w:val="none"/>
      <w:lang w:val="en-US" w:eastAsia="en-US" w:bidi="en-US"/>
    </w:rPr>
  </w:style>
  <w:style w:type="character" w:customStyle="1" w:styleId="Bodytext4">
    <w:name w:val="Body text (4)_"/>
    <w:basedOn w:val="DefaultParagraphFont"/>
    <w:link w:val="Bodytext40"/>
    <w:rPr>
      <w:rFonts w:ascii="Courier New" w:eastAsia="Courier New" w:hAnsi="Courier New" w:cs="Courier New"/>
      <w:b w:val="0"/>
      <w:bCs w:val="0"/>
      <w:i w:val="0"/>
      <w:iCs w:val="0"/>
      <w:smallCaps w:val="0"/>
      <w:strike w:val="0"/>
      <w:spacing w:val="30"/>
      <w:sz w:val="22"/>
      <w:szCs w:val="22"/>
      <w:u w:val="none"/>
    </w:rPr>
  </w:style>
  <w:style w:type="character" w:customStyle="1" w:styleId="Bodytext410pt">
    <w:name w:val="Body text (4) + 10 pt"/>
    <w:aliases w:val="Spacing 2 pt,Other + 9.5 pt"/>
    <w:basedOn w:val="Bodytext4"/>
    <w:rPr>
      <w:rFonts w:ascii="Courier New" w:eastAsia="Courier New" w:hAnsi="Courier New" w:cs="Courier New"/>
      <w:b w:val="0"/>
      <w:bCs w:val="0"/>
      <w:i w:val="0"/>
      <w:iCs w:val="0"/>
      <w:smallCaps w:val="0"/>
      <w:strike w:val="0"/>
      <w:color w:val="000000"/>
      <w:spacing w:val="40"/>
      <w:w w:val="100"/>
      <w:position w:val="0"/>
      <w:sz w:val="20"/>
      <w:szCs w:val="20"/>
      <w:u w:val="none"/>
      <w:lang w:val="en-US" w:eastAsia="en-US" w:bidi="en-US"/>
    </w:rPr>
  </w:style>
  <w:style w:type="character" w:customStyle="1" w:styleId="Bodytext4105pt">
    <w:name w:val="Body text (4) + 10.5 pt"/>
    <w:basedOn w:val="Bodytext4"/>
    <w:rPr>
      <w:rFonts w:ascii="Courier New" w:eastAsia="Courier New" w:hAnsi="Courier New" w:cs="Courier New"/>
      <w:b w:val="0"/>
      <w:bCs w:val="0"/>
      <w:i w:val="0"/>
      <w:iCs w:val="0"/>
      <w:smallCaps w:val="0"/>
      <w:strike w:val="0"/>
      <w:color w:val="000000"/>
      <w:spacing w:val="30"/>
      <w:w w:val="100"/>
      <w:position w:val="0"/>
      <w:sz w:val="21"/>
      <w:szCs w:val="21"/>
      <w:u w:val="none"/>
      <w:lang w:val="en-US" w:eastAsia="en-US" w:bidi="en-US"/>
    </w:rPr>
  </w:style>
  <w:style w:type="character" w:customStyle="1" w:styleId="Bodytext28pt0">
    <w:name w:val="Body text (2) + 8 pt"/>
    <w:aliases w:val="Italic"/>
    <w:basedOn w:val="Bodytext2"/>
    <w:rPr>
      <w:rFonts w:ascii="Courier New" w:eastAsia="Courier New" w:hAnsi="Courier New" w:cs="Courier New"/>
      <w:b w:val="0"/>
      <w:bCs w:val="0"/>
      <w:i/>
      <w:iCs/>
      <w:smallCaps w:val="0"/>
      <w:strike/>
      <w:color w:val="000000"/>
      <w:spacing w:val="30"/>
      <w:w w:val="100"/>
      <w:position w:val="0"/>
      <w:sz w:val="16"/>
      <w:szCs w:val="16"/>
      <w:u w:val="none"/>
      <w:lang w:val="en-US" w:eastAsia="en-US" w:bidi="en-US"/>
    </w:rPr>
  </w:style>
  <w:style w:type="character" w:customStyle="1" w:styleId="Bodytext2Spacing8pt">
    <w:name w:val="Body text (2) + Spacing 8 pt"/>
    <w:basedOn w:val="Bodytext2"/>
    <w:rPr>
      <w:rFonts w:ascii="Courier New" w:eastAsia="Courier New" w:hAnsi="Courier New" w:cs="Courier New"/>
      <w:b w:val="0"/>
      <w:bCs w:val="0"/>
      <w:i w:val="0"/>
      <w:iCs w:val="0"/>
      <w:smallCaps w:val="0"/>
      <w:strike w:val="0"/>
      <w:color w:val="000000"/>
      <w:spacing w:val="170"/>
      <w:w w:val="100"/>
      <w:position w:val="0"/>
      <w:sz w:val="19"/>
      <w:szCs w:val="19"/>
      <w:u w:val="none"/>
      <w:lang w:val="en-US" w:eastAsia="en-US" w:bidi="en-US"/>
    </w:rPr>
  </w:style>
  <w:style w:type="character" w:customStyle="1" w:styleId="Bodytext2Spacing0pt1">
    <w:name w:val="Body text (2) + Spacing 0 pt"/>
    <w:basedOn w:val="Bodytext2"/>
    <w:rPr>
      <w:rFonts w:ascii="Courier New" w:eastAsia="Courier New" w:hAnsi="Courier New" w:cs="Courier New"/>
      <w:b w:val="0"/>
      <w:bCs w:val="0"/>
      <w:i w:val="0"/>
      <w:iCs w:val="0"/>
      <w:smallCaps w:val="0"/>
      <w:strike w:val="0"/>
      <w:color w:val="000000"/>
      <w:spacing w:val="0"/>
      <w:w w:val="100"/>
      <w:position w:val="0"/>
      <w:sz w:val="19"/>
      <w:szCs w:val="19"/>
      <w:u w:val="single"/>
      <w:lang w:val="en-US" w:eastAsia="en-US" w:bidi="en-US"/>
    </w:rPr>
  </w:style>
  <w:style w:type="character" w:customStyle="1" w:styleId="Bodytext275pt">
    <w:name w:val="Body text (2) + 7.5 pt"/>
    <w:aliases w:val="Small Caps,Spacing 0 pt,Scaling 150%,Body text (2) + Italic,Body text (2) + Courier New"/>
    <w:basedOn w:val="Bodytext2"/>
    <w:rPr>
      <w:rFonts w:ascii="Courier New" w:eastAsia="Courier New" w:hAnsi="Courier New" w:cs="Courier New"/>
      <w:b w:val="0"/>
      <w:bCs w:val="0"/>
      <w:i w:val="0"/>
      <w:iCs w:val="0"/>
      <w:smallCaps/>
      <w:strike w:val="0"/>
      <w:color w:val="000000"/>
      <w:spacing w:val="0"/>
      <w:w w:val="150"/>
      <w:position w:val="0"/>
      <w:sz w:val="15"/>
      <w:szCs w:val="15"/>
      <w:u w:val="none"/>
      <w:lang w:val="en-US" w:eastAsia="en-US" w:bidi="en-US"/>
    </w:rPr>
  </w:style>
  <w:style w:type="character" w:customStyle="1" w:styleId="Bodytext28pt1">
    <w:name w:val="Body text (2) + 8 pt"/>
    <w:aliases w:val="Italic,Small Caps,Body text (2) + 10.5 pt"/>
    <w:basedOn w:val="Bodytext2"/>
    <w:rPr>
      <w:rFonts w:ascii="Courier New" w:eastAsia="Courier New" w:hAnsi="Courier New" w:cs="Courier New"/>
      <w:b w:val="0"/>
      <w:bCs w:val="0"/>
      <w:i/>
      <w:iCs/>
      <w:smallCaps/>
      <w:strike w:val="0"/>
      <w:color w:val="000000"/>
      <w:spacing w:val="30"/>
      <w:w w:val="100"/>
      <w:position w:val="0"/>
      <w:sz w:val="16"/>
      <w:szCs w:val="16"/>
      <w:u w:val="none"/>
      <w:lang w:val="en-US" w:eastAsia="en-US" w:bidi="en-US"/>
    </w:rPr>
  </w:style>
  <w:style w:type="paragraph" w:customStyle="1" w:styleId="Bodytext20">
    <w:name w:val="Body text (2)"/>
    <w:basedOn w:val="Normal"/>
    <w:link w:val="Bodytext2"/>
    <w:pPr>
      <w:shd w:val="clear" w:color="auto" w:fill="FFFFFF"/>
      <w:spacing w:after="760" w:line="216" w:lineRule="exact"/>
      <w:ind w:hanging="360"/>
    </w:pPr>
    <w:rPr>
      <w:rFonts w:ascii="Courier New" w:eastAsia="Courier New" w:hAnsi="Courier New" w:cs="Courier New"/>
      <w:spacing w:val="30"/>
      <w:sz w:val="19"/>
      <w:szCs w:val="19"/>
    </w:rPr>
  </w:style>
  <w:style w:type="paragraph" w:customStyle="1" w:styleId="Bodytext30">
    <w:name w:val="Body text (3)"/>
    <w:basedOn w:val="Normal"/>
    <w:link w:val="Bodytext3"/>
    <w:pPr>
      <w:shd w:val="clear" w:color="auto" w:fill="FFFFFF"/>
      <w:spacing w:line="239" w:lineRule="exact"/>
      <w:jc w:val="right"/>
    </w:pPr>
    <w:rPr>
      <w:rFonts w:ascii="Courier New" w:eastAsia="Courier New" w:hAnsi="Courier New" w:cs="Courier New"/>
      <w:spacing w:val="20"/>
      <w:sz w:val="20"/>
      <w:szCs w:val="20"/>
    </w:rPr>
  </w:style>
  <w:style w:type="paragraph" w:customStyle="1" w:styleId="Other0">
    <w:name w:val="Other"/>
    <w:basedOn w:val="Normal"/>
    <w:link w:val="Other"/>
    <w:pPr>
      <w:shd w:val="clear" w:color="auto" w:fill="FFFFFF"/>
    </w:pPr>
    <w:rPr>
      <w:sz w:val="20"/>
      <w:szCs w:val="20"/>
    </w:rPr>
  </w:style>
  <w:style w:type="paragraph" w:customStyle="1" w:styleId="Bodytext40">
    <w:name w:val="Body text (4)"/>
    <w:basedOn w:val="Normal"/>
    <w:link w:val="Bodytext4"/>
    <w:pPr>
      <w:shd w:val="clear" w:color="auto" w:fill="FFFFFF"/>
      <w:spacing w:line="245" w:lineRule="exact"/>
    </w:pPr>
    <w:rPr>
      <w:rFonts w:ascii="Courier New" w:eastAsia="Courier New" w:hAnsi="Courier New" w:cs="Courier New"/>
      <w:spacing w:val="30"/>
      <w:sz w:val="22"/>
      <w:szCs w:val="22"/>
    </w:rPr>
  </w:style>
  <w:style w:type="paragraph" w:styleId="NoSpacing">
    <w:name w:val="No Spacing"/>
    <w:uiPriority w:val="1"/>
    <w:qFormat/>
    <w:rsid w:val="00191B4E"/>
    <w:rPr>
      <w:color w:val="000000"/>
    </w:rPr>
  </w:style>
  <w:style w:type="character" w:styleId="Hyperlink">
    <w:name w:val="Hyperlink"/>
    <w:basedOn w:val="DefaultParagraphFont"/>
    <w:uiPriority w:val="99"/>
    <w:unhideWhenUsed/>
    <w:rsid w:val="00C846FB"/>
    <w:rPr>
      <w:color w:val="0563C1" w:themeColor="hyperlink"/>
      <w:u w:val="single"/>
    </w:rPr>
  </w:style>
  <w:style w:type="character" w:styleId="UnresolvedMention">
    <w:name w:val="Unresolved Mention"/>
    <w:basedOn w:val="DefaultParagraphFont"/>
    <w:uiPriority w:val="99"/>
    <w:semiHidden/>
    <w:unhideWhenUsed/>
    <w:rsid w:val="00C846FB"/>
    <w:rPr>
      <w:color w:val="605E5C"/>
      <w:shd w:val="clear" w:color="auto" w:fill="E1DFDD"/>
    </w:rPr>
  </w:style>
  <w:style w:type="character" w:customStyle="1" w:styleId="Bodytext385pt">
    <w:name w:val="Body text (3) + 8.5 pt"/>
    <w:aliases w:val="Bold,Scaling 120%,Body text (2) + 14 pt"/>
    <w:basedOn w:val="Bodytext3"/>
    <w:rsid w:val="004B1493"/>
    <w:rPr>
      <w:rFonts w:ascii="Times New Roman" w:eastAsia="Times New Roman" w:hAnsi="Times New Roman" w:cs="Times New Roman"/>
      <w:b/>
      <w:bCs/>
      <w:i w:val="0"/>
      <w:iCs w:val="0"/>
      <w:smallCaps w:val="0"/>
      <w:strike w:val="0"/>
      <w:color w:val="000000"/>
      <w:spacing w:val="0"/>
      <w:w w:val="100"/>
      <w:position w:val="0"/>
      <w:sz w:val="17"/>
      <w:szCs w:val="17"/>
      <w:u w:val="single"/>
      <w:lang w:val="en-US" w:eastAsia="en-US" w:bidi="en-US"/>
    </w:rPr>
  </w:style>
  <w:style w:type="character" w:customStyle="1" w:styleId="Bodytext3Spacing2pt">
    <w:name w:val="Body text (3) + Spacing 2 pt"/>
    <w:basedOn w:val="Bodytext3"/>
    <w:rsid w:val="004B1493"/>
    <w:rPr>
      <w:rFonts w:ascii="Times New Roman" w:eastAsia="Times New Roman" w:hAnsi="Times New Roman" w:cs="Times New Roman"/>
      <w:b w:val="0"/>
      <w:bCs w:val="0"/>
      <w:i w:val="0"/>
      <w:iCs w:val="0"/>
      <w:smallCaps w:val="0"/>
      <w:strike w:val="0"/>
      <w:color w:val="000000"/>
      <w:spacing w:val="40"/>
      <w:w w:val="100"/>
      <w:position w:val="0"/>
      <w:sz w:val="19"/>
      <w:szCs w:val="19"/>
      <w:u w:val="none"/>
      <w:lang w:val="en-US" w:eastAsia="en-US" w:bidi="en-US"/>
    </w:rPr>
  </w:style>
  <w:style w:type="paragraph" w:styleId="Header">
    <w:name w:val="header"/>
    <w:basedOn w:val="Normal"/>
    <w:link w:val="HeaderChar"/>
    <w:uiPriority w:val="99"/>
    <w:unhideWhenUsed/>
    <w:rsid w:val="005A0760"/>
    <w:pPr>
      <w:tabs>
        <w:tab w:val="center" w:pos="4680"/>
        <w:tab w:val="right" w:pos="9360"/>
      </w:tabs>
    </w:pPr>
  </w:style>
  <w:style w:type="character" w:customStyle="1" w:styleId="HeaderChar">
    <w:name w:val="Header Char"/>
    <w:basedOn w:val="DefaultParagraphFont"/>
    <w:link w:val="Header"/>
    <w:uiPriority w:val="99"/>
    <w:rsid w:val="005A0760"/>
    <w:rPr>
      <w:color w:val="000000"/>
    </w:rPr>
  </w:style>
  <w:style w:type="paragraph" w:styleId="Footer">
    <w:name w:val="footer"/>
    <w:basedOn w:val="Normal"/>
    <w:link w:val="FooterChar"/>
    <w:uiPriority w:val="99"/>
    <w:unhideWhenUsed/>
    <w:rsid w:val="005A0760"/>
    <w:pPr>
      <w:tabs>
        <w:tab w:val="center" w:pos="4680"/>
        <w:tab w:val="right" w:pos="9360"/>
      </w:tabs>
    </w:pPr>
  </w:style>
  <w:style w:type="character" w:customStyle="1" w:styleId="FooterChar">
    <w:name w:val="Footer Char"/>
    <w:basedOn w:val="DefaultParagraphFont"/>
    <w:link w:val="Footer"/>
    <w:uiPriority w:val="99"/>
    <w:rsid w:val="005A0760"/>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hyperlink" Target="http://www.historichampshire.org" TargetMode="External"/><Relationship Id="rId39" Type="http://schemas.openxmlformats.org/officeDocument/2006/relationships/image" Target="media/image28.jpeg"/><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image" Target="media/image1.jpg"/><Relationship Id="rId71" Type="http://schemas.openxmlformats.org/officeDocument/2006/relationships/image" Target="media/image60.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hyperlink" Target="http://www.historichampshire.org" TargetMode="External"/><Relationship Id="rId11" Type="http://schemas.openxmlformats.org/officeDocument/2006/relationships/image" Target="media/image5.jpeg"/><Relationship Id="rId24" Type="http://schemas.openxmlformats.org/officeDocument/2006/relationships/hyperlink" Target="http://www.historichampshire.org" TargetMode="External"/><Relationship Id="rId32" Type="http://schemas.openxmlformats.org/officeDocument/2006/relationships/image" Target="media/image21.jp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5" Type="http://schemas.openxmlformats.org/officeDocument/2006/relationships/footnotes" Target="footnote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18.jpg"/><Relationship Id="rId30" Type="http://schemas.openxmlformats.org/officeDocument/2006/relationships/image" Target="media/image20.jp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2.jp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ettings" Target="settings.xml"/><Relationship Id="rId12" Type="http://schemas.openxmlformats.org/officeDocument/2006/relationships/hyperlink" Target="http://www.historichampshire.org" TargetMode="External"/><Relationship Id="rId17" Type="http://schemas.openxmlformats.org/officeDocument/2006/relationships/image" Target="media/image10.jpeg"/><Relationship Id="rId25" Type="http://schemas.openxmlformats.org/officeDocument/2006/relationships/image" Target="media/image17.jp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3.jpg"/><Relationship Id="rId41" Type="http://schemas.openxmlformats.org/officeDocument/2006/relationships/image" Target="media/image30.jp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4.jpg"/><Relationship Id="rId31" Type="http://schemas.openxmlformats.org/officeDocument/2006/relationships/hyperlink" Target="http://www.historichampshire.org" TargetMode="External"/><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4" Type="http://schemas.openxmlformats.org/officeDocument/2006/relationships/webSettings" Target="webSettings.xml"/><Relationship Id="rId9"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6939F-E73A-4B59-82E3-1C6AE1E83D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57</Pages>
  <Words>6953</Words>
  <Characters>39633</Characters>
  <Application>Microsoft Office Word</Application>
  <DocSecurity>0</DocSecurity>
  <Lines>330</Lines>
  <Paragraphs>92</Paragraphs>
  <ScaleCrop>false</ScaleCrop>
  <Company/>
  <LinksUpToDate>false</LinksUpToDate>
  <CharactersWithSpaces>46494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 Oates</dc:creator>
  <cp:lastModifiedBy>Dan Oates</cp:lastModifiedBy>
  <cp:revision>2</cp:revision>
  <dcterms:created xsi:type="dcterms:W3CDTF">2020-07-21T14:51:00Z</dcterms:created>
  <dcterms:modified xsi:type="dcterms:W3CDTF">2020-07-21T14:51:00Z</dcterms:modified>
</cp:coreProperties>
</file>