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A0E46" w14:textId="77777777" w:rsidR="00C93F96" w:rsidRDefault="00C93F96" w:rsidP="00C93F96">
      <w:pPr>
        <w:rPr>
          <w:sz w:val="32"/>
          <w:szCs w:val="32"/>
        </w:rPr>
      </w:pPr>
    </w:p>
    <w:p w14:paraId="61C93784" w14:textId="77777777" w:rsidR="00921537" w:rsidRPr="00921537" w:rsidRDefault="00C93F96" w:rsidP="00921537">
      <w:pPr>
        <w:pStyle w:val="ListParagraph"/>
        <w:numPr>
          <w:ilvl w:val="0"/>
          <w:numId w:val="1"/>
        </w:numPr>
        <w:rPr>
          <w:b/>
          <w:sz w:val="60"/>
          <w:szCs w:val="60"/>
        </w:rPr>
      </w:pPr>
      <w:r w:rsidRPr="00921537">
        <w:rPr>
          <w:b/>
          <w:sz w:val="60"/>
          <w:szCs w:val="60"/>
        </w:rPr>
        <w:t xml:space="preserve">The national and international </w:t>
      </w:r>
      <w:r w:rsidR="00921537" w:rsidRPr="00921537">
        <w:rPr>
          <w:b/>
          <w:sz w:val="60"/>
          <w:szCs w:val="60"/>
        </w:rPr>
        <w:t xml:space="preserve"> </w:t>
      </w:r>
    </w:p>
    <w:p w14:paraId="15029B81" w14:textId="3A21B9DC" w:rsidR="00C93F96" w:rsidRPr="00921537" w:rsidRDefault="00921537" w:rsidP="00921537">
      <w:pPr>
        <w:pStyle w:val="ListParagraph"/>
        <w:rPr>
          <w:b/>
          <w:sz w:val="60"/>
          <w:szCs w:val="60"/>
        </w:rPr>
      </w:pPr>
      <w:r w:rsidRPr="00921537">
        <w:rPr>
          <w:b/>
          <w:sz w:val="60"/>
          <w:szCs w:val="60"/>
        </w:rPr>
        <w:t xml:space="preserve"> </w:t>
      </w:r>
      <w:r w:rsidRPr="00921537">
        <w:rPr>
          <w:b/>
          <w:sz w:val="60"/>
          <w:szCs w:val="60"/>
        </w:rPr>
        <w:tab/>
      </w:r>
      <w:r w:rsidR="00C93F96" w:rsidRPr="00921537">
        <w:rPr>
          <w:b/>
          <w:sz w:val="60"/>
          <w:szCs w:val="60"/>
        </w:rPr>
        <w:t>picture:</w:t>
      </w:r>
    </w:p>
    <w:p w14:paraId="3AE412D3" w14:textId="77777777" w:rsidR="00921537" w:rsidRPr="00921537" w:rsidRDefault="00921537" w:rsidP="00921537">
      <w:pPr>
        <w:pStyle w:val="ListParagraph"/>
        <w:rPr>
          <w:b/>
          <w:sz w:val="32"/>
          <w:szCs w:val="32"/>
        </w:rPr>
      </w:pPr>
    </w:p>
    <w:p w14:paraId="201451F2" w14:textId="77777777" w:rsidR="00C93F96" w:rsidRPr="00921537" w:rsidRDefault="00C93F96" w:rsidP="007E157E">
      <w:pPr>
        <w:pStyle w:val="ListParagraph"/>
        <w:numPr>
          <w:ilvl w:val="1"/>
          <w:numId w:val="1"/>
        </w:numPr>
        <w:rPr>
          <w:sz w:val="48"/>
          <w:szCs w:val="48"/>
        </w:rPr>
      </w:pPr>
      <w:r w:rsidRPr="00921537">
        <w:rPr>
          <w:sz w:val="48"/>
          <w:szCs w:val="48"/>
        </w:rPr>
        <w:t>Approximately 6.1 million Americans nationwide cannot vote because of their felony convictions</w:t>
      </w:r>
    </w:p>
    <w:p w14:paraId="46987F97" w14:textId="77777777" w:rsidR="00C93F96" w:rsidRPr="00921537" w:rsidRDefault="00C93F96" w:rsidP="007E157E">
      <w:pPr>
        <w:pStyle w:val="ListParagraph"/>
        <w:numPr>
          <w:ilvl w:val="1"/>
          <w:numId w:val="1"/>
        </w:numPr>
        <w:rPr>
          <w:sz w:val="48"/>
          <w:szCs w:val="48"/>
        </w:rPr>
      </w:pPr>
      <w:r w:rsidRPr="00921537">
        <w:rPr>
          <w:sz w:val="48"/>
          <w:szCs w:val="48"/>
        </w:rPr>
        <w:t>Three states (</w:t>
      </w:r>
      <w:r w:rsidRPr="00921537">
        <w:rPr>
          <w:strike/>
          <w:sz w:val="48"/>
          <w:szCs w:val="48"/>
        </w:rPr>
        <w:t>Florida</w:t>
      </w:r>
      <w:r w:rsidRPr="00921537">
        <w:rPr>
          <w:sz w:val="48"/>
          <w:szCs w:val="48"/>
        </w:rPr>
        <w:t>, Iowa, &amp; Kentucky) impose a lifetime voting ban on all felons</w:t>
      </w:r>
    </w:p>
    <w:p w14:paraId="6363930E" w14:textId="77777777" w:rsidR="00C93F96" w:rsidRPr="00921537" w:rsidRDefault="00C93F96" w:rsidP="007E157E">
      <w:pPr>
        <w:pStyle w:val="ListParagraph"/>
        <w:numPr>
          <w:ilvl w:val="1"/>
          <w:numId w:val="1"/>
        </w:numPr>
        <w:rPr>
          <w:sz w:val="48"/>
          <w:szCs w:val="48"/>
        </w:rPr>
      </w:pPr>
      <w:r w:rsidRPr="00921537">
        <w:rPr>
          <w:sz w:val="48"/>
          <w:szCs w:val="48"/>
        </w:rPr>
        <w:t>Two states (Maine &amp; Vermont) never take away the vote from any felon, not even prisoners</w:t>
      </w:r>
    </w:p>
    <w:p w14:paraId="7E0D59B2" w14:textId="77777777" w:rsidR="00C93F96" w:rsidRPr="00921537" w:rsidRDefault="00C93F96" w:rsidP="007E157E">
      <w:pPr>
        <w:pStyle w:val="ListParagraph"/>
        <w:numPr>
          <w:ilvl w:val="1"/>
          <w:numId w:val="1"/>
        </w:numPr>
        <w:rPr>
          <w:sz w:val="48"/>
          <w:szCs w:val="48"/>
        </w:rPr>
      </w:pPr>
      <w:r w:rsidRPr="00921537">
        <w:rPr>
          <w:sz w:val="48"/>
          <w:szCs w:val="48"/>
        </w:rPr>
        <w:t>The U.S. stands out from the community of democratic nations for systematically disenfranchising felons who are not incarcerated</w:t>
      </w:r>
    </w:p>
    <w:p w14:paraId="61370B28" w14:textId="77777777" w:rsidR="00C93F96" w:rsidRPr="00921537" w:rsidRDefault="00C93F96" w:rsidP="007E157E">
      <w:pPr>
        <w:pStyle w:val="ListParagraph"/>
        <w:numPr>
          <w:ilvl w:val="1"/>
          <w:numId w:val="1"/>
        </w:numPr>
        <w:rPr>
          <w:sz w:val="48"/>
          <w:szCs w:val="48"/>
        </w:rPr>
      </w:pPr>
      <w:r w:rsidRPr="00921537">
        <w:rPr>
          <w:sz w:val="48"/>
          <w:szCs w:val="48"/>
        </w:rPr>
        <w:t>Canada and almost half of European countries permit all incarcerated person to vote</w:t>
      </w:r>
    </w:p>
    <w:p w14:paraId="17B3E35D" w14:textId="3E0576AF" w:rsidR="00C93F96" w:rsidRPr="00921537" w:rsidRDefault="00C93F96" w:rsidP="007E157E">
      <w:pPr>
        <w:pStyle w:val="ListParagraph"/>
        <w:numPr>
          <w:ilvl w:val="1"/>
          <w:numId w:val="1"/>
        </w:numPr>
        <w:rPr>
          <w:sz w:val="48"/>
          <w:szCs w:val="48"/>
        </w:rPr>
      </w:pPr>
      <w:r w:rsidRPr="00921537">
        <w:rPr>
          <w:sz w:val="48"/>
          <w:szCs w:val="48"/>
        </w:rPr>
        <w:t>South Africa’s Constitutional Court has ruled, “The vote of each and every citizen is a badge of dignity and of personhood.”</w:t>
      </w:r>
    </w:p>
    <w:p w14:paraId="72A6E0B4" w14:textId="5AE05227" w:rsidR="00F822EC" w:rsidRDefault="00F822EC" w:rsidP="00F822EC">
      <w:pPr>
        <w:rPr>
          <w:sz w:val="44"/>
          <w:szCs w:val="44"/>
        </w:rPr>
      </w:pPr>
    </w:p>
    <w:p w14:paraId="6ABC9B53" w14:textId="609FB457" w:rsidR="00F822EC" w:rsidRDefault="00F822EC" w:rsidP="00F822EC">
      <w:pPr>
        <w:rPr>
          <w:sz w:val="44"/>
          <w:szCs w:val="44"/>
        </w:rPr>
      </w:pPr>
    </w:p>
    <w:p w14:paraId="69D64ABD" w14:textId="5CFE2C65" w:rsidR="00F822EC" w:rsidRDefault="00F822EC" w:rsidP="00F822EC">
      <w:pPr>
        <w:rPr>
          <w:sz w:val="44"/>
          <w:szCs w:val="44"/>
        </w:rPr>
      </w:pPr>
    </w:p>
    <w:p w14:paraId="1DFA0293" w14:textId="1B4179C0" w:rsidR="00F822EC" w:rsidRDefault="00F822EC" w:rsidP="00F822EC">
      <w:pPr>
        <w:rPr>
          <w:sz w:val="44"/>
          <w:szCs w:val="44"/>
        </w:rPr>
      </w:pPr>
    </w:p>
    <w:p w14:paraId="39E88501" w14:textId="2843516E" w:rsidR="00F822EC" w:rsidRDefault="00F822EC" w:rsidP="00F822EC">
      <w:pPr>
        <w:rPr>
          <w:sz w:val="44"/>
          <w:szCs w:val="44"/>
        </w:rPr>
      </w:pPr>
    </w:p>
    <w:p w14:paraId="3997A92D" w14:textId="0A41F061" w:rsidR="00F822EC" w:rsidRDefault="00F822EC" w:rsidP="00F822EC">
      <w:pPr>
        <w:rPr>
          <w:sz w:val="44"/>
          <w:szCs w:val="44"/>
        </w:rPr>
      </w:pPr>
    </w:p>
    <w:p w14:paraId="1EAF623A" w14:textId="49580C42" w:rsidR="00F822EC" w:rsidRDefault="00F822EC" w:rsidP="00F822EC">
      <w:pPr>
        <w:rPr>
          <w:sz w:val="44"/>
          <w:szCs w:val="44"/>
        </w:rPr>
      </w:pPr>
    </w:p>
    <w:p w14:paraId="51DB1ADD" w14:textId="5DA276C9" w:rsidR="00F822EC" w:rsidRDefault="00F822EC" w:rsidP="00F822EC">
      <w:pPr>
        <w:rPr>
          <w:sz w:val="44"/>
          <w:szCs w:val="44"/>
        </w:rPr>
      </w:pPr>
    </w:p>
    <w:p w14:paraId="3CB3E971" w14:textId="5D0F6785" w:rsidR="00F822EC" w:rsidRDefault="00F822EC" w:rsidP="00F822EC">
      <w:pPr>
        <w:rPr>
          <w:sz w:val="44"/>
          <w:szCs w:val="44"/>
        </w:rPr>
      </w:pPr>
    </w:p>
    <w:p w14:paraId="47D8C5C6" w14:textId="77777777" w:rsidR="00C93F96" w:rsidRPr="00131D52" w:rsidRDefault="00C93F96" w:rsidP="00921537"/>
    <w:p w14:paraId="395B8EDC" w14:textId="77777777" w:rsidR="00921537" w:rsidRDefault="00C93F96" w:rsidP="00EB15E9">
      <w:pPr>
        <w:pStyle w:val="ListParagraph"/>
        <w:numPr>
          <w:ilvl w:val="0"/>
          <w:numId w:val="1"/>
        </w:numPr>
        <w:rPr>
          <w:b/>
          <w:sz w:val="60"/>
          <w:szCs w:val="60"/>
        </w:rPr>
      </w:pPr>
      <w:r w:rsidRPr="00921537">
        <w:rPr>
          <w:b/>
          <w:sz w:val="60"/>
          <w:szCs w:val="60"/>
        </w:rPr>
        <w:t xml:space="preserve">Facts about disenfranchisement in </w:t>
      </w:r>
    </w:p>
    <w:p w14:paraId="6B26147D" w14:textId="5168CE32" w:rsidR="00C93F96" w:rsidRPr="00921537" w:rsidRDefault="00C93F96" w:rsidP="00921537">
      <w:pPr>
        <w:pStyle w:val="ListParagraph"/>
        <w:ind w:firstLine="720"/>
        <w:rPr>
          <w:b/>
          <w:sz w:val="60"/>
          <w:szCs w:val="60"/>
        </w:rPr>
      </w:pPr>
      <w:r w:rsidRPr="00921537">
        <w:rPr>
          <w:b/>
          <w:sz w:val="60"/>
          <w:szCs w:val="60"/>
        </w:rPr>
        <w:t>Ne</w:t>
      </w:r>
      <w:r w:rsidR="00EB15E9" w:rsidRPr="00921537">
        <w:rPr>
          <w:b/>
          <w:sz w:val="60"/>
          <w:szCs w:val="60"/>
        </w:rPr>
        <w:t xml:space="preserve">w </w:t>
      </w:r>
      <w:r w:rsidRPr="00921537">
        <w:rPr>
          <w:b/>
          <w:sz w:val="60"/>
          <w:szCs w:val="60"/>
        </w:rPr>
        <w:t>Jersey:</w:t>
      </w:r>
    </w:p>
    <w:p w14:paraId="2133D6B2" w14:textId="77777777" w:rsidR="00EB15E9" w:rsidRPr="006E4EE3" w:rsidRDefault="00EB15E9" w:rsidP="006E4EE3">
      <w:pPr>
        <w:pStyle w:val="ListParagraph"/>
        <w:rPr>
          <w:b/>
          <w:sz w:val="28"/>
          <w:szCs w:val="28"/>
        </w:rPr>
      </w:pPr>
    </w:p>
    <w:p w14:paraId="2EECF7F9" w14:textId="77777777" w:rsidR="00C93F96" w:rsidRPr="00921537" w:rsidRDefault="00C93F96" w:rsidP="00C93F96">
      <w:pPr>
        <w:pStyle w:val="ListParagraph"/>
        <w:numPr>
          <w:ilvl w:val="1"/>
          <w:numId w:val="1"/>
        </w:numPr>
        <w:rPr>
          <w:sz w:val="48"/>
          <w:szCs w:val="48"/>
        </w:rPr>
      </w:pPr>
      <w:r w:rsidRPr="00921537">
        <w:rPr>
          <w:sz w:val="48"/>
          <w:szCs w:val="48"/>
        </w:rPr>
        <w:t>New Jersey prohibits everyone convicted of a 1</w:t>
      </w:r>
      <w:r w:rsidRPr="00921537">
        <w:rPr>
          <w:sz w:val="48"/>
          <w:szCs w:val="48"/>
          <w:vertAlign w:val="superscript"/>
        </w:rPr>
        <w:t>st</w:t>
      </w:r>
      <w:r w:rsidRPr="00921537">
        <w:rPr>
          <w:sz w:val="48"/>
          <w:szCs w:val="48"/>
        </w:rPr>
        <w:t>-4</w:t>
      </w:r>
      <w:r w:rsidRPr="00921537">
        <w:rPr>
          <w:sz w:val="48"/>
          <w:szCs w:val="48"/>
          <w:vertAlign w:val="superscript"/>
        </w:rPr>
        <w:t>th</w:t>
      </w:r>
      <w:r w:rsidRPr="00921537">
        <w:rPr>
          <w:sz w:val="48"/>
          <w:szCs w:val="48"/>
        </w:rPr>
        <w:t xml:space="preserve"> degree crime from voting while incarcerated, on parole, or on probation, but permits them to vote after the term of state supervision ends, resulting in the following numbers of persons so disenfranchised:</w:t>
      </w:r>
    </w:p>
    <w:p w14:paraId="53F1C8F9" w14:textId="77777777" w:rsidR="00C93F96" w:rsidRPr="00921537" w:rsidRDefault="00C93F96" w:rsidP="00C93F96">
      <w:pPr>
        <w:pStyle w:val="ListParagraph"/>
        <w:numPr>
          <w:ilvl w:val="2"/>
          <w:numId w:val="1"/>
        </w:numPr>
        <w:rPr>
          <w:sz w:val="48"/>
          <w:szCs w:val="48"/>
        </w:rPr>
      </w:pPr>
      <w:r w:rsidRPr="00921537">
        <w:rPr>
          <w:sz w:val="48"/>
          <w:szCs w:val="48"/>
        </w:rPr>
        <w:t>19,453 prisoners</w:t>
      </w:r>
    </w:p>
    <w:p w14:paraId="7DB7D72A" w14:textId="77777777" w:rsidR="00C93F96" w:rsidRPr="00921537" w:rsidRDefault="00C93F96" w:rsidP="00C93F96">
      <w:pPr>
        <w:pStyle w:val="ListParagraph"/>
        <w:numPr>
          <w:ilvl w:val="2"/>
          <w:numId w:val="1"/>
        </w:numPr>
        <w:rPr>
          <w:sz w:val="48"/>
          <w:szCs w:val="48"/>
        </w:rPr>
      </w:pPr>
      <w:r w:rsidRPr="00921537">
        <w:rPr>
          <w:sz w:val="48"/>
          <w:szCs w:val="48"/>
        </w:rPr>
        <w:t>15,602 parolees</w:t>
      </w:r>
    </w:p>
    <w:p w14:paraId="10C656E1" w14:textId="08425CF0" w:rsidR="00C93F96" w:rsidRDefault="00C93F96" w:rsidP="00C93F96">
      <w:pPr>
        <w:pStyle w:val="ListParagraph"/>
        <w:numPr>
          <w:ilvl w:val="2"/>
          <w:numId w:val="1"/>
        </w:numPr>
        <w:rPr>
          <w:sz w:val="48"/>
          <w:szCs w:val="48"/>
        </w:rPr>
      </w:pPr>
      <w:r w:rsidRPr="00921537">
        <w:rPr>
          <w:sz w:val="48"/>
          <w:szCs w:val="48"/>
        </w:rPr>
        <w:t>61, 112 probationers</w:t>
      </w:r>
    </w:p>
    <w:p w14:paraId="74F41C81" w14:textId="53F67F57" w:rsidR="00131D52" w:rsidRDefault="00131D52" w:rsidP="00131D52">
      <w:pPr>
        <w:pStyle w:val="ListParagraph"/>
        <w:ind w:left="2160"/>
        <w:rPr>
          <w:sz w:val="48"/>
          <w:szCs w:val="48"/>
        </w:rPr>
      </w:pPr>
    </w:p>
    <w:p w14:paraId="32801DD3" w14:textId="7804ECBC" w:rsidR="00131D52" w:rsidRDefault="00131D52" w:rsidP="00131D52">
      <w:pPr>
        <w:pStyle w:val="ListParagraph"/>
        <w:ind w:left="2160"/>
        <w:rPr>
          <w:sz w:val="48"/>
          <w:szCs w:val="48"/>
        </w:rPr>
      </w:pPr>
    </w:p>
    <w:p w14:paraId="6FFAD444" w14:textId="04AE2B2B" w:rsidR="00131D52" w:rsidRDefault="00131D52" w:rsidP="00131D52">
      <w:pPr>
        <w:pStyle w:val="ListParagraph"/>
        <w:ind w:left="2160"/>
        <w:rPr>
          <w:sz w:val="48"/>
          <w:szCs w:val="48"/>
        </w:rPr>
      </w:pPr>
    </w:p>
    <w:p w14:paraId="28BACAD8" w14:textId="2104791E" w:rsidR="00131D52" w:rsidRDefault="00131D52" w:rsidP="00131D52">
      <w:pPr>
        <w:pStyle w:val="ListParagraph"/>
        <w:ind w:left="2160"/>
        <w:rPr>
          <w:sz w:val="48"/>
          <w:szCs w:val="48"/>
        </w:rPr>
      </w:pPr>
    </w:p>
    <w:p w14:paraId="43A733AA" w14:textId="0075CA57" w:rsidR="00131D52" w:rsidRDefault="00131D52" w:rsidP="00131D52">
      <w:pPr>
        <w:pStyle w:val="ListParagraph"/>
        <w:ind w:left="2160"/>
        <w:rPr>
          <w:sz w:val="48"/>
          <w:szCs w:val="48"/>
        </w:rPr>
      </w:pPr>
    </w:p>
    <w:p w14:paraId="41E02D51" w14:textId="503761BB" w:rsidR="00131D52" w:rsidRDefault="00131D52" w:rsidP="00131D52">
      <w:pPr>
        <w:pStyle w:val="ListParagraph"/>
        <w:ind w:left="2160"/>
        <w:rPr>
          <w:sz w:val="48"/>
          <w:szCs w:val="48"/>
        </w:rPr>
      </w:pPr>
    </w:p>
    <w:p w14:paraId="77AD180D" w14:textId="468091C0" w:rsidR="00131D52" w:rsidRDefault="00131D52" w:rsidP="00131D52">
      <w:pPr>
        <w:pStyle w:val="ListParagraph"/>
        <w:ind w:left="2160"/>
        <w:rPr>
          <w:sz w:val="48"/>
          <w:szCs w:val="48"/>
        </w:rPr>
      </w:pPr>
    </w:p>
    <w:p w14:paraId="4D64434C" w14:textId="1A769E91" w:rsidR="00131D52" w:rsidRDefault="00131D52" w:rsidP="00131D52">
      <w:pPr>
        <w:pStyle w:val="ListParagraph"/>
        <w:ind w:left="2160"/>
        <w:rPr>
          <w:sz w:val="48"/>
          <w:szCs w:val="48"/>
        </w:rPr>
      </w:pPr>
    </w:p>
    <w:p w14:paraId="53ADDFFD" w14:textId="5076D968" w:rsidR="00131D52" w:rsidRDefault="00131D52" w:rsidP="00131D52">
      <w:pPr>
        <w:pStyle w:val="ListParagraph"/>
        <w:ind w:left="2160"/>
        <w:rPr>
          <w:sz w:val="48"/>
          <w:szCs w:val="48"/>
        </w:rPr>
      </w:pPr>
    </w:p>
    <w:p w14:paraId="7A7F4537" w14:textId="7F8F5865" w:rsidR="00131D52" w:rsidRDefault="00131D52" w:rsidP="00131D52">
      <w:pPr>
        <w:pStyle w:val="ListParagraph"/>
        <w:ind w:left="2160"/>
        <w:rPr>
          <w:sz w:val="48"/>
          <w:szCs w:val="48"/>
        </w:rPr>
      </w:pPr>
    </w:p>
    <w:p w14:paraId="393F1FFD" w14:textId="45BB0C25" w:rsidR="00131D52" w:rsidRDefault="00131D52" w:rsidP="00131D52">
      <w:pPr>
        <w:pStyle w:val="ListParagraph"/>
        <w:ind w:left="2160"/>
        <w:rPr>
          <w:sz w:val="48"/>
          <w:szCs w:val="48"/>
        </w:rPr>
      </w:pPr>
    </w:p>
    <w:p w14:paraId="33CDBC1D" w14:textId="77777777" w:rsidR="00131D52" w:rsidRPr="00921537" w:rsidRDefault="00131D52" w:rsidP="00131D52">
      <w:pPr>
        <w:pStyle w:val="ListParagraph"/>
        <w:ind w:left="2160"/>
        <w:rPr>
          <w:sz w:val="48"/>
          <w:szCs w:val="48"/>
        </w:rPr>
      </w:pPr>
    </w:p>
    <w:p w14:paraId="348311D2" w14:textId="6B533989" w:rsidR="00C93F96" w:rsidRDefault="00C93F96" w:rsidP="00C93F96">
      <w:pPr>
        <w:pStyle w:val="ListParagraph"/>
        <w:ind w:left="2160"/>
        <w:rPr>
          <w:sz w:val="48"/>
          <w:szCs w:val="48"/>
        </w:rPr>
      </w:pPr>
    </w:p>
    <w:p w14:paraId="72D330FB" w14:textId="77777777" w:rsidR="00131D52" w:rsidRPr="00921537" w:rsidRDefault="00131D52" w:rsidP="00C93F96">
      <w:pPr>
        <w:pStyle w:val="ListParagraph"/>
        <w:ind w:left="2160"/>
        <w:rPr>
          <w:sz w:val="48"/>
          <w:szCs w:val="48"/>
        </w:rPr>
      </w:pPr>
    </w:p>
    <w:p w14:paraId="30047C04" w14:textId="77777777" w:rsidR="00921537" w:rsidRDefault="00C93F96" w:rsidP="00921537">
      <w:pPr>
        <w:pStyle w:val="ListParagraph"/>
        <w:numPr>
          <w:ilvl w:val="0"/>
          <w:numId w:val="1"/>
        </w:numPr>
        <w:rPr>
          <w:b/>
          <w:sz w:val="60"/>
          <w:szCs w:val="60"/>
        </w:rPr>
      </w:pPr>
      <w:r w:rsidRPr="00921537">
        <w:rPr>
          <w:b/>
          <w:sz w:val="60"/>
          <w:szCs w:val="60"/>
        </w:rPr>
        <w:lastRenderedPageBreak/>
        <w:t xml:space="preserve">New Jersey compared to nearby </w:t>
      </w:r>
    </w:p>
    <w:p w14:paraId="23FFA984" w14:textId="67395513" w:rsidR="00C93F96" w:rsidRDefault="00C93F96" w:rsidP="00921537">
      <w:pPr>
        <w:pStyle w:val="ListParagraph"/>
        <w:ind w:firstLine="720"/>
        <w:rPr>
          <w:b/>
          <w:sz w:val="60"/>
          <w:szCs w:val="60"/>
        </w:rPr>
      </w:pPr>
      <w:r w:rsidRPr="00921537">
        <w:rPr>
          <w:b/>
          <w:sz w:val="60"/>
          <w:szCs w:val="60"/>
        </w:rPr>
        <w:t>states:</w:t>
      </w:r>
    </w:p>
    <w:p w14:paraId="1D819877" w14:textId="77777777" w:rsidR="006E6537" w:rsidRPr="006E6537" w:rsidRDefault="006E6537" w:rsidP="00921537">
      <w:pPr>
        <w:pStyle w:val="ListParagraph"/>
        <w:ind w:firstLine="720"/>
        <w:rPr>
          <w:b/>
          <w:sz w:val="32"/>
          <w:szCs w:val="32"/>
        </w:rPr>
      </w:pPr>
    </w:p>
    <w:p w14:paraId="2216F423" w14:textId="77777777" w:rsidR="00C93F96" w:rsidRPr="00921537" w:rsidRDefault="00C93F96" w:rsidP="00C93F96">
      <w:pPr>
        <w:pStyle w:val="ListParagraph"/>
        <w:numPr>
          <w:ilvl w:val="1"/>
          <w:numId w:val="1"/>
        </w:numPr>
        <w:rPr>
          <w:sz w:val="48"/>
          <w:szCs w:val="48"/>
        </w:rPr>
      </w:pPr>
      <w:r w:rsidRPr="00921537">
        <w:rPr>
          <w:sz w:val="48"/>
          <w:szCs w:val="48"/>
        </w:rPr>
        <w:t>Delaware is the only other state in the region with the same degree of voter disenfranchisement as New Jersey</w:t>
      </w:r>
    </w:p>
    <w:p w14:paraId="65A0AB9E" w14:textId="77777777" w:rsidR="00C93F96" w:rsidRPr="00921537" w:rsidRDefault="00C93F96" w:rsidP="00C93F96">
      <w:pPr>
        <w:pStyle w:val="ListParagraph"/>
        <w:numPr>
          <w:ilvl w:val="1"/>
          <w:numId w:val="1"/>
        </w:numPr>
        <w:rPr>
          <w:sz w:val="48"/>
          <w:szCs w:val="48"/>
        </w:rPr>
      </w:pPr>
      <w:r w:rsidRPr="00921537">
        <w:rPr>
          <w:sz w:val="48"/>
          <w:szCs w:val="48"/>
        </w:rPr>
        <w:t>New Jersey is an outlier from almost all other states in the region:</w:t>
      </w:r>
    </w:p>
    <w:p w14:paraId="5FE4C27C" w14:textId="77777777" w:rsidR="00C93F96" w:rsidRPr="00921537" w:rsidRDefault="00C93F96" w:rsidP="00C93F96">
      <w:pPr>
        <w:pStyle w:val="ListParagraph"/>
        <w:numPr>
          <w:ilvl w:val="2"/>
          <w:numId w:val="1"/>
        </w:numPr>
        <w:rPr>
          <w:sz w:val="48"/>
          <w:szCs w:val="48"/>
        </w:rPr>
      </w:pPr>
      <w:r w:rsidRPr="00921537">
        <w:rPr>
          <w:sz w:val="48"/>
          <w:szCs w:val="48"/>
        </w:rPr>
        <w:t>Parolees and probationers may vote in Maryland, Massachusetts, New York (partial for parolees), and Pennsylvania</w:t>
      </w:r>
    </w:p>
    <w:p w14:paraId="6605F313" w14:textId="77777777" w:rsidR="00C93F96" w:rsidRPr="00921537" w:rsidRDefault="00C93F96" w:rsidP="00C93F96">
      <w:pPr>
        <w:pStyle w:val="ListParagraph"/>
        <w:numPr>
          <w:ilvl w:val="2"/>
          <w:numId w:val="1"/>
        </w:numPr>
        <w:rPr>
          <w:sz w:val="48"/>
          <w:szCs w:val="48"/>
        </w:rPr>
      </w:pPr>
      <w:r w:rsidRPr="00921537">
        <w:rPr>
          <w:sz w:val="48"/>
          <w:szCs w:val="48"/>
        </w:rPr>
        <w:t>Probationers may vote in Connecticut</w:t>
      </w:r>
    </w:p>
    <w:p w14:paraId="0D4B0C8D" w14:textId="307CD8F9" w:rsidR="00C93F96" w:rsidRPr="002F1800" w:rsidRDefault="00C93F96" w:rsidP="00C93F96">
      <w:pPr>
        <w:pStyle w:val="ListParagraph"/>
        <w:numPr>
          <w:ilvl w:val="2"/>
          <w:numId w:val="1"/>
        </w:numPr>
        <w:rPr>
          <w:sz w:val="44"/>
          <w:szCs w:val="44"/>
        </w:rPr>
      </w:pPr>
      <w:r w:rsidRPr="002F1800">
        <w:rPr>
          <w:sz w:val="44"/>
          <w:szCs w:val="44"/>
        </w:rPr>
        <w:t>New Jersey disenfranchises more people living in the community on parole or probation than any other state in the Northeast</w:t>
      </w:r>
    </w:p>
    <w:p w14:paraId="409C9E8D" w14:textId="76B661C0" w:rsidR="00EF1D8E" w:rsidRDefault="00EF1D8E" w:rsidP="00EF1D8E">
      <w:pPr>
        <w:pStyle w:val="ListParagraph"/>
        <w:ind w:left="2160"/>
        <w:rPr>
          <w:sz w:val="72"/>
          <w:szCs w:val="72"/>
        </w:rPr>
      </w:pPr>
    </w:p>
    <w:p w14:paraId="4DD0EBF3" w14:textId="62F8A404" w:rsidR="00131D52" w:rsidRDefault="00131D52" w:rsidP="00EF1D8E">
      <w:pPr>
        <w:pStyle w:val="ListParagraph"/>
        <w:ind w:left="2160"/>
        <w:rPr>
          <w:sz w:val="72"/>
          <w:szCs w:val="72"/>
        </w:rPr>
      </w:pPr>
    </w:p>
    <w:p w14:paraId="77B90604" w14:textId="1028BC1F" w:rsidR="00131D52" w:rsidRDefault="00131D52" w:rsidP="00EF1D8E">
      <w:pPr>
        <w:pStyle w:val="ListParagraph"/>
        <w:ind w:left="2160"/>
        <w:rPr>
          <w:sz w:val="72"/>
          <w:szCs w:val="72"/>
        </w:rPr>
      </w:pPr>
    </w:p>
    <w:p w14:paraId="05C59DB3" w14:textId="093F847E" w:rsidR="00131D52" w:rsidRDefault="00131D52" w:rsidP="00EF1D8E">
      <w:pPr>
        <w:pStyle w:val="ListParagraph"/>
        <w:ind w:left="2160"/>
        <w:rPr>
          <w:sz w:val="72"/>
          <w:szCs w:val="72"/>
        </w:rPr>
      </w:pPr>
    </w:p>
    <w:p w14:paraId="64CA8C8B" w14:textId="497EA83B" w:rsidR="00131D52" w:rsidRDefault="00131D52" w:rsidP="00EF1D8E">
      <w:pPr>
        <w:pStyle w:val="ListParagraph"/>
        <w:ind w:left="2160"/>
        <w:rPr>
          <w:sz w:val="72"/>
          <w:szCs w:val="72"/>
        </w:rPr>
      </w:pPr>
    </w:p>
    <w:p w14:paraId="1B08C351" w14:textId="3A39B2C6" w:rsidR="00131D52" w:rsidRDefault="00131D52" w:rsidP="00EF1D8E">
      <w:pPr>
        <w:pStyle w:val="ListParagraph"/>
        <w:ind w:left="2160"/>
        <w:rPr>
          <w:sz w:val="72"/>
          <w:szCs w:val="72"/>
        </w:rPr>
      </w:pPr>
    </w:p>
    <w:p w14:paraId="528C202F" w14:textId="64BB8523" w:rsidR="00131D52" w:rsidRDefault="00131D52" w:rsidP="00EF1D8E">
      <w:pPr>
        <w:pStyle w:val="ListParagraph"/>
        <w:ind w:left="2160"/>
        <w:rPr>
          <w:sz w:val="72"/>
          <w:szCs w:val="72"/>
        </w:rPr>
      </w:pPr>
    </w:p>
    <w:p w14:paraId="5C7094C7" w14:textId="548F7CFB" w:rsidR="00131D52" w:rsidRDefault="00131D52" w:rsidP="00EF1D8E">
      <w:pPr>
        <w:pStyle w:val="ListParagraph"/>
        <w:ind w:left="2160"/>
        <w:rPr>
          <w:sz w:val="22"/>
          <w:szCs w:val="22"/>
        </w:rPr>
      </w:pPr>
    </w:p>
    <w:p w14:paraId="1FBA905D" w14:textId="5340F7D5" w:rsidR="00131D52" w:rsidRDefault="00131D52" w:rsidP="00EF1D8E">
      <w:pPr>
        <w:pStyle w:val="ListParagraph"/>
        <w:ind w:left="2160"/>
        <w:rPr>
          <w:sz w:val="22"/>
          <w:szCs w:val="22"/>
        </w:rPr>
      </w:pPr>
    </w:p>
    <w:p w14:paraId="7E707B1F" w14:textId="3C303ECF" w:rsidR="00131D52" w:rsidRDefault="00131D52" w:rsidP="00EF1D8E">
      <w:pPr>
        <w:pStyle w:val="ListParagraph"/>
        <w:ind w:left="2160"/>
        <w:rPr>
          <w:sz w:val="22"/>
          <w:szCs w:val="22"/>
        </w:rPr>
      </w:pPr>
    </w:p>
    <w:p w14:paraId="21E6706E" w14:textId="77777777" w:rsidR="00131D52" w:rsidRPr="00131D52" w:rsidRDefault="00131D52" w:rsidP="00EF1D8E">
      <w:pPr>
        <w:pStyle w:val="ListParagraph"/>
        <w:ind w:left="2160"/>
        <w:rPr>
          <w:sz w:val="22"/>
          <w:szCs w:val="22"/>
        </w:rPr>
      </w:pPr>
    </w:p>
    <w:p w14:paraId="7845B125" w14:textId="77777777" w:rsidR="00EF1D8E" w:rsidRPr="00131D52" w:rsidRDefault="00C93F96" w:rsidP="00EF1D8E">
      <w:pPr>
        <w:pStyle w:val="ListParagraph"/>
        <w:numPr>
          <w:ilvl w:val="0"/>
          <w:numId w:val="1"/>
        </w:numPr>
        <w:rPr>
          <w:b/>
          <w:sz w:val="60"/>
          <w:szCs w:val="60"/>
        </w:rPr>
      </w:pPr>
      <w:r w:rsidRPr="00131D52">
        <w:rPr>
          <w:b/>
          <w:sz w:val="60"/>
          <w:szCs w:val="60"/>
        </w:rPr>
        <w:lastRenderedPageBreak/>
        <w:t xml:space="preserve">Disproportionate impact of felony </w:t>
      </w:r>
      <w:r w:rsidR="00EF1D8E" w:rsidRPr="00131D52">
        <w:rPr>
          <w:b/>
          <w:sz w:val="60"/>
          <w:szCs w:val="60"/>
        </w:rPr>
        <w:t xml:space="preserve">  </w:t>
      </w:r>
    </w:p>
    <w:p w14:paraId="6FFC78A7" w14:textId="77777777" w:rsidR="00131D52" w:rsidRDefault="00EF1D8E" w:rsidP="00EF1D8E">
      <w:pPr>
        <w:pStyle w:val="ListParagraph"/>
        <w:ind w:firstLine="360"/>
        <w:rPr>
          <w:b/>
          <w:sz w:val="60"/>
          <w:szCs w:val="60"/>
        </w:rPr>
      </w:pPr>
      <w:r w:rsidRPr="00131D52">
        <w:rPr>
          <w:b/>
          <w:sz w:val="60"/>
          <w:szCs w:val="60"/>
        </w:rPr>
        <w:t xml:space="preserve">  </w:t>
      </w:r>
      <w:r w:rsidR="002F1800" w:rsidRPr="00131D52">
        <w:rPr>
          <w:b/>
          <w:sz w:val="60"/>
          <w:szCs w:val="60"/>
        </w:rPr>
        <w:t xml:space="preserve"> </w:t>
      </w:r>
      <w:r w:rsidR="00C93F96" w:rsidRPr="00131D52">
        <w:rPr>
          <w:b/>
          <w:sz w:val="60"/>
          <w:szCs w:val="60"/>
        </w:rPr>
        <w:t>disenfranchisement on communities</w:t>
      </w:r>
    </w:p>
    <w:p w14:paraId="132D3F3D" w14:textId="08047C27" w:rsidR="00C93F96" w:rsidRDefault="00C93F96" w:rsidP="00131D52">
      <w:pPr>
        <w:pStyle w:val="ListParagraph"/>
        <w:ind w:firstLine="720"/>
        <w:rPr>
          <w:b/>
          <w:sz w:val="60"/>
          <w:szCs w:val="60"/>
        </w:rPr>
      </w:pPr>
      <w:r w:rsidRPr="00131D52">
        <w:rPr>
          <w:b/>
          <w:sz w:val="60"/>
          <w:szCs w:val="60"/>
        </w:rPr>
        <w:t>of color:</w:t>
      </w:r>
    </w:p>
    <w:p w14:paraId="791B1224" w14:textId="77777777" w:rsidR="006E6537" w:rsidRPr="006E6537" w:rsidRDefault="006E6537" w:rsidP="006E6537">
      <w:pPr>
        <w:rPr>
          <w:b/>
          <w:sz w:val="32"/>
          <w:szCs w:val="32"/>
        </w:rPr>
      </w:pPr>
    </w:p>
    <w:p w14:paraId="49DFBB9C" w14:textId="77777777" w:rsidR="00C93F96" w:rsidRPr="002F1800" w:rsidRDefault="00C93F96" w:rsidP="00C93F96">
      <w:pPr>
        <w:pStyle w:val="ListParagraph"/>
        <w:numPr>
          <w:ilvl w:val="1"/>
          <w:numId w:val="1"/>
        </w:numPr>
        <w:rPr>
          <w:sz w:val="44"/>
          <w:szCs w:val="44"/>
        </w:rPr>
      </w:pPr>
      <w:r w:rsidRPr="002F1800">
        <w:rPr>
          <w:sz w:val="44"/>
          <w:szCs w:val="44"/>
        </w:rPr>
        <w:t>Blacks constitute 12.5% of America’s population, but 50% of all prisoners</w:t>
      </w:r>
    </w:p>
    <w:p w14:paraId="272D2F35" w14:textId="77777777" w:rsidR="00C93F96" w:rsidRPr="002F1800" w:rsidRDefault="00C93F96" w:rsidP="00C93F96">
      <w:pPr>
        <w:pStyle w:val="ListParagraph"/>
        <w:numPr>
          <w:ilvl w:val="1"/>
          <w:numId w:val="1"/>
        </w:numPr>
        <w:rPr>
          <w:sz w:val="44"/>
          <w:szCs w:val="44"/>
        </w:rPr>
      </w:pPr>
      <w:r w:rsidRPr="002F1800">
        <w:rPr>
          <w:sz w:val="44"/>
          <w:szCs w:val="44"/>
        </w:rPr>
        <w:t>One in seven Black men (and one in thirteen Black adults) in the USA is denied the right to vote</w:t>
      </w:r>
    </w:p>
    <w:p w14:paraId="0B78CE70" w14:textId="77777777" w:rsidR="00C93F96" w:rsidRPr="002F1800" w:rsidRDefault="00C93F96" w:rsidP="00C93F96">
      <w:pPr>
        <w:pStyle w:val="ListParagraph"/>
        <w:numPr>
          <w:ilvl w:val="1"/>
          <w:numId w:val="1"/>
        </w:numPr>
        <w:rPr>
          <w:sz w:val="44"/>
          <w:szCs w:val="44"/>
        </w:rPr>
      </w:pPr>
      <w:r w:rsidRPr="002F1800">
        <w:rPr>
          <w:sz w:val="44"/>
          <w:szCs w:val="44"/>
        </w:rPr>
        <w:t>Blacks constitute about 15% of New Jersey’s overall population, but they represent slightly over 50% of persons who have lost their voting rights</w:t>
      </w:r>
    </w:p>
    <w:p w14:paraId="0D01FF2C" w14:textId="2A3C3F7A" w:rsidR="00EF1D8E" w:rsidRDefault="00C93F96" w:rsidP="00EF1D8E">
      <w:pPr>
        <w:pStyle w:val="ListParagraph"/>
        <w:numPr>
          <w:ilvl w:val="1"/>
          <w:numId w:val="1"/>
        </w:numPr>
        <w:rPr>
          <w:sz w:val="44"/>
          <w:szCs w:val="44"/>
        </w:rPr>
      </w:pPr>
      <w:r w:rsidRPr="002F1800">
        <w:rPr>
          <w:sz w:val="44"/>
          <w:szCs w:val="44"/>
        </w:rPr>
        <w:t>New Jersey has the highest disparity in Black/white incarceration rates in the United States for both adults and youth—12:1 and more than 30:1, respectively</w:t>
      </w:r>
    </w:p>
    <w:p w14:paraId="645BEA09" w14:textId="0BF62157" w:rsidR="00F822EC" w:rsidRDefault="00F822EC" w:rsidP="00F822EC">
      <w:pPr>
        <w:rPr>
          <w:sz w:val="44"/>
          <w:szCs w:val="44"/>
        </w:rPr>
      </w:pPr>
    </w:p>
    <w:p w14:paraId="7C69BA9A" w14:textId="7F28A864" w:rsidR="00F822EC" w:rsidRDefault="00F822EC" w:rsidP="00F822EC">
      <w:pPr>
        <w:rPr>
          <w:sz w:val="44"/>
          <w:szCs w:val="44"/>
        </w:rPr>
      </w:pPr>
    </w:p>
    <w:p w14:paraId="55D10DAC" w14:textId="50065760" w:rsidR="00F822EC" w:rsidRDefault="00F822EC" w:rsidP="00F822EC">
      <w:pPr>
        <w:rPr>
          <w:sz w:val="44"/>
          <w:szCs w:val="44"/>
        </w:rPr>
      </w:pPr>
    </w:p>
    <w:p w14:paraId="1E52DA30" w14:textId="6B8934E2" w:rsidR="00F822EC" w:rsidRDefault="00F822EC" w:rsidP="00F822EC">
      <w:pPr>
        <w:rPr>
          <w:sz w:val="44"/>
          <w:szCs w:val="44"/>
        </w:rPr>
      </w:pPr>
    </w:p>
    <w:p w14:paraId="09BEACF4" w14:textId="72FDC103" w:rsidR="00F822EC" w:rsidRDefault="00F822EC" w:rsidP="00F822EC">
      <w:pPr>
        <w:rPr>
          <w:sz w:val="44"/>
          <w:szCs w:val="44"/>
        </w:rPr>
      </w:pPr>
    </w:p>
    <w:p w14:paraId="0BE28F06" w14:textId="0D958145" w:rsidR="00F822EC" w:rsidRDefault="00F822EC" w:rsidP="00F822EC">
      <w:pPr>
        <w:rPr>
          <w:sz w:val="44"/>
          <w:szCs w:val="44"/>
        </w:rPr>
      </w:pPr>
    </w:p>
    <w:p w14:paraId="3B8CEE5C" w14:textId="28A12567" w:rsidR="00F822EC" w:rsidRDefault="00F822EC" w:rsidP="00F822EC">
      <w:pPr>
        <w:rPr>
          <w:sz w:val="44"/>
          <w:szCs w:val="44"/>
        </w:rPr>
      </w:pPr>
    </w:p>
    <w:p w14:paraId="49249C10" w14:textId="1C83DBC5" w:rsidR="00F822EC" w:rsidRDefault="00F822EC" w:rsidP="00F822EC">
      <w:pPr>
        <w:rPr>
          <w:sz w:val="44"/>
          <w:szCs w:val="44"/>
        </w:rPr>
      </w:pPr>
    </w:p>
    <w:p w14:paraId="0992D2C3" w14:textId="60AC2D2C" w:rsidR="00F822EC" w:rsidRDefault="00F822EC" w:rsidP="00F822EC">
      <w:pPr>
        <w:rPr>
          <w:sz w:val="44"/>
          <w:szCs w:val="44"/>
        </w:rPr>
      </w:pPr>
    </w:p>
    <w:p w14:paraId="484DE2E0" w14:textId="6F0588CF" w:rsidR="00F822EC" w:rsidRDefault="00F822EC" w:rsidP="00F822EC">
      <w:pPr>
        <w:rPr>
          <w:sz w:val="44"/>
          <w:szCs w:val="44"/>
        </w:rPr>
      </w:pPr>
    </w:p>
    <w:p w14:paraId="425E5A72" w14:textId="38C09AF6" w:rsidR="00F822EC" w:rsidRDefault="00F822EC" w:rsidP="00F822EC">
      <w:pPr>
        <w:rPr>
          <w:sz w:val="44"/>
          <w:szCs w:val="44"/>
        </w:rPr>
      </w:pPr>
    </w:p>
    <w:p w14:paraId="50059726" w14:textId="77777777" w:rsidR="00F822EC" w:rsidRPr="00F822EC" w:rsidRDefault="00F822EC" w:rsidP="00F822EC">
      <w:pPr>
        <w:rPr>
          <w:sz w:val="44"/>
          <w:szCs w:val="44"/>
        </w:rPr>
      </w:pPr>
    </w:p>
    <w:p w14:paraId="7D2526D3" w14:textId="77777777" w:rsidR="00EF1D8E" w:rsidRPr="00461F00" w:rsidRDefault="00EF1D8E" w:rsidP="00EF1D8E">
      <w:pPr>
        <w:pStyle w:val="ListParagraph"/>
        <w:ind w:left="1440"/>
        <w:rPr>
          <w:sz w:val="72"/>
          <w:szCs w:val="72"/>
        </w:rPr>
      </w:pPr>
    </w:p>
    <w:p w14:paraId="7797F781" w14:textId="77777777" w:rsidR="00131D52" w:rsidRDefault="00C93F96" w:rsidP="00EF1D8E">
      <w:pPr>
        <w:pStyle w:val="ListParagraph"/>
        <w:numPr>
          <w:ilvl w:val="0"/>
          <w:numId w:val="1"/>
        </w:numPr>
        <w:rPr>
          <w:b/>
          <w:sz w:val="60"/>
          <w:szCs w:val="60"/>
        </w:rPr>
      </w:pPr>
      <w:r w:rsidRPr="00131D52">
        <w:rPr>
          <w:b/>
          <w:sz w:val="60"/>
          <w:szCs w:val="60"/>
        </w:rPr>
        <w:lastRenderedPageBreak/>
        <w:t xml:space="preserve">New Jersey has an ugly history of </w:t>
      </w:r>
    </w:p>
    <w:p w14:paraId="381E3292" w14:textId="4EB9C046" w:rsidR="00C93F96" w:rsidRDefault="006E6537" w:rsidP="006E6537">
      <w:pPr>
        <w:pStyle w:val="ListParagraph"/>
        <w:ind w:left="1440"/>
        <w:rPr>
          <w:b/>
          <w:sz w:val="60"/>
          <w:szCs w:val="60"/>
        </w:rPr>
      </w:pPr>
      <w:r>
        <w:rPr>
          <w:b/>
          <w:sz w:val="60"/>
          <w:szCs w:val="60"/>
        </w:rPr>
        <w:t>R</w:t>
      </w:r>
      <w:r w:rsidR="00C93F96" w:rsidRPr="00131D52">
        <w:rPr>
          <w:b/>
          <w:sz w:val="60"/>
          <w:szCs w:val="60"/>
        </w:rPr>
        <w:t>acism</w:t>
      </w:r>
      <w:r>
        <w:rPr>
          <w:b/>
          <w:sz w:val="60"/>
          <w:szCs w:val="60"/>
        </w:rPr>
        <w:t xml:space="preserve"> </w:t>
      </w:r>
      <w:r w:rsidR="00C93F96" w:rsidRPr="006E6537">
        <w:rPr>
          <w:b/>
          <w:sz w:val="60"/>
          <w:szCs w:val="60"/>
        </w:rPr>
        <w:t>that provides a context for the racist dimensions of felon disenfranchisement:</w:t>
      </w:r>
    </w:p>
    <w:p w14:paraId="4712291A" w14:textId="77777777" w:rsidR="006E6537" w:rsidRPr="006E6537" w:rsidRDefault="006E6537" w:rsidP="006E6537">
      <w:pPr>
        <w:pStyle w:val="ListParagraph"/>
        <w:ind w:left="1440"/>
        <w:rPr>
          <w:b/>
          <w:sz w:val="32"/>
          <w:szCs w:val="32"/>
        </w:rPr>
      </w:pPr>
    </w:p>
    <w:p w14:paraId="7986D7B0" w14:textId="77777777" w:rsidR="00C93F96" w:rsidRPr="006E6537" w:rsidRDefault="00C93F96" w:rsidP="00C93F96">
      <w:pPr>
        <w:pStyle w:val="ListParagraph"/>
        <w:numPr>
          <w:ilvl w:val="1"/>
          <w:numId w:val="1"/>
        </w:numPr>
        <w:rPr>
          <w:sz w:val="48"/>
          <w:szCs w:val="48"/>
        </w:rPr>
      </w:pPr>
      <w:r w:rsidRPr="006E6537">
        <w:rPr>
          <w:sz w:val="48"/>
          <w:szCs w:val="48"/>
        </w:rPr>
        <w:t xml:space="preserve">New Jersey was the first state in the north to </w:t>
      </w:r>
      <w:bookmarkStart w:id="0" w:name="_GoBack"/>
      <w:bookmarkEnd w:id="0"/>
      <w:r w:rsidRPr="006E6537">
        <w:rPr>
          <w:sz w:val="48"/>
          <w:szCs w:val="48"/>
        </w:rPr>
        <w:t>limit voting to white male citizens who were 21 years old or older (1807)</w:t>
      </w:r>
    </w:p>
    <w:p w14:paraId="450D742C" w14:textId="77777777" w:rsidR="00C93F96" w:rsidRPr="006E6537" w:rsidRDefault="00C93F96" w:rsidP="00C93F96">
      <w:pPr>
        <w:pStyle w:val="ListParagraph"/>
        <w:numPr>
          <w:ilvl w:val="1"/>
          <w:numId w:val="1"/>
        </w:numPr>
        <w:rPr>
          <w:sz w:val="48"/>
          <w:szCs w:val="48"/>
        </w:rPr>
      </w:pPr>
      <w:r w:rsidRPr="006E6537">
        <w:rPr>
          <w:sz w:val="48"/>
          <w:szCs w:val="48"/>
        </w:rPr>
        <w:t>New Jersey first disenfranchised persons with criminal convictions in 1844, the same year the right to vote was restricted to white men</w:t>
      </w:r>
    </w:p>
    <w:p w14:paraId="302E91EE" w14:textId="77777777" w:rsidR="00C93F96" w:rsidRPr="006E6537" w:rsidRDefault="00C93F96" w:rsidP="00C93F96">
      <w:pPr>
        <w:pStyle w:val="ListParagraph"/>
        <w:numPr>
          <w:ilvl w:val="1"/>
          <w:numId w:val="1"/>
        </w:numPr>
        <w:rPr>
          <w:sz w:val="48"/>
          <w:szCs w:val="48"/>
        </w:rPr>
      </w:pPr>
      <w:r w:rsidRPr="006E6537">
        <w:rPr>
          <w:sz w:val="48"/>
          <w:szCs w:val="48"/>
        </w:rPr>
        <w:t>New Jersey opposed the Emancipation Proclamation</w:t>
      </w:r>
    </w:p>
    <w:p w14:paraId="05A1180E" w14:textId="77777777" w:rsidR="00C93F96" w:rsidRPr="006E6537" w:rsidRDefault="00C93F96" w:rsidP="00C93F96">
      <w:pPr>
        <w:pStyle w:val="ListParagraph"/>
        <w:numPr>
          <w:ilvl w:val="1"/>
          <w:numId w:val="1"/>
        </w:numPr>
        <w:rPr>
          <w:sz w:val="48"/>
          <w:szCs w:val="48"/>
        </w:rPr>
      </w:pPr>
      <w:r w:rsidRPr="006E6537">
        <w:rPr>
          <w:sz w:val="48"/>
          <w:szCs w:val="48"/>
        </w:rPr>
        <w:t>New Jersey was the last northern state to abolish slavery</w:t>
      </w:r>
    </w:p>
    <w:p w14:paraId="1024743B" w14:textId="77777777" w:rsidR="00C93F96" w:rsidRPr="006E6537" w:rsidRDefault="00C93F96" w:rsidP="00C93F96">
      <w:pPr>
        <w:pStyle w:val="ListParagraph"/>
        <w:numPr>
          <w:ilvl w:val="1"/>
          <w:numId w:val="1"/>
        </w:numPr>
        <w:rPr>
          <w:sz w:val="48"/>
          <w:szCs w:val="48"/>
        </w:rPr>
      </w:pPr>
      <w:r w:rsidRPr="006E6537">
        <w:rPr>
          <w:sz w:val="48"/>
          <w:szCs w:val="48"/>
        </w:rPr>
        <w:t>New Jersey refused to ratify the Reconstruction Amendments after the Civil War</w:t>
      </w:r>
    </w:p>
    <w:p w14:paraId="4B9AB3DE" w14:textId="77777777" w:rsidR="002C38D0" w:rsidRPr="006E6537" w:rsidRDefault="002C38D0">
      <w:pPr>
        <w:rPr>
          <w:sz w:val="48"/>
          <w:szCs w:val="48"/>
        </w:rPr>
      </w:pPr>
    </w:p>
    <w:sectPr w:rsidR="002C38D0" w:rsidRPr="006E6537" w:rsidSect="00B8143A">
      <w:pgSz w:w="12240" w:h="15840"/>
      <w:pgMar w:top="360" w:right="108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23AAB"/>
    <w:multiLevelType w:val="hybridMultilevel"/>
    <w:tmpl w:val="F24860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D0"/>
    <w:rsid w:val="00131D52"/>
    <w:rsid w:val="002C38D0"/>
    <w:rsid w:val="002F1800"/>
    <w:rsid w:val="00362EBB"/>
    <w:rsid w:val="00461F00"/>
    <w:rsid w:val="006E4EE3"/>
    <w:rsid w:val="006E6537"/>
    <w:rsid w:val="007E157E"/>
    <w:rsid w:val="00921537"/>
    <w:rsid w:val="00B8143A"/>
    <w:rsid w:val="00C93F96"/>
    <w:rsid w:val="00DD08AF"/>
    <w:rsid w:val="00EB15E9"/>
    <w:rsid w:val="00EF1D8E"/>
    <w:rsid w:val="00F8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AD36"/>
  <w15:chartTrackingRefBased/>
  <w15:docId w15:val="{6A92EA63-22F9-40B9-AE49-532988FB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F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6E306-9E1F-4883-AE07-334EC889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Caryl Tipton</dc:creator>
  <cp:keywords/>
  <dc:description/>
  <cp:lastModifiedBy>Caryl Tipton</cp:lastModifiedBy>
  <cp:revision>14</cp:revision>
  <dcterms:created xsi:type="dcterms:W3CDTF">2018-11-15T14:45:00Z</dcterms:created>
  <dcterms:modified xsi:type="dcterms:W3CDTF">2018-11-15T17:37:00Z</dcterms:modified>
</cp:coreProperties>
</file>