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D0" w:rsidRDefault="00724023" w:rsidP="004813EC">
      <w:pPr>
        <w:jc w:val="center"/>
      </w:pPr>
      <w:r>
        <w:t xml:space="preserve"> </w:t>
      </w:r>
    </w:p>
    <w:p w:rsidR="00041174" w:rsidRPr="00213CAE" w:rsidRDefault="00041174" w:rsidP="00041174">
      <w:pPr>
        <w:tabs>
          <w:tab w:val="left" w:pos="1080"/>
        </w:tabs>
        <w:ind w:left="1080" w:hanging="360"/>
        <w:rPr>
          <w:b/>
        </w:rPr>
      </w:pPr>
      <w:r>
        <w:t xml:space="preserve">      </w:t>
      </w:r>
      <w:r>
        <w:tab/>
      </w:r>
      <w:r w:rsidR="00A54DDF">
        <w:tab/>
        <w:t xml:space="preserve">    </w:t>
      </w:r>
      <w:r w:rsidR="00A54DDF" w:rsidRPr="00A54DDF">
        <w:rPr>
          <w:b/>
        </w:rPr>
        <w:t>ATTENTION!</w:t>
      </w:r>
      <w:r w:rsidR="00A54DDF">
        <w:t xml:space="preserve"> </w:t>
      </w:r>
      <w:r w:rsidRPr="00213CAE">
        <w:rPr>
          <w:b/>
        </w:rPr>
        <w:t xml:space="preserve"> </w:t>
      </w:r>
      <w:r>
        <w:rPr>
          <w:b/>
        </w:rPr>
        <w:t xml:space="preserve">NEW RULES </w:t>
      </w:r>
      <w:r w:rsidRPr="00213CAE">
        <w:rPr>
          <w:b/>
        </w:rPr>
        <w:t xml:space="preserve">for </w:t>
      </w:r>
      <w:r>
        <w:rPr>
          <w:b/>
        </w:rPr>
        <w:t>2019</w:t>
      </w:r>
      <w:r w:rsidRPr="00213CAE">
        <w:rPr>
          <w:b/>
        </w:rPr>
        <w:t xml:space="preserve"> S</w:t>
      </w:r>
      <w:r>
        <w:rPr>
          <w:b/>
        </w:rPr>
        <w:t>EASON</w:t>
      </w:r>
    </w:p>
    <w:p w:rsidR="00041174" w:rsidRDefault="00041174" w:rsidP="00041174">
      <w:pPr>
        <w:tabs>
          <w:tab w:val="left" w:pos="1080"/>
        </w:tabs>
        <w:ind w:left="1080" w:hanging="360"/>
      </w:pPr>
    </w:p>
    <w:p w:rsidR="00041174" w:rsidRPr="00041174" w:rsidRDefault="00041174" w:rsidP="00041174">
      <w:pPr>
        <w:tabs>
          <w:tab w:val="left" w:pos="1080"/>
        </w:tabs>
        <w:ind w:left="1080" w:hanging="360"/>
        <w:rPr>
          <w:b/>
        </w:rPr>
      </w:pPr>
      <w:r>
        <w:t xml:space="preserve">     </w:t>
      </w:r>
      <w:r w:rsidRPr="00041174">
        <w:rPr>
          <w:b/>
        </w:rPr>
        <w:t>The class “B” champion from the previous year’s tournament will be required to play in the “A” division the following season if 4 or more players from their championship roster are on their current team.  If 3 or less players from their championship team are on the current roster, the team may continue to play in the “B” division.</w:t>
      </w:r>
    </w:p>
    <w:p w:rsidR="00041174" w:rsidRDefault="00041174" w:rsidP="00041174">
      <w:pPr>
        <w:tabs>
          <w:tab w:val="left" w:pos="1080"/>
        </w:tabs>
        <w:ind w:left="1080" w:hanging="360"/>
      </w:pPr>
    </w:p>
    <w:p w:rsidR="00041174" w:rsidRPr="007D76D0" w:rsidRDefault="00041174" w:rsidP="00041174">
      <w:pPr>
        <w:tabs>
          <w:tab w:val="left" w:pos="1080"/>
        </w:tabs>
        <w:ind w:left="1080" w:hanging="360"/>
        <w:rPr>
          <w:b/>
        </w:rPr>
      </w:pPr>
      <w:r>
        <w:tab/>
      </w:r>
      <w:r w:rsidRPr="007D76D0">
        <w:rPr>
          <w:b/>
        </w:rPr>
        <w:t xml:space="preserve">In the interest of </w:t>
      </w:r>
      <w:r w:rsidR="007D76D0" w:rsidRPr="007D76D0">
        <w:rPr>
          <w:b/>
        </w:rPr>
        <w:t>promot</w:t>
      </w:r>
      <w:r w:rsidRPr="007D76D0">
        <w:rPr>
          <w:b/>
        </w:rPr>
        <w:t>ing fair play</w:t>
      </w:r>
      <w:r w:rsidR="007D76D0" w:rsidRPr="007D76D0">
        <w:rPr>
          <w:b/>
        </w:rPr>
        <w:t>,</w:t>
      </w:r>
      <w:r w:rsidRPr="007D76D0">
        <w:rPr>
          <w:b/>
        </w:rPr>
        <w:t xml:space="preserve"> and encouraging “B” division teams to maintain </w:t>
      </w:r>
      <w:r w:rsidR="007D76D0" w:rsidRPr="007D76D0">
        <w:rPr>
          <w:b/>
        </w:rPr>
        <w:t>local ties to their community</w:t>
      </w:r>
      <w:r w:rsidRPr="007D76D0">
        <w:rPr>
          <w:b/>
        </w:rPr>
        <w:t>, and to promote new teams to join the organization and enter the tournament</w:t>
      </w:r>
      <w:r w:rsidR="007D76D0" w:rsidRPr="007D76D0">
        <w:rPr>
          <w:b/>
        </w:rPr>
        <w:t xml:space="preserve"> with the opportunity to compete</w:t>
      </w:r>
      <w:r w:rsidRPr="007D76D0">
        <w:rPr>
          <w:b/>
        </w:rPr>
        <w:t xml:space="preserve">, the board of directors reserves the right to evaluate any team that </w:t>
      </w:r>
      <w:r w:rsidR="007D76D0" w:rsidRPr="007D76D0">
        <w:rPr>
          <w:b/>
        </w:rPr>
        <w:t>may be</w:t>
      </w:r>
      <w:r w:rsidRPr="007D76D0">
        <w:rPr>
          <w:b/>
        </w:rPr>
        <w:t xml:space="preserve"> deemed </w:t>
      </w:r>
      <w:r w:rsidR="007D76D0" w:rsidRPr="007D76D0">
        <w:rPr>
          <w:b/>
        </w:rPr>
        <w:t>“</w:t>
      </w:r>
      <w:r w:rsidRPr="007D76D0">
        <w:rPr>
          <w:b/>
        </w:rPr>
        <w:t>overqualified</w:t>
      </w:r>
      <w:r w:rsidR="007D76D0" w:rsidRPr="007D76D0">
        <w:rPr>
          <w:b/>
        </w:rPr>
        <w:t>”</w:t>
      </w:r>
      <w:r w:rsidRPr="007D76D0">
        <w:rPr>
          <w:b/>
        </w:rPr>
        <w:t xml:space="preserve"> for the “B” division</w:t>
      </w:r>
      <w:r w:rsidR="007D76D0" w:rsidRPr="007D76D0">
        <w:rPr>
          <w:b/>
        </w:rPr>
        <w:t>,</w:t>
      </w:r>
      <w:r w:rsidRPr="007D76D0">
        <w:rPr>
          <w:b/>
        </w:rPr>
        <w:t xml:space="preserve"> or has achieved a “super team” status, and </w:t>
      </w:r>
      <w:r w:rsidR="00A54DDF">
        <w:rPr>
          <w:b/>
        </w:rPr>
        <w:t>may, at their discretion,</w:t>
      </w:r>
      <w:r w:rsidRPr="007D76D0">
        <w:rPr>
          <w:b/>
        </w:rPr>
        <w:t xml:space="preserve"> move that team up to the “A” division</w:t>
      </w:r>
      <w:r w:rsidR="007D76D0" w:rsidRPr="007D76D0">
        <w:rPr>
          <w:b/>
        </w:rPr>
        <w:t xml:space="preserve"> for that year. Any team with substantial </w:t>
      </w:r>
      <w:r w:rsidR="00A54DDF">
        <w:rPr>
          <w:b/>
        </w:rPr>
        <w:t xml:space="preserve">roster </w:t>
      </w:r>
      <w:r w:rsidR="007D76D0" w:rsidRPr="007D76D0">
        <w:rPr>
          <w:b/>
        </w:rPr>
        <w:t>advantages over the “B” division field will be encouraged</w:t>
      </w:r>
      <w:r w:rsidR="00A54DDF">
        <w:rPr>
          <w:b/>
        </w:rPr>
        <w:t>, and possibly</w:t>
      </w:r>
      <w:r w:rsidR="007D76D0" w:rsidRPr="007D76D0">
        <w:rPr>
          <w:b/>
        </w:rPr>
        <w:t xml:space="preserve"> required</w:t>
      </w:r>
      <w:r w:rsidR="00A54DDF">
        <w:rPr>
          <w:b/>
        </w:rPr>
        <w:t>,</w:t>
      </w:r>
      <w:r w:rsidR="007D76D0" w:rsidRPr="007D76D0">
        <w:rPr>
          <w:b/>
        </w:rPr>
        <w:t xml:space="preserve"> to participate in the “A” division.</w:t>
      </w:r>
    </w:p>
    <w:p w:rsidR="007D76D0" w:rsidRPr="007D76D0" w:rsidRDefault="007D76D0" w:rsidP="00041174">
      <w:pPr>
        <w:tabs>
          <w:tab w:val="left" w:pos="1080"/>
        </w:tabs>
        <w:ind w:left="1080" w:hanging="360"/>
        <w:rPr>
          <w:b/>
        </w:rPr>
      </w:pPr>
    </w:p>
    <w:p w:rsidR="007D76D0" w:rsidRDefault="007D76D0" w:rsidP="007D76D0">
      <w:pPr>
        <w:tabs>
          <w:tab w:val="left" w:pos="1080"/>
        </w:tabs>
        <w:ind w:left="1080" w:hanging="360"/>
      </w:pPr>
      <w:r>
        <w:tab/>
      </w:r>
      <w:r>
        <w:t>For any “B” teams playing in the “A” division, the rosters will be governed by the same drafting rules and college player limits as an “A” team competing in the “A” division.</w:t>
      </w:r>
    </w:p>
    <w:p w:rsidR="007D76D0" w:rsidRDefault="007D76D0" w:rsidP="007D76D0">
      <w:pPr>
        <w:tabs>
          <w:tab w:val="left" w:pos="1080"/>
        </w:tabs>
        <w:ind w:left="1080" w:hanging="360"/>
      </w:pPr>
    </w:p>
    <w:p w:rsidR="007D76D0" w:rsidRDefault="007D76D0" w:rsidP="007D76D0">
      <w:pPr>
        <w:tabs>
          <w:tab w:val="left" w:pos="1080"/>
        </w:tabs>
        <w:ind w:left="1080" w:hanging="360"/>
        <w:rPr>
          <w:b/>
        </w:rPr>
      </w:pPr>
      <w:r>
        <w:tab/>
      </w:r>
      <w:r w:rsidRPr="00E024D3">
        <w:rPr>
          <w:b/>
        </w:rPr>
        <w:t xml:space="preserve">Beginning in the 2019 tournament, the “A” division </w:t>
      </w:r>
      <w:r w:rsidR="00A54DDF">
        <w:rPr>
          <w:b/>
        </w:rPr>
        <w:t xml:space="preserve">format </w:t>
      </w:r>
      <w:r w:rsidRPr="00E024D3">
        <w:rPr>
          <w:b/>
        </w:rPr>
        <w:t>will be limited to six teams, with each team guaranteed a minimum of two games in the tournament</w:t>
      </w:r>
      <w:r w:rsidR="00A54DDF">
        <w:rPr>
          <w:b/>
        </w:rPr>
        <w:t xml:space="preserve"> via pool play</w:t>
      </w:r>
      <w:r w:rsidRPr="00E024D3">
        <w:rPr>
          <w:b/>
        </w:rPr>
        <w:t>.</w:t>
      </w:r>
      <w:r w:rsidR="00E024D3" w:rsidRPr="00E024D3">
        <w:rPr>
          <w:b/>
        </w:rPr>
        <w:t xml:space="preserve">  The previous “B” champion will be guaranteed a position in the “A” tournament, while the remaining five positions will be filled by qualifying teams entering the “A” division.  If necessary, a playoff to be completed no later than two weeks prior to the tournament will be used to determine the teams who qualify for the available positions.</w:t>
      </w:r>
      <w:r w:rsidR="00A54DDF">
        <w:rPr>
          <w:b/>
        </w:rPr>
        <w:t xml:space="preserve">  The “B” division format will remain a single elimination bracket.</w:t>
      </w:r>
    </w:p>
    <w:p w:rsidR="00E024D3" w:rsidRDefault="00E024D3" w:rsidP="007D76D0">
      <w:pPr>
        <w:tabs>
          <w:tab w:val="left" w:pos="1080"/>
        </w:tabs>
        <w:ind w:left="1080" w:hanging="360"/>
        <w:rPr>
          <w:b/>
        </w:rPr>
      </w:pPr>
    </w:p>
    <w:p w:rsidR="00E024D3" w:rsidRPr="005062BF" w:rsidRDefault="00E024D3" w:rsidP="007D76D0">
      <w:pPr>
        <w:tabs>
          <w:tab w:val="left" w:pos="1080"/>
        </w:tabs>
        <w:ind w:left="1080" w:hanging="360"/>
      </w:pPr>
      <w:r>
        <w:rPr>
          <w:b/>
        </w:rPr>
        <w:tab/>
      </w:r>
      <w:r w:rsidRPr="005062BF">
        <w:t xml:space="preserve">Beginning in 2019, the entry fee </w:t>
      </w:r>
      <w:r w:rsidR="005062BF" w:rsidRPr="005062BF">
        <w:t>w</w:t>
      </w:r>
      <w:r w:rsidRPr="005062BF">
        <w:t>ill be $125</w:t>
      </w:r>
      <w:r w:rsidR="005062BF" w:rsidRPr="005062BF">
        <w:t xml:space="preserve"> for “B” division teams, and </w:t>
      </w:r>
      <w:r w:rsidR="005062BF">
        <w:t xml:space="preserve">$200 for “A” division teams.  </w:t>
      </w:r>
      <w:r w:rsidR="005062BF" w:rsidRPr="00A54DDF">
        <w:rPr>
          <w:b/>
        </w:rPr>
        <w:t xml:space="preserve">For “A” division teams who enter but </w:t>
      </w:r>
      <w:r w:rsidR="00A54DDF">
        <w:rPr>
          <w:b/>
        </w:rPr>
        <w:t xml:space="preserve">are </w:t>
      </w:r>
      <w:r w:rsidR="005062BF" w:rsidRPr="00A54DDF">
        <w:rPr>
          <w:b/>
        </w:rPr>
        <w:t>disqualified via the playoff system prior to the tournament, $75 of the entry fee will be refunded to that team.</w:t>
      </w:r>
      <w:r w:rsidR="005062BF">
        <w:t xml:space="preserve">  For teams who enter after the posted deadline, the cost will be $150 for “B” teams and $225 for “A” teams.</w:t>
      </w:r>
    </w:p>
    <w:p w:rsidR="007D76D0" w:rsidRDefault="007D76D0" w:rsidP="00041174">
      <w:pPr>
        <w:tabs>
          <w:tab w:val="left" w:pos="1080"/>
        </w:tabs>
        <w:ind w:left="1080" w:hanging="360"/>
      </w:pPr>
    </w:p>
    <w:p w:rsidR="00041174" w:rsidRDefault="00041174" w:rsidP="00041174">
      <w:pPr>
        <w:tabs>
          <w:tab w:val="left" w:pos="1080"/>
        </w:tabs>
        <w:ind w:left="1080" w:hanging="360"/>
      </w:pPr>
    </w:p>
    <w:p w:rsidR="00041174" w:rsidRDefault="00041174" w:rsidP="00CF13D0">
      <w:pPr>
        <w:jc w:val="center"/>
        <w:rPr>
          <w:b/>
        </w:rPr>
      </w:pPr>
    </w:p>
    <w:p w:rsidR="00CF13D0" w:rsidRDefault="00041174" w:rsidP="00CF13D0">
      <w:pPr>
        <w:jc w:val="center"/>
        <w:rPr>
          <w:b/>
        </w:rPr>
      </w:pPr>
      <w:r>
        <w:rPr>
          <w:b/>
        </w:rPr>
        <w:t>R</w:t>
      </w:r>
      <w:r w:rsidR="000E1636" w:rsidRPr="00EB1DC2">
        <w:rPr>
          <w:b/>
        </w:rPr>
        <w:t>ULE</w:t>
      </w:r>
      <w:r>
        <w:rPr>
          <w:b/>
        </w:rPr>
        <w:t>S REGARDING LIMITS ON COLLEGE PLAYERS</w:t>
      </w:r>
    </w:p>
    <w:p w:rsidR="001F51A0" w:rsidRDefault="001F51A0" w:rsidP="00CF13D0">
      <w:pPr>
        <w:jc w:val="center"/>
      </w:pPr>
    </w:p>
    <w:p w:rsidR="009B2BD5" w:rsidRPr="00724023" w:rsidRDefault="00931F84" w:rsidP="00B77539">
      <w:pPr>
        <w:ind w:left="1080"/>
        <w:rPr>
          <w:color w:val="000000"/>
        </w:rPr>
      </w:pPr>
      <w:r w:rsidRPr="00724023">
        <w:rPr>
          <w:color w:val="000000"/>
        </w:rPr>
        <w:t xml:space="preserve">A class "B" team </w:t>
      </w:r>
      <w:r w:rsidR="00662FEF" w:rsidRPr="00724023">
        <w:rPr>
          <w:color w:val="000000"/>
        </w:rPr>
        <w:t>is</w:t>
      </w:r>
      <w:r w:rsidRPr="00724023">
        <w:rPr>
          <w:color w:val="000000"/>
        </w:rPr>
        <w:t xml:space="preserve"> limited to a maximum of </w:t>
      </w:r>
      <w:r w:rsidR="00662FEF" w:rsidRPr="00724023">
        <w:rPr>
          <w:color w:val="000000"/>
        </w:rPr>
        <w:t>2</w:t>
      </w:r>
      <w:r w:rsidRPr="00724023">
        <w:rPr>
          <w:color w:val="000000"/>
        </w:rPr>
        <w:t xml:space="preserve"> college</w:t>
      </w:r>
      <w:r w:rsidR="00B77539" w:rsidRPr="00724023">
        <w:rPr>
          <w:color w:val="000000"/>
        </w:rPr>
        <w:t xml:space="preserve"> players</w:t>
      </w:r>
      <w:r w:rsidRPr="00724023">
        <w:rPr>
          <w:color w:val="000000"/>
        </w:rPr>
        <w:t xml:space="preserve"> total on their </w:t>
      </w:r>
      <w:r w:rsidR="009B2BD5" w:rsidRPr="00724023">
        <w:rPr>
          <w:color w:val="000000"/>
        </w:rPr>
        <w:t xml:space="preserve">original </w:t>
      </w:r>
      <w:r w:rsidRPr="00724023">
        <w:rPr>
          <w:color w:val="000000"/>
        </w:rPr>
        <w:t>roster. </w:t>
      </w:r>
    </w:p>
    <w:p w:rsidR="009B2BD5" w:rsidRPr="00724023" w:rsidRDefault="009B2BD5" w:rsidP="00B77539">
      <w:pPr>
        <w:ind w:left="1080"/>
        <w:rPr>
          <w:color w:val="000000"/>
        </w:rPr>
      </w:pPr>
    </w:p>
    <w:p w:rsidR="00213CAE" w:rsidRPr="00724023" w:rsidRDefault="00931F84" w:rsidP="00B77539">
      <w:pPr>
        <w:ind w:left="1080"/>
        <w:rPr>
          <w:color w:val="000000"/>
        </w:rPr>
      </w:pPr>
      <w:r w:rsidRPr="00724023">
        <w:rPr>
          <w:color w:val="000000"/>
        </w:rPr>
        <w:t xml:space="preserve">Class "B" teams </w:t>
      </w:r>
      <w:r w:rsidR="001F51A0" w:rsidRPr="00724023">
        <w:rPr>
          <w:color w:val="000000"/>
        </w:rPr>
        <w:t xml:space="preserve">from a Class “B” town </w:t>
      </w:r>
      <w:r w:rsidRPr="00724023">
        <w:rPr>
          <w:color w:val="000000"/>
        </w:rPr>
        <w:t>may have one college varsity player on their roster from a Class "A"</w:t>
      </w:r>
      <w:r w:rsidR="00662FEF" w:rsidRPr="00724023">
        <w:rPr>
          <w:color w:val="000000"/>
        </w:rPr>
        <w:t xml:space="preserve"> or Class “B”</w:t>
      </w:r>
      <w:r w:rsidRPr="00724023">
        <w:rPr>
          <w:color w:val="000000"/>
        </w:rPr>
        <w:t xml:space="preserve"> town that have played college ball in the last two years</w:t>
      </w:r>
      <w:r w:rsidR="001F51A0" w:rsidRPr="00724023">
        <w:rPr>
          <w:color w:val="000000"/>
        </w:rPr>
        <w:t xml:space="preserve">, and </w:t>
      </w:r>
      <w:r w:rsidR="00662FEF" w:rsidRPr="00724023">
        <w:rPr>
          <w:color w:val="000000"/>
        </w:rPr>
        <w:t>one</w:t>
      </w:r>
      <w:r w:rsidR="001F51A0" w:rsidRPr="00724023">
        <w:rPr>
          <w:color w:val="000000"/>
        </w:rPr>
        <w:t xml:space="preserve"> other</w:t>
      </w:r>
      <w:r w:rsidR="00662FEF" w:rsidRPr="00724023">
        <w:rPr>
          <w:color w:val="000000"/>
        </w:rPr>
        <w:t xml:space="preserve"> former college player </w:t>
      </w:r>
      <w:r w:rsidR="001F51A0" w:rsidRPr="00724023">
        <w:rPr>
          <w:color w:val="000000"/>
        </w:rPr>
        <w:t>under 35 years old</w:t>
      </w:r>
      <w:r w:rsidR="00213CAE" w:rsidRPr="00724023">
        <w:rPr>
          <w:color w:val="000000"/>
        </w:rPr>
        <w:t>.</w:t>
      </w:r>
      <w:r w:rsidR="001F51A0" w:rsidRPr="00724023">
        <w:rPr>
          <w:color w:val="000000"/>
        </w:rPr>
        <w:t xml:space="preserve">   </w:t>
      </w:r>
      <w:r w:rsidR="00213CAE" w:rsidRPr="00724023">
        <w:rPr>
          <w:color w:val="000000"/>
        </w:rPr>
        <w:t xml:space="preserve">     </w:t>
      </w:r>
    </w:p>
    <w:p w:rsidR="00213CAE" w:rsidRPr="00724023" w:rsidRDefault="00213CAE" w:rsidP="00CF13D0">
      <w:pPr>
        <w:jc w:val="center"/>
        <w:rPr>
          <w:color w:val="000000"/>
        </w:rPr>
      </w:pPr>
    </w:p>
    <w:p w:rsidR="00213CAE" w:rsidRPr="00724023" w:rsidRDefault="001F51A0" w:rsidP="00B77539">
      <w:pPr>
        <w:ind w:left="1080"/>
        <w:rPr>
          <w:color w:val="000000"/>
        </w:rPr>
      </w:pPr>
      <w:r w:rsidRPr="00724023">
        <w:rPr>
          <w:color w:val="000000"/>
        </w:rPr>
        <w:lastRenderedPageBreak/>
        <w:t xml:space="preserve">Class "B" teams from a Class "A" town may have one varsity college player on their roster who played college ball in the last two years, and </w:t>
      </w:r>
      <w:r w:rsidR="00662FEF" w:rsidRPr="00724023">
        <w:rPr>
          <w:color w:val="000000"/>
        </w:rPr>
        <w:t>one</w:t>
      </w:r>
      <w:r w:rsidRPr="00724023">
        <w:rPr>
          <w:color w:val="000000"/>
        </w:rPr>
        <w:t xml:space="preserve"> other former college player under the age of 35.  </w:t>
      </w:r>
      <w:r w:rsidR="00213CAE" w:rsidRPr="00724023">
        <w:rPr>
          <w:color w:val="000000"/>
        </w:rPr>
        <w:t xml:space="preserve">     </w:t>
      </w:r>
    </w:p>
    <w:p w:rsidR="00213CAE" w:rsidRPr="00724023" w:rsidRDefault="00213CAE" w:rsidP="00B77539">
      <w:pPr>
        <w:ind w:left="360"/>
        <w:rPr>
          <w:color w:val="000000"/>
        </w:rPr>
      </w:pPr>
    </w:p>
    <w:p w:rsidR="009B2BD5" w:rsidRPr="00724023" w:rsidRDefault="001F51A0" w:rsidP="00B77539">
      <w:pPr>
        <w:ind w:left="1080"/>
        <w:rPr>
          <w:color w:val="000000"/>
        </w:rPr>
      </w:pPr>
      <w:proofErr w:type="gramStart"/>
      <w:r w:rsidRPr="00724023">
        <w:rPr>
          <w:color w:val="000000"/>
        </w:rPr>
        <w:t>Class “B” towns may add more than t</w:t>
      </w:r>
      <w:r w:rsidR="00662FEF" w:rsidRPr="00724023">
        <w:rPr>
          <w:color w:val="000000"/>
        </w:rPr>
        <w:t>wo</w:t>
      </w:r>
      <w:r w:rsidRPr="00724023">
        <w:rPr>
          <w:color w:val="000000"/>
        </w:rPr>
        <w:t xml:space="preserve"> total college players</w:t>
      </w:r>
      <w:r w:rsidR="00213CAE" w:rsidRPr="00724023">
        <w:rPr>
          <w:color w:val="000000"/>
        </w:rPr>
        <w:t>,</w:t>
      </w:r>
      <w:r w:rsidRPr="00724023">
        <w:rPr>
          <w:color w:val="000000"/>
        </w:rPr>
        <w:t xml:space="preserve"> but at that point</w:t>
      </w:r>
      <w:r w:rsidR="00041174">
        <w:rPr>
          <w:color w:val="000000"/>
        </w:rPr>
        <w:t xml:space="preserve"> </w:t>
      </w:r>
      <w:r w:rsidRPr="00724023">
        <w:rPr>
          <w:color w:val="000000"/>
        </w:rPr>
        <w:t>will be considered a Class “A” team</w:t>
      </w:r>
      <w:r w:rsidR="009B2BD5" w:rsidRPr="00724023">
        <w:rPr>
          <w:color w:val="000000"/>
        </w:rPr>
        <w:t>.</w:t>
      </w:r>
      <w:proofErr w:type="gramEnd"/>
      <w:r w:rsidR="009B2BD5" w:rsidRPr="00724023">
        <w:rPr>
          <w:color w:val="000000"/>
        </w:rPr>
        <w:t xml:space="preserve">  </w:t>
      </w:r>
    </w:p>
    <w:p w:rsidR="009B2BD5" w:rsidRPr="00724023" w:rsidRDefault="009B2BD5" w:rsidP="00B77539">
      <w:pPr>
        <w:ind w:left="1080"/>
        <w:rPr>
          <w:color w:val="000000"/>
        </w:rPr>
      </w:pPr>
    </w:p>
    <w:p w:rsidR="00CF13D0" w:rsidRPr="00724023" w:rsidRDefault="009B2BD5" w:rsidP="00B77539">
      <w:pPr>
        <w:ind w:left="1080"/>
        <w:rPr>
          <w:color w:val="000000"/>
        </w:rPr>
      </w:pPr>
      <w:r w:rsidRPr="00724023">
        <w:rPr>
          <w:color w:val="000000"/>
        </w:rPr>
        <w:t>The only way a Class “B” team may have more than two college players total on their roster is through a regional or statewide draft.</w:t>
      </w:r>
      <w:r w:rsidR="00931F84" w:rsidRPr="00724023">
        <w:rPr>
          <w:color w:val="000000"/>
        </w:rPr>
        <w:t> </w:t>
      </w:r>
    </w:p>
    <w:p w:rsidR="00CF13D0" w:rsidRPr="00724023" w:rsidRDefault="00CF13D0" w:rsidP="00CF13D0">
      <w:pPr>
        <w:tabs>
          <w:tab w:val="left" w:pos="1080"/>
        </w:tabs>
        <w:ind w:left="1080" w:hanging="360"/>
      </w:pPr>
      <w:r w:rsidRPr="00724023">
        <w:t xml:space="preserve">      </w:t>
      </w:r>
    </w:p>
    <w:p w:rsidR="00BF075E" w:rsidRDefault="000565FA" w:rsidP="00CF13D0">
      <w:pPr>
        <w:tabs>
          <w:tab w:val="left" w:pos="1080"/>
        </w:tabs>
        <w:ind w:left="1080" w:hanging="360"/>
      </w:pPr>
      <w:r>
        <w:t xml:space="preserve">              </w:t>
      </w:r>
      <w:r w:rsidR="00345655">
        <w:t xml:space="preserve">   </w:t>
      </w:r>
    </w:p>
    <w:p w:rsidR="00176669" w:rsidRPr="00176669" w:rsidRDefault="00BF075E" w:rsidP="00A54DDF">
      <w:pPr>
        <w:tabs>
          <w:tab w:val="left" w:pos="1080"/>
        </w:tabs>
        <w:ind w:left="1080" w:hanging="360"/>
        <w:rPr>
          <w:b/>
        </w:rPr>
      </w:pPr>
      <w:r>
        <w:tab/>
      </w:r>
      <w:r>
        <w:tab/>
      </w:r>
      <w:r w:rsidR="00176669">
        <w:t xml:space="preserve">   </w:t>
      </w:r>
      <w:r w:rsidR="00176669" w:rsidRPr="00176669">
        <w:rPr>
          <w:b/>
        </w:rPr>
        <w:t>U</w:t>
      </w:r>
      <w:r w:rsidR="00EB1DC2">
        <w:rPr>
          <w:b/>
        </w:rPr>
        <w:t>NIFORM BY-LAWS</w:t>
      </w:r>
      <w:r w:rsidR="00B77539">
        <w:rPr>
          <w:b/>
        </w:rPr>
        <w:t xml:space="preserve"> POINT OF EMPHASIS FOR </w:t>
      </w:r>
      <w:r w:rsidR="00203702">
        <w:rPr>
          <w:b/>
        </w:rPr>
        <w:t>2019</w:t>
      </w:r>
      <w:r w:rsidR="00B77539">
        <w:rPr>
          <w:b/>
        </w:rPr>
        <w:t xml:space="preserve"> SEASON</w:t>
      </w:r>
    </w:p>
    <w:p w:rsidR="00176669" w:rsidRDefault="00176669" w:rsidP="00176669">
      <w:pPr>
        <w:jc w:val="center"/>
      </w:pPr>
    </w:p>
    <w:p w:rsidR="000565FA" w:rsidRPr="00B32620" w:rsidRDefault="00345655" w:rsidP="00CF13D0">
      <w:pPr>
        <w:tabs>
          <w:tab w:val="left" w:pos="1080"/>
        </w:tabs>
        <w:ind w:left="1080" w:hanging="360"/>
      </w:pPr>
      <w:r>
        <w:t xml:space="preserve">     </w:t>
      </w:r>
      <w:proofErr w:type="gramStart"/>
      <w:r w:rsidR="000565FA">
        <w:t xml:space="preserve">The Uniform code of requiring all teams qualifying for the state tournament to wear matching jerseys with </w:t>
      </w:r>
      <w:r w:rsidR="000565FA" w:rsidRPr="00176669">
        <w:rPr>
          <w:b/>
        </w:rPr>
        <w:t>numbers</w:t>
      </w:r>
      <w:r w:rsidR="000565FA">
        <w:t xml:space="preserve"> </w:t>
      </w:r>
      <w:r w:rsidR="000565FA" w:rsidRPr="00176669">
        <w:rPr>
          <w:b/>
        </w:rPr>
        <w:t>front and back</w:t>
      </w:r>
      <w:r w:rsidR="000565FA">
        <w:t>, as well as matching shorts.</w:t>
      </w:r>
      <w:proofErr w:type="gramEnd"/>
      <w:r w:rsidR="000565FA">
        <w:t xml:space="preserve">  Shorts </w:t>
      </w:r>
      <w:r>
        <w:t>may be any color</w:t>
      </w:r>
      <w:r w:rsidR="000565FA">
        <w:t>, but do need to match among all team members.  This includes</w:t>
      </w:r>
      <w:r>
        <w:t xml:space="preserve"> stripes and other decorative markings.  A PENALTY OF 1 POINT WILL BE AWARDED TO THE OPPOSING TEAM PRIOR TO THE START OF THE GAME FOR EACH PLAYER WITH A UNIFORM VIOLATION.  Managers of all state tournament qualifying teams are asked to remind all team members to be in compliance of the uniform code prior to the state tournament.</w:t>
      </w:r>
    </w:p>
    <w:p w:rsidR="00CF13D0" w:rsidRDefault="00CF13D0" w:rsidP="00CF13D0">
      <w:pPr>
        <w:tabs>
          <w:tab w:val="left" w:pos="1080"/>
        </w:tabs>
        <w:ind w:left="1080" w:hanging="360"/>
      </w:pPr>
    </w:p>
    <w:p w:rsidR="009419BF" w:rsidRDefault="009419BF">
      <w:pPr>
        <w:jc w:val="center"/>
        <w:rPr>
          <w:u w:val="single"/>
        </w:rPr>
      </w:pPr>
    </w:p>
    <w:p w:rsidR="002C01F5" w:rsidRPr="00B32620" w:rsidRDefault="002C01F5">
      <w:pPr>
        <w:jc w:val="center"/>
      </w:pPr>
      <w:r w:rsidRPr="00B32620">
        <w:rPr>
          <w:u w:val="single"/>
        </w:rPr>
        <w:t>Article I – How to Join</w:t>
      </w:r>
    </w:p>
    <w:p w:rsidR="002C01F5" w:rsidRPr="00B32620" w:rsidRDefault="002C01F5">
      <w:pPr>
        <w:tabs>
          <w:tab w:val="left" w:pos="1080"/>
        </w:tabs>
        <w:ind w:left="1080" w:hanging="360"/>
      </w:pPr>
      <w:r w:rsidRPr="00B32620">
        <w:t>1.</w:t>
      </w:r>
      <w:r w:rsidRPr="00B32620">
        <w:tab/>
        <w:t>All teams shall prepare and submit a player contract and application to their commissioner.  Teams must enter as a Class “A” team from a Class “A” town; a Class “B” team from a Class “B” town; or as a Class “B” team from a Class “B” or lower City League Team.</w:t>
      </w:r>
    </w:p>
    <w:p w:rsidR="002C01F5" w:rsidRPr="00B32620" w:rsidRDefault="002C01F5">
      <w:pPr>
        <w:tabs>
          <w:tab w:val="left" w:pos="1080"/>
        </w:tabs>
        <w:ind w:left="1080" w:hanging="360"/>
      </w:pPr>
      <w:r w:rsidRPr="00B32620">
        <w:t>2.</w:t>
      </w:r>
      <w:r w:rsidRPr="00B32620">
        <w:tab/>
        <w:t>Any team desiring membership in the Association shall prepare and submit an application to the commissioner by the entry deadline, containing the following information:</w:t>
      </w:r>
    </w:p>
    <w:p w:rsidR="002C01F5" w:rsidRPr="00B32620" w:rsidRDefault="002C01F5">
      <w:pPr>
        <w:tabs>
          <w:tab w:val="left" w:pos="1800"/>
        </w:tabs>
        <w:ind w:left="1800" w:hanging="360"/>
      </w:pPr>
      <w:r w:rsidRPr="00B32620">
        <w:t>A.</w:t>
      </w:r>
      <w:r w:rsidRPr="00B32620">
        <w:tab/>
        <w:t>Name of team</w:t>
      </w:r>
    </w:p>
    <w:p w:rsidR="002C01F5" w:rsidRPr="00B32620" w:rsidRDefault="002C01F5">
      <w:pPr>
        <w:tabs>
          <w:tab w:val="left" w:pos="1800"/>
        </w:tabs>
        <w:ind w:left="1800" w:hanging="360"/>
      </w:pPr>
      <w:r w:rsidRPr="00B32620">
        <w:t>B.</w:t>
      </w:r>
      <w:r w:rsidRPr="00B32620">
        <w:tab/>
        <w:t>Name, address and phone number of the team manager</w:t>
      </w:r>
    </w:p>
    <w:p w:rsidR="002C01F5" w:rsidRPr="00B32620" w:rsidRDefault="002C01F5">
      <w:pPr>
        <w:tabs>
          <w:tab w:val="left" w:pos="1800"/>
        </w:tabs>
        <w:ind w:left="1800" w:hanging="360"/>
        <w:rPr>
          <w:b/>
          <w:bCs/>
        </w:rPr>
      </w:pPr>
      <w:r w:rsidRPr="00B32620">
        <w:t>C.</w:t>
      </w:r>
      <w:r w:rsidRPr="00B32620">
        <w:tab/>
      </w:r>
      <w:r w:rsidR="00A476E0" w:rsidRPr="00B32620">
        <w:rPr>
          <w:b/>
          <w:bCs/>
        </w:rPr>
        <w:t>Complete t</w:t>
      </w:r>
      <w:r w:rsidRPr="00B32620">
        <w:rPr>
          <w:b/>
          <w:bCs/>
        </w:rPr>
        <w:t xml:space="preserve">eam roster, including </w:t>
      </w:r>
      <w:r w:rsidR="00A476E0" w:rsidRPr="00B32620">
        <w:rPr>
          <w:b/>
          <w:bCs/>
        </w:rPr>
        <w:t>all</w:t>
      </w:r>
      <w:r w:rsidRPr="00B32620">
        <w:rPr>
          <w:b/>
          <w:bCs/>
        </w:rPr>
        <w:t xml:space="preserve"> addresses, signed by</w:t>
      </w:r>
      <w:r w:rsidR="00A476E0" w:rsidRPr="00B32620">
        <w:rPr>
          <w:b/>
          <w:bCs/>
        </w:rPr>
        <w:t xml:space="preserve"> </w:t>
      </w:r>
      <w:r w:rsidRPr="00B32620">
        <w:rPr>
          <w:b/>
          <w:bCs/>
        </w:rPr>
        <w:t>manager.</w:t>
      </w:r>
    </w:p>
    <w:p w:rsidR="002C01F5" w:rsidRPr="00B32620" w:rsidRDefault="002C01F5">
      <w:pPr>
        <w:tabs>
          <w:tab w:val="left" w:pos="1080"/>
        </w:tabs>
        <w:ind w:left="1080" w:hanging="360"/>
      </w:pPr>
      <w:r w:rsidRPr="00B32620">
        <w:t>3.</w:t>
      </w:r>
      <w:r w:rsidRPr="00B32620">
        <w:tab/>
        <w:t xml:space="preserve">Teams must enter under one of the names included on the “Regional and District Set-Up Page” in this booklet.  Exceptions must be approved by </w:t>
      </w:r>
      <w:r w:rsidR="003D6B51" w:rsidRPr="00B32620">
        <w:t>your c</w:t>
      </w:r>
      <w:r w:rsidRPr="00B32620">
        <w:t>ommissioner.</w:t>
      </w:r>
    </w:p>
    <w:p w:rsidR="002C01F5" w:rsidRPr="00B32620" w:rsidRDefault="002C01F5">
      <w:pPr>
        <w:tabs>
          <w:tab w:val="left" w:pos="1080"/>
        </w:tabs>
        <w:ind w:left="1080" w:hanging="360"/>
        <w:rPr>
          <w:b/>
          <w:bCs/>
        </w:rPr>
      </w:pPr>
      <w:r w:rsidRPr="00B32620">
        <w:t>4.</w:t>
      </w:r>
      <w:r w:rsidRPr="00B32620">
        <w:tab/>
      </w:r>
      <w:r w:rsidRPr="00B32620">
        <w:rPr>
          <w:b/>
          <w:bCs/>
        </w:rPr>
        <w:t>Make-up of teams = 51% of the players on a team’s roster must be from the town they represent.</w:t>
      </w:r>
      <w:r w:rsidR="006F3C60" w:rsidRPr="00B32620">
        <w:rPr>
          <w:b/>
          <w:bCs/>
        </w:rPr>
        <w:t xml:space="preserve">  Players may declare the town or city in which they</w:t>
      </w:r>
      <w:r w:rsidR="00A476E0" w:rsidRPr="00B32620">
        <w:rPr>
          <w:b/>
          <w:bCs/>
        </w:rPr>
        <w:t xml:space="preserve"> live, which they</w:t>
      </w:r>
      <w:r w:rsidR="006F3C60" w:rsidRPr="00B32620">
        <w:rPr>
          <w:b/>
          <w:bCs/>
        </w:rPr>
        <w:t xml:space="preserve"> are employed full time, as of January</w:t>
      </w:r>
      <w:r w:rsidR="00A476E0" w:rsidRPr="00B32620">
        <w:rPr>
          <w:b/>
          <w:bCs/>
        </w:rPr>
        <w:t xml:space="preserve"> </w:t>
      </w:r>
      <w:r w:rsidR="006F3C60" w:rsidRPr="00B32620">
        <w:rPr>
          <w:b/>
          <w:bCs/>
        </w:rPr>
        <w:t>1,</w:t>
      </w:r>
      <w:r w:rsidR="00A476E0" w:rsidRPr="00B32620">
        <w:rPr>
          <w:b/>
          <w:bCs/>
        </w:rPr>
        <w:t xml:space="preserve"> or the high school they graduated from</w:t>
      </w:r>
      <w:r w:rsidR="006F3C60" w:rsidRPr="00B32620">
        <w:rPr>
          <w:b/>
          <w:bCs/>
        </w:rPr>
        <w:t xml:space="preserve"> as their home town to be included in the 51%.</w:t>
      </w:r>
    </w:p>
    <w:p w:rsidR="002C01F5" w:rsidRPr="00B32620" w:rsidRDefault="002C01F5">
      <w:pPr>
        <w:ind w:left="720"/>
        <w:jc w:val="center"/>
        <w:rPr>
          <w:u w:val="single"/>
        </w:rPr>
      </w:pPr>
      <w:r w:rsidRPr="00B32620">
        <w:rPr>
          <w:u w:val="single"/>
        </w:rPr>
        <w:t>Article II – Dues</w:t>
      </w:r>
    </w:p>
    <w:p w:rsidR="002C01F5" w:rsidRDefault="002C01F5">
      <w:pPr>
        <w:ind w:left="720" w:firstLine="720"/>
      </w:pPr>
      <w:r w:rsidRPr="00B32620">
        <w:rPr>
          <w:b/>
          <w:bCs/>
        </w:rPr>
        <w:t>The annual Association membership dues shall be $1</w:t>
      </w:r>
      <w:r w:rsidR="005062BF">
        <w:rPr>
          <w:b/>
          <w:bCs/>
        </w:rPr>
        <w:t>25</w:t>
      </w:r>
      <w:r w:rsidRPr="00B32620">
        <w:rPr>
          <w:b/>
          <w:bCs/>
        </w:rPr>
        <w:t>.00 per team</w:t>
      </w:r>
      <w:r w:rsidR="00AF1E46" w:rsidRPr="00B32620">
        <w:rPr>
          <w:b/>
          <w:bCs/>
        </w:rPr>
        <w:t xml:space="preserve"> for </w:t>
      </w:r>
      <w:r w:rsidR="005062BF">
        <w:rPr>
          <w:b/>
          <w:bCs/>
        </w:rPr>
        <w:t xml:space="preserve">“B” division </w:t>
      </w:r>
      <w:r w:rsidR="00AF1E46" w:rsidRPr="00B32620">
        <w:rPr>
          <w:b/>
          <w:bCs/>
        </w:rPr>
        <w:t>teams with 10 players or less, or $1</w:t>
      </w:r>
      <w:r w:rsidR="005062BF">
        <w:rPr>
          <w:b/>
          <w:bCs/>
        </w:rPr>
        <w:t>2.50</w:t>
      </w:r>
      <w:r w:rsidR="00AF1E46" w:rsidRPr="00B32620">
        <w:rPr>
          <w:b/>
          <w:bCs/>
        </w:rPr>
        <w:t xml:space="preserve"> per player</w:t>
      </w:r>
      <w:r w:rsidR="000F4018" w:rsidRPr="00B32620">
        <w:rPr>
          <w:b/>
          <w:bCs/>
        </w:rPr>
        <w:t xml:space="preserve"> for teams with over 10 players</w:t>
      </w:r>
      <w:r w:rsidRPr="00B32620">
        <w:t xml:space="preserve">. </w:t>
      </w:r>
      <w:r w:rsidR="005062BF">
        <w:t xml:space="preserve"> </w:t>
      </w:r>
      <w:r w:rsidR="005062BF" w:rsidRPr="005062BF">
        <w:rPr>
          <w:b/>
        </w:rPr>
        <w:t>“A” division</w:t>
      </w:r>
      <w:r w:rsidR="005062BF">
        <w:t xml:space="preserve"> </w:t>
      </w:r>
      <w:r w:rsidR="005062BF" w:rsidRPr="00B32620">
        <w:rPr>
          <w:b/>
          <w:bCs/>
        </w:rPr>
        <w:t>dues shall be $</w:t>
      </w:r>
      <w:r w:rsidR="005062BF">
        <w:rPr>
          <w:b/>
          <w:bCs/>
        </w:rPr>
        <w:t>200</w:t>
      </w:r>
      <w:r w:rsidR="005062BF" w:rsidRPr="00B32620">
        <w:rPr>
          <w:b/>
          <w:bCs/>
        </w:rPr>
        <w:t>.00 per team for teams with 10 players or less, or $</w:t>
      </w:r>
      <w:r w:rsidR="005062BF">
        <w:rPr>
          <w:b/>
          <w:bCs/>
        </w:rPr>
        <w:t>20.0</w:t>
      </w:r>
      <w:r w:rsidR="005062BF">
        <w:rPr>
          <w:b/>
          <w:bCs/>
        </w:rPr>
        <w:t>0</w:t>
      </w:r>
      <w:r w:rsidR="005062BF" w:rsidRPr="00B32620">
        <w:rPr>
          <w:b/>
          <w:bCs/>
        </w:rPr>
        <w:t xml:space="preserve"> per player for teams with over 10 players</w:t>
      </w:r>
      <w:r w:rsidR="005062BF" w:rsidRPr="00B32620">
        <w:t xml:space="preserve">. </w:t>
      </w:r>
      <w:r w:rsidRPr="00B32620">
        <w:t xml:space="preserve"> Dues must be transmitted by cashier’s check, personal check or cash to your commissioner, postm</w:t>
      </w:r>
      <w:r w:rsidR="008B1236" w:rsidRPr="00B32620">
        <w:t>arked or re</w:t>
      </w:r>
      <w:r w:rsidR="00E46710" w:rsidRPr="00B32620">
        <w:t xml:space="preserve">ceipted no later than </w:t>
      </w:r>
      <w:r w:rsidR="0076799A" w:rsidRPr="00B32620">
        <w:t xml:space="preserve">January </w:t>
      </w:r>
      <w:r w:rsidR="00A41507">
        <w:t>1</w:t>
      </w:r>
      <w:r w:rsidR="005062BF">
        <w:t>8</w:t>
      </w:r>
      <w:r w:rsidR="0076799A" w:rsidRPr="00B32620">
        <w:t>,</w:t>
      </w:r>
      <w:r w:rsidR="008B1236" w:rsidRPr="00B32620">
        <w:t xml:space="preserve"> </w:t>
      </w:r>
      <w:r w:rsidR="00203702">
        <w:t>2019</w:t>
      </w:r>
      <w:r w:rsidR="0076799A" w:rsidRPr="00B32620">
        <w:t>.</w:t>
      </w:r>
      <w:r w:rsidR="00A476E0" w:rsidRPr="00B32620">
        <w:t xml:space="preserve">  The cost per team for entries postmarked after January </w:t>
      </w:r>
      <w:r w:rsidR="00A41507">
        <w:t>1</w:t>
      </w:r>
      <w:r w:rsidR="005062BF">
        <w:t>8</w:t>
      </w:r>
      <w:r w:rsidR="00A476E0" w:rsidRPr="00B32620">
        <w:t xml:space="preserve">, </w:t>
      </w:r>
      <w:r w:rsidR="00203702">
        <w:t>2019</w:t>
      </w:r>
      <w:r w:rsidR="00A476E0" w:rsidRPr="00B32620">
        <w:t xml:space="preserve"> is $1</w:t>
      </w:r>
      <w:r w:rsidR="005062BF">
        <w:t>50</w:t>
      </w:r>
      <w:r w:rsidR="00A476E0" w:rsidRPr="00B32620">
        <w:t>.00</w:t>
      </w:r>
      <w:r w:rsidR="00A54DDF">
        <w:t xml:space="preserve"> for “B” teams and $225.00 for “A” teams</w:t>
      </w:r>
      <w:r w:rsidR="00A476E0" w:rsidRPr="00B32620">
        <w:t xml:space="preserve">. </w:t>
      </w:r>
    </w:p>
    <w:p w:rsidR="002C01F5" w:rsidRPr="00B32620" w:rsidRDefault="002C01F5">
      <w:pPr>
        <w:ind w:left="720"/>
        <w:jc w:val="center"/>
        <w:rPr>
          <w:u w:val="single"/>
        </w:rPr>
      </w:pPr>
      <w:r w:rsidRPr="00B32620">
        <w:rPr>
          <w:u w:val="single"/>
        </w:rPr>
        <w:lastRenderedPageBreak/>
        <w:t>Article III – Disqualification</w:t>
      </w:r>
    </w:p>
    <w:p w:rsidR="002C01F5" w:rsidRPr="00B32620" w:rsidRDefault="002C01F5">
      <w:pPr>
        <w:ind w:left="720"/>
      </w:pPr>
      <w:r w:rsidRPr="00B32620">
        <w:tab/>
        <w:t>Any team failing to comply with any of these Articles shall subject itself to disqualification by the State Board of Directors.  The Board of Directors shall reserve the right to disqualify any player(s) from completing in SDABA tournaments for conduct detrimental to the play and sportsmanship of amateur basketball.  The time and length of such disqualification shall be determined by the Board of Directors.</w:t>
      </w:r>
    </w:p>
    <w:p w:rsidR="004813EC" w:rsidRPr="00B32620" w:rsidRDefault="004813EC">
      <w:pPr>
        <w:ind w:left="720"/>
      </w:pPr>
    </w:p>
    <w:p w:rsidR="004813EC" w:rsidRPr="00B32620" w:rsidRDefault="002C01F5" w:rsidP="004813EC">
      <w:pPr>
        <w:ind w:left="720"/>
        <w:jc w:val="center"/>
        <w:rPr>
          <w:u w:val="single"/>
        </w:rPr>
      </w:pPr>
      <w:r w:rsidRPr="00B32620">
        <w:rPr>
          <w:u w:val="single"/>
        </w:rPr>
        <w:t>Article IV – Eligibility of Players</w:t>
      </w:r>
    </w:p>
    <w:p w:rsidR="002C01F5" w:rsidRPr="00B32620" w:rsidRDefault="002C01F5">
      <w:pPr>
        <w:tabs>
          <w:tab w:val="left" w:pos="1080"/>
        </w:tabs>
        <w:ind w:left="1080" w:hanging="360"/>
      </w:pPr>
      <w:r w:rsidRPr="00B32620">
        <w:t>1.</w:t>
      </w:r>
      <w:r w:rsidRPr="00B32620">
        <w:tab/>
        <w:t>No player shall receive any compensation for his services.</w:t>
      </w:r>
    </w:p>
    <w:p w:rsidR="002C01F5" w:rsidRPr="00B32620" w:rsidRDefault="002C01F5">
      <w:pPr>
        <w:tabs>
          <w:tab w:val="left" w:pos="1080"/>
        </w:tabs>
        <w:ind w:left="1080" w:hanging="360"/>
      </w:pPr>
      <w:r w:rsidRPr="00B32620">
        <w:t>2.</w:t>
      </w:r>
      <w:r w:rsidRPr="00B32620">
        <w:tab/>
      </w:r>
      <w:r w:rsidRPr="00B32620">
        <w:rPr>
          <w:b/>
          <w:bCs/>
        </w:rPr>
        <w:t>No “A” team shall be allowed to contract any player who resides beyond fifty (50) miles from such town, except those qualifying under the hometown rule or by virtue of having played for that team previously</w:t>
      </w:r>
      <w:r w:rsidRPr="00B32620">
        <w:t xml:space="preserve">. </w:t>
      </w:r>
      <w:r w:rsidR="00C1074D" w:rsidRPr="00B32620">
        <w:t xml:space="preserve"> No “A” or “B” team shall be allowed to contract any player who resides beyond fifty (50) miles from such town, except those qualifying under the hometown rules or by virtue of having played for that team previously.  </w:t>
      </w:r>
      <w:r w:rsidRPr="00B32620">
        <w:t>The said mile radius rules shall be interpreted to apply to college students who shall be restricted to playing for one of the following:  for their home town; for a “B” town within the above rules from their hometown; for an “A” town within the above rules from their hometown or their college town.</w:t>
      </w:r>
      <w:r w:rsidR="00AF1E46" w:rsidRPr="00B32620">
        <w:t xml:space="preserve">  An exception to the 50 mile limit is for players qualifying under the hometown rule.</w:t>
      </w:r>
    </w:p>
    <w:p w:rsidR="002C01F5" w:rsidRPr="00B32620" w:rsidRDefault="002C01F5">
      <w:pPr>
        <w:tabs>
          <w:tab w:val="left" w:pos="1080"/>
        </w:tabs>
        <w:ind w:left="1080" w:hanging="360"/>
      </w:pPr>
      <w:r w:rsidRPr="00B32620">
        <w:t>3.</w:t>
      </w:r>
      <w:r w:rsidRPr="00B32620">
        <w:tab/>
        <w:t>In case of dispute, the radius shall mean a straight line and the distance shall be measured on a Sectional Aeronautical Chart of the nearest full mile from city limits to city limits.</w:t>
      </w:r>
    </w:p>
    <w:p w:rsidR="002C01F5" w:rsidRPr="00B32620" w:rsidRDefault="002C01F5" w:rsidP="00587D5D">
      <w:pPr>
        <w:tabs>
          <w:tab w:val="left" w:pos="1080"/>
        </w:tabs>
        <w:ind w:left="1080" w:hanging="360"/>
      </w:pPr>
      <w:r w:rsidRPr="00B32620">
        <w:t>4.</w:t>
      </w:r>
      <w:r w:rsidRPr="00B32620">
        <w:tab/>
        <w:t>Active Duty military members who are stationed in South Dakota are encouraged to play in the tournament.  Servicemen on pass or leave from another state are not eligible for tournament play.  A military discharge may play with the hometown team or any team within his local radius provided tournament playoffs have not started.</w:t>
      </w:r>
    </w:p>
    <w:p w:rsidR="002C01F5" w:rsidRPr="00B32620" w:rsidRDefault="002C01F5">
      <w:pPr>
        <w:tabs>
          <w:tab w:val="left" w:pos="1080"/>
        </w:tabs>
        <w:ind w:left="1080" w:hanging="360"/>
      </w:pPr>
      <w:r w:rsidRPr="00B32620">
        <w:t>5.</w:t>
      </w:r>
      <w:r w:rsidRPr="00B32620">
        <w:tab/>
        <w:t>The burden of proof of residence shall rest with the team concerned and they shall, at their expense, investigate and secure evidence determining residence and transmit same to the Regional Commissioner for consideration by the Board of Directors.  Failure to secure and transmit such evidence to the Board may, at the discretion of the Board, result in their declaring the athlete ineligible until such time as the athlete is approved by the Board.</w:t>
      </w:r>
    </w:p>
    <w:p w:rsidR="002C01F5" w:rsidRPr="00B32620" w:rsidRDefault="002C01F5">
      <w:pPr>
        <w:tabs>
          <w:tab w:val="left" w:pos="1080"/>
        </w:tabs>
        <w:ind w:left="1080" w:hanging="360"/>
      </w:pPr>
      <w:r w:rsidRPr="00B32620">
        <w:t>6.</w:t>
      </w:r>
      <w:r w:rsidRPr="00B32620">
        <w:tab/>
      </w:r>
      <w:r w:rsidRPr="00B32620">
        <w:rPr>
          <w:u w:val="single"/>
        </w:rPr>
        <w:t>High School Student</w:t>
      </w:r>
      <w:r w:rsidRPr="00B32620">
        <w:t>:  A high school student shall not be eligible to participate in the tournament elimination except any boy who as attained his twentieth birthday or who has completed eight semesters of high school on or before January 1</w:t>
      </w:r>
      <w:r w:rsidRPr="00B32620">
        <w:rPr>
          <w:vertAlign w:val="superscript"/>
        </w:rPr>
        <w:t xml:space="preserve">st.   </w:t>
      </w:r>
      <w:r w:rsidRPr="00B32620">
        <w:t xml:space="preserve"> He shall then be eligible by virtue of his inability to compete further in high school athletics.</w:t>
      </w:r>
    </w:p>
    <w:p w:rsidR="002C01F5" w:rsidRPr="00B32620" w:rsidRDefault="002C01F5">
      <w:pPr>
        <w:tabs>
          <w:tab w:val="left" w:pos="1080"/>
        </w:tabs>
        <w:ind w:left="1080" w:hanging="360"/>
      </w:pPr>
      <w:r w:rsidRPr="00B32620">
        <w:t>7.</w:t>
      </w:r>
      <w:r w:rsidRPr="00B32620">
        <w:tab/>
      </w:r>
      <w:r w:rsidRPr="00B32620">
        <w:rPr>
          <w:u w:val="single"/>
        </w:rPr>
        <w:t>Professional</w:t>
      </w:r>
      <w:r w:rsidRPr="00B32620">
        <w:t>:  Any player that has played with a professional team for a period of two or more weeks during the period between November 1 and March 1 of the current basketball year shall be ineligible for the current tournament.  Participation in preseason try-out camps does not constitute playing for a professional team.</w:t>
      </w:r>
    </w:p>
    <w:p w:rsidR="003D6B51" w:rsidRPr="00B32620" w:rsidRDefault="002C01F5">
      <w:pPr>
        <w:tabs>
          <w:tab w:val="left" w:pos="1080"/>
        </w:tabs>
        <w:ind w:left="1080" w:hanging="360"/>
        <w:rPr>
          <w:color w:val="000000"/>
        </w:rPr>
      </w:pPr>
      <w:r w:rsidRPr="00B32620">
        <w:t>8.</w:t>
      </w:r>
      <w:r w:rsidRPr="00B32620">
        <w:tab/>
      </w:r>
      <w:r w:rsidRPr="00B32620">
        <w:rPr>
          <w:u w:val="single"/>
        </w:rPr>
        <w:t>College Varsity Players:</w:t>
      </w:r>
      <w:r w:rsidRPr="00B32620">
        <w:t xml:space="preserve">  </w:t>
      </w:r>
      <w:r w:rsidR="003D6B51" w:rsidRPr="00B32620">
        <w:rPr>
          <w:b/>
          <w:color w:val="000000"/>
        </w:rPr>
        <w:t>A college player will be defined as any player who has lettered as a member of a 4 year college or university.  Class "A" teams are not limited in the number of college players they may have on their team.  The distance a player may live from the town h</w:t>
      </w:r>
      <w:r w:rsidR="00CF1512">
        <w:rPr>
          <w:b/>
          <w:color w:val="000000"/>
        </w:rPr>
        <w:t>e is</w:t>
      </w:r>
      <w:r w:rsidR="003D6B51" w:rsidRPr="00B32620">
        <w:rPr>
          <w:b/>
          <w:color w:val="000000"/>
        </w:rPr>
        <w:t xml:space="preserve"> playing for is a maximum of 50 miles.  A "Home Town Rule" is in effect that allows a player from either an "A" or "B" town to play for his previous team or his new home city.  This includes players who have moved to another city or town and who live out of the state, but wish to play for a team they played with in a past State Tournament.  A </w:t>
      </w:r>
      <w:r w:rsidR="003D6B51" w:rsidRPr="00B32620">
        <w:rPr>
          <w:b/>
          <w:color w:val="000000"/>
        </w:rPr>
        <w:lastRenderedPageBreak/>
        <w:t>player that returns to his previous team would not be considered as part of the 51% rule.  Another "Home Town Rule" is also in effect f</w:t>
      </w:r>
      <w:r w:rsidR="009B2BD5">
        <w:rPr>
          <w:b/>
          <w:color w:val="000000"/>
        </w:rPr>
        <w:t xml:space="preserve">or class </w:t>
      </w:r>
      <w:proofErr w:type="gramStart"/>
      <w:r w:rsidR="009B2BD5">
        <w:rPr>
          <w:b/>
          <w:color w:val="000000"/>
        </w:rPr>
        <w:t>"B" towns that allows</w:t>
      </w:r>
      <w:proofErr w:type="gramEnd"/>
      <w:r w:rsidR="009B2BD5">
        <w:rPr>
          <w:b/>
          <w:color w:val="000000"/>
        </w:rPr>
        <w:t> </w:t>
      </w:r>
      <w:r w:rsidR="003D6B51" w:rsidRPr="00B32620">
        <w:rPr>
          <w:b/>
          <w:color w:val="000000"/>
        </w:rPr>
        <w:t xml:space="preserve">all players that live in that town, work full-time in that town, or graduated from that town's high school to be defined as players from that town.  A class "B" team from a "B" town is limited to a maximum of </w:t>
      </w:r>
      <w:r w:rsidR="009B2BD5">
        <w:rPr>
          <w:b/>
          <w:color w:val="000000"/>
        </w:rPr>
        <w:t>2</w:t>
      </w:r>
      <w:r w:rsidR="003D6B51" w:rsidRPr="00B32620">
        <w:rPr>
          <w:b/>
          <w:color w:val="000000"/>
        </w:rPr>
        <w:t xml:space="preserve"> college players total on their roster.  Class "B" team</w:t>
      </w:r>
      <w:r w:rsidR="009B2BD5">
        <w:rPr>
          <w:b/>
          <w:color w:val="000000"/>
        </w:rPr>
        <w:t>s</w:t>
      </w:r>
      <w:r w:rsidR="003D6B51" w:rsidRPr="00B32620">
        <w:rPr>
          <w:b/>
          <w:color w:val="000000"/>
        </w:rPr>
        <w:t xml:space="preserve"> from a class "A" town are limited to a total of </w:t>
      </w:r>
      <w:r w:rsidR="009B2BD5">
        <w:rPr>
          <w:b/>
          <w:color w:val="000000"/>
        </w:rPr>
        <w:t>2</w:t>
      </w:r>
      <w:r w:rsidR="003D6B51" w:rsidRPr="00B32620">
        <w:rPr>
          <w:b/>
          <w:color w:val="000000"/>
        </w:rPr>
        <w:t xml:space="preserve"> college players total on their roster.   A class "B" team may add more college players to the roster, but at that time they will be considered an "A" team and must compete in that division in the Region that they are closest to geographically.  Any player who has attained the age of 35 or over </w:t>
      </w:r>
      <w:r w:rsidR="00213CAE">
        <w:rPr>
          <w:b/>
          <w:color w:val="000000"/>
        </w:rPr>
        <w:t xml:space="preserve">by January 1 of that tournament year </w:t>
      </w:r>
      <w:r w:rsidR="003D6B51" w:rsidRPr="00B32620">
        <w:rPr>
          <w:b/>
          <w:color w:val="000000"/>
        </w:rPr>
        <w:t>will no longer be considered a college player.  As always, 51% or more of a team must come from that town with a limit of 12 players total on any one roster.  Players that qualify under the "B" hometown rule will be considered as part of the 51% rule.  Class "B" teams may have one college varsity player on their roster from a Class "A"</w:t>
      </w:r>
      <w:r w:rsidR="009B2BD5">
        <w:rPr>
          <w:b/>
          <w:color w:val="000000"/>
        </w:rPr>
        <w:t xml:space="preserve"> or “B”</w:t>
      </w:r>
      <w:r w:rsidR="003D6B51" w:rsidRPr="00B32620">
        <w:rPr>
          <w:b/>
          <w:color w:val="000000"/>
        </w:rPr>
        <w:t xml:space="preserve"> town that have played college ball in the last two years</w:t>
      </w:r>
      <w:r w:rsidR="009B2BD5">
        <w:rPr>
          <w:b/>
          <w:color w:val="000000"/>
        </w:rPr>
        <w:t>, and one more former college player under the age of 35, or two</w:t>
      </w:r>
      <w:r w:rsidR="00CF1512">
        <w:rPr>
          <w:b/>
          <w:color w:val="000000"/>
        </w:rPr>
        <w:t xml:space="preserve"> total players under age 35 if neither has played college ball in the previous two seasons</w:t>
      </w:r>
      <w:r w:rsidR="003D6B51" w:rsidRPr="00B32620">
        <w:rPr>
          <w:b/>
          <w:color w:val="000000"/>
        </w:rPr>
        <w:t>.  College players who have just finished their varsity careers in the same year of the tournament will not be eligible until the following year.</w:t>
      </w:r>
    </w:p>
    <w:p w:rsidR="003D6B51" w:rsidRPr="00B32620" w:rsidRDefault="00587D5D" w:rsidP="003D6B51">
      <w:pPr>
        <w:tabs>
          <w:tab w:val="left" w:pos="1080"/>
        </w:tabs>
        <w:ind w:left="720"/>
      </w:pPr>
      <w:r>
        <w:t>9</w:t>
      </w:r>
      <w:r w:rsidR="002C01F5" w:rsidRPr="00B32620">
        <w:t>.</w:t>
      </w:r>
      <w:r w:rsidR="002C01F5" w:rsidRPr="00B32620">
        <w:tab/>
      </w:r>
      <w:r w:rsidR="002C01F5" w:rsidRPr="00B32620">
        <w:rPr>
          <w:u w:val="single"/>
        </w:rPr>
        <w:t>Drafting Players:</w:t>
      </w:r>
      <w:r w:rsidR="002C01F5" w:rsidRPr="00B32620">
        <w:t xml:space="preserve">  Only players who are on a qualified team roster can be drafted.</w:t>
      </w:r>
    </w:p>
    <w:p w:rsidR="003D6B51" w:rsidRPr="00B32620" w:rsidRDefault="003D6B51" w:rsidP="003D6B51">
      <w:pPr>
        <w:tabs>
          <w:tab w:val="left" w:pos="1080"/>
        </w:tabs>
        <w:ind w:left="720"/>
      </w:pPr>
      <w:r w:rsidRPr="00B32620">
        <w:t xml:space="preserve">      </w:t>
      </w:r>
      <w:r w:rsidR="002C01F5" w:rsidRPr="00B32620">
        <w:t xml:space="preserve">Class “B” teams may draft one player from their Region.  Should a team advance to </w:t>
      </w:r>
    </w:p>
    <w:p w:rsidR="003D6B51" w:rsidRPr="00B32620" w:rsidRDefault="003D6B51" w:rsidP="003D6B51">
      <w:pPr>
        <w:tabs>
          <w:tab w:val="left" w:pos="1080"/>
        </w:tabs>
        <w:ind w:left="720"/>
      </w:pPr>
      <w:r w:rsidRPr="00B32620">
        <w:t xml:space="preserve">      </w:t>
      </w:r>
      <w:r w:rsidR="002C01F5" w:rsidRPr="00B32620">
        <w:t xml:space="preserve">Region play by virtue of no competition in their District, said team will be allowed </w:t>
      </w:r>
    </w:p>
    <w:p w:rsidR="003D6B51" w:rsidRPr="00B32620" w:rsidRDefault="003D6B51" w:rsidP="003D6B51">
      <w:pPr>
        <w:tabs>
          <w:tab w:val="left" w:pos="1080"/>
        </w:tabs>
        <w:ind w:left="720"/>
      </w:pPr>
      <w:r w:rsidRPr="00B32620">
        <w:t xml:space="preserve">      </w:t>
      </w:r>
      <w:proofErr w:type="gramStart"/>
      <w:r w:rsidR="002C01F5" w:rsidRPr="00B32620">
        <w:t>two</w:t>
      </w:r>
      <w:proofErr w:type="gramEnd"/>
      <w:r w:rsidR="002C01F5" w:rsidRPr="00B32620">
        <w:t xml:space="preserve"> drafts upon winning the Region.  Drafts may not otherwise be accumulated.  </w:t>
      </w:r>
    </w:p>
    <w:p w:rsidR="003D6B51" w:rsidRPr="00B32620" w:rsidRDefault="003D6B51" w:rsidP="003D6B51">
      <w:pPr>
        <w:tabs>
          <w:tab w:val="left" w:pos="1080"/>
        </w:tabs>
        <w:ind w:left="720"/>
      </w:pPr>
      <w:r w:rsidRPr="00B32620">
        <w:t xml:space="preserve">      </w:t>
      </w:r>
      <w:r w:rsidR="002C01F5" w:rsidRPr="00B32620">
        <w:t xml:space="preserve">Class “A” teams may draft one from their Regional tourney provided there are 3 or </w:t>
      </w:r>
    </w:p>
    <w:p w:rsidR="003D6B51" w:rsidRPr="00B32620" w:rsidRDefault="003D6B51" w:rsidP="003D6B51">
      <w:pPr>
        <w:tabs>
          <w:tab w:val="left" w:pos="1080"/>
        </w:tabs>
        <w:ind w:left="720"/>
      </w:pPr>
      <w:r w:rsidRPr="00B32620">
        <w:t xml:space="preserve">      </w:t>
      </w:r>
      <w:proofErr w:type="gramStart"/>
      <w:r w:rsidR="002C01F5" w:rsidRPr="00B32620">
        <w:t>more</w:t>
      </w:r>
      <w:proofErr w:type="gramEnd"/>
      <w:r w:rsidR="002C01F5" w:rsidRPr="00B32620">
        <w:t xml:space="preserve"> teams in the Region.  The #1 seed will draft 1</w:t>
      </w:r>
      <w:r w:rsidR="002C01F5" w:rsidRPr="00B32620">
        <w:rPr>
          <w:vertAlign w:val="superscript"/>
        </w:rPr>
        <w:t>st</w:t>
      </w:r>
      <w:r w:rsidR="002C01F5" w:rsidRPr="00B32620">
        <w:t xml:space="preserve"> and the #2 seed will draft 2</w:t>
      </w:r>
      <w:r w:rsidR="002C01F5" w:rsidRPr="00B32620">
        <w:rPr>
          <w:vertAlign w:val="superscript"/>
        </w:rPr>
        <w:t>nd</w:t>
      </w:r>
      <w:r w:rsidR="002C01F5" w:rsidRPr="00B32620">
        <w:t>.</w:t>
      </w:r>
      <w:r w:rsidR="001D408D" w:rsidRPr="00B32620">
        <w:t xml:space="preserve"> </w:t>
      </w:r>
    </w:p>
    <w:p w:rsidR="003D6B51" w:rsidRPr="00B32620" w:rsidRDefault="003D6B51" w:rsidP="003D6B51">
      <w:pPr>
        <w:tabs>
          <w:tab w:val="left" w:pos="1080"/>
        </w:tabs>
        <w:ind w:left="720"/>
        <w:rPr>
          <w:b/>
        </w:rPr>
      </w:pPr>
      <w:r w:rsidRPr="00B32620">
        <w:t xml:space="preserve">      </w:t>
      </w:r>
      <w:r w:rsidR="001D408D" w:rsidRPr="00587D5D">
        <w:rPr>
          <w:b/>
        </w:rPr>
        <w:t>D</w:t>
      </w:r>
      <w:r w:rsidR="001D408D" w:rsidRPr="00B32620">
        <w:rPr>
          <w:b/>
        </w:rPr>
        <w:t>rafting between Class A and Class B is now allowed provided that all “In-</w:t>
      </w:r>
    </w:p>
    <w:p w:rsidR="003D6B51" w:rsidRPr="00B32620" w:rsidRDefault="003D6B51" w:rsidP="003D6B51">
      <w:pPr>
        <w:tabs>
          <w:tab w:val="left" w:pos="1080"/>
        </w:tabs>
        <w:ind w:left="720"/>
        <w:rPr>
          <w:b/>
        </w:rPr>
      </w:pPr>
      <w:r w:rsidRPr="00B32620">
        <w:t xml:space="preserve">      </w:t>
      </w:r>
      <w:r w:rsidR="001D408D" w:rsidRPr="00B32620">
        <w:rPr>
          <w:b/>
        </w:rPr>
        <w:t xml:space="preserve">Class” drafting rules printed above have taken place.  All draft choices must be </w:t>
      </w:r>
    </w:p>
    <w:p w:rsidR="002C01F5" w:rsidRPr="00B32620" w:rsidRDefault="003D6B51" w:rsidP="003D6B51">
      <w:pPr>
        <w:tabs>
          <w:tab w:val="left" w:pos="1080"/>
        </w:tabs>
        <w:ind w:left="720"/>
      </w:pPr>
      <w:r w:rsidRPr="00B32620">
        <w:rPr>
          <w:b/>
        </w:rPr>
        <w:t xml:space="preserve">      </w:t>
      </w:r>
      <w:proofErr w:type="gramStart"/>
      <w:r w:rsidR="001D408D" w:rsidRPr="00B32620">
        <w:rPr>
          <w:b/>
        </w:rPr>
        <w:t>made</w:t>
      </w:r>
      <w:proofErr w:type="gramEnd"/>
      <w:r w:rsidR="001D408D" w:rsidRPr="00B32620">
        <w:rPr>
          <w:b/>
        </w:rPr>
        <w:t xml:space="preserve"> within 24 hours of tournament play.</w:t>
      </w:r>
      <w:r w:rsidR="002C01F5" w:rsidRPr="00B32620">
        <w:t xml:space="preserve"> .</w:t>
      </w:r>
    </w:p>
    <w:p w:rsidR="002C01F5" w:rsidRPr="00B32620" w:rsidRDefault="002C01F5">
      <w:pPr>
        <w:tabs>
          <w:tab w:val="left" w:pos="1080"/>
        </w:tabs>
        <w:ind w:left="1080" w:hanging="360"/>
      </w:pPr>
      <w:r w:rsidRPr="00B32620">
        <w:t>10.</w:t>
      </w:r>
      <w:r w:rsidRPr="00B32620">
        <w:tab/>
        <w:t>Teams may pick additional players for advanced tournament competition by drafting without having to drop their original 12 players.</w:t>
      </w:r>
    </w:p>
    <w:p w:rsidR="002C01F5" w:rsidRPr="00B32620" w:rsidRDefault="002C01F5">
      <w:pPr>
        <w:tabs>
          <w:tab w:val="left" w:pos="1080"/>
        </w:tabs>
        <w:ind w:left="1080" w:hanging="360"/>
      </w:pPr>
      <w:r w:rsidRPr="00B32620">
        <w:t>11.</w:t>
      </w:r>
      <w:r w:rsidRPr="00B32620">
        <w:tab/>
        <w:t>Any player who refuses a draft shall be ineligible for further draft selection.</w:t>
      </w:r>
    </w:p>
    <w:p w:rsidR="002C01F5" w:rsidRPr="00B32620" w:rsidRDefault="00CA09F0">
      <w:pPr>
        <w:tabs>
          <w:tab w:val="left" w:pos="1080"/>
        </w:tabs>
        <w:ind w:left="1080" w:hanging="360"/>
      </w:pPr>
      <w:r w:rsidRPr="00B32620">
        <w:t>1</w:t>
      </w:r>
      <w:r w:rsidR="002C01F5" w:rsidRPr="00B32620">
        <w:t>2.</w:t>
      </w:r>
      <w:r w:rsidR="002C01F5" w:rsidRPr="00B32620">
        <w:tab/>
        <w:t>Host team draft: “B” host – two statewide, “A” host – one statewide, following other “B” and “A” teams draft.</w:t>
      </w:r>
    </w:p>
    <w:p w:rsidR="002C01F5" w:rsidRPr="00B32620" w:rsidRDefault="002C01F5">
      <w:pPr>
        <w:tabs>
          <w:tab w:val="left" w:pos="1080"/>
        </w:tabs>
        <w:ind w:left="1080" w:hanging="360"/>
      </w:pPr>
      <w:r w:rsidRPr="00B32620">
        <w:t>13.</w:t>
      </w:r>
      <w:r w:rsidRPr="00B32620">
        <w:tab/>
        <w:t>Once a team is eliminated from competition, a player shall not be eligible for further play except as provided by the draft rule in Section 9.</w:t>
      </w:r>
    </w:p>
    <w:p w:rsidR="002C01F5" w:rsidRDefault="002C01F5">
      <w:pPr>
        <w:tabs>
          <w:tab w:val="left" w:pos="1080"/>
        </w:tabs>
        <w:ind w:left="1080" w:hanging="360"/>
      </w:pPr>
      <w:r w:rsidRPr="00B32620">
        <w:t>14.</w:t>
      </w:r>
      <w:r w:rsidRPr="00B32620">
        <w:tab/>
        <w:t>Class “B” teams that play in Class “A” cities to gain advantage of more competition must compete in their home town district to be eligible for tournament play.  A Class “B” team shall not in any case qualify as a District winner by virtue of some championship within the Class “A” city, and the players of such a team shall not be drafted by a Class “A” city champion.</w:t>
      </w:r>
    </w:p>
    <w:p w:rsidR="00000B78" w:rsidRDefault="00000B78">
      <w:pPr>
        <w:tabs>
          <w:tab w:val="left" w:pos="1080"/>
        </w:tabs>
        <w:ind w:left="1080" w:hanging="360"/>
      </w:pPr>
      <w:r>
        <w:t xml:space="preserve">15. </w:t>
      </w:r>
      <w:r w:rsidR="009419BF">
        <w:t>The c</w:t>
      </w:r>
      <w:r>
        <w:t xml:space="preserve">lass “B” champion from previous year’s tournament will be required to play in the “A” division the following season </w:t>
      </w:r>
      <w:r w:rsidR="00587D5D">
        <w:t>4 or</w:t>
      </w:r>
      <w:r>
        <w:t xml:space="preserve"> more of the players on their original roster are the same as those listed on their roster the previous season.  If the “B” champion’s roster consists </w:t>
      </w:r>
      <w:r w:rsidR="00587D5D">
        <w:t xml:space="preserve">3 </w:t>
      </w:r>
      <w:r>
        <w:t xml:space="preserve">or less of the same players as the previous season, the team may continue to play in the “B” division.  For any “B” teams playing in the “A” division, the rosters will be governed by the same </w:t>
      </w:r>
      <w:r w:rsidR="00CF13D0">
        <w:t>drafting</w:t>
      </w:r>
      <w:r w:rsidR="009419BF">
        <w:t xml:space="preserve"> rules</w:t>
      </w:r>
      <w:r w:rsidR="00CF13D0">
        <w:t xml:space="preserve"> and college player limits as </w:t>
      </w:r>
      <w:r w:rsidR="009419BF">
        <w:t xml:space="preserve">an </w:t>
      </w:r>
      <w:r w:rsidR="00CF13D0">
        <w:t>“A” team competing in the “A” division.</w:t>
      </w:r>
    </w:p>
    <w:p w:rsidR="00587D5D" w:rsidRPr="00587D5D" w:rsidRDefault="00587D5D" w:rsidP="00587D5D">
      <w:pPr>
        <w:tabs>
          <w:tab w:val="left" w:pos="1080"/>
        </w:tabs>
        <w:ind w:left="1080" w:hanging="360"/>
      </w:pPr>
      <w:r>
        <w:lastRenderedPageBreak/>
        <w:t>16.</w:t>
      </w:r>
      <w:r w:rsidRPr="00587D5D">
        <w:rPr>
          <w:b/>
        </w:rPr>
        <w:t xml:space="preserve"> </w:t>
      </w:r>
      <w:r w:rsidRPr="00587D5D">
        <w:t>In the interest of promoting fair play, and encouraging “B” division teams to maintain local ties to their community, and to promote new teams to join the organization and enter the tournament with the opportunity to compete, the board of directors reserves the right to evaluate any team that may be deemed “overqualified” for the “B” division, or has achieved a “super team” status, and may, at their discretion, move that team up to the “A” division for that year. Any team with substantial roster advantages over the “B” division field will be encouraged, and possibly required, to participate in the “A” division.</w:t>
      </w:r>
    </w:p>
    <w:p w:rsidR="00587D5D" w:rsidRPr="00B32620" w:rsidRDefault="00587D5D">
      <w:pPr>
        <w:tabs>
          <w:tab w:val="left" w:pos="1080"/>
        </w:tabs>
        <w:ind w:left="1080" w:hanging="360"/>
      </w:pPr>
    </w:p>
    <w:p w:rsidR="00BB58B7" w:rsidRPr="00B32620" w:rsidRDefault="00BB58B7">
      <w:pPr>
        <w:tabs>
          <w:tab w:val="left" w:pos="1080"/>
        </w:tabs>
        <w:ind w:left="1080" w:hanging="360"/>
      </w:pPr>
    </w:p>
    <w:p w:rsidR="002C01F5" w:rsidRPr="00B32620" w:rsidRDefault="002C01F5">
      <w:pPr>
        <w:ind w:left="720"/>
        <w:jc w:val="center"/>
        <w:rPr>
          <w:u w:val="single"/>
        </w:rPr>
      </w:pPr>
      <w:r w:rsidRPr="00B32620">
        <w:rPr>
          <w:u w:val="single"/>
        </w:rPr>
        <w:t>Article V – Contracts</w:t>
      </w:r>
    </w:p>
    <w:p w:rsidR="00BB58B7" w:rsidRPr="00B32620" w:rsidRDefault="002C01F5">
      <w:pPr>
        <w:ind w:left="720"/>
        <w:rPr>
          <w:b/>
        </w:rPr>
      </w:pPr>
      <w:r w:rsidRPr="00B32620">
        <w:tab/>
        <w:t xml:space="preserve">The Commissioner shall supply each team with a Player Contract which shall list the players of each team and shall be signed by the Manager.  The Manager of an individual team shall forward this form, with the dues, to his Commissioner by the entry deadline </w:t>
      </w:r>
      <w:r w:rsidR="00A476E0" w:rsidRPr="00B32620">
        <w:t xml:space="preserve">January </w:t>
      </w:r>
      <w:r w:rsidR="009702D9">
        <w:t>17</w:t>
      </w:r>
      <w:r w:rsidR="00A476E0" w:rsidRPr="00B32620">
        <w:t xml:space="preserve">, </w:t>
      </w:r>
      <w:r w:rsidR="00203702">
        <w:t>2019</w:t>
      </w:r>
      <w:r w:rsidR="005C6E49" w:rsidRPr="00B32620">
        <w:t xml:space="preserve">.  </w:t>
      </w:r>
      <w:r w:rsidR="005C6E49" w:rsidRPr="00B32620">
        <w:rPr>
          <w:b/>
        </w:rPr>
        <w:t>In an attempt to curb the number of last minute changes, and at the same time allow teams an option when emergencies arise, up to three</w:t>
      </w:r>
      <w:r w:rsidR="00E46710" w:rsidRPr="00B32620">
        <w:rPr>
          <w:b/>
        </w:rPr>
        <w:t xml:space="preserve"> roster</w:t>
      </w:r>
      <w:r w:rsidR="005C6E49" w:rsidRPr="00B32620">
        <w:rPr>
          <w:b/>
        </w:rPr>
        <w:t xml:space="preserve"> changes may be made after </w:t>
      </w:r>
      <w:r w:rsidR="00F761F1" w:rsidRPr="00B32620">
        <w:rPr>
          <w:b/>
        </w:rPr>
        <w:t>they have been turned in to the commissioner.  However, each change/addition wi</w:t>
      </w:r>
      <w:r w:rsidR="00E46710" w:rsidRPr="00B32620">
        <w:rPr>
          <w:b/>
        </w:rPr>
        <w:t>ll be levied a $10.00 charge. These p</w:t>
      </w:r>
      <w:r w:rsidR="00F761F1" w:rsidRPr="00B32620">
        <w:rPr>
          <w:b/>
        </w:rPr>
        <w:t xml:space="preserve">layers must still meet the criteria spelled out in </w:t>
      </w:r>
      <w:r w:rsidR="00F761F1" w:rsidRPr="00B32620">
        <w:rPr>
          <w:b/>
          <w:u w:val="single"/>
        </w:rPr>
        <w:t>Article IV – Eligibility of Players</w:t>
      </w:r>
      <w:r w:rsidR="00DE6826" w:rsidRPr="00B32620">
        <w:rPr>
          <w:b/>
        </w:rPr>
        <w:t>, in this regulation.</w:t>
      </w:r>
    </w:p>
    <w:p w:rsidR="004813EC" w:rsidRPr="00B32620" w:rsidRDefault="004813EC">
      <w:pPr>
        <w:ind w:left="720"/>
        <w:rPr>
          <w:b/>
        </w:rPr>
      </w:pPr>
    </w:p>
    <w:p w:rsidR="002C01F5" w:rsidRPr="00B32620" w:rsidRDefault="002C01F5">
      <w:pPr>
        <w:ind w:left="720"/>
        <w:jc w:val="center"/>
        <w:rPr>
          <w:u w:val="single"/>
        </w:rPr>
      </w:pPr>
      <w:r w:rsidRPr="00B32620">
        <w:rPr>
          <w:u w:val="single"/>
        </w:rPr>
        <w:t>Article VI – Arbitration Boards and Duties</w:t>
      </w:r>
    </w:p>
    <w:p w:rsidR="002C01F5" w:rsidRPr="00B32620" w:rsidRDefault="002C01F5">
      <w:pPr>
        <w:tabs>
          <w:tab w:val="left" w:pos="1080"/>
        </w:tabs>
        <w:ind w:left="1080" w:hanging="360"/>
      </w:pPr>
      <w:r w:rsidRPr="00B32620">
        <w:t>1.</w:t>
      </w:r>
      <w:r w:rsidRPr="00B32620">
        <w:tab/>
        <w:t>All Tournament Play:  The Arbitration Board shall consist of the State Board of Directors.</w:t>
      </w:r>
    </w:p>
    <w:p w:rsidR="002C01F5" w:rsidRPr="00B32620" w:rsidRDefault="002C01F5">
      <w:pPr>
        <w:tabs>
          <w:tab w:val="left" w:pos="1080"/>
        </w:tabs>
        <w:ind w:left="1080" w:hanging="360"/>
      </w:pPr>
      <w:r w:rsidRPr="00B32620">
        <w:t>2.</w:t>
      </w:r>
      <w:r w:rsidRPr="00B32620">
        <w:tab/>
        <w:t>It shall be the duty of the Board to interpret by-laws, rules and regulations, and to settle all disputes which are brought to this attention.</w:t>
      </w:r>
    </w:p>
    <w:p w:rsidR="002C01F5" w:rsidRPr="00B32620" w:rsidRDefault="002C01F5">
      <w:pPr>
        <w:tabs>
          <w:tab w:val="left" w:pos="1080"/>
        </w:tabs>
        <w:ind w:left="1080" w:hanging="360"/>
      </w:pPr>
      <w:r w:rsidRPr="00B32620">
        <w:t>3.</w:t>
      </w:r>
      <w:r w:rsidRPr="00B32620">
        <w:tab/>
        <w:t>All team managers shall have the right to protest any player provided he does so to the Commissioner, and to the Manager of the team of the player(s) concerned, before tournament game(s), in accordance with the following:</w:t>
      </w:r>
    </w:p>
    <w:p w:rsidR="002C01F5" w:rsidRPr="00B32620" w:rsidRDefault="002C01F5">
      <w:pPr>
        <w:tabs>
          <w:tab w:val="left" w:pos="1800"/>
        </w:tabs>
        <w:ind w:left="1800" w:hanging="360"/>
      </w:pPr>
      <w:r w:rsidRPr="00B32620">
        <w:t>A.</w:t>
      </w:r>
      <w:r w:rsidRPr="00B32620">
        <w:tab/>
        <w:t>Team Managers shall inspect “Player Contract” forms with the Regional Commissioner prior to Tournament time and make protests concerning any player on any team prior to the start of the Tournament.</w:t>
      </w:r>
    </w:p>
    <w:p w:rsidR="002C01F5" w:rsidRPr="00B32620" w:rsidRDefault="002C01F5">
      <w:pPr>
        <w:tabs>
          <w:tab w:val="left" w:pos="1800"/>
        </w:tabs>
        <w:ind w:left="1800" w:hanging="360"/>
      </w:pPr>
      <w:r w:rsidRPr="00B32620">
        <w:t>B.</w:t>
      </w:r>
      <w:r w:rsidRPr="00B32620">
        <w:tab/>
        <w:t>It prevails upon Team Managers, therefore, to do their “housekeeping” beforehand.  If you are uncertain regarding eligibility of a player, do not construe your own definition of the intent of a regulation – write or call and find out.</w:t>
      </w:r>
    </w:p>
    <w:p w:rsidR="002C01F5" w:rsidRPr="00B32620" w:rsidRDefault="002C01F5">
      <w:pPr>
        <w:tabs>
          <w:tab w:val="left" w:pos="1080"/>
        </w:tabs>
        <w:ind w:left="1080" w:hanging="360"/>
      </w:pPr>
      <w:r w:rsidRPr="00B32620">
        <w:t>4.</w:t>
      </w:r>
      <w:r w:rsidRPr="00B32620">
        <w:tab/>
        <w:t>The protesting manager must submit his protest in writing giving the facts of the protest.  This statement will be given to the Regional Commissioner.  The protesting party shall deposit a $25 protest fee with the Commissioner to defray any possible costs of proving the allegation.</w:t>
      </w:r>
    </w:p>
    <w:p w:rsidR="004813EC" w:rsidRPr="00B32620" w:rsidRDefault="004813EC">
      <w:pPr>
        <w:tabs>
          <w:tab w:val="left" w:pos="1080"/>
        </w:tabs>
        <w:ind w:left="1080" w:hanging="360"/>
      </w:pPr>
    </w:p>
    <w:p w:rsidR="002C01F5" w:rsidRPr="00B32620" w:rsidRDefault="002C01F5">
      <w:pPr>
        <w:tabs>
          <w:tab w:val="left" w:pos="1080"/>
        </w:tabs>
        <w:ind w:left="1080" w:hanging="360"/>
      </w:pPr>
      <w:r w:rsidRPr="00B32620">
        <w:t>5.</w:t>
      </w:r>
      <w:r w:rsidRPr="00B32620">
        <w:tab/>
        <w:t>The Commissioner shall retain the deposit until the protest is settled.  He shall return the $25 fee if the protest is sustained.</w:t>
      </w:r>
    </w:p>
    <w:p w:rsidR="00AF1E46" w:rsidRPr="00B32620" w:rsidRDefault="002C01F5" w:rsidP="00BB19FF">
      <w:pPr>
        <w:tabs>
          <w:tab w:val="left" w:pos="1080"/>
        </w:tabs>
        <w:ind w:left="1080" w:hanging="360"/>
        <w:rPr>
          <w:u w:val="single"/>
        </w:rPr>
      </w:pPr>
      <w:r w:rsidRPr="00B32620">
        <w:t>6.</w:t>
      </w:r>
      <w:r w:rsidRPr="00B32620">
        <w:tab/>
        <w:t>A protest on the score of a game shall be made within ten (10) minutes of the conclusion of the game.</w:t>
      </w:r>
    </w:p>
    <w:p w:rsidR="002C01F5" w:rsidRPr="00B32620" w:rsidRDefault="002C01F5">
      <w:pPr>
        <w:ind w:left="720"/>
        <w:jc w:val="center"/>
        <w:rPr>
          <w:u w:val="single"/>
        </w:rPr>
      </w:pPr>
      <w:r w:rsidRPr="00B32620">
        <w:rPr>
          <w:u w:val="single"/>
        </w:rPr>
        <w:t>Article VII – Appeal Cases</w:t>
      </w:r>
    </w:p>
    <w:p w:rsidR="002C01F5" w:rsidRPr="00B32620" w:rsidRDefault="002C01F5">
      <w:pPr>
        <w:tabs>
          <w:tab w:val="left" w:pos="1080"/>
        </w:tabs>
        <w:ind w:left="1080" w:hanging="360"/>
      </w:pPr>
      <w:r w:rsidRPr="00B32620">
        <w:t>1.</w:t>
      </w:r>
      <w:r w:rsidRPr="00B32620">
        <w:tab/>
        <w:t>Protests on District, Regional, and Sectional play shall be made to the appropriate Commissioners.</w:t>
      </w:r>
    </w:p>
    <w:p w:rsidR="002C01F5" w:rsidRPr="00B32620" w:rsidRDefault="002C01F5">
      <w:pPr>
        <w:tabs>
          <w:tab w:val="left" w:pos="1080"/>
        </w:tabs>
        <w:ind w:left="1080" w:hanging="360"/>
      </w:pPr>
      <w:r w:rsidRPr="00B32620">
        <w:lastRenderedPageBreak/>
        <w:t>2.</w:t>
      </w:r>
      <w:r w:rsidRPr="00B32620">
        <w:tab/>
        <w:t>Is any team is not satisfied with a protest decision of the Commissioner, the Managers shall have the right to appeal the decision to the state Board of Directors, provided he deposits $25 within 24 hours after the Commissioner announces his decision.</w:t>
      </w:r>
    </w:p>
    <w:p w:rsidR="00FD61DF" w:rsidRDefault="00FD61DF" w:rsidP="00B32620">
      <w:pPr>
        <w:ind w:left="720"/>
        <w:jc w:val="center"/>
        <w:rPr>
          <w:u w:val="single"/>
        </w:rPr>
      </w:pPr>
    </w:p>
    <w:p w:rsidR="002C01F5" w:rsidRPr="00B32620" w:rsidRDefault="002C01F5" w:rsidP="00B32620">
      <w:pPr>
        <w:ind w:left="720"/>
        <w:jc w:val="center"/>
      </w:pPr>
      <w:r w:rsidRPr="00B32620">
        <w:rPr>
          <w:u w:val="single"/>
        </w:rPr>
        <w:t>Protests</w:t>
      </w:r>
    </w:p>
    <w:p w:rsidR="002C01F5" w:rsidRPr="00B32620" w:rsidRDefault="002C01F5">
      <w:pPr>
        <w:ind w:left="720"/>
      </w:pPr>
      <w:r w:rsidRPr="00B32620">
        <w:t>In the past, Commissioners and State Board of Directors have tried to identify and eliminate ineligible players prior to tournament play.  However, it is apparent that they have not been completely successful in this endeavor.  This and the fact that teams seem to be reluctant to file formal protests leaves open the possibility that ineligible players may ride through a tournament without being eliminated.  Therefore, team managers are highly encouraged to do a more thorough job of housekeeping prior to the State Tournament and to file protests on issues that cannot be verbally resolved.  Additionally, any team proven to be intentionally trying to circumvent rules faces the possibility of being eliminated from further tournament play.</w:t>
      </w:r>
    </w:p>
    <w:p w:rsidR="00BB58B7" w:rsidRPr="00B32620" w:rsidRDefault="00BB58B7">
      <w:pPr>
        <w:ind w:left="720"/>
        <w:jc w:val="center"/>
        <w:rPr>
          <w:u w:val="single"/>
        </w:rPr>
      </w:pPr>
    </w:p>
    <w:p w:rsidR="002C01F5" w:rsidRPr="00B32620" w:rsidRDefault="002C01F5">
      <w:pPr>
        <w:ind w:left="720"/>
        <w:jc w:val="center"/>
        <w:rPr>
          <w:u w:val="single"/>
        </w:rPr>
      </w:pPr>
      <w:r w:rsidRPr="00B32620">
        <w:rPr>
          <w:u w:val="single"/>
        </w:rPr>
        <w:t>Article VIII – Injuries</w:t>
      </w:r>
    </w:p>
    <w:p w:rsidR="002C01F5" w:rsidRPr="00B32620" w:rsidRDefault="002C01F5">
      <w:pPr>
        <w:ind w:left="720"/>
        <w:jc w:val="both"/>
        <w:rPr>
          <w:b/>
        </w:rPr>
      </w:pPr>
      <w:r w:rsidRPr="00B32620">
        <w:rPr>
          <w:b/>
        </w:rPr>
        <w:t>Neither the Association nor</w:t>
      </w:r>
      <w:r w:rsidR="008116EB" w:rsidRPr="00B32620">
        <w:rPr>
          <w:b/>
        </w:rPr>
        <w:t xml:space="preserve"> its</w:t>
      </w:r>
      <w:r w:rsidRPr="00B32620">
        <w:rPr>
          <w:b/>
        </w:rPr>
        <w:t xml:space="preserve"> member</w:t>
      </w:r>
      <w:r w:rsidR="00E2086D" w:rsidRPr="00B32620">
        <w:rPr>
          <w:b/>
        </w:rPr>
        <w:t>s</w:t>
      </w:r>
      <w:r w:rsidRPr="00B32620">
        <w:rPr>
          <w:b/>
        </w:rPr>
        <w:t xml:space="preserve"> shall be responsible or liable for any accident or injury sustained by any player, official, manager, spectator, or any person, or for any destruction of property, whatsoever.</w:t>
      </w:r>
    </w:p>
    <w:p w:rsidR="002C01F5" w:rsidRPr="00B32620" w:rsidRDefault="002C01F5">
      <w:pPr>
        <w:ind w:left="720"/>
        <w:jc w:val="both"/>
      </w:pPr>
    </w:p>
    <w:p w:rsidR="002C01F5" w:rsidRPr="00FD61DF" w:rsidRDefault="002C01F5">
      <w:pPr>
        <w:ind w:left="720"/>
        <w:jc w:val="center"/>
        <w:rPr>
          <w:b/>
        </w:rPr>
      </w:pPr>
      <w:r w:rsidRPr="00FD61DF">
        <w:rPr>
          <w:b/>
        </w:rPr>
        <w:t>Tournament Regulations</w:t>
      </w:r>
    </w:p>
    <w:p w:rsidR="002C01F5" w:rsidRPr="00B32620" w:rsidRDefault="002C01F5" w:rsidP="00AF1E46">
      <w:pPr>
        <w:numPr>
          <w:ilvl w:val="0"/>
          <w:numId w:val="1"/>
        </w:numPr>
        <w:tabs>
          <w:tab w:val="left" w:pos="1080"/>
        </w:tabs>
        <w:jc w:val="center"/>
        <w:rPr>
          <w:u w:val="single"/>
        </w:rPr>
      </w:pPr>
      <w:r w:rsidRPr="00B32620">
        <w:rPr>
          <w:u w:val="single"/>
        </w:rPr>
        <w:t>District Tournaments</w:t>
      </w:r>
    </w:p>
    <w:p w:rsidR="002C01F5" w:rsidRPr="00B32620" w:rsidRDefault="002C01F5">
      <w:pPr>
        <w:tabs>
          <w:tab w:val="left" w:pos="1080"/>
        </w:tabs>
        <w:ind w:left="1080" w:hanging="360"/>
      </w:pPr>
      <w:r w:rsidRPr="00B32620">
        <w:t>1.</w:t>
      </w:r>
      <w:r w:rsidRPr="00B32620">
        <w:tab/>
        <w:t>The District Committee shall be composed of a Chairman appointed by the Regional Commissioner.  All other team managers shall be committee members and have the right to vote.</w:t>
      </w:r>
    </w:p>
    <w:p w:rsidR="002C01F5" w:rsidRPr="00B32620" w:rsidRDefault="002C01F5">
      <w:pPr>
        <w:tabs>
          <w:tab w:val="left" w:pos="1080"/>
        </w:tabs>
        <w:ind w:left="1080" w:hanging="360"/>
        <w:rPr>
          <w:u w:val="single"/>
        </w:rPr>
      </w:pPr>
      <w:r w:rsidRPr="00B32620">
        <w:t>2.</w:t>
      </w:r>
      <w:r w:rsidRPr="00B32620">
        <w:tab/>
        <w:t>The expenses, selection of the site, and supervision of the tournament shall be handled by the District Committee.</w:t>
      </w:r>
    </w:p>
    <w:p w:rsidR="002C01F5" w:rsidRPr="00B32620" w:rsidRDefault="002C01F5">
      <w:pPr>
        <w:tabs>
          <w:tab w:val="left" w:pos="1080"/>
        </w:tabs>
        <w:ind w:left="1080" w:hanging="360"/>
        <w:rPr>
          <w:u w:val="single"/>
        </w:rPr>
      </w:pPr>
      <w:r w:rsidRPr="00B32620">
        <w:t>3.</w:t>
      </w:r>
      <w:r w:rsidRPr="00B32620">
        <w:tab/>
        <w:t>Entry fees for the District Tournament, if any, shall be decided at a meeting of the representative members of the District to be held prior to the Tournament.</w:t>
      </w:r>
    </w:p>
    <w:p w:rsidR="004813EC" w:rsidRPr="00B32620" w:rsidRDefault="004813EC">
      <w:pPr>
        <w:tabs>
          <w:tab w:val="left" w:pos="1080"/>
        </w:tabs>
        <w:ind w:left="1080" w:hanging="360"/>
      </w:pPr>
    </w:p>
    <w:p w:rsidR="002C01F5" w:rsidRPr="00B32620" w:rsidRDefault="002C01F5">
      <w:pPr>
        <w:tabs>
          <w:tab w:val="left" w:pos="1080"/>
        </w:tabs>
        <w:ind w:left="1080" w:hanging="360"/>
        <w:rPr>
          <w:u w:val="single"/>
        </w:rPr>
      </w:pPr>
      <w:r w:rsidRPr="00B32620">
        <w:t>4.</w:t>
      </w:r>
      <w:r w:rsidRPr="00B32620">
        <w:tab/>
        <w:t>All District tournament expenses shall be shared by member teams of the District.</w:t>
      </w:r>
    </w:p>
    <w:p w:rsidR="002C01F5" w:rsidRPr="00B32620" w:rsidRDefault="002C01F5">
      <w:pPr>
        <w:tabs>
          <w:tab w:val="left" w:pos="1080"/>
        </w:tabs>
        <w:ind w:left="1080" w:hanging="360"/>
        <w:rPr>
          <w:u w:val="single"/>
        </w:rPr>
      </w:pPr>
      <w:r w:rsidRPr="00B32620">
        <w:t>5.</w:t>
      </w:r>
      <w:r w:rsidRPr="00B32620">
        <w:tab/>
        <w:t>Each team may enter twelve (12) men under contract as players for the District Tournament.</w:t>
      </w:r>
    </w:p>
    <w:p w:rsidR="002C01F5" w:rsidRPr="00B32620" w:rsidRDefault="002C01F5" w:rsidP="004813EC">
      <w:pPr>
        <w:numPr>
          <w:ilvl w:val="0"/>
          <w:numId w:val="1"/>
        </w:numPr>
        <w:jc w:val="center"/>
        <w:rPr>
          <w:u w:val="single"/>
        </w:rPr>
      </w:pPr>
      <w:r w:rsidRPr="00B32620">
        <w:rPr>
          <w:u w:val="single"/>
        </w:rPr>
        <w:t>Region Tournaments</w:t>
      </w:r>
    </w:p>
    <w:p w:rsidR="002C01F5" w:rsidRPr="00B32620" w:rsidRDefault="002C01F5">
      <w:pPr>
        <w:tabs>
          <w:tab w:val="left" w:pos="1080"/>
        </w:tabs>
        <w:ind w:left="1080" w:hanging="360"/>
      </w:pPr>
      <w:r w:rsidRPr="00B32620">
        <w:t>1.</w:t>
      </w:r>
      <w:r w:rsidRPr="00B32620">
        <w:tab/>
        <w:t>The expenses, selection of the site, and supervision of the tournament shall be handled by the Regional Commissioner.</w:t>
      </w:r>
    </w:p>
    <w:p w:rsidR="002C01F5" w:rsidRPr="00B32620" w:rsidRDefault="002C01F5">
      <w:pPr>
        <w:tabs>
          <w:tab w:val="left" w:pos="1080"/>
        </w:tabs>
        <w:ind w:left="1080" w:hanging="360"/>
      </w:pPr>
      <w:r w:rsidRPr="00B32620">
        <w:t>2.</w:t>
      </w:r>
      <w:r w:rsidRPr="00B32620">
        <w:tab/>
        <w:t>Entry fees, if any, shall be decided at a committee meeting to be held prior to the Tournament.</w:t>
      </w:r>
    </w:p>
    <w:p w:rsidR="002C01F5" w:rsidRPr="00B32620" w:rsidRDefault="002C01F5">
      <w:pPr>
        <w:tabs>
          <w:tab w:val="left" w:pos="1080"/>
        </w:tabs>
        <w:ind w:left="1080" w:hanging="360"/>
      </w:pPr>
      <w:r w:rsidRPr="00B32620">
        <w:t>3.</w:t>
      </w:r>
      <w:r w:rsidRPr="00B32620">
        <w:tab/>
        <w:t xml:space="preserve">All Regional tournament expenses shall be shared by Tournament Reps of the </w:t>
      </w:r>
      <w:r w:rsidR="00CD1538" w:rsidRPr="00B32620">
        <w:t>R</w:t>
      </w:r>
      <w:r w:rsidRPr="00B32620">
        <w:t>egion.</w:t>
      </w:r>
    </w:p>
    <w:p w:rsidR="002C01F5" w:rsidRPr="00B32620" w:rsidRDefault="002C01F5" w:rsidP="00BB58B7">
      <w:pPr>
        <w:tabs>
          <w:tab w:val="left" w:pos="1080"/>
        </w:tabs>
        <w:ind w:left="1080" w:hanging="360"/>
        <w:rPr>
          <w:b/>
        </w:rPr>
      </w:pPr>
      <w:r w:rsidRPr="00B32620">
        <w:t>4.</w:t>
      </w:r>
      <w:r w:rsidRPr="00B32620">
        <w:tab/>
      </w:r>
      <w:r w:rsidRPr="00B32620">
        <w:rPr>
          <w:b/>
        </w:rPr>
        <w:t>Winning</w:t>
      </w:r>
      <w:r w:rsidRPr="00B32620">
        <w:t xml:space="preserve"> </w:t>
      </w:r>
      <w:r w:rsidRPr="00B32620">
        <w:rPr>
          <w:b/>
        </w:rPr>
        <w:t>teams in the Region are to phone their complete rosters, including draft choices and uniform numbers, to their commissioner by 9AM the day after their tournament has been played.</w:t>
      </w:r>
    </w:p>
    <w:p w:rsidR="004813EC" w:rsidRPr="00B32620" w:rsidRDefault="004813EC" w:rsidP="00BB58B7">
      <w:pPr>
        <w:tabs>
          <w:tab w:val="left" w:pos="1080"/>
        </w:tabs>
        <w:ind w:left="1080" w:hanging="360"/>
        <w:rPr>
          <w:b/>
        </w:rPr>
      </w:pPr>
    </w:p>
    <w:p w:rsidR="00BB58B7" w:rsidRPr="00B32620" w:rsidRDefault="00BB58B7" w:rsidP="00BB58B7">
      <w:pPr>
        <w:tabs>
          <w:tab w:val="left" w:pos="1080"/>
        </w:tabs>
        <w:ind w:left="1080" w:hanging="360"/>
        <w:jc w:val="center"/>
        <w:rPr>
          <w:b/>
          <w:u w:val="single"/>
        </w:rPr>
      </w:pPr>
      <w:r w:rsidRPr="00B32620">
        <w:rPr>
          <w:u w:val="single"/>
        </w:rPr>
        <w:t>III. State Tournament</w:t>
      </w:r>
    </w:p>
    <w:p w:rsidR="002C01F5" w:rsidRPr="00B32620" w:rsidRDefault="002C01F5">
      <w:pPr>
        <w:tabs>
          <w:tab w:val="left" w:pos="1080"/>
        </w:tabs>
        <w:ind w:left="1080" w:hanging="360"/>
      </w:pPr>
      <w:r w:rsidRPr="00B32620">
        <w:t>1.</w:t>
      </w:r>
      <w:r w:rsidRPr="00B32620">
        <w:tab/>
        <w:t>The State Tournament shall be held in a city designated by the State Association Board of Directors on a date designated by the Board.</w:t>
      </w:r>
    </w:p>
    <w:p w:rsidR="002C01F5" w:rsidRPr="00B32620" w:rsidRDefault="002C01F5">
      <w:pPr>
        <w:tabs>
          <w:tab w:val="left" w:pos="1080"/>
        </w:tabs>
        <w:ind w:left="1080" w:hanging="360"/>
      </w:pPr>
      <w:r w:rsidRPr="00B32620">
        <w:t>2.</w:t>
      </w:r>
      <w:r w:rsidRPr="00B32620">
        <w:tab/>
        <w:t xml:space="preserve">Members of the State Association Board of Directors shall act as the Tournament </w:t>
      </w:r>
      <w:r w:rsidRPr="00B32620">
        <w:lastRenderedPageBreak/>
        <w:t>Committee and shall handle all matters covering and pertaining to the event.</w:t>
      </w:r>
    </w:p>
    <w:p w:rsidR="002C01F5" w:rsidRPr="00B32620" w:rsidRDefault="002C01F5">
      <w:pPr>
        <w:tabs>
          <w:tab w:val="left" w:pos="1080"/>
        </w:tabs>
        <w:ind w:left="1080" w:hanging="360"/>
      </w:pPr>
      <w:r w:rsidRPr="00B32620">
        <w:t>3.</w:t>
      </w:r>
      <w:r w:rsidRPr="00B32620">
        <w:tab/>
        <w:t>All teams entering the Tournament must have complied with all the Uniform By-Law Rules and Regulations of the Association.</w:t>
      </w:r>
    </w:p>
    <w:p w:rsidR="002C01F5" w:rsidRPr="00B32620" w:rsidRDefault="002C01F5">
      <w:pPr>
        <w:tabs>
          <w:tab w:val="left" w:pos="1080"/>
        </w:tabs>
        <w:ind w:left="1080" w:hanging="360"/>
      </w:pPr>
      <w:r w:rsidRPr="00B32620">
        <w:t>4.</w:t>
      </w:r>
      <w:r w:rsidRPr="00B32620">
        <w:tab/>
        <w:t>Each team entering the tournament shall be entitled to twelve (12) players whose contracts are filed with their Regional Commissioner, plus drafts.</w:t>
      </w:r>
    </w:p>
    <w:p w:rsidR="002C01F5" w:rsidRPr="00B32620" w:rsidRDefault="002C01F5">
      <w:pPr>
        <w:tabs>
          <w:tab w:val="left" w:pos="1080"/>
        </w:tabs>
        <w:ind w:left="1080" w:hanging="360"/>
        <w:jc w:val="both"/>
        <w:rPr>
          <w:b/>
          <w:bCs/>
        </w:rPr>
      </w:pPr>
      <w:r w:rsidRPr="00B32620">
        <w:t>5.</w:t>
      </w:r>
      <w:r w:rsidRPr="00B32620">
        <w:tab/>
      </w:r>
      <w:r w:rsidRPr="00B32620">
        <w:rPr>
          <w:b/>
          <w:bCs/>
        </w:rPr>
        <w:t>All players on each team shall be dressed in matching uniforms. Tops must be the same color and have legible numbers front and back.  Trunks must also be the same color but do not have to match the tops.  The only allowable uniform difference</w:t>
      </w:r>
      <w:r w:rsidR="008116EB" w:rsidRPr="00B32620">
        <w:rPr>
          <w:b/>
          <w:bCs/>
        </w:rPr>
        <w:t>s</w:t>
      </w:r>
      <w:r w:rsidRPr="00B32620">
        <w:rPr>
          <w:b/>
          <w:bCs/>
        </w:rPr>
        <w:t xml:space="preserve"> shall be that of a s</w:t>
      </w:r>
      <w:r w:rsidR="008116EB" w:rsidRPr="00B32620">
        <w:rPr>
          <w:b/>
          <w:bCs/>
        </w:rPr>
        <w:t>mall logo and/or</w:t>
      </w:r>
      <w:r w:rsidR="00393E7F" w:rsidRPr="00B32620">
        <w:rPr>
          <w:b/>
          <w:bCs/>
        </w:rPr>
        <w:t xml:space="preserve"> a thin strip </w:t>
      </w:r>
      <w:r w:rsidRPr="00B32620">
        <w:rPr>
          <w:b/>
          <w:bCs/>
        </w:rPr>
        <w:t>on th</w:t>
      </w:r>
      <w:r w:rsidR="008116EB" w:rsidRPr="00B32620">
        <w:rPr>
          <w:b/>
          <w:bCs/>
        </w:rPr>
        <w:t>e trunks</w:t>
      </w:r>
      <w:r w:rsidR="00393E7F" w:rsidRPr="00B32620">
        <w:rPr>
          <w:b/>
          <w:bCs/>
        </w:rPr>
        <w:t xml:space="preserve">. </w:t>
      </w:r>
      <w:r w:rsidRPr="00B32620">
        <w:rPr>
          <w:b/>
          <w:bCs/>
        </w:rPr>
        <w:t>Each uniform violation will result in the opposing team</w:t>
      </w:r>
      <w:r w:rsidR="00393E7F" w:rsidRPr="00B32620">
        <w:rPr>
          <w:b/>
          <w:bCs/>
        </w:rPr>
        <w:t xml:space="preserve"> being</w:t>
      </w:r>
      <w:r w:rsidRPr="00B32620">
        <w:rPr>
          <w:b/>
          <w:bCs/>
        </w:rPr>
        <w:t xml:space="preserve"> awarded 1 point prior</w:t>
      </w:r>
      <w:r w:rsidR="00393E7F" w:rsidRPr="00B32620">
        <w:rPr>
          <w:b/>
          <w:bCs/>
        </w:rPr>
        <w:t xml:space="preserve"> to tip-off. </w:t>
      </w:r>
    </w:p>
    <w:p w:rsidR="002C01F5" w:rsidRPr="00B32620" w:rsidRDefault="002C01F5">
      <w:pPr>
        <w:tabs>
          <w:tab w:val="left" w:pos="1080"/>
        </w:tabs>
        <w:ind w:left="1080" w:hanging="360"/>
        <w:jc w:val="both"/>
      </w:pPr>
      <w:r w:rsidRPr="00B32620">
        <w:t>6.</w:t>
      </w:r>
      <w:r w:rsidRPr="00B32620">
        <w:tab/>
        <w:t>If the Region fails to enter, or should the champion or runner-up of a Region choose not to enter the State Tournament in accordance with the plan above, the State Board has authorized that their place in the draw shall be filled by the runner-up of the host Region; and further vacancies are to be filled in order by the runner-up of the Regions having submitted the greatest amount in entry fees.  In case of ties, the team shall be determined by drawing lots before a notary public.</w:t>
      </w:r>
    </w:p>
    <w:p w:rsidR="002C01F5" w:rsidRPr="00B32620" w:rsidRDefault="002C01F5">
      <w:pPr>
        <w:jc w:val="both"/>
      </w:pPr>
    </w:p>
    <w:p w:rsidR="002C01F5" w:rsidRPr="00B32620" w:rsidRDefault="002C01F5">
      <w:pPr>
        <w:jc w:val="center"/>
        <w:rPr>
          <w:u w:val="single"/>
        </w:rPr>
      </w:pPr>
      <w:proofErr w:type="gramStart"/>
      <w:r w:rsidRPr="00B32620">
        <w:rPr>
          <w:u w:val="single"/>
        </w:rPr>
        <w:t>IV  Drawings</w:t>
      </w:r>
      <w:proofErr w:type="gramEnd"/>
      <w:r w:rsidRPr="00B32620">
        <w:rPr>
          <w:u w:val="single"/>
        </w:rPr>
        <w:t xml:space="preserve"> </w:t>
      </w:r>
    </w:p>
    <w:p w:rsidR="002C01F5" w:rsidRPr="00B32620" w:rsidRDefault="002C01F5">
      <w:pPr>
        <w:tabs>
          <w:tab w:val="left" w:pos="720"/>
        </w:tabs>
        <w:ind w:left="720" w:hanging="360"/>
      </w:pPr>
      <w:r w:rsidRPr="00B32620">
        <w:t>1.</w:t>
      </w:r>
      <w:r w:rsidRPr="00B32620">
        <w:tab/>
        <w:t>No team shall transfer its place in the draw to another.  The draw shall be conducted in the presence of a notary public.</w:t>
      </w:r>
    </w:p>
    <w:p w:rsidR="002C01F5" w:rsidRPr="00B32620" w:rsidRDefault="002C01F5">
      <w:pPr>
        <w:tabs>
          <w:tab w:val="left" w:pos="720"/>
        </w:tabs>
        <w:ind w:left="720" w:hanging="360"/>
      </w:pPr>
      <w:r w:rsidRPr="00B32620">
        <w:t>2.</w:t>
      </w:r>
      <w:r w:rsidRPr="00B32620">
        <w:tab/>
        <w:t>In accordance with the revised Tournament Elimination Plan adopted in 1959, the champion of the home section shall be “seeded” in the number four (4) spot on the first round; and the host team shall be “seeded” in the number eight (8) spot of the first round.</w:t>
      </w:r>
    </w:p>
    <w:p w:rsidR="002C01F5" w:rsidRPr="00B32620" w:rsidRDefault="002C01F5"/>
    <w:p w:rsidR="002C01F5" w:rsidRPr="00B32620" w:rsidRDefault="002C01F5">
      <w:pPr>
        <w:jc w:val="center"/>
        <w:rPr>
          <w:sz w:val="48"/>
          <w:szCs w:val="48"/>
        </w:rPr>
      </w:pPr>
      <w:r w:rsidRPr="00B32620">
        <w:br w:type="page"/>
      </w:r>
      <w:r w:rsidRPr="00B32620">
        <w:rPr>
          <w:sz w:val="48"/>
          <w:szCs w:val="48"/>
        </w:rPr>
        <w:lastRenderedPageBreak/>
        <w:t>TOURNAMENT RULES</w:t>
      </w:r>
    </w:p>
    <w:p w:rsidR="002C01F5" w:rsidRPr="00B32620" w:rsidRDefault="002C01F5">
      <w:pPr>
        <w:rPr>
          <w:sz w:val="28"/>
          <w:szCs w:val="28"/>
        </w:rPr>
      </w:pPr>
    </w:p>
    <w:p w:rsidR="002C01F5" w:rsidRPr="00B32620" w:rsidRDefault="002C01F5" w:rsidP="00B32620">
      <w:pPr>
        <w:pStyle w:val="ListParagraph"/>
        <w:numPr>
          <w:ilvl w:val="0"/>
          <w:numId w:val="4"/>
        </w:numPr>
        <w:tabs>
          <w:tab w:val="left" w:pos="720"/>
        </w:tabs>
        <w:rPr>
          <w:sz w:val="28"/>
          <w:szCs w:val="28"/>
        </w:rPr>
      </w:pPr>
      <w:r w:rsidRPr="00B32620">
        <w:rPr>
          <w:sz w:val="28"/>
          <w:szCs w:val="28"/>
        </w:rPr>
        <w:t>College game playing rules will be followed</w:t>
      </w:r>
    </w:p>
    <w:p w:rsidR="002C01F5" w:rsidRPr="00B32620" w:rsidRDefault="00587D5D" w:rsidP="00B32620">
      <w:pPr>
        <w:pStyle w:val="ListParagraph"/>
        <w:numPr>
          <w:ilvl w:val="0"/>
          <w:numId w:val="4"/>
        </w:numPr>
        <w:tabs>
          <w:tab w:val="left" w:pos="720"/>
        </w:tabs>
        <w:rPr>
          <w:sz w:val="28"/>
          <w:szCs w:val="28"/>
        </w:rPr>
      </w:pPr>
      <w:r>
        <w:rPr>
          <w:sz w:val="28"/>
          <w:szCs w:val="28"/>
        </w:rPr>
        <w:t>35 second s</w:t>
      </w:r>
      <w:bookmarkStart w:id="0" w:name="_GoBack"/>
      <w:bookmarkEnd w:id="0"/>
      <w:r w:rsidR="002C01F5" w:rsidRPr="00B32620">
        <w:rPr>
          <w:sz w:val="28"/>
          <w:szCs w:val="28"/>
        </w:rPr>
        <w:t>hot clock</w:t>
      </w:r>
      <w:r>
        <w:rPr>
          <w:sz w:val="28"/>
          <w:szCs w:val="28"/>
        </w:rPr>
        <w:t xml:space="preserve"> rule will be followed</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Four time outs per game</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Three minute overtime</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Five minutes between halves</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Twenty minute halves</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Twelve minutes between games</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Six fouls per player per game</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No bonus – two shots on the tenth foul and therefore, only one shot on a foul on a made basket</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Technical fouls count as personal and team fouls</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Two technical fouls on a player is automatic disqualification from the game</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Swearing will result in a technical foul</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If a team has a twenty point or more lead with ten minutes or less in a game, the clock will continue to run, except for a time out</w:t>
      </w:r>
    </w:p>
    <w:p w:rsidR="002C01F5" w:rsidRPr="00B32620" w:rsidRDefault="002C01F5" w:rsidP="00B32620">
      <w:pPr>
        <w:pStyle w:val="ListParagraph"/>
        <w:numPr>
          <w:ilvl w:val="0"/>
          <w:numId w:val="4"/>
        </w:numPr>
        <w:tabs>
          <w:tab w:val="left" w:pos="720"/>
        </w:tabs>
        <w:rPr>
          <w:sz w:val="28"/>
          <w:szCs w:val="28"/>
        </w:rPr>
      </w:pPr>
      <w:r w:rsidRPr="00B32620">
        <w:rPr>
          <w:sz w:val="28"/>
          <w:szCs w:val="28"/>
        </w:rPr>
        <w:t>These rules will apply for the State Tournament and all qualifying tournaments</w:t>
      </w:r>
    </w:p>
    <w:p w:rsidR="002C01F5" w:rsidRDefault="002C01F5">
      <w:pPr>
        <w:rPr>
          <w:sz w:val="28"/>
          <w:szCs w:val="28"/>
        </w:rPr>
      </w:pPr>
    </w:p>
    <w:p w:rsidR="002C01F5" w:rsidRDefault="002C01F5">
      <w:pPr>
        <w:rPr>
          <w:sz w:val="28"/>
          <w:szCs w:val="28"/>
        </w:rPr>
      </w:pPr>
    </w:p>
    <w:p w:rsidR="002C01F5" w:rsidRDefault="002C01F5">
      <w:pPr>
        <w:jc w:val="center"/>
        <w:rPr>
          <w:sz w:val="36"/>
          <w:szCs w:val="36"/>
        </w:rPr>
      </w:pPr>
      <w:r>
        <w:rPr>
          <w:sz w:val="36"/>
          <w:szCs w:val="36"/>
        </w:rPr>
        <w:t xml:space="preserve">ATTENTION --- </w:t>
      </w:r>
      <w:r>
        <w:rPr>
          <w:b/>
          <w:bCs/>
          <w:sz w:val="36"/>
          <w:szCs w:val="36"/>
          <w:u w:val="single"/>
        </w:rPr>
        <w:t>HIRING OFFICIALS</w:t>
      </w:r>
      <w:r>
        <w:rPr>
          <w:sz w:val="36"/>
          <w:szCs w:val="36"/>
        </w:rPr>
        <w:t xml:space="preserve"> --- ATTENTION</w:t>
      </w:r>
    </w:p>
    <w:p w:rsidR="002C01F5" w:rsidRDefault="002C01F5">
      <w:pPr>
        <w:jc w:val="center"/>
        <w:rPr>
          <w:sz w:val="36"/>
          <w:szCs w:val="36"/>
        </w:rPr>
      </w:pPr>
    </w:p>
    <w:p w:rsidR="002C01F5" w:rsidRDefault="002C01F5">
      <w:pPr>
        <w:rPr>
          <w:sz w:val="28"/>
          <w:szCs w:val="28"/>
        </w:rPr>
      </w:pPr>
      <w:r>
        <w:rPr>
          <w:sz w:val="28"/>
          <w:szCs w:val="28"/>
        </w:rPr>
        <w:t>It is important that qualified officials are hired to officiate tournament play at the District and Region level.  The Board recommends that the Managers get together and hire qualified officials.</w:t>
      </w:r>
    </w:p>
    <w:p w:rsidR="00C1074D" w:rsidRDefault="00C1074D">
      <w:pPr>
        <w:rPr>
          <w:sz w:val="28"/>
          <w:szCs w:val="28"/>
        </w:rPr>
      </w:pPr>
    </w:p>
    <w:p w:rsidR="00C1074D" w:rsidRDefault="00C1074D">
      <w:pPr>
        <w:rPr>
          <w:sz w:val="28"/>
          <w:szCs w:val="28"/>
        </w:rPr>
      </w:pPr>
    </w:p>
    <w:p w:rsidR="00C1074D" w:rsidRDefault="00C1074D">
      <w:pPr>
        <w:rPr>
          <w:sz w:val="28"/>
          <w:szCs w:val="28"/>
        </w:rPr>
      </w:pPr>
      <w:r>
        <w:rPr>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p>
    <w:sectPr w:rsidR="00C1074D" w:rsidSect="004813EC">
      <w:headerReference w:type="default" r:id="rId9"/>
      <w:footerReference w:type="default" r:id="rId10"/>
      <w:pgSz w:w="12240" w:h="15840"/>
      <w:pgMar w:top="1440" w:right="1440" w:bottom="108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72" w:rsidRDefault="00866E72" w:rsidP="002C01F5">
      <w:r>
        <w:separator/>
      </w:r>
    </w:p>
  </w:endnote>
  <w:endnote w:type="continuationSeparator" w:id="0">
    <w:p w:rsidR="00866E72" w:rsidRDefault="00866E72" w:rsidP="002C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F5" w:rsidRDefault="002C01F5">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72" w:rsidRDefault="00866E72" w:rsidP="002C01F5">
      <w:r>
        <w:separator/>
      </w:r>
    </w:p>
  </w:footnote>
  <w:footnote w:type="continuationSeparator" w:id="0">
    <w:p w:rsidR="00866E72" w:rsidRDefault="00866E72" w:rsidP="002C0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F5" w:rsidRDefault="002C01F5">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C5243"/>
    <w:multiLevelType w:val="hybridMultilevel"/>
    <w:tmpl w:val="3DB46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D313DB"/>
    <w:multiLevelType w:val="hybridMultilevel"/>
    <w:tmpl w:val="FB1E549A"/>
    <w:lvl w:ilvl="0" w:tplc="F29857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984E40"/>
    <w:multiLevelType w:val="hybridMultilevel"/>
    <w:tmpl w:val="52FAC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D27684"/>
    <w:multiLevelType w:val="hybridMultilevel"/>
    <w:tmpl w:val="66AEB796"/>
    <w:lvl w:ilvl="0" w:tplc="96C0C2EC">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2C01F5"/>
    <w:rsid w:val="00000B78"/>
    <w:rsid w:val="00014D0A"/>
    <w:rsid w:val="00041174"/>
    <w:rsid w:val="000565FA"/>
    <w:rsid w:val="00062740"/>
    <w:rsid w:val="00076B7B"/>
    <w:rsid w:val="000E1636"/>
    <w:rsid w:val="000F4018"/>
    <w:rsid w:val="00112BC1"/>
    <w:rsid w:val="00164A72"/>
    <w:rsid w:val="00176669"/>
    <w:rsid w:val="001825DA"/>
    <w:rsid w:val="001A13C1"/>
    <w:rsid w:val="001C3294"/>
    <w:rsid w:val="001D408D"/>
    <w:rsid w:val="001F51A0"/>
    <w:rsid w:val="00203702"/>
    <w:rsid w:val="00213CAE"/>
    <w:rsid w:val="002317CA"/>
    <w:rsid w:val="00270C83"/>
    <w:rsid w:val="002C01F5"/>
    <w:rsid w:val="00345655"/>
    <w:rsid w:val="00393E7F"/>
    <w:rsid w:val="003B0AD5"/>
    <w:rsid w:val="003C5DE5"/>
    <w:rsid w:val="003D6B51"/>
    <w:rsid w:val="00411ED3"/>
    <w:rsid w:val="004437BE"/>
    <w:rsid w:val="00476F80"/>
    <w:rsid w:val="004813EC"/>
    <w:rsid w:val="0049087F"/>
    <w:rsid w:val="004F029B"/>
    <w:rsid w:val="005062BF"/>
    <w:rsid w:val="00525BDF"/>
    <w:rsid w:val="00587D5D"/>
    <w:rsid w:val="005B500A"/>
    <w:rsid w:val="005C6E49"/>
    <w:rsid w:val="00662FEF"/>
    <w:rsid w:val="00672F5D"/>
    <w:rsid w:val="006C0C30"/>
    <w:rsid w:val="006F346B"/>
    <w:rsid w:val="006F3C60"/>
    <w:rsid w:val="00724023"/>
    <w:rsid w:val="00740068"/>
    <w:rsid w:val="00750614"/>
    <w:rsid w:val="0076799A"/>
    <w:rsid w:val="007D76D0"/>
    <w:rsid w:val="008116EB"/>
    <w:rsid w:val="00866E72"/>
    <w:rsid w:val="008B1236"/>
    <w:rsid w:val="008E3824"/>
    <w:rsid w:val="00931F84"/>
    <w:rsid w:val="009419BF"/>
    <w:rsid w:val="009702D9"/>
    <w:rsid w:val="009B2BD5"/>
    <w:rsid w:val="00A41507"/>
    <w:rsid w:val="00A476E0"/>
    <w:rsid w:val="00A52F15"/>
    <w:rsid w:val="00A54DDF"/>
    <w:rsid w:val="00A72606"/>
    <w:rsid w:val="00AC7796"/>
    <w:rsid w:val="00AF1E46"/>
    <w:rsid w:val="00B32620"/>
    <w:rsid w:val="00B45F45"/>
    <w:rsid w:val="00B77539"/>
    <w:rsid w:val="00BB19FF"/>
    <w:rsid w:val="00BB58B7"/>
    <w:rsid w:val="00BD6567"/>
    <w:rsid w:val="00BF075E"/>
    <w:rsid w:val="00C1074D"/>
    <w:rsid w:val="00C40E9A"/>
    <w:rsid w:val="00CA09F0"/>
    <w:rsid w:val="00CD1538"/>
    <w:rsid w:val="00CF13D0"/>
    <w:rsid w:val="00CF1512"/>
    <w:rsid w:val="00D149C1"/>
    <w:rsid w:val="00D4742C"/>
    <w:rsid w:val="00DD47F5"/>
    <w:rsid w:val="00DE6826"/>
    <w:rsid w:val="00E024D3"/>
    <w:rsid w:val="00E2086D"/>
    <w:rsid w:val="00E46710"/>
    <w:rsid w:val="00E551CA"/>
    <w:rsid w:val="00EB1DC2"/>
    <w:rsid w:val="00F01B5B"/>
    <w:rsid w:val="00F761F1"/>
    <w:rsid w:val="00FD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C1"/>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1CA"/>
    <w:rPr>
      <w:rFonts w:ascii="Tahoma" w:hAnsi="Tahoma" w:cs="Tahoma"/>
      <w:sz w:val="16"/>
      <w:szCs w:val="16"/>
    </w:rPr>
  </w:style>
  <w:style w:type="character" w:customStyle="1" w:styleId="BalloonTextChar">
    <w:name w:val="Balloon Text Char"/>
    <w:basedOn w:val="DefaultParagraphFont"/>
    <w:link w:val="BalloonText"/>
    <w:uiPriority w:val="99"/>
    <w:semiHidden/>
    <w:rsid w:val="00E551CA"/>
    <w:rPr>
      <w:rFonts w:ascii="Tahoma" w:hAnsi="Tahoma" w:cs="Tahoma"/>
      <w:kern w:val="28"/>
      <w:sz w:val="16"/>
      <w:szCs w:val="16"/>
    </w:rPr>
  </w:style>
  <w:style w:type="paragraph" w:styleId="ListParagraph">
    <w:name w:val="List Paragraph"/>
    <w:basedOn w:val="Normal"/>
    <w:uiPriority w:val="34"/>
    <w:qFormat/>
    <w:rsid w:val="00B326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C1"/>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1CA"/>
    <w:rPr>
      <w:rFonts w:ascii="Tahoma" w:hAnsi="Tahoma" w:cs="Tahoma"/>
      <w:sz w:val="16"/>
      <w:szCs w:val="16"/>
    </w:rPr>
  </w:style>
  <w:style w:type="character" w:customStyle="1" w:styleId="BalloonTextChar">
    <w:name w:val="Balloon Text Char"/>
    <w:basedOn w:val="DefaultParagraphFont"/>
    <w:link w:val="BalloonText"/>
    <w:uiPriority w:val="99"/>
    <w:semiHidden/>
    <w:rsid w:val="00E551CA"/>
    <w:rPr>
      <w:rFonts w:ascii="Tahoma" w:hAnsi="Tahoma" w:cs="Tahoma"/>
      <w:kern w:val="28"/>
      <w:sz w:val="16"/>
      <w:szCs w:val="16"/>
    </w:rPr>
  </w:style>
  <w:style w:type="paragraph" w:styleId="ListParagraph">
    <w:name w:val="List Paragraph"/>
    <w:basedOn w:val="Normal"/>
    <w:uiPriority w:val="34"/>
    <w:qFormat/>
    <w:rsid w:val="00B32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08EF-AF68-432A-9338-2B73CFC3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3589</Words>
  <Characters>17261</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dc:creator>
  <cp:lastModifiedBy>Tim Trooien</cp:lastModifiedBy>
  <cp:revision>3</cp:revision>
  <cp:lastPrinted>2013-12-03T02:25:00Z</cp:lastPrinted>
  <dcterms:created xsi:type="dcterms:W3CDTF">2018-12-05T01:50:00Z</dcterms:created>
  <dcterms:modified xsi:type="dcterms:W3CDTF">2018-12-27T17:56:00Z</dcterms:modified>
</cp:coreProperties>
</file>