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3087F" w14:textId="0E366853" w:rsidR="00FD69E4" w:rsidRPr="006654A7" w:rsidRDefault="006654A7" w:rsidP="006654A7">
      <w:pPr>
        <w:jc w:val="center"/>
        <w:rPr>
          <w:b/>
          <w:bCs/>
        </w:rPr>
      </w:pPr>
      <w:r w:rsidRPr="006654A7">
        <w:rPr>
          <w:b/>
          <w:bCs/>
        </w:rPr>
        <w:t>Regular Monthly Meeting of the Galeton Borough Authority</w:t>
      </w:r>
    </w:p>
    <w:p w14:paraId="1D7C08AF" w14:textId="77777777" w:rsidR="006654A7" w:rsidRDefault="006654A7"/>
    <w:p w14:paraId="71C4AD35" w14:textId="6237B4B0" w:rsidR="006654A7" w:rsidRDefault="006654A7">
      <w:r>
        <w:t>The regular monthly meeting of the Galeton Borough Authority was held on Thursday, June 4</w:t>
      </w:r>
      <w:r w:rsidRPr="006654A7">
        <w:rPr>
          <w:vertAlign w:val="superscript"/>
        </w:rPr>
        <w:t>th</w:t>
      </w:r>
      <w:r>
        <w:t xml:space="preserve">, </w:t>
      </w:r>
      <w:proofErr w:type="gramStart"/>
      <w:r>
        <w:t>2026</w:t>
      </w:r>
      <w:proofErr w:type="gramEnd"/>
      <w:r>
        <w:t xml:space="preserve"> at 4:30pm at the municipal building located at 24 W Main St, Galeton PA 16922. </w:t>
      </w:r>
    </w:p>
    <w:p w14:paraId="4CE69B02" w14:textId="77777777" w:rsidR="006654A7" w:rsidRDefault="006654A7"/>
    <w:p w14:paraId="2834770D" w14:textId="40C6A6EE" w:rsidR="006654A7" w:rsidRDefault="006654A7">
      <w:r>
        <w:t xml:space="preserve">Members present were Tony Adami, Mike Brown, Joe Cimino SR, and Tom Smith. </w:t>
      </w:r>
    </w:p>
    <w:p w14:paraId="0DAB8796" w14:textId="69832D20" w:rsidR="006654A7" w:rsidRDefault="006654A7">
      <w:r>
        <w:t xml:space="preserve">Members not present were Todd Parsell. </w:t>
      </w:r>
    </w:p>
    <w:p w14:paraId="41BCB10B" w14:textId="532390EC" w:rsidR="006654A7" w:rsidRDefault="006654A7">
      <w:r>
        <w:t xml:space="preserve">Others present were Amanda Sepiol, Authority Secretary. </w:t>
      </w:r>
    </w:p>
    <w:p w14:paraId="2014D5A6" w14:textId="77777777" w:rsidR="006654A7" w:rsidRDefault="006654A7"/>
    <w:p w14:paraId="53C6BB2F" w14:textId="33142ADE" w:rsidR="006654A7" w:rsidRDefault="006654A7">
      <w:r>
        <w:t xml:space="preserve">The meeting was called to order at 4:30pm by Tony Adami. The pledge of allegiance was recited. </w:t>
      </w:r>
    </w:p>
    <w:p w14:paraId="262E7877" w14:textId="77777777" w:rsidR="006654A7" w:rsidRDefault="006654A7"/>
    <w:p w14:paraId="510D3433" w14:textId="1B76648D" w:rsidR="006654A7" w:rsidRDefault="006654A7">
      <w:r>
        <w:t xml:space="preserve">A motion was made by Joe Cimino to approve the minutes of March 2026 meeting seconded by Mike Brown. Motion carried. </w:t>
      </w:r>
    </w:p>
    <w:p w14:paraId="0F8725A5" w14:textId="77777777" w:rsidR="006654A7" w:rsidRDefault="006654A7"/>
    <w:p w14:paraId="1A67287E" w14:textId="7244EED4" w:rsidR="006654A7" w:rsidRDefault="006654A7">
      <w:r>
        <w:t>A motion was made by Mike Brown to approve the financial report of March 2026 as presented seconded by Tom Smith. Motion carried.</w:t>
      </w:r>
    </w:p>
    <w:p w14:paraId="4D0FA93A" w14:textId="77777777" w:rsidR="006654A7" w:rsidRDefault="006654A7"/>
    <w:p w14:paraId="500D8718" w14:textId="6387E84A" w:rsidR="006654A7" w:rsidRPr="006654A7" w:rsidRDefault="006654A7">
      <w:pPr>
        <w:rPr>
          <w:b/>
          <w:bCs/>
        </w:rPr>
      </w:pPr>
      <w:r w:rsidRPr="006654A7">
        <w:rPr>
          <w:b/>
          <w:bCs/>
        </w:rPr>
        <w:t>Public Comment Period</w:t>
      </w:r>
    </w:p>
    <w:p w14:paraId="192F2C91" w14:textId="192FB976" w:rsidR="006654A7" w:rsidRDefault="006654A7">
      <w:r>
        <w:t>None</w:t>
      </w:r>
    </w:p>
    <w:p w14:paraId="04B38EFE" w14:textId="77777777" w:rsidR="006654A7" w:rsidRDefault="006654A7"/>
    <w:p w14:paraId="72EDC8FC" w14:textId="06E67680" w:rsidR="006654A7" w:rsidRPr="006654A7" w:rsidRDefault="006654A7">
      <w:pPr>
        <w:rPr>
          <w:b/>
          <w:bCs/>
        </w:rPr>
      </w:pPr>
      <w:r w:rsidRPr="006654A7">
        <w:rPr>
          <w:b/>
          <w:bCs/>
        </w:rPr>
        <w:t>Sewer</w:t>
      </w:r>
    </w:p>
    <w:p w14:paraId="4C37C03E" w14:textId="323C7907" w:rsidR="006654A7" w:rsidRDefault="006654A7">
      <w:r>
        <w:t xml:space="preserve">Wayne Paving has completed the paving project but will be returning to </w:t>
      </w:r>
      <w:proofErr w:type="gramStart"/>
      <w:r>
        <w:t>add</w:t>
      </w:r>
      <w:proofErr w:type="gramEnd"/>
      <w:r>
        <w:t xml:space="preserve"> stone along the sides of the paving. </w:t>
      </w:r>
    </w:p>
    <w:p w14:paraId="5C139C2C" w14:textId="77777777" w:rsidR="006654A7" w:rsidRDefault="006654A7"/>
    <w:p w14:paraId="7CD641DB" w14:textId="3DD92E3E" w:rsidR="006654A7" w:rsidRDefault="006654A7">
      <w:r>
        <w:t xml:space="preserve">Polymer pump will be around $16,000. Nate Jones, LDG, is waiting for </w:t>
      </w:r>
      <w:proofErr w:type="spellStart"/>
      <w:r>
        <w:t>Pennvest</w:t>
      </w:r>
      <w:proofErr w:type="spellEnd"/>
      <w:r>
        <w:t xml:space="preserve"> to approve the payment to be able to use grant funding. </w:t>
      </w:r>
    </w:p>
    <w:p w14:paraId="72B14233" w14:textId="77777777" w:rsidR="006654A7" w:rsidRDefault="006654A7"/>
    <w:p w14:paraId="26807061" w14:textId="78BF2B8D" w:rsidR="006654A7" w:rsidRDefault="006654A7">
      <w:r>
        <w:t xml:space="preserve">New flusher truck is working great. Amanda is going to reach out to the Gale Foundation to ask if we can have a decal placed on the truck showing that it was funded by them. A discussion was held to possibly sell the old one. Amanda will </w:t>
      </w:r>
      <w:r w:rsidR="00202AAB">
        <w:t>investigate</w:t>
      </w:r>
      <w:r>
        <w:t xml:space="preserve"> the process </w:t>
      </w:r>
      <w:proofErr w:type="gramStart"/>
      <w:r>
        <w:t>for</w:t>
      </w:r>
      <w:proofErr w:type="gramEnd"/>
      <w:r>
        <w:t xml:space="preserve"> selling a piece of municipal owned equipment. </w:t>
      </w:r>
    </w:p>
    <w:p w14:paraId="5933E95C" w14:textId="77777777" w:rsidR="006654A7" w:rsidRDefault="006654A7"/>
    <w:p w14:paraId="1D18D45E" w14:textId="2EDA598E" w:rsidR="006654A7" w:rsidRPr="006654A7" w:rsidRDefault="006654A7">
      <w:pPr>
        <w:rPr>
          <w:b/>
          <w:bCs/>
        </w:rPr>
      </w:pPr>
      <w:r w:rsidRPr="006654A7">
        <w:rPr>
          <w:b/>
          <w:bCs/>
        </w:rPr>
        <w:t>Water</w:t>
      </w:r>
    </w:p>
    <w:p w14:paraId="68B6C5FD" w14:textId="152A3A08" w:rsidR="006654A7" w:rsidRDefault="006654A7">
      <w:r>
        <w:t xml:space="preserve">Joe met with Tri-County for a new electrical service at </w:t>
      </w:r>
      <w:proofErr w:type="gramStart"/>
      <w:r>
        <w:t>the Wetmore</w:t>
      </w:r>
      <w:proofErr w:type="gramEnd"/>
      <w:r>
        <w:t xml:space="preserve">. </w:t>
      </w:r>
    </w:p>
    <w:p w14:paraId="611A810E" w14:textId="77777777" w:rsidR="00202AAB" w:rsidRDefault="00202AAB"/>
    <w:p w14:paraId="363D4145" w14:textId="572B72AA" w:rsidR="00202AAB" w:rsidRDefault="00202AAB">
      <w:r>
        <w:t xml:space="preserve">Joe reported that flushing the hydrants every Wednesday is working well. Two hydrants are leaking so LB Water is coming to inspect and repair the hydrants. One hydrant needs to be removed and placed with a new one. </w:t>
      </w:r>
    </w:p>
    <w:p w14:paraId="3BC4FB74" w14:textId="77777777" w:rsidR="00202AAB" w:rsidRDefault="00202AAB"/>
    <w:p w14:paraId="0E307BAA" w14:textId="175C1ACE" w:rsidR="00202AAB" w:rsidRDefault="00202AAB">
      <w:r>
        <w:t xml:space="preserve">Joe is now tracking all unbilled water within the borough to be able to provide more accurate reporting. </w:t>
      </w:r>
    </w:p>
    <w:p w14:paraId="31629CF9" w14:textId="77777777" w:rsidR="00202AAB" w:rsidRDefault="00202AAB"/>
    <w:p w14:paraId="63F84C5E" w14:textId="0F2703E7" w:rsidR="00202AAB" w:rsidRPr="00202AAB" w:rsidRDefault="00202AAB">
      <w:pPr>
        <w:rPr>
          <w:b/>
          <w:bCs/>
        </w:rPr>
      </w:pPr>
      <w:r w:rsidRPr="00202AAB">
        <w:rPr>
          <w:b/>
          <w:bCs/>
        </w:rPr>
        <w:t>Continued Business</w:t>
      </w:r>
    </w:p>
    <w:p w14:paraId="74527805" w14:textId="40B337D1" w:rsidR="00202AAB" w:rsidRDefault="00202AAB">
      <w:r>
        <w:t>Larson Design Update – see attached memo</w:t>
      </w:r>
    </w:p>
    <w:p w14:paraId="2F6A2D8C" w14:textId="77777777" w:rsidR="00202AAB" w:rsidRDefault="00202AAB"/>
    <w:p w14:paraId="2A2A189A" w14:textId="3E36E5C9" w:rsidR="00202AAB" w:rsidRDefault="00D72BA4">
      <w:r>
        <w:t xml:space="preserve">Wetmore Well Project Update – SRBC had their quarterly meeting today </w:t>
      </w:r>
      <w:r w:rsidR="006B70C1">
        <w:t xml:space="preserve">to make the decision for approval of the new wells. </w:t>
      </w:r>
    </w:p>
    <w:p w14:paraId="0BA3DFEC" w14:textId="77777777" w:rsidR="006B70C1" w:rsidRDefault="006B70C1"/>
    <w:p w14:paraId="21498BAB" w14:textId="16593B90" w:rsidR="006B70C1" w:rsidRDefault="006B70C1">
      <w:r>
        <w:lastRenderedPageBreak/>
        <w:t xml:space="preserve">Past Due Water Bills – </w:t>
      </w:r>
      <w:r w:rsidR="004A61B8">
        <w:t>Continuing</w:t>
      </w:r>
      <w:r>
        <w:t xml:space="preserve"> to work towards getting customers caught up and keep them on track to avoid large balances. It is a slow </w:t>
      </w:r>
      <w:proofErr w:type="gramStart"/>
      <w:r>
        <w:t>process</w:t>
      </w:r>
      <w:proofErr w:type="gramEnd"/>
      <w:r>
        <w:t xml:space="preserve"> but it is coming along. </w:t>
      </w:r>
    </w:p>
    <w:p w14:paraId="7E291C2A" w14:textId="77777777" w:rsidR="004A61B8" w:rsidRDefault="004A61B8"/>
    <w:p w14:paraId="4650E4B8" w14:textId="286346FA" w:rsidR="004A61B8" w:rsidRPr="004A61B8" w:rsidRDefault="004A61B8">
      <w:pPr>
        <w:rPr>
          <w:b/>
          <w:bCs/>
        </w:rPr>
      </w:pPr>
      <w:r w:rsidRPr="004A61B8">
        <w:rPr>
          <w:b/>
          <w:bCs/>
        </w:rPr>
        <w:t>New Business</w:t>
      </w:r>
    </w:p>
    <w:p w14:paraId="2F2F4818" w14:textId="0249D55E" w:rsidR="004A61B8" w:rsidRDefault="004A61B8">
      <w:r>
        <w:t xml:space="preserve">A motion was made by Mike Brown to approve and sign Change Order #2, for installation of stone along sides of the paving at Wastewater Treatment Plant, seconded by Joe Cimino. Motion carried. </w:t>
      </w:r>
    </w:p>
    <w:p w14:paraId="2F22E0CE" w14:textId="77777777" w:rsidR="004A61B8" w:rsidRDefault="004A61B8"/>
    <w:p w14:paraId="57236D27" w14:textId="31FC4A55" w:rsidR="004A61B8" w:rsidRDefault="004A61B8">
      <w:r>
        <w:t xml:space="preserve">A motion was made by Joe Cimino to approve and sign Application for Payment #1, for installation of stone along sides of the paving at the Wastewater Treatment Plant to be paid by PennVest, seconded by Mike Brown. Motion carried. </w:t>
      </w:r>
    </w:p>
    <w:p w14:paraId="745F3FD2" w14:textId="77777777" w:rsidR="004A61B8" w:rsidRDefault="004A61B8"/>
    <w:p w14:paraId="4171CFD7" w14:textId="687333B2" w:rsidR="004A61B8" w:rsidRPr="0020560A" w:rsidRDefault="0020560A" w:rsidP="0020560A">
      <w:pPr>
        <w:jc w:val="center"/>
        <w:rPr>
          <w:b/>
          <w:bCs/>
        </w:rPr>
      </w:pPr>
      <w:r w:rsidRPr="0020560A">
        <w:rPr>
          <w:b/>
          <w:bCs/>
        </w:rPr>
        <w:t>The next Galeton Borough Authority Meeting will be held on July 7</w:t>
      </w:r>
      <w:r w:rsidRPr="0020560A">
        <w:rPr>
          <w:b/>
          <w:bCs/>
          <w:vertAlign w:val="superscript"/>
        </w:rPr>
        <w:t>th</w:t>
      </w:r>
      <w:r w:rsidRPr="0020560A">
        <w:rPr>
          <w:b/>
          <w:bCs/>
        </w:rPr>
        <w:t xml:space="preserve">, </w:t>
      </w:r>
      <w:proofErr w:type="gramStart"/>
      <w:r w:rsidRPr="0020560A">
        <w:rPr>
          <w:b/>
          <w:bCs/>
        </w:rPr>
        <w:t>2026</w:t>
      </w:r>
      <w:proofErr w:type="gramEnd"/>
      <w:r w:rsidRPr="0020560A">
        <w:rPr>
          <w:b/>
          <w:bCs/>
        </w:rPr>
        <w:t xml:space="preserve"> at 5:00pm.</w:t>
      </w:r>
    </w:p>
    <w:p w14:paraId="74AA6650" w14:textId="77777777" w:rsidR="0020560A" w:rsidRDefault="0020560A"/>
    <w:p w14:paraId="2A0D5EA9" w14:textId="7972F952" w:rsidR="0020560A" w:rsidRDefault="0020560A">
      <w:r>
        <w:t xml:space="preserve">A motion was made by Mike Brown to adjourn the meeting at 5:20pm, seconded by Tom Smith. Motion carried. </w:t>
      </w:r>
    </w:p>
    <w:p w14:paraId="359E2743" w14:textId="77777777" w:rsidR="0020560A" w:rsidRDefault="0020560A"/>
    <w:p w14:paraId="4E95B97A" w14:textId="6EDDE723" w:rsidR="0020560A" w:rsidRDefault="0020560A">
      <w:r>
        <w:t>Recorded and submitted by:</w:t>
      </w:r>
    </w:p>
    <w:p w14:paraId="5655FC49" w14:textId="4793E7B1" w:rsidR="0020560A" w:rsidRDefault="0020560A">
      <w:r>
        <w:t>Amanda Sepiol</w:t>
      </w:r>
    </w:p>
    <w:p w14:paraId="0E0678DB" w14:textId="53373A25" w:rsidR="0020560A" w:rsidRDefault="0020560A">
      <w:r>
        <w:t>Authority Secretary</w:t>
      </w:r>
    </w:p>
    <w:sectPr w:rsidR="002056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A7"/>
    <w:rsid w:val="00202AAB"/>
    <w:rsid w:val="0020560A"/>
    <w:rsid w:val="004A61B8"/>
    <w:rsid w:val="004B4479"/>
    <w:rsid w:val="005F6914"/>
    <w:rsid w:val="00653053"/>
    <w:rsid w:val="006654A7"/>
    <w:rsid w:val="006B70C1"/>
    <w:rsid w:val="008154DA"/>
    <w:rsid w:val="008C64B5"/>
    <w:rsid w:val="00D72BA4"/>
    <w:rsid w:val="00FA3C90"/>
    <w:rsid w:val="00FD6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88C8E"/>
  <w15:chartTrackingRefBased/>
  <w15:docId w15:val="{7CFB8D73-50AA-445E-AE2C-D755AB5E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4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4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4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4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4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4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4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4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4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53053"/>
    <w:pPr>
      <w:framePr w:w="7920" w:h="1980" w:hRule="exact" w:hSpace="180" w:wrap="auto" w:hAnchor="page" w:xAlign="center" w:yAlign="bottom"/>
      <w:ind w:left="2880"/>
    </w:pPr>
    <w:rPr>
      <w:rFonts w:asciiTheme="majorHAnsi" w:eastAsiaTheme="majorEastAsia" w:hAnsiTheme="majorHAnsi" w:cstheme="majorBidi"/>
      <w:sz w:val="28"/>
      <w:szCs w:val="24"/>
    </w:rPr>
  </w:style>
  <w:style w:type="character" w:customStyle="1" w:styleId="Heading1Char">
    <w:name w:val="Heading 1 Char"/>
    <w:basedOn w:val="DefaultParagraphFont"/>
    <w:link w:val="Heading1"/>
    <w:uiPriority w:val="9"/>
    <w:rsid w:val="006654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4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4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4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4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4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4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4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4A7"/>
    <w:rPr>
      <w:rFonts w:eastAsiaTheme="majorEastAsia" w:cstheme="majorBidi"/>
      <w:color w:val="272727" w:themeColor="text1" w:themeTint="D8"/>
    </w:rPr>
  </w:style>
  <w:style w:type="paragraph" w:styleId="Title">
    <w:name w:val="Title"/>
    <w:basedOn w:val="Normal"/>
    <w:next w:val="Normal"/>
    <w:link w:val="TitleChar"/>
    <w:uiPriority w:val="10"/>
    <w:qFormat/>
    <w:rsid w:val="006654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4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4A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4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4A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54A7"/>
    <w:rPr>
      <w:i/>
      <w:iCs/>
      <w:color w:val="404040" w:themeColor="text1" w:themeTint="BF"/>
    </w:rPr>
  </w:style>
  <w:style w:type="paragraph" w:styleId="ListParagraph">
    <w:name w:val="List Paragraph"/>
    <w:basedOn w:val="Normal"/>
    <w:uiPriority w:val="34"/>
    <w:qFormat/>
    <w:rsid w:val="006654A7"/>
    <w:pPr>
      <w:ind w:left="720"/>
      <w:contextualSpacing/>
    </w:pPr>
  </w:style>
  <w:style w:type="character" w:styleId="IntenseEmphasis">
    <w:name w:val="Intense Emphasis"/>
    <w:basedOn w:val="DefaultParagraphFont"/>
    <w:uiPriority w:val="21"/>
    <w:qFormat/>
    <w:rsid w:val="006654A7"/>
    <w:rPr>
      <w:i/>
      <w:iCs/>
      <w:color w:val="0F4761" w:themeColor="accent1" w:themeShade="BF"/>
    </w:rPr>
  </w:style>
  <w:style w:type="paragraph" w:styleId="IntenseQuote">
    <w:name w:val="Intense Quote"/>
    <w:basedOn w:val="Normal"/>
    <w:next w:val="Normal"/>
    <w:link w:val="IntenseQuoteChar"/>
    <w:uiPriority w:val="30"/>
    <w:qFormat/>
    <w:rsid w:val="006654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4A7"/>
    <w:rPr>
      <w:i/>
      <w:iCs/>
      <w:color w:val="0F4761" w:themeColor="accent1" w:themeShade="BF"/>
    </w:rPr>
  </w:style>
  <w:style w:type="character" w:styleId="IntenseReference">
    <w:name w:val="Intense Reference"/>
    <w:basedOn w:val="DefaultParagraphFont"/>
    <w:uiPriority w:val="32"/>
    <w:qFormat/>
    <w:rsid w:val="006654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492</Words>
  <Characters>2315</Characters>
  <Application>Microsoft Office Word</Application>
  <DocSecurity>0</DocSecurity>
  <Lines>74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Sepiol</dc:creator>
  <cp:keywords/>
  <dc:description/>
  <cp:lastModifiedBy>Amanda Sepiol</cp:lastModifiedBy>
  <cp:revision>1</cp:revision>
  <dcterms:created xsi:type="dcterms:W3CDTF">2026-06-24T13:15:00Z</dcterms:created>
  <dcterms:modified xsi:type="dcterms:W3CDTF">2026-06-24T15:25:00Z</dcterms:modified>
</cp:coreProperties>
</file>