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CD825" w14:textId="5A62ED75" w:rsidR="00FD69E4" w:rsidRPr="00D80416" w:rsidRDefault="00D80416" w:rsidP="00D80416">
      <w:pPr>
        <w:jc w:val="center"/>
        <w:rPr>
          <w:b/>
          <w:bCs/>
        </w:rPr>
      </w:pPr>
      <w:r w:rsidRPr="00D80416">
        <w:rPr>
          <w:b/>
          <w:bCs/>
        </w:rPr>
        <w:t>Regular Monthly Meeting of the Galeton Borough Authority</w:t>
      </w:r>
    </w:p>
    <w:p w14:paraId="4C34E68E" w14:textId="77777777" w:rsidR="00D80416" w:rsidRDefault="00D80416"/>
    <w:p w14:paraId="0280D424" w14:textId="16799D90" w:rsidR="00D80416" w:rsidRDefault="00D80416">
      <w:r>
        <w:t>The regular monthly meeting of the Galeton Borough Authority was held on Tuesday, May 5</w:t>
      </w:r>
      <w:r w:rsidRPr="00D80416">
        <w:rPr>
          <w:vertAlign w:val="superscript"/>
        </w:rPr>
        <w:t>th</w:t>
      </w:r>
      <w:r>
        <w:t xml:space="preserve">, 2026, at 5:00pm at the municipal building located at 24 W Main St, Galeton PA 16922. </w:t>
      </w:r>
    </w:p>
    <w:p w14:paraId="1F8DFB8C" w14:textId="77777777" w:rsidR="00D80416" w:rsidRDefault="00D80416"/>
    <w:p w14:paraId="56688197" w14:textId="12D4D526" w:rsidR="00D80416" w:rsidRDefault="00D80416">
      <w:r>
        <w:t xml:space="preserve">Members present were Tony Adami, Mike Brown, Todd Parsell, Tom Smith, and Joe Cimino. </w:t>
      </w:r>
    </w:p>
    <w:p w14:paraId="01CFE1F1" w14:textId="6F00A22C" w:rsidR="00D80416" w:rsidRDefault="00D80416">
      <w:r>
        <w:t xml:space="preserve">Others present were Mike Plummer, solicitor, and Amanda Sepiol, secretary. </w:t>
      </w:r>
    </w:p>
    <w:p w14:paraId="54128D42" w14:textId="5E2C4916" w:rsidR="00D80416" w:rsidRDefault="00D80416">
      <w:r>
        <w:t xml:space="preserve">Citizens present were Bonnie Denlinger. </w:t>
      </w:r>
    </w:p>
    <w:p w14:paraId="73CA2A27" w14:textId="77777777" w:rsidR="00D80416" w:rsidRDefault="00D80416"/>
    <w:p w14:paraId="3E0E1CD8" w14:textId="0A4CC501" w:rsidR="00D80416" w:rsidRDefault="00D80416">
      <w:r>
        <w:t xml:space="preserve">The meeting was called to order at 5:01pm by Tony Adami. The pledge of allegiance was recited. </w:t>
      </w:r>
    </w:p>
    <w:p w14:paraId="1372868D" w14:textId="77777777" w:rsidR="00D80416" w:rsidRDefault="00D80416"/>
    <w:p w14:paraId="490D6FD4" w14:textId="642B60F5" w:rsidR="00D80416" w:rsidRDefault="00D80416">
      <w:r>
        <w:t xml:space="preserve">A motion was made by Mike Brown to approve the minutes of 2026 April meeting, seconded by Tom Smith. Motion carried. </w:t>
      </w:r>
    </w:p>
    <w:p w14:paraId="270C1725" w14:textId="77777777" w:rsidR="00D80416" w:rsidRDefault="00D80416"/>
    <w:p w14:paraId="57652856" w14:textId="5EC95D6E" w:rsidR="00D80416" w:rsidRDefault="00D80416">
      <w:r>
        <w:t>A motion was made by Mike Brown to approve the financial report of April 2026 as presented, seconded by Todd Parsell. Motion carried.</w:t>
      </w:r>
    </w:p>
    <w:p w14:paraId="4CEBB9D4" w14:textId="77777777" w:rsidR="00D80416" w:rsidRDefault="00D80416"/>
    <w:p w14:paraId="0CC85283" w14:textId="07070EBD" w:rsidR="00D80416" w:rsidRPr="00D80416" w:rsidRDefault="00D80416">
      <w:pPr>
        <w:rPr>
          <w:b/>
          <w:bCs/>
        </w:rPr>
      </w:pPr>
      <w:r w:rsidRPr="00D80416">
        <w:rPr>
          <w:b/>
          <w:bCs/>
        </w:rPr>
        <w:t>Public Comment Period</w:t>
      </w:r>
    </w:p>
    <w:p w14:paraId="3B22035F" w14:textId="4E3A2E7B" w:rsidR="00D80416" w:rsidRDefault="00D80416">
      <w:r>
        <w:t xml:space="preserve">Bonnie Denlinger voiced her concerns regarding water backing up into her basement. She states that she has never had issues with this </w:t>
      </w:r>
      <w:r w:rsidR="00DE5C91">
        <w:t xml:space="preserve">until after the Watrous Water Line project. There are concerns </w:t>
      </w:r>
      <w:proofErr w:type="gramStart"/>
      <w:r w:rsidR="00DE5C91">
        <w:t>of</w:t>
      </w:r>
      <w:proofErr w:type="gramEnd"/>
      <w:r w:rsidR="00DE5C91">
        <w:t xml:space="preserve"> possibly a broken or collapsed pipe. Joe states they will try using the sewer camera to check the line. Mike Plummer advised that once we identify the problem, we can get the warranty from the Watrous project. </w:t>
      </w:r>
    </w:p>
    <w:p w14:paraId="4E3670CE" w14:textId="77777777" w:rsidR="00DE5C91" w:rsidRDefault="00DE5C91"/>
    <w:p w14:paraId="21649F69" w14:textId="61FA6A4A" w:rsidR="00DE5C91" w:rsidRDefault="00DE5C91">
      <w:r>
        <w:t xml:space="preserve">Bonnie chose to exit the meeting at 5:22pm. </w:t>
      </w:r>
    </w:p>
    <w:p w14:paraId="64FDE482" w14:textId="77777777" w:rsidR="00DE5C91" w:rsidRDefault="00DE5C91"/>
    <w:p w14:paraId="1EB5D935" w14:textId="2889EE36" w:rsidR="00DE5C91" w:rsidRPr="00DE5C91" w:rsidRDefault="00DE5C91">
      <w:pPr>
        <w:rPr>
          <w:b/>
          <w:bCs/>
        </w:rPr>
      </w:pPr>
      <w:r w:rsidRPr="00DE5C91">
        <w:rPr>
          <w:b/>
          <w:bCs/>
        </w:rPr>
        <w:t>Continued Business</w:t>
      </w:r>
    </w:p>
    <w:p w14:paraId="43A51D2D" w14:textId="273A59E3" w:rsidR="00DE5C91" w:rsidRDefault="00DE5C91">
      <w:r>
        <w:t>Larson Design Memo – none</w:t>
      </w:r>
    </w:p>
    <w:p w14:paraId="4115E283" w14:textId="77777777" w:rsidR="00DE5C91" w:rsidRDefault="00DE5C91"/>
    <w:p w14:paraId="33C6B4FB" w14:textId="6566AC8F" w:rsidR="00DE5C91" w:rsidRDefault="00DE5C91">
      <w:r>
        <w:t>Wetmore Well Project – Receipts</w:t>
      </w:r>
      <w:r w:rsidR="006B05DE">
        <w:t xml:space="preserve"> and proof of payment</w:t>
      </w:r>
      <w:r>
        <w:t xml:space="preserve"> have been sent in for reimbursement</w:t>
      </w:r>
      <w:r w:rsidR="006B05DE">
        <w:t xml:space="preserve">. SRBC is questioning if the wells alone will be enough to support the town. We have signed a letter of intent that we will continue to look for new water sources. </w:t>
      </w:r>
    </w:p>
    <w:p w14:paraId="4C1DE9EA" w14:textId="77777777" w:rsidR="006B05DE" w:rsidRDefault="006B05DE"/>
    <w:p w14:paraId="782AB598" w14:textId="19E13B61" w:rsidR="006B05DE" w:rsidRDefault="006B05DE">
      <w:r>
        <w:t xml:space="preserve">FEMA Update – FEMA is requesting more detailed information on the project for the water line replacement from River Street to Route 6. Tony is discussing these plans with Larson Design </w:t>
      </w:r>
      <w:proofErr w:type="gramStart"/>
      <w:r>
        <w:t>at this time</w:t>
      </w:r>
      <w:proofErr w:type="gramEnd"/>
      <w:r>
        <w:t xml:space="preserve">. </w:t>
      </w:r>
    </w:p>
    <w:p w14:paraId="33C10AF8" w14:textId="77777777" w:rsidR="00935E3E" w:rsidRDefault="00935E3E"/>
    <w:p w14:paraId="024B3B55" w14:textId="6A2B6650" w:rsidR="00935E3E" w:rsidRDefault="00935E3E">
      <w:r>
        <w:t xml:space="preserve">Waste Water Treatment Plan Project – project has been completed for approximately one year. There are no complaints from the operators. The new digestors work great. The paving project has been completed. </w:t>
      </w:r>
    </w:p>
    <w:p w14:paraId="5CD649B8" w14:textId="77777777" w:rsidR="005841B4" w:rsidRDefault="005841B4"/>
    <w:p w14:paraId="0CD6A0A4" w14:textId="3575EA8C" w:rsidR="005841B4" w:rsidRDefault="005841B4">
      <w:r>
        <w:t xml:space="preserve">Past Due Water Bills – Progress is being made and only one water service was terminated due to non-payment. The office staff will continue working to keep accounts paid and in good standing to avoid service termination. Tom recognized the office staff for working to get accounts paid down to reasonable amounts. </w:t>
      </w:r>
    </w:p>
    <w:p w14:paraId="1F2A53D8" w14:textId="77777777" w:rsidR="006B05DE" w:rsidRDefault="006B05DE"/>
    <w:p w14:paraId="5113DC84" w14:textId="77777777" w:rsidR="006B05DE" w:rsidRDefault="006B05DE"/>
    <w:p w14:paraId="6515F6FC" w14:textId="77777777" w:rsidR="00E040BD" w:rsidRDefault="00E040BD"/>
    <w:p w14:paraId="0234C3C5" w14:textId="0A3A8DBA" w:rsidR="006B05DE" w:rsidRDefault="006B05DE">
      <w:pPr>
        <w:rPr>
          <w:b/>
          <w:bCs/>
        </w:rPr>
      </w:pPr>
      <w:r w:rsidRPr="006B05DE">
        <w:rPr>
          <w:b/>
          <w:bCs/>
        </w:rPr>
        <w:lastRenderedPageBreak/>
        <w:t>New Business</w:t>
      </w:r>
    </w:p>
    <w:p w14:paraId="16C23F6A" w14:textId="230AA9BB" w:rsidR="005841B4" w:rsidRDefault="005841B4">
      <w:r>
        <w:t xml:space="preserve">Relocation of Water &amp; Sewer Lines </w:t>
      </w:r>
      <w:r w:rsidR="00E040BD">
        <w:t>–</w:t>
      </w:r>
      <w:r>
        <w:t xml:space="preserve"> </w:t>
      </w:r>
      <w:r w:rsidR="00E040BD">
        <w:t xml:space="preserve">There is a reimbursement process for the two invoices paid to PennDot (Water $33,250.00 and Sewer $43,750.00). We are eligible for a reimbursement of 75% for each invoice. </w:t>
      </w:r>
    </w:p>
    <w:p w14:paraId="0277FAA9" w14:textId="77777777" w:rsidR="00E040BD" w:rsidRDefault="00E040BD"/>
    <w:p w14:paraId="23D35547" w14:textId="60225218" w:rsidR="00E040BD" w:rsidRDefault="00E040BD">
      <w:r>
        <w:t xml:space="preserve">Sewer Truck – This has been purchased from Stephenson Equipment. Gale Foundation has graciously funded this purchase and have mailed their payment. </w:t>
      </w:r>
    </w:p>
    <w:p w14:paraId="6AA37FC7" w14:textId="77777777" w:rsidR="00E040BD" w:rsidRPr="005841B4" w:rsidRDefault="00E040BD"/>
    <w:p w14:paraId="74311435" w14:textId="3755E9D2" w:rsidR="006B05DE" w:rsidRDefault="006B05DE">
      <w:r>
        <w:t xml:space="preserve">Joe reported that Cleveland Brothers has serviced all the generators for the year. </w:t>
      </w:r>
    </w:p>
    <w:p w14:paraId="42217D92" w14:textId="77777777" w:rsidR="006B05DE" w:rsidRDefault="006B05DE"/>
    <w:p w14:paraId="4E8D6DD3" w14:textId="7BEB4517" w:rsidR="00935E3E" w:rsidRDefault="006B05DE">
      <w:r>
        <w:t xml:space="preserve">Joe needs to flush hydrants. They plan to flush the hydrants one day </w:t>
      </w:r>
      <w:r w:rsidR="00935E3E">
        <w:t>each</w:t>
      </w:r>
      <w:r>
        <w:t xml:space="preserve"> week and </w:t>
      </w:r>
      <w:proofErr w:type="gramStart"/>
      <w:r>
        <w:t>completing</w:t>
      </w:r>
      <w:proofErr w:type="gramEnd"/>
      <w:r>
        <w:t xml:space="preserve"> it </w:t>
      </w:r>
      <w:proofErr w:type="gramStart"/>
      <w:r>
        <w:t>by</w:t>
      </w:r>
      <w:proofErr w:type="gramEnd"/>
      <w:r>
        <w:t xml:space="preserve"> sections of town. </w:t>
      </w:r>
      <w:r w:rsidR="001A3A64">
        <w:t>Joe will plan and we can make customers aware which areas we are flushing</w:t>
      </w:r>
      <w:r w:rsidR="00935E3E">
        <w:t xml:space="preserve"> so they are aware. </w:t>
      </w:r>
    </w:p>
    <w:p w14:paraId="57AF4DC5" w14:textId="64FE97D8" w:rsidR="00935E3E" w:rsidRDefault="00935E3E">
      <w:r>
        <w:t xml:space="preserve">Joe reported a crack in the polymer pump which will need </w:t>
      </w:r>
      <w:r w:rsidR="005841B4">
        <w:t>replacement</w:t>
      </w:r>
      <w:r>
        <w:t xml:space="preserve">. A general estimate </w:t>
      </w:r>
      <w:proofErr w:type="gramStart"/>
      <w:r>
        <w:t>on</w:t>
      </w:r>
      <w:proofErr w:type="gramEnd"/>
      <w:r>
        <w:t xml:space="preserve"> the replacement is $15,000. Joe will contact them for a more detailed estimate </w:t>
      </w:r>
      <w:proofErr w:type="gramStart"/>
      <w:r>
        <w:t>for</w:t>
      </w:r>
      <w:proofErr w:type="gramEnd"/>
      <w:r>
        <w:t xml:space="preserve"> the correct size</w:t>
      </w:r>
      <w:r w:rsidR="005841B4">
        <w:t xml:space="preserve"> needed. And plan to reach out to Nate Jones with Larson Design to see if there are any </w:t>
      </w:r>
      <w:proofErr w:type="gramStart"/>
      <w:r w:rsidR="005841B4">
        <w:t>monies</w:t>
      </w:r>
      <w:proofErr w:type="gramEnd"/>
      <w:r w:rsidR="005841B4">
        <w:t xml:space="preserve"> left from the improvement project to offset some of this cost. </w:t>
      </w:r>
    </w:p>
    <w:p w14:paraId="04ABFB69" w14:textId="77777777" w:rsidR="00935E3E" w:rsidRDefault="00935E3E"/>
    <w:p w14:paraId="13EB5B37" w14:textId="57CBE8B3" w:rsidR="00935E3E" w:rsidRDefault="00935E3E">
      <w:r>
        <w:t xml:space="preserve">Joe states that the crew has successfully </w:t>
      </w:r>
      <w:r w:rsidR="005841B4">
        <w:t>scraped</w:t>
      </w:r>
      <w:r>
        <w:t xml:space="preserve"> two filter beds at the Wetmore and </w:t>
      </w:r>
      <w:proofErr w:type="gramStart"/>
      <w:r>
        <w:t>plan</w:t>
      </w:r>
      <w:proofErr w:type="gramEnd"/>
      <w:r>
        <w:t xml:space="preserve"> to complete the other two soon. </w:t>
      </w:r>
    </w:p>
    <w:p w14:paraId="1F5D1F86" w14:textId="77777777" w:rsidR="005841B4" w:rsidRDefault="005841B4"/>
    <w:p w14:paraId="56103F2A" w14:textId="35AF8B87" w:rsidR="005841B4" w:rsidRDefault="005841B4">
      <w:r>
        <w:t xml:space="preserve">There was a public hearing held in April with SRBC and the new wells in the Wetmore were of discussion. Tony will look for the hearing results regarding the Wetmore. </w:t>
      </w:r>
    </w:p>
    <w:p w14:paraId="54141CFB" w14:textId="77777777" w:rsidR="005841B4" w:rsidRDefault="005841B4"/>
    <w:p w14:paraId="14DAC8B7" w14:textId="0E007002" w:rsidR="00E040BD" w:rsidRPr="0038584B" w:rsidRDefault="00E040BD" w:rsidP="00E040BD">
      <w:pPr>
        <w:jc w:val="center"/>
        <w:rPr>
          <w:b/>
          <w:bCs/>
        </w:rPr>
      </w:pPr>
      <w:r w:rsidRPr="0038584B">
        <w:rPr>
          <w:b/>
          <w:bCs/>
        </w:rPr>
        <w:t xml:space="preserve">The next Galeton Borough Authority meeting will be held on </w:t>
      </w:r>
      <w:r>
        <w:rPr>
          <w:b/>
          <w:bCs/>
        </w:rPr>
        <w:t>June 2</w:t>
      </w:r>
      <w:r w:rsidRPr="00E040BD">
        <w:rPr>
          <w:b/>
          <w:bCs/>
          <w:vertAlign w:val="superscript"/>
        </w:rPr>
        <w:t>nd</w:t>
      </w:r>
      <w:r w:rsidRPr="0038584B">
        <w:rPr>
          <w:b/>
          <w:bCs/>
        </w:rPr>
        <w:t>, 2026, at 5:00pm.</w:t>
      </w:r>
    </w:p>
    <w:p w14:paraId="2852E388" w14:textId="77777777" w:rsidR="00E040BD" w:rsidRDefault="00E040BD" w:rsidP="00E040BD"/>
    <w:p w14:paraId="0EEFA416" w14:textId="12A46AAC" w:rsidR="00E040BD" w:rsidRDefault="00E040BD" w:rsidP="00E040BD">
      <w:r>
        <w:t xml:space="preserve">A motion was made by </w:t>
      </w:r>
      <w:r>
        <w:t>Mike Brown</w:t>
      </w:r>
      <w:r>
        <w:t xml:space="preserve"> to adjourn the meeting at 6:1</w:t>
      </w:r>
      <w:r>
        <w:t>2</w:t>
      </w:r>
      <w:r>
        <w:t xml:space="preserve">pm, seconded by Todd Parsell. Motion carried. </w:t>
      </w:r>
    </w:p>
    <w:p w14:paraId="1A76A501" w14:textId="77777777" w:rsidR="00E040BD" w:rsidRDefault="00E040BD" w:rsidP="00E040BD"/>
    <w:p w14:paraId="54A4D601" w14:textId="77777777" w:rsidR="00E040BD" w:rsidRPr="007B0A3C" w:rsidRDefault="00E040BD" w:rsidP="00E040BD">
      <w:r w:rsidRPr="007B0A3C">
        <w:t>Recorded and submitted by:</w:t>
      </w:r>
    </w:p>
    <w:p w14:paraId="52B2B882" w14:textId="77777777" w:rsidR="00E040BD" w:rsidRPr="007B0A3C" w:rsidRDefault="00E040BD" w:rsidP="00E040BD">
      <w:r w:rsidRPr="007B0A3C">
        <w:t>Amanda Sepiol</w:t>
      </w:r>
    </w:p>
    <w:p w14:paraId="2D5D2C65" w14:textId="77777777" w:rsidR="00E040BD" w:rsidRPr="007B0A3C" w:rsidRDefault="00E040BD" w:rsidP="00E040BD">
      <w:r w:rsidRPr="007B0A3C">
        <w:t>Authority Secretary</w:t>
      </w:r>
    </w:p>
    <w:p w14:paraId="3B57A548" w14:textId="77777777" w:rsidR="005841B4" w:rsidRDefault="005841B4"/>
    <w:sectPr w:rsidR="005841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416"/>
    <w:rsid w:val="001A3A64"/>
    <w:rsid w:val="004B4479"/>
    <w:rsid w:val="005841B4"/>
    <w:rsid w:val="005F6914"/>
    <w:rsid w:val="00653053"/>
    <w:rsid w:val="006B05DE"/>
    <w:rsid w:val="008C64B5"/>
    <w:rsid w:val="00935E3E"/>
    <w:rsid w:val="00D80416"/>
    <w:rsid w:val="00DE5C91"/>
    <w:rsid w:val="00E040BD"/>
    <w:rsid w:val="00F0061E"/>
    <w:rsid w:val="00FA3C90"/>
    <w:rsid w:val="00FD69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50503"/>
  <w15:chartTrackingRefBased/>
  <w15:docId w15:val="{1840D116-EE01-497B-9550-6EBC1C2C9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04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04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04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04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04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041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041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041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041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653053"/>
    <w:pPr>
      <w:framePr w:w="7920" w:h="1980" w:hRule="exact" w:hSpace="180" w:wrap="auto" w:hAnchor="page" w:xAlign="center" w:yAlign="bottom"/>
      <w:ind w:left="2880"/>
    </w:pPr>
    <w:rPr>
      <w:rFonts w:asciiTheme="majorHAnsi" w:eastAsiaTheme="majorEastAsia" w:hAnsiTheme="majorHAnsi" w:cstheme="majorBidi"/>
      <w:sz w:val="28"/>
      <w:szCs w:val="24"/>
    </w:rPr>
  </w:style>
  <w:style w:type="character" w:customStyle="1" w:styleId="Heading1Char">
    <w:name w:val="Heading 1 Char"/>
    <w:basedOn w:val="DefaultParagraphFont"/>
    <w:link w:val="Heading1"/>
    <w:uiPriority w:val="9"/>
    <w:rsid w:val="00D804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04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04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04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04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04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04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04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0416"/>
    <w:rPr>
      <w:rFonts w:eastAsiaTheme="majorEastAsia" w:cstheme="majorBidi"/>
      <w:color w:val="272727" w:themeColor="text1" w:themeTint="D8"/>
    </w:rPr>
  </w:style>
  <w:style w:type="paragraph" w:styleId="Title">
    <w:name w:val="Title"/>
    <w:basedOn w:val="Normal"/>
    <w:next w:val="Normal"/>
    <w:link w:val="TitleChar"/>
    <w:uiPriority w:val="10"/>
    <w:qFormat/>
    <w:rsid w:val="00D8041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04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041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04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041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80416"/>
    <w:rPr>
      <w:i/>
      <w:iCs/>
      <w:color w:val="404040" w:themeColor="text1" w:themeTint="BF"/>
    </w:rPr>
  </w:style>
  <w:style w:type="paragraph" w:styleId="ListParagraph">
    <w:name w:val="List Paragraph"/>
    <w:basedOn w:val="Normal"/>
    <w:uiPriority w:val="34"/>
    <w:qFormat/>
    <w:rsid w:val="00D80416"/>
    <w:pPr>
      <w:ind w:left="720"/>
      <w:contextualSpacing/>
    </w:pPr>
  </w:style>
  <w:style w:type="character" w:styleId="IntenseEmphasis">
    <w:name w:val="Intense Emphasis"/>
    <w:basedOn w:val="DefaultParagraphFont"/>
    <w:uiPriority w:val="21"/>
    <w:qFormat/>
    <w:rsid w:val="00D80416"/>
    <w:rPr>
      <w:i/>
      <w:iCs/>
      <w:color w:val="0F4761" w:themeColor="accent1" w:themeShade="BF"/>
    </w:rPr>
  </w:style>
  <w:style w:type="paragraph" w:styleId="IntenseQuote">
    <w:name w:val="Intense Quote"/>
    <w:basedOn w:val="Normal"/>
    <w:next w:val="Normal"/>
    <w:link w:val="IntenseQuoteChar"/>
    <w:uiPriority w:val="30"/>
    <w:qFormat/>
    <w:rsid w:val="00D804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0416"/>
    <w:rPr>
      <w:i/>
      <w:iCs/>
      <w:color w:val="0F4761" w:themeColor="accent1" w:themeShade="BF"/>
    </w:rPr>
  </w:style>
  <w:style w:type="character" w:styleId="IntenseReference">
    <w:name w:val="Intense Reference"/>
    <w:basedOn w:val="DefaultParagraphFont"/>
    <w:uiPriority w:val="32"/>
    <w:qFormat/>
    <w:rsid w:val="00D8041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TotalTime>
  <Pages>2</Pages>
  <Words>723</Words>
  <Characters>3146</Characters>
  <Application>Microsoft Office Word</Application>
  <DocSecurity>0</DocSecurity>
  <Lines>524</Lines>
  <Paragraphs>351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Sepiol</dc:creator>
  <cp:keywords/>
  <dc:description/>
  <cp:lastModifiedBy>Amanda Sepiol</cp:lastModifiedBy>
  <cp:revision>1</cp:revision>
  <dcterms:created xsi:type="dcterms:W3CDTF">2026-05-07T14:33:00Z</dcterms:created>
  <dcterms:modified xsi:type="dcterms:W3CDTF">2026-05-07T18:06:00Z</dcterms:modified>
</cp:coreProperties>
</file>