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8FA3D" w14:textId="77777777" w:rsidR="00A43048" w:rsidRDefault="005C6804">
      <w:pPr>
        <w:pStyle w:val="Body"/>
        <w:jc w:val="center"/>
        <w:rPr>
          <w:sz w:val="30"/>
          <w:szCs w:val="30"/>
        </w:rPr>
      </w:pPr>
      <w:r>
        <w:rPr>
          <w:sz w:val="30"/>
          <w:szCs w:val="30"/>
        </w:rPr>
        <w:t>Robert J. Stillman, M.D.,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de-DE"/>
        </w:rPr>
        <w:t>FACOG</w:t>
      </w:r>
    </w:p>
    <w:p w14:paraId="24E4A43E" w14:textId="77777777" w:rsidR="00A43048" w:rsidRDefault="005C6804">
      <w:pPr>
        <w:pStyle w:val="Body"/>
        <w:jc w:val="center"/>
      </w:pPr>
      <w:r>
        <w:t>Board Certified Reproductive Endocrinologist</w:t>
      </w:r>
    </w:p>
    <w:p w14:paraId="727DAD32" w14:textId="77777777" w:rsidR="00A43048" w:rsidRDefault="005C6804">
      <w:pPr>
        <w:pStyle w:val="Body"/>
        <w:jc w:val="center"/>
        <w:rPr>
          <w:kern w:val="1"/>
        </w:rPr>
      </w:pPr>
      <w:r>
        <w:rPr>
          <w:kern w:val="1"/>
        </w:rPr>
        <w:t>Fertility Space Consultants, LLC., Founder and Managing Member</w:t>
      </w:r>
    </w:p>
    <w:p w14:paraId="5A6A5B1D" w14:textId="77777777" w:rsidR="00A43048" w:rsidRDefault="005C6804">
      <w:pPr>
        <w:pStyle w:val="Body"/>
        <w:jc w:val="center"/>
        <w:rPr>
          <w:i/>
          <w:iCs/>
          <w:kern w:val="1"/>
        </w:rPr>
      </w:pPr>
      <w:r>
        <w:rPr>
          <w:kern w:val="1"/>
        </w:rPr>
        <w:t xml:space="preserve"> </w:t>
      </w:r>
      <w:r>
        <w:rPr>
          <w:i/>
          <w:iCs/>
          <w:kern w:val="1"/>
        </w:rPr>
        <w:t>robert.stillman@fertilityspaceconsultants.com</w:t>
      </w:r>
    </w:p>
    <w:p w14:paraId="3D363C6E" w14:textId="77777777" w:rsidR="00A43048" w:rsidRDefault="00A43048">
      <w:pPr>
        <w:pStyle w:val="Body"/>
        <w:rPr>
          <w:kern w:val="1"/>
          <w:sz w:val="22"/>
          <w:szCs w:val="22"/>
        </w:rPr>
      </w:pPr>
    </w:p>
    <w:p w14:paraId="64B91A15" w14:textId="77777777" w:rsidR="00A43048" w:rsidRDefault="005C6804">
      <w:pPr>
        <w:pStyle w:val="Bod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Fertility Space Consultants, LLC</w:t>
      </w:r>
    </w:p>
    <w:p w14:paraId="2C2A7477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kern w:val="1"/>
          <w:sz w:val="22"/>
          <w:szCs w:val="22"/>
        </w:rPr>
        <w:t>Guidepoint</w:t>
      </w:r>
      <w:proofErr w:type="spellEnd"/>
      <w:r>
        <w:rPr>
          <w:kern w:val="1"/>
          <w:sz w:val="22"/>
          <w:szCs w:val="22"/>
        </w:rPr>
        <w:t xml:space="preserve"> Advisors, </w:t>
      </w:r>
      <w:r>
        <w:rPr>
          <w:kern w:val="1"/>
          <w:sz w:val="22"/>
          <w:szCs w:val="22"/>
        </w:rPr>
        <w:t>Consultant 2018-Present</w:t>
      </w:r>
    </w:p>
    <w:p w14:paraId="73C2D517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>Epstein Becker Green Advisors, Advisor 2020-Present</w:t>
      </w:r>
    </w:p>
    <w:p w14:paraId="1475C7B9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>GLG Group, Council Member, 2021-Present</w:t>
      </w:r>
    </w:p>
    <w:p w14:paraId="057BBB22" w14:textId="77777777" w:rsidR="00A43048" w:rsidRDefault="00A43048">
      <w:pPr>
        <w:pStyle w:val="Body"/>
        <w:rPr>
          <w:sz w:val="22"/>
          <w:szCs w:val="22"/>
        </w:rPr>
      </w:pPr>
    </w:p>
    <w:p w14:paraId="76C6C04B" w14:textId="77777777" w:rsidR="00A43048" w:rsidRDefault="005C6804">
      <w:pPr>
        <w:pStyle w:val="Bod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Direct Leadership &amp;</w:t>
      </w:r>
      <w:r>
        <w:rPr>
          <w:b/>
          <w:bCs/>
          <w:sz w:val="22"/>
          <w:szCs w:val="22"/>
          <w:lang w:val="fr-FR"/>
        </w:rPr>
        <w:t xml:space="preserve"> Management </w:t>
      </w:r>
    </w:p>
    <w:p w14:paraId="41CBFF3F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Infertility and Assisted Reproductive Technology treatments, including success optimization</w:t>
      </w:r>
    </w:p>
    <w:p w14:paraId="4A0BF36C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Practice acquis</w:t>
      </w:r>
      <w:r>
        <w:rPr>
          <w:sz w:val="22"/>
          <w:szCs w:val="22"/>
        </w:rPr>
        <w:t>ition, consolidation and acculturation</w:t>
      </w:r>
    </w:p>
    <w:p w14:paraId="4786406A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Private equity and venture capital partnerships and sales </w:t>
      </w:r>
    </w:p>
    <w:p w14:paraId="0461F59B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Physician partnership tract, equity purchase and sales and retirement planning </w:t>
      </w:r>
    </w:p>
    <w:p w14:paraId="3D17FFA5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Associate physician and non-physician recruitment, retention and compensation</w:t>
      </w:r>
    </w:p>
    <w:p w14:paraId="5CB72997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New office growth, space planning and integration of non-REI and non-MD care providers  </w:t>
      </w:r>
    </w:p>
    <w:p w14:paraId="79C37F16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Practice and physician Risk Management and Risk Avoidance</w:t>
      </w:r>
    </w:p>
    <w:p w14:paraId="5BEF6B26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Practice insurance (initiation of Assisted Reproductive Technology Insurance Captive: ARTIC) </w:t>
      </w:r>
    </w:p>
    <w:p w14:paraId="0AEE69E6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Patient complai</w:t>
      </w:r>
      <w:r>
        <w:rPr>
          <w:sz w:val="22"/>
          <w:szCs w:val="22"/>
        </w:rPr>
        <w:t>nt mitigation and resolution</w:t>
      </w:r>
    </w:p>
    <w:p w14:paraId="77614EE7" w14:textId="718F572C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Patient treatment financing (</w:t>
      </w:r>
      <w:r w:rsidR="00E73806">
        <w:rPr>
          <w:sz w:val="22"/>
          <w:szCs w:val="22"/>
        </w:rPr>
        <w:t xml:space="preserve">including </w:t>
      </w:r>
      <w:proofErr w:type="spellStart"/>
      <w:r>
        <w:rPr>
          <w:sz w:val="22"/>
          <w:szCs w:val="22"/>
        </w:rPr>
        <w:t>CapExMD</w:t>
      </w:r>
      <w:proofErr w:type="spellEnd"/>
      <w:r>
        <w:rPr>
          <w:sz w:val="22"/>
          <w:szCs w:val="22"/>
        </w:rPr>
        <w:t xml:space="preserve">, </w:t>
      </w:r>
      <w:r w:rsidR="00E73806">
        <w:rPr>
          <w:sz w:val="22"/>
          <w:szCs w:val="22"/>
        </w:rPr>
        <w:t>multicycle discount and refund guarantee programs</w:t>
      </w:r>
      <w:r>
        <w:rPr>
          <w:sz w:val="22"/>
          <w:szCs w:val="22"/>
        </w:rPr>
        <w:t>)</w:t>
      </w:r>
    </w:p>
    <w:p w14:paraId="6B1CF684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Product liability litigation and medical malpractice (defense) </w:t>
      </w:r>
    </w:p>
    <w:p w14:paraId="512A16DF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Team Integration</w:t>
      </w:r>
    </w:p>
    <w:p w14:paraId="56BC38A9" w14:textId="77777777" w:rsidR="00A43048" w:rsidRDefault="005C6804">
      <w:pPr>
        <w:pStyle w:val="Body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Administrative - clinical interface and collaboration</w:t>
      </w:r>
    </w:p>
    <w:p w14:paraId="0DD68875" w14:textId="77777777" w:rsidR="00A43048" w:rsidRDefault="005C6804">
      <w:pPr>
        <w:pStyle w:val="Body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Laboratory - clinical interface and collaboration</w:t>
      </w:r>
    </w:p>
    <w:p w14:paraId="7A3DBAE8" w14:textId="77777777" w:rsidR="00A43048" w:rsidRDefault="005C6804">
      <w:pPr>
        <w:pStyle w:val="Body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Staff bonus metrics, satisfaction and retainment</w:t>
      </w:r>
    </w:p>
    <w:p w14:paraId="2D383E48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Academic-Private Practice affiliations / collaborations (</w:t>
      </w:r>
      <w:proofErr w:type="gramStart"/>
      <w:r>
        <w:rPr>
          <w:sz w:val="22"/>
          <w:szCs w:val="22"/>
        </w:rPr>
        <w:t>e.g.</w:t>
      </w:r>
      <w:proofErr w:type="gramEnd"/>
      <w:r>
        <w:rPr>
          <w:sz w:val="22"/>
          <w:szCs w:val="22"/>
        </w:rPr>
        <w:t xml:space="preserve"> BIVF/BI; SGF/NIH; SGF Tampa/USF)</w:t>
      </w:r>
    </w:p>
    <w:p w14:paraId="61BA2E7D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Cross Border Reproductive Care (CBRC)</w:t>
      </w:r>
    </w:p>
    <w:p w14:paraId="3E96658D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Clinical </w:t>
      </w:r>
      <w:r>
        <w:rPr>
          <w:sz w:val="22"/>
          <w:szCs w:val="22"/>
        </w:rPr>
        <w:t xml:space="preserve">research testing and trials; facilitation of clinic growth and ROI from clinical research </w:t>
      </w:r>
    </w:p>
    <w:p w14:paraId="2AC29A88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Biomedical ethics</w:t>
      </w:r>
    </w:p>
    <w:p w14:paraId="06AF11C0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Meeting planning and organization, large and small (including Program Chair, first ASRM/ESHRE Conjoint meeting; founder / Chair of Council of  Phys</w:t>
      </w:r>
      <w:r>
        <w:rPr>
          <w:sz w:val="22"/>
          <w:szCs w:val="22"/>
        </w:rPr>
        <w:t>icians and Scientists (COPS))</w:t>
      </w:r>
    </w:p>
    <w:p w14:paraId="0548AB06" w14:textId="77777777" w:rsidR="00A43048" w:rsidRDefault="00A43048">
      <w:pPr>
        <w:pStyle w:val="Body"/>
        <w:rPr>
          <w:kern w:val="1"/>
          <w:sz w:val="22"/>
          <w:szCs w:val="22"/>
          <w:u w:val="single"/>
        </w:rPr>
      </w:pPr>
    </w:p>
    <w:p w14:paraId="4FD5C877" w14:textId="77777777" w:rsidR="00A43048" w:rsidRDefault="005C6804">
      <w:pPr>
        <w:pStyle w:val="Body"/>
        <w:rPr>
          <w:b/>
          <w:bCs/>
          <w:kern w:val="1"/>
          <w:sz w:val="22"/>
          <w:szCs w:val="22"/>
          <w:u w:val="single"/>
        </w:rPr>
      </w:pPr>
      <w:r>
        <w:rPr>
          <w:b/>
          <w:bCs/>
          <w:kern w:val="1"/>
          <w:sz w:val="22"/>
          <w:szCs w:val="22"/>
        </w:rPr>
        <w:t>Education</w:t>
      </w:r>
    </w:p>
    <w:p w14:paraId="57785B6A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>Harvard University, Fellowship, Reproductive Endocrinology and Infertility, 1977-19</w:t>
      </w:r>
      <w:r>
        <w:rPr>
          <w:kern w:val="1"/>
          <w:sz w:val="22"/>
          <w:szCs w:val="22"/>
        </w:rPr>
        <w:t>79</w:t>
      </w:r>
    </w:p>
    <w:p w14:paraId="3F57D7B6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  <w:lang w:val="da-DK"/>
        </w:rPr>
      </w:pPr>
      <w:r>
        <w:rPr>
          <w:kern w:val="1"/>
          <w:sz w:val="22"/>
          <w:szCs w:val="22"/>
          <w:lang w:val="da-DK"/>
        </w:rPr>
        <w:t>Peter Bent Brigham Hospital</w:t>
      </w:r>
      <w:r>
        <w:rPr>
          <w:kern w:val="1"/>
          <w:sz w:val="22"/>
          <w:szCs w:val="22"/>
        </w:rPr>
        <w:t>, Clinical Fellow, Surgery, 1977-</w:t>
      </w:r>
      <w:r>
        <w:rPr>
          <w:kern w:val="1"/>
          <w:sz w:val="22"/>
          <w:szCs w:val="22"/>
        </w:rPr>
        <w:t>1979</w:t>
      </w:r>
    </w:p>
    <w:p w14:paraId="27FB31AB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>Hammersmith Hospital, London, U.K., Microsurgical Training Pract</w:t>
      </w:r>
      <w:r>
        <w:rPr>
          <w:kern w:val="1"/>
          <w:sz w:val="22"/>
          <w:szCs w:val="22"/>
        </w:rPr>
        <w:t>icum with Sir Robert Winston, 1979</w:t>
      </w:r>
    </w:p>
    <w:p w14:paraId="6AAD2AB6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>Duke University</w:t>
      </w:r>
    </w:p>
    <w:p w14:paraId="104C6DCC" w14:textId="77777777" w:rsidR="00A43048" w:rsidRDefault="005C6804">
      <w:pPr>
        <w:pStyle w:val="Body"/>
        <w:numPr>
          <w:ilvl w:val="1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>Residency, Obstetrics and Gynecology, 1973-19</w:t>
      </w:r>
      <w:r>
        <w:rPr>
          <w:kern w:val="1"/>
          <w:sz w:val="22"/>
          <w:szCs w:val="22"/>
        </w:rPr>
        <w:t>77</w:t>
      </w:r>
      <w:r>
        <w:rPr>
          <w:kern w:val="1"/>
          <w:sz w:val="22"/>
          <w:szCs w:val="22"/>
        </w:rPr>
        <w:t xml:space="preserve"> </w:t>
      </w:r>
    </w:p>
    <w:p w14:paraId="5F1CF13E" w14:textId="77777777" w:rsidR="00A43048" w:rsidRDefault="005C6804">
      <w:pPr>
        <w:pStyle w:val="Body"/>
        <w:numPr>
          <w:ilvl w:val="1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>Administrative Chief Resident, 1976-19</w:t>
      </w:r>
      <w:r>
        <w:rPr>
          <w:kern w:val="1"/>
          <w:sz w:val="22"/>
          <w:szCs w:val="22"/>
        </w:rPr>
        <w:t xml:space="preserve">77 </w:t>
      </w:r>
    </w:p>
    <w:p w14:paraId="745FB1F6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>Georgetown University, M.D., 1973; AOA Medical Honor Society</w:t>
      </w:r>
    </w:p>
    <w:p w14:paraId="163B0D6D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 xml:space="preserve">Boston University, </w:t>
      </w:r>
      <w:r>
        <w:rPr>
          <w:kern w:val="1"/>
          <w:sz w:val="22"/>
          <w:szCs w:val="22"/>
        </w:rPr>
        <w:t>B.A., 1969</w:t>
      </w:r>
      <w:r>
        <w:rPr>
          <w:kern w:val="1"/>
          <w:sz w:val="22"/>
          <w:szCs w:val="22"/>
        </w:rPr>
        <w:t>,</w:t>
      </w:r>
      <w:r>
        <w:rPr>
          <w:kern w:val="1"/>
          <w:sz w:val="22"/>
          <w:szCs w:val="22"/>
        </w:rPr>
        <w:t xml:space="preserve"> Magna Cum Laude</w:t>
      </w:r>
    </w:p>
    <w:p w14:paraId="727EC72A" w14:textId="77777777" w:rsidR="00A43048" w:rsidRDefault="00A43048">
      <w:pPr>
        <w:pStyle w:val="Body"/>
        <w:rPr>
          <w:kern w:val="1"/>
          <w:sz w:val="22"/>
          <w:szCs w:val="22"/>
          <w:u w:val="single"/>
        </w:rPr>
      </w:pPr>
    </w:p>
    <w:p w14:paraId="04AB9BC9" w14:textId="77777777" w:rsidR="00A43048" w:rsidRDefault="005C6804">
      <w:pPr>
        <w:pStyle w:val="Body"/>
        <w:rPr>
          <w:b/>
          <w:bCs/>
          <w:kern w:val="1"/>
          <w:sz w:val="22"/>
          <w:szCs w:val="22"/>
        </w:rPr>
      </w:pPr>
      <w:r>
        <w:rPr>
          <w:b/>
          <w:bCs/>
          <w:kern w:val="1"/>
          <w:sz w:val="22"/>
          <w:szCs w:val="22"/>
        </w:rPr>
        <w:t>Emplo</w:t>
      </w:r>
      <w:r>
        <w:rPr>
          <w:b/>
          <w:bCs/>
          <w:kern w:val="1"/>
          <w:sz w:val="22"/>
          <w:szCs w:val="22"/>
        </w:rPr>
        <w:t>yment, Faculty,</w:t>
      </w:r>
      <w:r>
        <w:rPr>
          <w:b/>
          <w:bCs/>
          <w:kern w:val="1"/>
          <w:sz w:val="22"/>
          <w:szCs w:val="22"/>
        </w:rPr>
        <w:t xml:space="preserve"> </w:t>
      </w:r>
      <w:r>
        <w:rPr>
          <w:b/>
          <w:bCs/>
          <w:kern w:val="1"/>
          <w:sz w:val="22"/>
          <w:szCs w:val="22"/>
        </w:rPr>
        <w:t>&amp; Research Appointments</w:t>
      </w:r>
    </w:p>
    <w:p w14:paraId="46841582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Medical Director, Shady Grove Fertility Reproductive Science Centers, 1997 -2013; Emeritus 2013</w:t>
      </w:r>
      <w:r>
        <w:rPr>
          <w:kern w:val="1"/>
          <w:sz w:val="22"/>
          <w:szCs w:val="22"/>
        </w:rPr>
        <w:t>-</w:t>
      </w:r>
      <w:r>
        <w:rPr>
          <w:sz w:val="22"/>
          <w:szCs w:val="22"/>
        </w:rPr>
        <w:t>2020</w:t>
      </w:r>
    </w:p>
    <w:p w14:paraId="5439EB80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>Georgetown University School of Medicine Clinical Professor of Obstetrics and Gynecology, 1997-</w:t>
      </w:r>
      <w:r>
        <w:rPr>
          <w:kern w:val="1"/>
          <w:sz w:val="22"/>
          <w:szCs w:val="22"/>
        </w:rPr>
        <w:t>2020</w:t>
      </w:r>
    </w:p>
    <w:p w14:paraId="4D0C6E15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 xml:space="preserve">Georgetown University School of Law, lecturer, </w:t>
      </w:r>
      <w:r>
        <w:rPr>
          <w:i/>
          <w:iCs/>
          <w:kern w:val="1"/>
          <w:sz w:val="22"/>
          <w:szCs w:val="22"/>
        </w:rPr>
        <w:t>ART and the Law</w:t>
      </w:r>
      <w:r>
        <w:rPr>
          <w:kern w:val="1"/>
          <w:sz w:val="22"/>
          <w:szCs w:val="22"/>
          <w:lang w:val="it-IT"/>
        </w:rPr>
        <w:t xml:space="preserve">, Prof. Susan </w:t>
      </w:r>
      <w:proofErr w:type="spellStart"/>
      <w:r>
        <w:rPr>
          <w:kern w:val="1"/>
          <w:sz w:val="22"/>
          <w:szCs w:val="22"/>
          <w:lang w:val="it-IT"/>
        </w:rPr>
        <w:t>Crockin</w:t>
      </w:r>
      <w:proofErr w:type="spellEnd"/>
      <w:r>
        <w:rPr>
          <w:kern w:val="1"/>
          <w:sz w:val="22"/>
          <w:szCs w:val="22"/>
          <w:lang w:val="it-IT"/>
        </w:rPr>
        <w:t>, 2009</w:t>
      </w:r>
      <w:r>
        <w:rPr>
          <w:kern w:val="1"/>
          <w:sz w:val="22"/>
          <w:szCs w:val="22"/>
        </w:rPr>
        <w:t>-Present</w:t>
      </w:r>
    </w:p>
    <w:p w14:paraId="70E7FAA3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>Professor of Obstetrics and Gynecology and Director, Division of Reproductive Endocrinology, Fertility and IVF Programs, George Washington University 1979-199</w:t>
      </w:r>
      <w:r>
        <w:rPr>
          <w:kern w:val="1"/>
          <w:sz w:val="22"/>
          <w:szCs w:val="22"/>
        </w:rPr>
        <w:t>7.  Tenured 1984</w:t>
      </w:r>
    </w:p>
    <w:p w14:paraId="0E872558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>Children</w:t>
      </w:r>
      <w:r>
        <w:rPr>
          <w:kern w:val="1"/>
          <w:sz w:val="22"/>
          <w:szCs w:val="22"/>
          <w:rtl/>
        </w:rPr>
        <w:t>’</w:t>
      </w:r>
      <w:r>
        <w:rPr>
          <w:kern w:val="1"/>
          <w:sz w:val="22"/>
          <w:szCs w:val="22"/>
        </w:rPr>
        <w:t>s Hospital National Medical Center, Consultant Adolescent and Young Adult Gyn,</w:t>
      </w:r>
      <w:r>
        <w:rPr>
          <w:kern w:val="1"/>
          <w:sz w:val="22"/>
          <w:szCs w:val="22"/>
        </w:rPr>
        <w:t xml:space="preserve"> 1979-1993</w:t>
      </w:r>
    </w:p>
    <w:p w14:paraId="71B06A9F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 xml:space="preserve">National Institutes of Health NICHD Pregnancy Research Branch, Adjunct Scientist with Dr. Gary </w:t>
      </w:r>
      <w:proofErr w:type="spellStart"/>
      <w:r>
        <w:rPr>
          <w:kern w:val="1"/>
          <w:sz w:val="22"/>
          <w:szCs w:val="22"/>
        </w:rPr>
        <w:t>Hodgen</w:t>
      </w:r>
      <w:proofErr w:type="spellEnd"/>
      <w:r>
        <w:rPr>
          <w:kern w:val="1"/>
          <w:sz w:val="22"/>
          <w:szCs w:val="22"/>
        </w:rPr>
        <w:t xml:space="preserve"> 1979-1984; Consultant to NICHD 1989-199</w:t>
      </w:r>
      <w:r>
        <w:rPr>
          <w:kern w:val="1"/>
          <w:sz w:val="22"/>
          <w:szCs w:val="22"/>
        </w:rPr>
        <w:t>5 and National Fellowship in Reproductive Medicine 2005-2021</w:t>
      </w:r>
    </w:p>
    <w:p w14:paraId="17F744CF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>Sidney Farber Cancer Institute, Consultant in Pediatric Reproductive Medicine 1978-1979</w:t>
      </w:r>
    </w:p>
    <w:p w14:paraId="0417742C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>Harvard University Laboratory of Human Reproduction and Reproductive Biology 1977-1979</w:t>
      </w:r>
    </w:p>
    <w:p w14:paraId="12D06D97" w14:textId="77777777" w:rsidR="00A43048" w:rsidRDefault="00A43048">
      <w:pPr>
        <w:pStyle w:val="Body"/>
        <w:rPr>
          <w:kern w:val="1"/>
          <w:sz w:val="22"/>
          <w:szCs w:val="22"/>
        </w:rPr>
      </w:pPr>
    </w:p>
    <w:p w14:paraId="6108F6C5" w14:textId="77777777" w:rsidR="00A43048" w:rsidRDefault="005C6804">
      <w:pPr>
        <w:pStyle w:val="Body"/>
        <w:rPr>
          <w:b/>
          <w:bCs/>
          <w:kern w:val="1"/>
          <w:sz w:val="22"/>
          <w:szCs w:val="22"/>
        </w:rPr>
      </w:pPr>
      <w:r>
        <w:rPr>
          <w:b/>
          <w:bCs/>
          <w:kern w:val="1"/>
          <w:sz w:val="22"/>
          <w:szCs w:val="22"/>
          <w:lang w:val="fr-FR"/>
        </w:rPr>
        <w:t xml:space="preserve">Certification </w:t>
      </w:r>
      <w:r>
        <w:rPr>
          <w:b/>
          <w:bCs/>
          <w:kern w:val="1"/>
          <w:sz w:val="22"/>
          <w:szCs w:val="22"/>
        </w:rPr>
        <w:t>&amp;</w:t>
      </w:r>
      <w:r>
        <w:rPr>
          <w:b/>
          <w:bCs/>
          <w:kern w:val="1"/>
          <w:sz w:val="22"/>
          <w:szCs w:val="22"/>
        </w:rPr>
        <w:t xml:space="preserve"> A</w:t>
      </w:r>
      <w:r>
        <w:rPr>
          <w:b/>
          <w:bCs/>
          <w:kern w:val="1"/>
          <w:sz w:val="22"/>
          <w:szCs w:val="22"/>
        </w:rPr>
        <w:t>me</w:t>
      </w:r>
      <w:r>
        <w:rPr>
          <w:b/>
          <w:bCs/>
          <w:kern w:val="1"/>
          <w:sz w:val="22"/>
          <w:szCs w:val="22"/>
        </w:rPr>
        <w:t>rican Board of Obstetrics &amp; Gynecology Appointments (ABOG)</w:t>
      </w:r>
    </w:p>
    <w:p w14:paraId="2FEFD742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>American College of Obstetricians and Gynecologists, Fellow (FACOG)</w:t>
      </w:r>
    </w:p>
    <w:p w14:paraId="1F21C3D7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>ABOG subspecialty oral certifying examiner Reproductive Endocrinology and Infertility 1992-95 (1 of 12)</w:t>
      </w:r>
    </w:p>
    <w:p w14:paraId="6D62BFCE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 xml:space="preserve">ABOG specialty oral </w:t>
      </w:r>
      <w:r>
        <w:rPr>
          <w:kern w:val="1"/>
          <w:sz w:val="22"/>
          <w:szCs w:val="22"/>
        </w:rPr>
        <w:t>certifying examiner in Obstetrics and Gynecology 1989-</w:t>
      </w:r>
      <w:r>
        <w:rPr>
          <w:kern w:val="1"/>
          <w:sz w:val="22"/>
          <w:szCs w:val="22"/>
        </w:rPr>
        <w:t xml:space="preserve">1998 </w:t>
      </w:r>
    </w:p>
    <w:p w14:paraId="00654497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>ABOG Fellowship Director, Reproductive Endocrinology and Infertility, George Washington University (1 of 46 certified nationally) 1988-1997</w:t>
      </w:r>
    </w:p>
    <w:p w14:paraId="480506FB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>ABOG Division of Reproductive Endocrinology and Infertil</w:t>
      </w:r>
      <w:r>
        <w:rPr>
          <w:kern w:val="1"/>
          <w:sz w:val="22"/>
          <w:szCs w:val="22"/>
        </w:rPr>
        <w:t>ity, certification,</w:t>
      </w:r>
      <w:r>
        <w:rPr>
          <w:kern w:val="1"/>
          <w:sz w:val="22"/>
          <w:szCs w:val="22"/>
        </w:rPr>
        <w:t xml:space="preserve"> 1981</w:t>
      </w:r>
    </w:p>
    <w:p w14:paraId="03E9B8E2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>A</w:t>
      </w:r>
      <w:r>
        <w:rPr>
          <w:kern w:val="1"/>
          <w:sz w:val="22"/>
          <w:szCs w:val="22"/>
        </w:rPr>
        <w:t xml:space="preserve">BOG </w:t>
      </w:r>
      <w:proofErr w:type="spellStart"/>
      <w:r>
        <w:rPr>
          <w:kern w:val="1"/>
          <w:sz w:val="22"/>
          <w:szCs w:val="22"/>
        </w:rPr>
        <w:t>Obstartricts</w:t>
      </w:r>
      <w:proofErr w:type="spellEnd"/>
      <w:r>
        <w:rPr>
          <w:kern w:val="1"/>
          <w:sz w:val="22"/>
          <w:szCs w:val="22"/>
        </w:rPr>
        <w:t xml:space="preserve"> &amp; Gynecology</w:t>
      </w:r>
      <w:r>
        <w:rPr>
          <w:kern w:val="1"/>
          <w:sz w:val="22"/>
          <w:szCs w:val="22"/>
          <w:lang w:val="fr-FR"/>
        </w:rPr>
        <w:t xml:space="preserve"> certification 1979</w:t>
      </w:r>
      <w:r>
        <w:rPr>
          <w:kern w:val="1"/>
          <w:sz w:val="22"/>
          <w:szCs w:val="22"/>
        </w:rPr>
        <w:t>, voluntary recertification</w:t>
      </w:r>
      <w:r>
        <w:rPr>
          <w:kern w:val="1"/>
          <w:sz w:val="22"/>
          <w:szCs w:val="22"/>
        </w:rPr>
        <w:t>,</w:t>
      </w:r>
      <w:r>
        <w:rPr>
          <w:kern w:val="1"/>
          <w:sz w:val="22"/>
          <w:szCs w:val="22"/>
        </w:rPr>
        <w:t xml:space="preserve"> </w:t>
      </w:r>
      <w:r>
        <w:rPr>
          <w:kern w:val="1"/>
          <w:sz w:val="22"/>
          <w:szCs w:val="22"/>
          <w:lang w:val="ru-RU"/>
        </w:rPr>
        <w:t xml:space="preserve">1991 </w:t>
      </w:r>
    </w:p>
    <w:p w14:paraId="386674F8" w14:textId="77777777" w:rsidR="00A43048" w:rsidRDefault="00A43048">
      <w:pPr>
        <w:pStyle w:val="Body"/>
        <w:rPr>
          <w:kern w:val="1"/>
          <w:sz w:val="22"/>
          <w:szCs w:val="22"/>
        </w:rPr>
      </w:pPr>
    </w:p>
    <w:p w14:paraId="4DA210C8" w14:textId="77777777" w:rsidR="00A43048" w:rsidRDefault="005C6804">
      <w:pPr>
        <w:pStyle w:val="Body"/>
        <w:rPr>
          <w:b/>
          <w:bCs/>
          <w:kern w:val="1"/>
          <w:sz w:val="22"/>
          <w:szCs w:val="22"/>
        </w:rPr>
      </w:pPr>
      <w:r>
        <w:rPr>
          <w:b/>
          <w:bCs/>
          <w:kern w:val="1"/>
          <w:sz w:val="22"/>
          <w:szCs w:val="22"/>
        </w:rPr>
        <w:t>Boards &amp; Association Memberships</w:t>
      </w:r>
    </w:p>
    <w:p w14:paraId="5D6A9575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>American Society of Reproductive Medicine, 1979-Present</w:t>
      </w:r>
    </w:p>
    <w:p w14:paraId="5CF48A4F" w14:textId="77777777" w:rsidR="00A43048" w:rsidRDefault="005C6804">
      <w:pPr>
        <w:pStyle w:val="Body"/>
        <w:numPr>
          <w:ilvl w:val="1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>Board of Directors, 1996-1999</w:t>
      </w:r>
    </w:p>
    <w:p w14:paraId="2C6AEC9D" w14:textId="77777777" w:rsidR="00A43048" w:rsidRDefault="005C6804">
      <w:pPr>
        <w:pStyle w:val="Body"/>
        <w:numPr>
          <w:ilvl w:val="1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 xml:space="preserve">Chairman, </w:t>
      </w:r>
      <w:r>
        <w:rPr>
          <w:kern w:val="1"/>
          <w:sz w:val="22"/>
          <w:szCs w:val="22"/>
        </w:rPr>
        <w:t>Publications Committee, 1999</w:t>
      </w:r>
    </w:p>
    <w:p w14:paraId="1D041CCD" w14:textId="77777777" w:rsidR="00A43048" w:rsidRDefault="005C6804">
      <w:pPr>
        <w:pStyle w:val="Body"/>
        <w:numPr>
          <w:ilvl w:val="1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>ASRM / Canadian Fertility and Andrology Society, General Program Chairman, 1993</w:t>
      </w:r>
    </w:p>
    <w:p w14:paraId="41D1AF2D" w14:textId="77777777" w:rsidR="00A43048" w:rsidRDefault="005C6804">
      <w:pPr>
        <w:pStyle w:val="Body"/>
        <w:numPr>
          <w:ilvl w:val="1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 xml:space="preserve">Editorial Board </w:t>
      </w:r>
      <w:r>
        <w:rPr>
          <w:i/>
          <w:iCs/>
          <w:kern w:val="1"/>
          <w:sz w:val="22"/>
          <w:szCs w:val="22"/>
        </w:rPr>
        <w:t>Fertility and Sterility,</w:t>
      </w:r>
      <w:r>
        <w:rPr>
          <w:kern w:val="1"/>
          <w:sz w:val="22"/>
          <w:szCs w:val="22"/>
        </w:rPr>
        <w:t xml:space="preserve"> 3 tenures</w:t>
      </w:r>
    </w:p>
    <w:p w14:paraId="243A2EDC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>Washington Gynecological Society, President  1990-19</w:t>
      </w:r>
      <w:r>
        <w:rPr>
          <w:kern w:val="1"/>
          <w:sz w:val="22"/>
          <w:szCs w:val="22"/>
        </w:rPr>
        <w:t>91</w:t>
      </w:r>
    </w:p>
    <w:p w14:paraId="67247BC5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kern w:val="1"/>
          <w:sz w:val="22"/>
          <w:szCs w:val="22"/>
        </w:rPr>
        <w:t>Therologix</w:t>
      </w:r>
      <w:proofErr w:type="spellEnd"/>
      <w:r>
        <w:rPr>
          <w:kern w:val="1"/>
          <w:sz w:val="22"/>
          <w:szCs w:val="22"/>
        </w:rPr>
        <w:t xml:space="preserve"> Medical Advisory Board 2007-cu</w:t>
      </w:r>
      <w:r>
        <w:rPr>
          <w:kern w:val="1"/>
          <w:sz w:val="22"/>
          <w:szCs w:val="22"/>
        </w:rPr>
        <w:t>rrent  (nutritional science;  https://therologix.com)</w:t>
      </w:r>
    </w:p>
    <w:p w14:paraId="7DAD2A33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>Council of Physicians and Scientist (COPS), founder 1998 and Chair 1998-2007</w:t>
      </w:r>
    </w:p>
    <w:p w14:paraId="7738ED78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  <w:u w:val="single"/>
        </w:rPr>
        <w:t>Memberships</w:t>
      </w:r>
      <w:r>
        <w:rPr>
          <w:kern w:val="1"/>
          <w:sz w:val="22"/>
          <w:szCs w:val="22"/>
        </w:rPr>
        <w:t>: American Society of Reproductive Medicine, the Society of Reproductive Endocrinologists (Charter), Society for A</w:t>
      </w:r>
      <w:r>
        <w:rPr>
          <w:kern w:val="1"/>
          <w:sz w:val="22"/>
          <w:szCs w:val="22"/>
        </w:rPr>
        <w:t>ssisted Reproductive Technology (Charter), Society of Reproductive Surgeons (Charter), Society for Gynecologic Investigation,</w:t>
      </w:r>
      <w:r>
        <w:rPr>
          <w:kern w:val="1"/>
          <w:sz w:val="22"/>
          <w:szCs w:val="22"/>
        </w:rPr>
        <w:t xml:space="preserve"> ESHRE</w:t>
      </w:r>
      <w:r>
        <w:rPr>
          <w:kern w:val="1"/>
          <w:sz w:val="22"/>
          <w:szCs w:val="22"/>
        </w:rPr>
        <w:t>,</w:t>
      </w:r>
      <w:r>
        <w:rPr>
          <w:kern w:val="1"/>
          <w:sz w:val="22"/>
          <w:szCs w:val="22"/>
          <w:lang w:val="fr-FR"/>
        </w:rPr>
        <w:t xml:space="preserve"> FLASEF, CFAS </w:t>
      </w:r>
    </w:p>
    <w:p w14:paraId="5DFB1A0A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>Non-profit, NGO, and regional, national, and international philanthropic Boards of Directors</w:t>
      </w:r>
    </w:p>
    <w:p w14:paraId="0522DECF" w14:textId="77777777" w:rsidR="00A43048" w:rsidRDefault="00A43048">
      <w:pPr>
        <w:pStyle w:val="Body"/>
        <w:rPr>
          <w:kern w:val="1"/>
          <w:sz w:val="22"/>
          <w:szCs w:val="22"/>
        </w:rPr>
      </w:pPr>
    </w:p>
    <w:p w14:paraId="25CA5144" w14:textId="77777777" w:rsidR="00A43048" w:rsidRDefault="005C6804">
      <w:pPr>
        <w:pStyle w:val="Body"/>
        <w:rPr>
          <w:b/>
          <w:bCs/>
          <w:kern w:val="1"/>
          <w:sz w:val="22"/>
          <w:szCs w:val="22"/>
        </w:rPr>
      </w:pPr>
      <w:r>
        <w:rPr>
          <w:b/>
          <w:bCs/>
          <w:kern w:val="1"/>
          <w:sz w:val="22"/>
          <w:szCs w:val="22"/>
        </w:rPr>
        <w:t>Awards &amp; Recogn</w:t>
      </w:r>
      <w:r>
        <w:rPr>
          <w:b/>
          <w:bCs/>
          <w:kern w:val="1"/>
          <w:sz w:val="22"/>
          <w:szCs w:val="22"/>
        </w:rPr>
        <w:t>ition</w:t>
      </w:r>
    </w:p>
    <w:p w14:paraId="5D9C5BAB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>American Fertility Association</w:t>
      </w:r>
    </w:p>
    <w:p w14:paraId="52759147" w14:textId="77777777" w:rsidR="00A43048" w:rsidRDefault="005C6804">
      <w:pPr>
        <w:pStyle w:val="Body"/>
        <w:numPr>
          <w:ilvl w:val="1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 xml:space="preserve">National AFA </w:t>
      </w:r>
      <w:r>
        <w:rPr>
          <w:kern w:val="1"/>
          <w:sz w:val="22"/>
          <w:szCs w:val="22"/>
          <w:u w:val="single"/>
        </w:rPr>
        <w:t>Family Building Award</w:t>
      </w:r>
      <w:r>
        <w:rPr>
          <w:kern w:val="1"/>
          <w:sz w:val="22"/>
          <w:szCs w:val="22"/>
        </w:rPr>
        <w:t xml:space="preserve">, 2006 </w:t>
      </w:r>
    </w:p>
    <w:p w14:paraId="035328B0" w14:textId="77777777" w:rsidR="00A43048" w:rsidRDefault="005C6804">
      <w:pPr>
        <w:pStyle w:val="Body"/>
        <w:numPr>
          <w:ilvl w:val="1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 xml:space="preserve">National AFA </w:t>
      </w:r>
      <w:r>
        <w:rPr>
          <w:kern w:val="1"/>
          <w:sz w:val="22"/>
          <w:szCs w:val="22"/>
          <w:u w:val="single"/>
        </w:rPr>
        <w:t>Patient Advocacy Award</w:t>
      </w:r>
      <w:r>
        <w:rPr>
          <w:kern w:val="1"/>
          <w:sz w:val="22"/>
          <w:szCs w:val="22"/>
        </w:rPr>
        <w:t>, 2006 (first recipient)</w:t>
      </w:r>
    </w:p>
    <w:p w14:paraId="284C9DE3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  <w:lang w:val="fr-FR"/>
        </w:rPr>
      </w:pPr>
      <w:r>
        <w:rPr>
          <w:kern w:val="1"/>
          <w:sz w:val="22"/>
          <w:szCs w:val="22"/>
          <w:lang w:val="fr-FR"/>
        </w:rPr>
        <w:t xml:space="preserve">RESOLVE National </w:t>
      </w:r>
      <w:r>
        <w:rPr>
          <w:kern w:val="1"/>
          <w:sz w:val="22"/>
          <w:szCs w:val="22"/>
          <w:u w:val="single"/>
        </w:rPr>
        <w:t>Hope Award for Service</w:t>
      </w:r>
      <w:r>
        <w:rPr>
          <w:kern w:val="1"/>
          <w:sz w:val="22"/>
          <w:szCs w:val="22"/>
        </w:rPr>
        <w:t>,</w:t>
      </w:r>
      <w:r>
        <w:rPr>
          <w:kern w:val="1"/>
          <w:sz w:val="22"/>
          <w:szCs w:val="22"/>
        </w:rPr>
        <w:t xml:space="preserve"> 2013 </w:t>
      </w:r>
    </w:p>
    <w:p w14:paraId="1E51DEEB" w14:textId="77777777" w:rsidR="00A43048" w:rsidRDefault="005C6804">
      <w:pPr>
        <w:pStyle w:val="Body"/>
        <w:numPr>
          <w:ilvl w:val="1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>Resolve National Medical Advisory Board</w:t>
      </w:r>
    </w:p>
    <w:p w14:paraId="45E1927F" w14:textId="77777777" w:rsidR="00A43048" w:rsidRDefault="005C6804">
      <w:pPr>
        <w:pStyle w:val="Body"/>
        <w:numPr>
          <w:ilvl w:val="1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 xml:space="preserve">Resolve Washington </w:t>
      </w:r>
      <w:r>
        <w:rPr>
          <w:kern w:val="1"/>
          <w:sz w:val="22"/>
          <w:szCs w:val="22"/>
        </w:rPr>
        <w:t>Region Board of Directors</w:t>
      </w:r>
    </w:p>
    <w:p w14:paraId="79BDE3A8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  <w:u w:val="single"/>
        </w:rPr>
        <w:lastRenderedPageBreak/>
        <w:t>Washingtonian Magazine</w:t>
      </w:r>
      <w:r>
        <w:rPr>
          <w:kern w:val="1"/>
          <w:sz w:val="22"/>
          <w:szCs w:val="22"/>
        </w:rPr>
        <w:t xml:space="preserve">: </w:t>
      </w:r>
      <w:r>
        <w:rPr>
          <w:kern w:val="1"/>
          <w:sz w:val="22"/>
          <w:szCs w:val="22"/>
        </w:rPr>
        <w:t xml:space="preserve">elected by peers as </w:t>
      </w:r>
      <w:r>
        <w:rPr>
          <w:i/>
          <w:iCs/>
          <w:kern w:val="1"/>
          <w:sz w:val="22"/>
          <w:szCs w:val="22"/>
        </w:rPr>
        <w:t>the</w:t>
      </w:r>
      <w:r>
        <w:rPr>
          <w:kern w:val="1"/>
          <w:sz w:val="22"/>
          <w:szCs w:val="22"/>
        </w:rPr>
        <w:t xml:space="preserve"> top doctor, National Capital Area for Infertility, 1996</w:t>
      </w:r>
    </w:p>
    <w:p w14:paraId="04D395DA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 xml:space="preserve">Top Doctors in America, </w:t>
      </w:r>
      <w:r>
        <w:rPr>
          <w:kern w:val="1"/>
          <w:sz w:val="22"/>
          <w:szCs w:val="22"/>
        </w:rPr>
        <w:t xml:space="preserve">1994-97 </w:t>
      </w:r>
    </w:p>
    <w:p w14:paraId="44287C60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  <w:u w:val="single"/>
        </w:rPr>
        <w:t>American Health Magazine</w:t>
      </w:r>
      <w:r>
        <w:rPr>
          <w:kern w:val="1"/>
          <w:sz w:val="22"/>
          <w:szCs w:val="22"/>
        </w:rPr>
        <w:t>: election by peers as 1 of 16 Top infertility Doctors nationwide, 19</w:t>
      </w:r>
      <w:r>
        <w:rPr>
          <w:kern w:val="1"/>
          <w:sz w:val="22"/>
          <w:szCs w:val="22"/>
        </w:rPr>
        <w:t xml:space="preserve">96 </w:t>
      </w:r>
    </w:p>
    <w:p w14:paraId="603840D8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i/>
          <w:iCs/>
          <w:kern w:val="1"/>
          <w:sz w:val="22"/>
          <w:szCs w:val="22"/>
          <w:u w:val="single"/>
        </w:rPr>
        <w:t>Good Housekeeping</w:t>
      </w:r>
      <w:r>
        <w:rPr>
          <w:kern w:val="1"/>
          <w:sz w:val="22"/>
          <w:szCs w:val="22"/>
        </w:rPr>
        <w:t xml:space="preserve"> Magazine, Nation</w:t>
      </w:r>
      <w:r>
        <w:rPr>
          <w:kern w:val="1"/>
          <w:sz w:val="22"/>
          <w:szCs w:val="22"/>
          <w:rtl/>
        </w:rPr>
        <w:t>’</w:t>
      </w:r>
      <w:r>
        <w:rPr>
          <w:kern w:val="1"/>
          <w:sz w:val="22"/>
          <w:szCs w:val="22"/>
        </w:rPr>
        <w:t>s Best Doctors for Women, Infertility (1 of 16), 1997</w:t>
      </w:r>
    </w:p>
    <w:p w14:paraId="691C93BB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i/>
          <w:iCs/>
          <w:kern w:val="1"/>
          <w:sz w:val="22"/>
          <w:szCs w:val="22"/>
        </w:rPr>
        <w:t>Best Doctors</w:t>
      </w:r>
      <w:r>
        <w:rPr>
          <w:kern w:val="1"/>
          <w:sz w:val="22"/>
          <w:szCs w:val="22"/>
        </w:rPr>
        <w:t xml:space="preserve"> in America / Who</w:t>
      </w:r>
      <w:r>
        <w:rPr>
          <w:kern w:val="1"/>
          <w:sz w:val="22"/>
          <w:szCs w:val="22"/>
          <w:rtl/>
        </w:rPr>
        <w:t>’</w:t>
      </w:r>
      <w:r>
        <w:rPr>
          <w:kern w:val="1"/>
          <w:sz w:val="22"/>
          <w:szCs w:val="22"/>
        </w:rPr>
        <w:t>s Who in America,</w:t>
      </w:r>
      <w:r>
        <w:rPr>
          <w:kern w:val="1"/>
          <w:sz w:val="22"/>
          <w:szCs w:val="22"/>
        </w:rPr>
        <w:t xml:space="preserve"> 2005 -2019</w:t>
      </w:r>
    </w:p>
    <w:p w14:paraId="085C510B" w14:textId="77777777" w:rsidR="00A43048" w:rsidRDefault="00A43048">
      <w:pPr>
        <w:pStyle w:val="Body"/>
        <w:rPr>
          <w:kern w:val="1"/>
          <w:sz w:val="22"/>
          <w:szCs w:val="22"/>
        </w:rPr>
      </w:pPr>
    </w:p>
    <w:p w14:paraId="589DB9E2" w14:textId="77777777" w:rsidR="00A43048" w:rsidRDefault="005C6804">
      <w:pPr>
        <w:pStyle w:val="Body"/>
        <w:rPr>
          <w:b/>
          <w:bCs/>
          <w:kern w:val="1"/>
          <w:sz w:val="22"/>
          <w:szCs w:val="22"/>
        </w:rPr>
      </w:pPr>
      <w:r>
        <w:rPr>
          <w:b/>
          <w:bCs/>
          <w:kern w:val="1"/>
          <w:sz w:val="22"/>
          <w:szCs w:val="22"/>
        </w:rPr>
        <w:t>Academic productivity through 2020:</w:t>
      </w:r>
    </w:p>
    <w:p w14:paraId="35F0F75B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>Competitive Grants Awarded: 17</w:t>
      </w:r>
    </w:p>
    <w:p w14:paraId="784E393E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 xml:space="preserve">Peer Review Academic </w:t>
      </w:r>
      <w:r>
        <w:rPr>
          <w:kern w:val="1"/>
          <w:sz w:val="22"/>
          <w:szCs w:val="22"/>
        </w:rPr>
        <w:t>Publications: 59</w:t>
      </w:r>
    </w:p>
    <w:p w14:paraId="6BF701E5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>Non-Peer Review Academic Publications and Chapters: 28</w:t>
      </w:r>
    </w:p>
    <w:p w14:paraId="7E10B07D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>Published Academic Research Abstracts: 78</w:t>
      </w:r>
    </w:p>
    <w:p w14:paraId="614FA6D1" w14:textId="77777777" w:rsidR="00A43048" w:rsidRDefault="005C680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kern w:val="1"/>
          <w:sz w:val="22"/>
          <w:szCs w:val="22"/>
        </w:rPr>
        <w:t>Visiting Professorships and Invited Lectureships, regional, national and international: 127</w:t>
      </w:r>
    </w:p>
    <w:sectPr w:rsidR="00A43048">
      <w:headerReference w:type="default" r:id="rId7"/>
      <w:footerReference w:type="default" r:id="rId8"/>
      <w:pgSz w:w="12240" w:h="15840"/>
      <w:pgMar w:top="1080" w:right="1080" w:bottom="1080" w:left="108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13D3F" w14:textId="77777777" w:rsidR="005C6804" w:rsidRDefault="005C6804">
      <w:r>
        <w:separator/>
      </w:r>
    </w:p>
  </w:endnote>
  <w:endnote w:type="continuationSeparator" w:id="0">
    <w:p w14:paraId="474FE411" w14:textId="77777777" w:rsidR="005C6804" w:rsidRDefault="005C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0BFA7" w14:textId="77777777" w:rsidR="00A43048" w:rsidRDefault="005C6804">
    <w:pPr>
      <w:pStyle w:val="HeaderFooter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 w:rsidR="00E73806">
      <w:rPr>
        <w:rFonts w:ascii="Calibri" w:hAnsi="Calibri"/>
      </w:rPr>
      <w:fldChar w:fldCharType="separate"/>
    </w:r>
    <w:r w:rsidR="00E73806">
      <w:rPr>
        <w:rFonts w:ascii="Calibri" w:hAnsi="Calibri"/>
        <w:noProof/>
      </w:rPr>
      <w:t>1</w:t>
    </w:r>
    <w:r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C8C22" w14:textId="77777777" w:rsidR="005C6804" w:rsidRDefault="005C6804">
      <w:r>
        <w:separator/>
      </w:r>
    </w:p>
  </w:footnote>
  <w:footnote w:type="continuationSeparator" w:id="0">
    <w:p w14:paraId="69D6B09D" w14:textId="77777777" w:rsidR="005C6804" w:rsidRDefault="005C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F6FE9" w14:textId="77777777" w:rsidR="00A43048" w:rsidRDefault="00A4304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82D08"/>
    <w:multiLevelType w:val="hybridMultilevel"/>
    <w:tmpl w:val="4124628A"/>
    <w:numStyleLink w:val="Bullets"/>
  </w:abstractNum>
  <w:abstractNum w:abstractNumId="1" w15:restartNumberingAfterBreak="0">
    <w:nsid w:val="762B32F5"/>
    <w:multiLevelType w:val="hybridMultilevel"/>
    <w:tmpl w:val="4124628A"/>
    <w:styleLink w:val="Bullets"/>
    <w:lvl w:ilvl="0" w:tplc="CF381F7C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5859D8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8880F6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F40E5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A063DC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0EACE6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58F4FA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960CC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B6053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048"/>
    <w:rsid w:val="005C6804"/>
    <w:rsid w:val="00A43048"/>
    <w:rsid w:val="00E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CDF14D"/>
  <w15:docId w15:val="{367B7B93-A716-7146-B59F-E280CEAF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Stillman</cp:lastModifiedBy>
  <cp:revision>2</cp:revision>
  <dcterms:created xsi:type="dcterms:W3CDTF">2021-03-29T12:23:00Z</dcterms:created>
  <dcterms:modified xsi:type="dcterms:W3CDTF">2021-03-29T12:25:00Z</dcterms:modified>
</cp:coreProperties>
</file>