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rFonts w:ascii="Arial" w:cs="Arial" w:hAnsi="Arial" w:eastAsia="Arial"/>
          <w:sz w:val="26"/>
          <w:szCs w:val="26"/>
        </w:rPr>
      </w:pPr>
    </w:p>
    <w:p>
      <w:pPr>
        <w:pStyle w:val="Normal.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At Pikes Peak Respite Services it is our goal to have </w:t>
      </w:r>
      <w:r>
        <w:rPr>
          <w:rFonts w:ascii="Arial" w:hAnsi="Arial"/>
          <w:sz w:val="26"/>
          <w:szCs w:val="26"/>
          <w:rtl w:val="0"/>
          <w:lang w:val="en-US"/>
        </w:rPr>
        <w:t xml:space="preserve">a standard of operation for bathroom cleaning.  Please follow the steps below.  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  <w:r>
        <w:rPr>
          <w:rFonts w:ascii="Arial" w:hAnsi="Arial"/>
          <w:sz w:val="26"/>
          <w:szCs w:val="26"/>
          <w:rtl w:val="0"/>
          <w:lang w:val="en-US"/>
        </w:rPr>
        <w:t xml:space="preserve">Always ask what cleaning supplies are to be used on what areas,  and what rags/cleaning cloths should be used can be used on specific areas including the toilet and floor.  </w:t>
      </w:r>
      <w:r>
        <w:rPr>
          <w:rFonts w:ascii="Arial" w:hAnsi="Arial"/>
          <w:sz w:val="26"/>
          <w:szCs w:val="26"/>
          <w:rtl w:val="0"/>
          <w:lang w:val="en-US"/>
        </w:rPr>
        <w:t xml:space="preserve"> </w:t>
      </w:r>
    </w:p>
    <w:p>
      <w:pPr>
        <w:pStyle w:val="Normal.0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Clear all items out of bathroom.  Pile laundry, dirty towels and rugs in the hallway.  Move any items from the shower/tub and sink area to the hall.  After shower is cleared, spray with shower/bathroom cleaner to loosen any mildew or grime while you address other areas.  </w:t>
      </w:r>
    </w:p>
    <w:p>
      <w:pPr>
        <w:pStyle w:val="Normal.0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Clean the sink and counter with all purpose bathroom cleaner.  Clean mirror and light fixtures.  Use rags to dust any shelves, moldings, door frames and base boards, window sills.    </w:t>
      </w:r>
    </w:p>
    <w:p>
      <w:pPr>
        <w:pStyle w:val="Normal.0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Clean shower/tub next, use hot water and remember to rinse any cleaner with hot water.  Clean the shower walls and tub corners.  Use a window cleaner on the shower doors if applicable.  </w:t>
      </w:r>
    </w:p>
    <w:p>
      <w:pPr>
        <w:pStyle w:val="Normal.0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Clean toilet starting with inside with a toilet brush and toilet bowl cleaner.  Pay attention to the area under the rim. Clean under the rim of the bowl, the lid and back of the toilet including pedestal. </w:t>
      </w:r>
    </w:p>
    <w:p>
      <w:pPr>
        <w:pStyle w:val="Normal.0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Floor is next.  Vacuum or sweep depending on the surface and mop if floor is tile or laminate.  Paper towels may be appropriate for cleaning bathroom floor.  </w:t>
      </w:r>
    </w:p>
    <w:p>
      <w:pPr>
        <w:pStyle w:val="Normal.0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Replace items that were removed after floor is dry.  Empty trash cans and replace dirty linens with clean.  </w:t>
      </w:r>
      <w:r>
        <w:rPr>
          <w:rFonts w:ascii="Arial" w:cs="Arial" w:hAnsi="Arial" w:eastAsia="Arial"/>
          <w:sz w:val="26"/>
          <w:szCs w:val="2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Fonts w:cs="Arial Unicode MS" w:eastAsia="Arial Unicode MS"/>
        <w:rtl w:val="0"/>
      </w:rPr>
      <w:t xml:space="preserve"> | Page      Pikes Peak Respite Services </w:t>
    </w:r>
    <w:r>
      <w:rPr>
        <w:rFonts w:cs="Arial Unicode MS" w:eastAsia="Arial Unicode MS"/>
        <w:rtl w:val="0"/>
      </w:rPr>
      <w:t>Standard Operating Procedures</w:t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ree Form"/>
      <w:bidi w:val="0"/>
    </w:pPr>
  </w:p>
  <w:p>
    <w:pPr>
      <w:pStyle w:val="header"/>
      <w:tabs>
        <w:tab w:val="right" w:pos="9340"/>
        <w:tab w:val="clear" w:pos="9360"/>
      </w:tabs>
    </w:pPr>
    <w:r>
      <w:rPr>
        <w:rtl w:val="0"/>
        <w:lang w:val="en-US"/>
      </w:rPr>
      <w:t>PPRS SOP 1 How to Clean a Bathroom 7-16-18</w:t>
    </w:r>
  </w:p>
  <w:p>
    <w:pPr>
      <w:pStyle w:val="header"/>
      <w:tabs>
        <w:tab w:val="right" w:pos="9340"/>
        <w:tab w:val="clear" w:pos="9360"/>
      </w:tabs>
    </w:pPr>
    <w:r>
      <w:rPr>
        <w:rtl w:val="0"/>
      </w:rPr>
      <w:tab/>
      <w:t xml:space="preserve">                       </w:t>
      <w:tab/>
      <w:t xml:space="preserve"> </w:t>
    </w:r>
    <w:r>
      <w:drawing>
        <wp:inline distT="0" distB="0" distL="0" distR="0">
          <wp:extent cx="2081486" cy="117060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486" cy="1170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2"/>
  </w:abstractNum>
  <w:abstractNum w:abstractNumId="1">
    <w:multiLevelType w:val="hybridMultilevel"/>
    <w:styleLink w:val="List 2"/>
    <w:lvl w:ilvl="0">
      <w:start w:val="1"/>
      <w:numFmt w:val="decimal"/>
      <w:suff w:val="tab"/>
      <w:lvlText w:val="%1)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2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9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4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1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0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List 2">
    <w:name w:val="List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