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F1B71" w14:textId="762C54B8" w:rsidR="00C00059" w:rsidRDefault="00C00059">
      <w:pPr>
        <w:jc w:val="center"/>
      </w:pPr>
    </w:p>
    <w:p w14:paraId="68256660" w14:textId="7CBF79A6" w:rsidR="00E97F1D" w:rsidRDefault="00E97F1D">
      <w:pPr>
        <w:jc w:val="center"/>
        <w:rPr>
          <w:rFonts w:ascii="Arial" w:hAnsi="Arial" w:cs="Arial"/>
          <w:b/>
          <w:bCs/>
          <w:color w:val="000000"/>
          <w:sz w:val="44"/>
          <w:szCs w:val="44"/>
        </w:rPr>
      </w:pPr>
    </w:p>
    <w:p w14:paraId="4C81230E" w14:textId="28B2D911" w:rsidR="00E97F1D" w:rsidRPr="00C80D43" w:rsidRDefault="00E97F1D">
      <w:pPr>
        <w:jc w:val="center"/>
        <w:rPr>
          <w:rFonts w:ascii="Arial" w:hAnsi="Arial" w:cs="Arial"/>
          <w:b/>
          <w:bCs/>
          <w:color w:val="000000"/>
          <w:sz w:val="44"/>
          <w:szCs w:val="44"/>
        </w:rPr>
      </w:pPr>
    </w:p>
    <w:p w14:paraId="0169805D" w14:textId="411FB711" w:rsidR="00E97F1D" w:rsidRPr="00C80D43" w:rsidRDefault="00347A80">
      <w:pPr>
        <w:jc w:val="center"/>
        <w:rPr>
          <w:rFonts w:ascii="Arial" w:hAnsi="Arial" w:cs="Arial"/>
          <w:b/>
          <w:bCs/>
          <w:color w:val="000000"/>
          <w:sz w:val="44"/>
          <w:szCs w:val="44"/>
        </w:rPr>
      </w:pPr>
      <w:r w:rsidRPr="00C80D43">
        <w:rPr>
          <w:noProof/>
        </w:rPr>
        <w:drawing>
          <wp:inline distT="0" distB="0" distL="0" distR="0" wp14:anchorId="78BED014" wp14:editId="4B41855A">
            <wp:extent cx="3098185" cy="1630392"/>
            <wp:effectExtent l="0" t="0" r="6985" b="8255"/>
            <wp:docPr id="404057797" name="Picture 1" descr="/var/www/html/app/module/ApiThrone/src/V1/Rpc/BuildHandbook/../../../../../../public/downloads/PPRS_color_logo.d68fb9e4ca687117059a913be7a7cc1a646beece03ed1e5f08047ab480897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html/app/module/ApiThrone/src/V1/Rpc/BuildHandbook/../../../../../../public/downloads/PPRS_color_logo.d68fb9e4ca687117059a913be7a7cc1a646beece03ed1e5f08047ab480897dbc.jpg"/>
                    <pic:cNvPicPr/>
                  </pic:nvPicPr>
                  <pic:blipFill>
                    <a:blip r:embed="rId8" cstate="print"/>
                    <a:stretch>
                      <a:fillRect/>
                    </a:stretch>
                  </pic:blipFill>
                  <pic:spPr>
                    <a:xfrm>
                      <a:off x="0" y="0"/>
                      <a:ext cx="3120413" cy="1642089"/>
                    </a:xfrm>
                    <a:prstGeom prst="rect">
                      <a:avLst/>
                    </a:prstGeom>
                  </pic:spPr>
                </pic:pic>
              </a:graphicData>
            </a:graphic>
          </wp:inline>
        </w:drawing>
      </w:r>
    </w:p>
    <w:p w14:paraId="54B0FBA7" w14:textId="77777777" w:rsidR="00C00059" w:rsidRPr="00C80D43" w:rsidRDefault="00060CF9">
      <w:r w:rsidRPr="00C80D43">
        <w:br/>
      </w:r>
      <w:r w:rsidRPr="00C80D43">
        <w:br/>
      </w:r>
    </w:p>
    <w:p w14:paraId="24B32683" w14:textId="49EB4AF9" w:rsidR="00C00059" w:rsidRPr="00C80D43" w:rsidRDefault="00060CF9">
      <w:pPr>
        <w:jc w:val="center"/>
        <w:rPr>
          <w:rFonts w:ascii="Arial" w:hAnsi="Arial" w:cs="Arial"/>
          <w:b/>
          <w:bCs/>
          <w:color w:val="000000"/>
          <w:sz w:val="40"/>
          <w:szCs w:val="40"/>
        </w:rPr>
      </w:pPr>
      <w:r w:rsidRPr="00C80D43">
        <w:rPr>
          <w:rFonts w:ascii="Arial" w:hAnsi="Arial" w:cs="Arial"/>
          <w:b/>
          <w:bCs/>
          <w:color w:val="000000"/>
          <w:sz w:val="40"/>
          <w:szCs w:val="40"/>
        </w:rPr>
        <w:t>Employee Handbook</w:t>
      </w:r>
    </w:p>
    <w:p w14:paraId="334DB061" w14:textId="4D897018" w:rsidR="00C00059" w:rsidRPr="00C80D43" w:rsidRDefault="00060CF9" w:rsidP="00A87CBB">
      <w:pPr>
        <w:jc w:val="center"/>
        <w:rPr>
          <w:rFonts w:ascii="Arial" w:hAnsi="Arial" w:cs="Arial"/>
          <w:b/>
          <w:bCs/>
          <w:color w:val="000000"/>
          <w:sz w:val="32"/>
          <w:szCs w:val="32"/>
        </w:rPr>
      </w:pPr>
      <w:r w:rsidRPr="00C80D43">
        <w:br/>
      </w:r>
      <w:r w:rsidR="00D233B6" w:rsidRPr="00A37FB2">
        <w:rPr>
          <w:rFonts w:ascii="Arial" w:hAnsi="Arial" w:cs="Arial"/>
          <w:b/>
          <w:bCs/>
          <w:color w:val="000000"/>
          <w:sz w:val="32"/>
          <w:szCs w:val="32"/>
          <w:highlight w:val="red"/>
        </w:rPr>
        <w:t>May</w:t>
      </w:r>
      <w:r w:rsidR="00A87CBB" w:rsidRPr="00A37FB2">
        <w:rPr>
          <w:rFonts w:ascii="Arial" w:hAnsi="Arial" w:cs="Arial"/>
          <w:b/>
          <w:bCs/>
          <w:color w:val="000000"/>
          <w:sz w:val="32"/>
          <w:szCs w:val="32"/>
          <w:highlight w:val="red"/>
        </w:rPr>
        <w:t xml:space="preserve"> </w:t>
      </w:r>
      <w:r w:rsidR="00C80D43" w:rsidRPr="00A37FB2">
        <w:rPr>
          <w:rFonts w:ascii="Arial" w:hAnsi="Arial" w:cs="Arial"/>
          <w:b/>
          <w:bCs/>
          <w:color w:val="000000"/>
          <w:sz w:val="32"/>
          <w:szCs w:val="32"/>
          <w:highlight w:val="red"/>
        </w:rPr>
        <w:t>15</w:t>
      </w:r>
      <w:r w:rsidR="00C80D43" w:rsidRPr="00A37FB2">
        <w:rPr>
          <w:rFonts w:ascii="Arial" w:hAnsi="Arial" w:cs="Arial"/>
          <w:b/>
          <w:bCs/>
          <w:color w:val="000000"/>
          <w:sz w:val="32"/>
          <w:szCs w:val="32"/>
          <w:highlight w:val="red"/>
          <w:vertAlign w:val="superscript"/>
        </w:rPr>
        <w:t>th</w:t>
      </w:r>
      <w:r w:rsidR="0097201F" w:rsidRPr="00A37FB2">
        <w:rPr>
          <w:rFonts w:ascii="Arial" w:hAnsi="Arial" w:cs="Arial"/>
          <w:b/>
          <w:bCs/>
          <w:color w:val="000000"/>
          <w:sz w:val="32"/>
          <w:szCs w:val="32"/>
          <w:highlight w:val="red"/>
        </w:rPr>
        <w:t>, 202</w:t>
      </w:r>
      <w:r w:rsidR="000B0AB3" w:rsidRPr="00A37FB2">
        <w:rPr>
          <w:rFonts w:ascii="Arial" w:hAnsi="Arial" w:cs="Arial"/>
          <w:b/>
          <w:bCs/>
          <w:color w:val="000000"/>
          <w:sz w:val="32"/>
          <w:szCs w:val="32"/>
          <w:highlight w:val="red"/>
        </w:rPr>
        <w:t>4</w:t>
      </w:r>
      <w:r w:rsidR="00A37FB2">
        <w:rPr>
          <w:rFonts w:ascii="Arial" w:hAnsi="Arial" w:cs="Arial"/>
          <w:b/>
          <w:bCs/>
          <w:color w:val="000000"/>
          <w:sz w:val="32"/>
          <w:szCs w:val="32"/>
        </w:rPr>
        <w:br/>
      </w:r>
      <w:r w:rsidR="00A37FB2" w:rsidRPr="00A37FB2">
        <w:rPr>
          <w:rFonts w:ascii="Arial" w:hAnsi="Arial" w:cs="Arial"/>
          <w:b/>
          <w:bCs/>
          <w:color w:val="000000"/>
          <w:sz w:val="32"/>
          <w:szCs w:val="32"/>
          <w:highlight w:val="yellow"/>
        </w:rPr>
        <w:t>July 10, 2024</w:t>
      </w:r>
    </w:p>
    <w:p w14:paraId="46744763" w14:textId="77777777" w:rsidR="00C00059" w:rsidRPr="00C80D43" w:rsidRDefault="00060CF9">
      <w:r w:rsidRPr="00C80D43">
        <w:br w:type="page"/>
      </w:r>
    </w:p>
    <w:p w14:paraId="75E38C1C" w14:textId="77777777" w:rsidR="00C00059" w:rsidRPr="00C80D43" w:rsidRDefault="00060CF9">
      <w:pPr>
        <w:rPr>
          <w:rFonts w:ascii="Arial" w:hAnsi="Arial" w:cs="Arial"/>
          <w:b/>
          <w:bCs/>
          <w:color w:val="000000"/>
        </w:rPr>
      </w:pPr>
      <w:r w:rsidRPr="00C80D43">
        <w:rPr>
          <w:rFonts w:ascii="Arial" w:hAnsi="Arial" w:cs="Arial"/>
          <w:b/>
          <w:bCs/>
          <w:color w:val="000000"/>
        </w:rPr>
        <w:lastRenderedPageBreak/>
        <w:t>TABLE of CONTENTS</w:t>
      </w:r>
    </w:p>
    <w:sdt>
      <w:sdtPr>
        <w:rPr>
          <w:rFonts w:asciiTheme="minorHAnsi" w:hAnsiTheme="minorHAnsi" w:cstheme="minorBidi"/>
          <w:b w:val="0"/>
          <w:caps w:val="0"/>
          <w:noProof w:val="0"/>
          <w:sz w:val="22"/>
          <w:szCs w:val="22"/>
        </w:rPr>
        <w:id w:val="477721768"/>
        <w:docPartObj>
          <w:docPartGallery w:val="Table of Contents"/>
          <w:docPartUnique/>
        </w:docPartObj>
      </w:sdtPr>
      <w:sdtEndPr/>
      <w:sdtContent>
        <w:p w14:paraId="48967972" w14:textId="3B890DAD" w:rsidR="0079335E" w:rsidRDefault="00060CF9">
          <w:pPr>
            <w:pStyle w:val="TOC2"/>
            <w:rPr>
              <w:rFonts w:asciiTheme="minorHAnsi" w:eastAsiaTheme="minorEastAsia" w:hAnsiTheme="minorHAnsi" w:cstheme="minorBidi"/>
              <w:b w:val="0"/>
              <w:caps w:val="0"/>
              <w:kern w:val="2"/>
              <w:sz w:val="24"/>
              <w:szCs w:val="24"/>
              <w14:ligatures w14:val="standardContextual"/>
            </w:rPr>
          </w:pPr>
          <w:r w:rsidRPr="00C80D43">
            <w:fldChar w:fldCharType="begin"/>
          </w:r>
          <w:r w:rsidRPr="00C80D43">
            <w:instrText>TOC \o "1-4" \h \z \u</w:instrText>
          </w:r>
          <w:r w:rsidRPr="00C80D43">
            <w:fldChar w:fldCharType="separate"/>
          </w:r>
          <w:hyperlink w:anchor="_Toc171525598" w:history="1">
            <w:r w:rsidR="0079335E" w:rsidRPr="00171047">
              <w:rPr>
                <w:rStyle w:val="Hyperlink"/>
              </w:rPr>
              <w:t>Core Policies</w:t>
            </w:r>
            <w:r w:rsidR="0079335E">
              <w:rPr>
                <w:webHidden/>
              </w:rPr>
              <w:tab/>
            </w:r>
            <w:r w:rsidR="0079335E">
              <w:rPr>
                <w:webHidden/>
              </w:rPr>
              <w:fldChar w:fldCharType="begin"/>
            </w:r>
            <w:r w:rsidR="0079335E">
              <w:rPr>
                <w:webHidden/>
              </w:rPr>
              <w:instrText xml:space="preserve"> PAGEREF _Toc171525598 \h </w:instrText>
            </w:r>
            <w:r w:rsidR="0079335E">
              <w:rPr>
                <w:webHidden/>
              </w:rPr>
            </w:r>
            <w:r w:rsidR="0079335E">
              <w:rPr>
                <w:webHidden/>
              </w:rPr>
              <w:fldChar w:fldCharType="separate"/>
            </w:r>
            <w:r w:rsidR="0079335E">
              <w:rPr>
                <w:webHidden/>
              </w:rPr>
              <w:t>4</w:t>
            </w:r>
            <w:r w:rsidR="0079335E">
              <w:rPr>
                <w:webHidden/>
              </w:rPr>
              <w:fldChar w:fldCharType="end"/>
            </w:r>
          </w:hyperlink>
        </w:p>
        <w:p w14:paraId="4FBDE9CC" w14:textId="41573E25"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599" w:history="1">
            <w:r w:rsidRPr="00171047">
              <w:rPr>
                <w:rStyle w:val="Hyperlink"/>
              </w:rPr>
              <w:t>1.0    Welcome</w:t>
            </w:r>
            <w:r>
              <w:rPr>
                <w:webHidden/>
              </w:rPr>
              <w:tab/>
            </w:r>
            <w:r>
              <w:rPr>
                <w:webHidden/>
              </w:rPr>
              <w:fldChar w:fldCharType="begin"/>
            </w:r>
            <w:r>
              <w:rPr>
                <w:webHidden/>
              </w:rPr>
              <w:instrText xml:space="preserve"> PAGEREF _Toc171525599 \h </w:instrText>
            </w:r>
            <w:r>
              <w:rPr>
                <w:webHidden/>
              </w:rPr>
            </w:r>
            <w:r>
              <w:rPr>
                <w:webHidden/>
              </w:rPr>
              <w:fldChar w:fldCharType="separate"/>
            </w:r>
            <w:r>
              <w:rPr>
                <w:webHidden/>
              </w:rPr>
              <w:t>4</w:t>
            </w:r>
            <w:r>
              <w:rPr>
                <w:webHidden/>
              </w:rPr>
              <w:fldChar w:fldCharType="end"/>
            </w:r>
          </w:hyperlink>
        </w:p>
        <w:p w14:paraId="43BF19B7" w14:textId="4DEB2BD1" w:rsidR="0079335E" w:rsidRDefault="0079335E">
          <w:pPr>
            <w:pStyle w:val="TOC4"/>
            <w:rPr>
              <w:rFonts w:asciiTheme="minorHAnsi" w:eastAsiaTheme="minorEastAsia" w:hAnsiTheme="minorHAnsi"/>
              <w:noProof/>
              <w:kern w:val="2"/>
              <w:sz w:val="24"/>
              <w:szCs w:val="24"/>
              <w14:ligatures w14:val="standardContextual"/>
            </w:rPr>
          </w:pPr>
          <w:hyperlink w:anchor="_Toc171525600" w:history="1">
            <w:r w:rsidRPr="00171047">
              <w:rPr>
                <w:rStyle w:val="Hyperlink"/>
                <w:rFonts w:cs="Arial"/>
                <w:noProof/>
              </w:rPr>
              <w:t>1.1    A Welcome Policy</w:t>
            </w:r>
            <w:r>
              <w:rPr>
                <w:noProof/>
                <w:webHidden/>
              </w:rPr>
              <w:tab/>
            </w:r>
            <w:r>
              <w:rPr>
                <w:noProof/>
                <w:webHidden/>
              </w:rPr>
              <w:fldChar w:fldCharType="begin"/>
            </w:r>
            <w:r>
              <w:rPr>
                <w:noProof/>
                <w:webHidden/>
              </w:rPr>
              <w:instrText xml:space="preserve"> PAGEREF _Toc171525600 \h </w:instrText>
            </w:r>
            <w:r>
              <w:rPr>
                <w:noProof/>
                <w:webHidden/>
              </w:rPr>
            </w:r>
            <w:r>
              <w:rPr>
                <w:noProof/>
                <w:webHidden/>
              </w:rPr>
              <w:fldChar w:fldCharType="separate"/>
            </w:r>
            <w:r>
              <w:rPr>
                <w:noProof/>
                <w:webHidden/>
              </w:rPr>
              <w:t>4</w:t>
            </w:r>
            <w:r>
              <w:rPr>
                <w:noProof/>
                <w:webHidden/>
              </w:rPr>
              <w:fldChar w:fldCharType="end"/>
            </w:r>
          </w:hyperlink>
        </w:p>
        <w:p w14:paraId="154A5CD2" w14:textId="752558D3" w:rsidR="0079335E" w:rsidRDefault="0079335E">
          <w:pPr>
            <w:pStyle w:val="TOC4"/>
            <w:rPr>
              <w:rFonts w:asciiTheme="minorHAnsi" w:eastAsiaTheme="minorEastAsia" w:hAnsiTheme="minorHAnsi"/>
              <w:noProof/>
              <w:kern w:val="2"/>
              <w:sz w:val="24"/>
              <w:szCs w:val="24"/>
              <w14:ligatures w14:val="standardContextual"/>
            </w:rPr>
          </w:pPr>
          <w:hyperlink w:anchor="_Toc171525601" w:history="1">
            <w:r w:rsidRPr="00171047">
              <w:rPr>
                <w:rStyle w:val="Hyperlink"/>
                <w:rFonts w:cs="Arial"/>
                <w:noProof/>
              </w:rPr>
              <w:t>1.2    At-Will Employment</w:t>
            </w:r>
            <w:r>
              <w:rPr>
                <w:noProof/>
                <w:webHidden/>
              </w:rPr>
              <w:tab/>
            </w:r>
            <w:r>
              <w:rPr>
                <w:noProof/>
                <w:webHidden/>
              </w:rPr>
              <w:fldChar w:fldCharType="begin"/>
            </w:r>
            <w:r>
              <w:rPr>
                <w:noProof/>
                <w:webHidden/>
              </w:rPr>
              <w:instrText xml:space="preserve"> PAGEREF _Toc171525601 \h </w:instrText>
            </w:r>
            <w:r>
              <w:rPr>
                <w:noProof/>
                <w:webHidden/>
              </w:rPr>
            </w:r>
            <w:r>
              <w:rPr>
                <w:noProof/>
                <w:webHidden/>
              </w:rPr>
              <w:fldChar w:fldCharType="separate"/>
            </w:r>
            <w:r>
              <w:rPr>
                <w:noProof/>
                <w:webHidden/>
              </w:rPr>
              <w:t>4</w:t>
            </w:r>
            <w:r>
              <w:rPr>
                <w:noProof/>
                <w:webHidden/>
              </w:rPr>
              <w:fldChar w:fldCharType="end"/>
            </w:r>
          </w:hyperlink>
        </w:p>
        <w:p w14:paraId="60D7A7DF" w14:textId="2CE50517"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02" w:history="1">
            <w:r w:rsidRPr="00171047">
              <w:rPr>
                <w:rStyle w:val="Hyperlink"/>
              </w:rPr>
              <w:t>2.0    Introductory Language and Policies</w:t>
            </w:r>
            <w:r>
              <w:rPr>
                <w:webHidden/>
              </w:rPr>
              <w:tab/>
            </w:r>
            <w:r>
              <w:rPr>
                <w:webHidden/>
              </w:rPr>
              <w:fldChar w:fldCharType="begin"/>
            </w:r>
            <w:r>
              <w:rPr>
                <w:webHidden/>
              </w:rPr>
              <w:instrText xml:space="preserve"> PAGEREF _Toc171525602 \h </w:instrText>
            </w:r>
            <w:r>
              <w:rPr>
                <w:webHidden/>
              </w:rPr>
            </w:r>
            <w:r>
              <w:rPr>
                <w:webHidden/>
              </w:rPr>
              <w:fldChar w:fldCharType="separate"/>
            </w:r>
            <w:r>
              <w:rPr>
                <w:webHidden/>
              </w:rPr>
              <w:t>5</w:t>
            </w:r>
            <w:r>
              <w:rPr>
                <w:webHidden/>
              </w:rPr>
              <w:fldChar w:fldCharType="end"/>
            </w:r>
          </w:hyperlink>
        </w:p>
        <w:p w14:paraId="4C501012" w14:textId="704FFA69" w:rsidR="0079335E" w:rsidRDefault="0079335E">
          <w:pPr>
            <w:pStyle w:val="TOC4"/>
            <w:rPr>
              <w:rFonts w:asciiTheme="minorHAnsi" w:eastAsiaTheme="minorEastAsia" w:hAnsiTheme="minorHAnsi"/>
              <w:noProof/>
              <w:kern w:val="2"/>
              <w:sz w:val="24"/>
              <w:szCs w:val="24"/>
              <w14:ligatures w14:val="standardContextual"/>
            </w:rPr>
          </w:pPr>
          <w:hyperlink w:anchor="_Toc171525603" w:history="1">
            <w:r w:rsidRPr="00171047">
              <w:rPr>
                <w:rStyle w:val="Hyperlink"/>
                <w:rFonts w:cs="Arial"/>
                <w:noProof/>
              </w:rPr>
              <w:t>2.1    About the Company</w:t>
            </w:r>
            <w:r>
              <w:rPr>
                <w:noProof/>
                <w:webHidden/>
              </w:rPr>
              <w:tab/>
            </w:r>
            <w:r>
              <w:rPr>
                <w:noProof/>
                <w:webHidden/>
              </w:rPr>
              <w:fldChar w:fldCharType="begin"/>
            </w:r>
            <w:r>
              <w:rPr>
                <w:noProof/>
                <w:webHidden/>
              </w:rPr>
              <w:instrText xml:space="preserve"> PAGEREF _Toc171525603 \h </w:instrText>
            </w:r>
            <w:r>
              <w:rPr>
                <w:noProof/>
                <w:webHidden/>
              </w:rPr>
            </w:r>
            <w:r>
              <w:rPr>
                <w:noProof/>
                <w:webHidden/>
              </w:rPr>
              <w:fldChar w:fldCharType="separate"/>
            </w:r>
            <w:r>
              <w:rPr>
                <w:noProof/>
                <w:webHidden/>
              </w:rPr>
              <w:t>5</w:t>
            </w:r>
            <w:r>
              <w:rPr>
                <w:noProof/>
                <w:webHidden/>
              </w:rPr>
              <w:fldChar w:fldCharType="end"/>
            </w:r>
          </w:hyperlink>
        </w:p>
        <w:p w14:paraId="36855842" w14:textId="72DA9CD7" w:rsidR="0079335E" w:rsidRDefault="0079335E">
          <w:pPr>
            <w:pStyle w:val="TOC4"/>
            <w:rPr>
              <w:rFonts w:asciiTheme="minorHAnsi" w:eastAsiaTheme="minorEastAsia" w:hAnsiTheme="minorHAnsi"/>
              <w:noProof/>
              <w:kern w:val="2"/>
              <w:sz w:val="24"/>
              <w:szCs w:val="24"/>
              <w14:ligatures w14:val="standardContextual"/>
            </w:rPr>
          </w:pPr>
          <w:hyperlink w:anchor="_Toc171525604" w:history="1">
            <w:r w:rsidRPr="00171047">
              <w:rPr>
                <w:rStyle w:val="Hyperlink"/>
                <w:rFonts w:cs="Arial"/>
                <w:noProof/>
              </w:rPr>
              <w:t>2.2    Ethics Code</w:t>
            </w:r>
            <w:r>
              <w:rPr>
                <w:noProof/>
                <w:webHidden/>
              </w:rPr>
              <w:tab/>
            </w:r>
            <w:r>
              <w:rPr>
                <w:noProof/>
                <w:webHidden/>
              </w:rPr>
              <w:fldChar w:fldCharType="begin"/>
            </w:r>
            <w:r>
              <w:rPr>
                <w:noProof/>
                <w:webHidden/>
              </w:rPr>
              <w:instrText xml:space="preserve"> PAGEREF _Toc171525604 \h </w:instrText>
            </w:r>
            <w:r>
              <w:rPr>
                <w:noProof/>
                <w:webHidden/>
              </w:rPr>
            </w:r>
            <w:r>
              <w:rPr>
                <w:noProof/>
                <w:webHidden/>
              </w:rPr>
              <w:fldChar w:fldCharType="separate"/>
            </w:r>
            <w:r>
              <w:rPr>
                <w:noProof/>
                <w:webHidden/>
              </w:rPr>
              <w:t>5</w:t>
            </w:r>
            <w:r>
              <w:rPr>
                <w:noProof/>
                <w:webHidden/>
              </w:rPr>
              <w:fldChar w:fldCharType="end"/>
            </w:r>
          </w:hyperlink>
        </w:p>
        <w:p w14:paraId="3497AE06" w14:textId="2BB0C554" w:rsidR="0079335E" w:rsidRDefault="0079335E">
          <w:pPr>
            <w:pStyle w:val="TOC4"/>
            <w:rPr>
              <w:rFonts w:asciiTheme="minorHAnsi" w:eastAsiaTheme="minorEastAsia" w:hAnsiTheme="minorHAnsi"/>
              <w:noProof/>
              <w:kern w:val="2"/>
              <w:sz w:val="24"/>
              <w:szCs w:val="24"/>
              <w14:ligatures w14:val="standardContextual"/>
            </w:rPr>
          </w:pPr>
          <w:hyperlink w:anchor="_Toc171525605" w:history="1">
            <w:r w:rsidRPr="00171047">
              <w:rPr>
                <w:rStyle w:val="Hyperlink"/>
                <w:rFonts w:cs="Arial"/>
                <w:noProof/>
              </w:rPr>
              <w:t>2.3    Mission Statement</w:t>
            </w:r>
            <w:r>
              <w:rPr>
                <w:noProof/>
                <w:webHidden/>
              </w:rPr>
              <w:tab/>
            </w:r>
            <w:r>
              <w:rPr>
                <w:noProof/>
                <w:webHidden/>
              </w:rPr>
              <w:fldChar w:fldCharType="begin"/>
            </w:r>
            <w:r>
              <w:rPr>
                <w:noProof/>
                <w:webHidden/>
              </w:rPr>
              <w:instrText xml:space="preserve"> PAGEREF _Toc171525605 \h </w:instrText>
            </w:r>
            <w:r>
              <w:rPr>
                <w:noProof/>
                <w:webHidden/>
              </w:rPr>
            </w:r>
            <w:r>
              <w:rPr>
                <w:noProof/>
                <w:webHidden/>
              </w:rPr>
              <w:fldChar w:fldCharType="separate"/>
            </w:r>
            <w:r>
              <w:rPr>
                <w:noProof/>
                <w:webHidden/>
              </w:rPr>
              <w:t>5</w:t>
            </w:r>
            <w:r>
              <w:rPr>
                <w:noProof/>
                <w:webHidden/>
              </w:rPr>
              <w:fldChar w:fldCharType="end"/>
            </w:r>
          </w:hyperlink>
        </w:p>
        <w:p w14:paraId="39FBF20C" w14:textId="34555117" w:rsidR="0079335E" w:rsidRDefault="0079335E">
          <w:pPr>
            <w:pStyle w:val="TOC4"/>
            <w:rPr>
              <w:rFonts w:asciiTheme="minorHAnsi" w:eastAsiaTheme="minorEastAsia" w:hAnsiTheme="minorHAnsi"/>
              <w:noProof/>
              <w:kern w:val="2"/>
              <w:sz w:val="24"/>
              <w:szCs w:val="24"/>
              <w14:ligatures w14:val="standardContextual"/>
            </w:rPr>
          </w:pPr>
          <w:hyperlink w:anchor="_Toc171525606" w:history="1">
            <w:r w:rsidRPr="00171047">
              <w:rPr>
                <w:rStyle w:val="Hyperlink"/>
                <w:rFonts w:cs="Arial"/>
                <w:noProof/>
              </w:rPr>
              <w:t>2.4    Revisions to Handbook</w:t>
            </w:r>
            <w:r>
              <w:rPr>
                <w:noProof/>
                <w:webHidden/>
              </w:rPr>
              <w:tab/>
            </w:r>
            <w:r>
              <w:rPr>
                <w:noProof/>
                <w:webHidden/>
              </w:rPr>
              <w:fldChar w:fldCharType="begin"/>
            </w:r>
            <w:r>
              <w:rPr>
                <w:noProof/>
                <w:webHidden/>
              </w:rPr>
              <w:instrText xml:space="preserve"> PAGEREF _Toc171525606 \h </w:instrText>
            </w:r>
            <w:r>
              <w:rPr>
                <w:noProof/>
                <w:webHidden/>
              </w:rPr>
            </w:r>
            <w:r>
              <w:rPr>
                <w:noProof/>
                <w:webHidden/>
              </w:rPr>
              <w:fldChar w:fldCharType="separate"/>
            </w:r>
            <w:r>
              <w:rPr>
                <w:noProof/>
                <w:webHidden/>
              </w:rPr>
              <w:t>5</w:t>
            </w:r>
            <w:r>
              <w:rPr>
                <w:noProof/>
                <w:webHidden/>
              </w:rPr>
              <w:fldChar w:fldCharType="end"/>
            </w:r>
          </w:hyperlink>
        </w:p>
        <w:p w14:paraId="11819658" w14:textId="24B6E3DF"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07" w:history="1">
            <w:r w:rsidRPr="00171047">
              <w:rPr>
                <w:rStyle w:val="Hyperlink"/>
              </w:rPr>
              <w:t>3.0    Hiring and Orientation Policies</w:t>
            </w:r>
            <w:r>
              <w:rPr>
                <w:webHidden/>
              </w:rPr>
              <w:tab/>
            </w:r>
            <w:r>
              <w:rPr>
                <w:webHidden/>
              </w:rPr>
              <w:fldChar w:fldCharType="begin"/>
            </w:r>
            <w:r>
              <w:rPr>
                <w:webHidden/>
              </w:rPr>
              <w:instrText xml:space="preserve"> PAGEREF _Toc171525607 \h </w:instrText>
            </w:r>
            <w:r>
              <w:rPr>
                <w:webHidden/>
              </w:rPr>
            </w:r>
            <w:r>
              <w:rPr>
                <w:webHidden/>
              </w:rPr>
              <w:fldChar w:fldCharType="separate"/>
            </w:r>
            <w:r>
              <w:rPr>
                <w:webHidden/>
              </w:rPr>
              <w:t>6</w:t>
            </w:r>
            <w:r>
              <w:rPr>
                <w:webHidden/>
              </w:rPr>
              <w:fldChar w:fldCharType="end"/>
            </w:r>
          </w:hyperlink>
        </w:p>
        <w:p w14:paraId="33717B98" w14:textId="5C504FBA" w:rsidR="0079335E" w:rsidRDefault="0079335E">
          <w:pPr>
            <w:pStyle w:val="TOC4"/>
            <w:rPr>
              <w:rFonts w:asciiTheme="minorHAnsi" w:eastAsiaTheme="minorEastAsia" w:hAnsiTheme="minorHAnsi"/>
              <w:noProof/>
              <w:kern w:val="2"/>
              <w:sz w:val="24"/>
              <w:szCs w:val="24"/>
              <w14:ligatures w14:val="standardContextual"/>
            </w:rPr>
          </w:pPr>
          <w:hyperlink w:anchor="_Toc171525608" w:history="1">
            <w:r w:rsidRPr="00171047">
              <w:rPr>
                <w:rStyle w:val="Hyperlink"/>
                <w:rFonts w:cs="Arial"/>
                <w:noProof/>
              </w:rPr>
              <w:t>3.1    Conflicts of Interest</w:t>
            </w:r>
            <w:r>
              <w:rPr>
                <w:noProof/>
                <w:webHidden/>
              </w:rPr>
              <w:tab/>
            </w:r>
            <w:r>
              <w:rPr>
                <w:noProof/>
                <w:webHidden/>
              </w:rPr>
              <w:fldChar w:fldCharType="begin"/>
            </w:r>
            <w:r>
              <w:rPr>
                <w:noProof/>
                <w:webHidden/>
              </w:rPr>
              <w:instrText xml:space="preserve"> PAGEREF _Toc171525608 \h </w:instrText>
            </w:r>
            <w:r>
              <w:rPr>
                <w:noProof/>
                <w:webHidden/>
              </w:rPr>
            </w:r>
            <w:r>
              <w:rPr>
                <w:noProof/>
                <w:webHidden/>
              </w:rPr>
              <w:fldChar w:fldCharType="separate"/>
            </w:r>
            <w:r>
              <w:rPr>
                <w:noProof/>
                <w:webHidden/>
              </w:rPr>
              <w:t>6</w:t>
            </w:r>
            <w:r>
              <w:rPr>
                <w:noProof/>
                <w:webHidden/>
              </w:rPr>
              <w:fldChar w:fldCharType="end"/>
            </w:r>
          </w:hyperlink>
        </w:p>
        <w:p w14:paraId="239F56F4" w14:textId="35C9D0CD" w:rsidR="0079335E" w:rsidRDefault="0079335E">
          <w:pPr>
            <w:pStyle w:val="TOC4"/>
            <w:rPr>
              <w:rFonts w:asciiTheme="minorHAnsi" w:eastAsiaTheme="minorEastAsia" w:hAnsiTheme="minorHAnsi"/>
              <w:noProof/>
              <w:kern w:val="2"/>
              <w:sz w:val="24"/>
              <w:szCs w:val="24"/>
              <w14:ligatures w14:val="standardContextual"/>
            </w:rPr>
          </w:pPr>
          <w:hyperlink w:anchor="_Toc171525609" w:history="1">
            <w:r w:rsidRPr="00171047">
              <w:rPr>
                <w:rStyle w:val="Hyperlink"/>
                <w:rFonts w:cs="Arial"/>
                <w:noProof/>
              </w:rPr>
              <w:t>3.2    Employment of Relatives and Friends</w:t>
            </w:r>
            <w:r>
              <w:rPr>
                <w:noProof/>
                <w:webHidden/>
              </w:rPr>
              <w:tab/>
            </w:r>
            <w:r>
              <w:rPr>
                <w:noProof/>
                <w:webHidden/>
              </w:rPr>
              <w:fldChar w:fldCharType="begin"/>
            </w:r>
            <w:r>
              <w:rPr>
                <w:noProof/>
                <w:webHidden/>
              </w:rPr>
              <w:instrText xml:space="preserve"> PAGEREF _Toc171525609 \h </w:instrText>
            </w:r>
            <w:r>
              <w:rPr>
                <w:noProof/>
                <w:webHidden/>
              </w:rPr>
            </w:r>
            <w:r>
              <w:rPr>
                <w:noProof/>
                <w:webHidden/>
              </w:rPr>
              <w:fldChar w:fldCharType="separate"/>
            </w:r>
            <w:r>
              <w:rPr>
                <w:noProof/>
                <w:webHidden/>
              </w:rPr>
              <w:t>6</w:t>
            </w:r>
            <w:r>
              <w:rPr>
                <w:noProof/>
                <w:webHidden/>
              </w:rPr>
              <w:fldChar w:fldCharType="end"/>
            </w:r>
          </w:hyperlink>
        </w:p>
        <w:p w14:paraId="32D79539" w14:textId="769A72F9" w:rsidR="0079335E" w:rsidRDefault="0079335E">
          <w:pPr>
            <w:pStyle w:val="TOC4"/>
            <w:rPr>
              <w:rFonts w:asciiTheme="minorHAnsi" w:eastAsiaTheme="minorEastAsia" w:hAnsiTheme="minorHAnsi"/>
              <w:noProof/>
              <w:kern w:val="2"/>
              <w:sz w:val="24"/>
              <w:szCs w:val="24"/>
              <w14:ligatures w14:val="standardContextual"/>
            </w:rPr>
          </w:pPr>
          <w:hyperlink w:anchor="_Toc171525610" w:history="1">
            <w:r w:rsidRPr="00171047">
              <w:rPr>
                <w:rStyle w:val="Hyperlink"/>
                <w:rFonts w:cs="Arial"/>
                <w:noProof/>
              </w:rPr>
              <w:t>3.3    New Hires and Introductory Periods</w:t>
            </w:r>
            <w:r>
              <w:rPr>
                <w:noProof/>
                <w:webHidden/>
              </w:rPr>
              <w:tab/>
            </w:r>
            <w:r>
              <w:rPr>
                <w:noProof/>
                <w:webHidden/>
              </w:rPr>
              <w:fldChar w:fldCharType="begin"/>
            </w:r>
            <w:r>
              <w:rPr>
                <w:noProof/>
                <w:webHidden/>
              </w:rPr>
              <w:instrText xml:space="preserve"> PAGEREF _Toc171525610 \h </w:instrText>
            </w:r>
            <w:r>
              <w:rPr>
                <w:noProof/>
                <w:webHidden/>
              </w:rPr>
            </w:r>
            <w:r>
              <w:rPr>
                <w:noProof/>
                <w:webHidden/>
              </w:rPr>
              <w:fldChar w:fldCharType="separate"/>
            </w:r>
            <w:r>
              <w:rPr>
                <w:noProof/>
                <w:webHidden/>
              </w:rPr>
              <w:t>6</w:t>
            </w:r>
            <w:r>
              <w:rPr>
                <w:noProof/>
                <w:webHidden/>
              </w:rPr>
              <w:fldChar w:fldCharType="end"/>
            </w:r>
          </w:hyperlink>
        </w:p>
        <w:p w14:paraId="13848998" w14:textId="5327ADDD" w:rsidR="0079335E" w:rsidRDefault="0079335E">
          <w:pPr>
            <w:pStyle w:val="TOC4"/>
            <w:rPr>
              <w:rFonts w:asciiTheme="minorHAnsi" w:eastAsiaTheme="minorEastAsia" w:hAnsiTheme="minorHAnsi"/>
              <w:noProof/>
              <w:kern w:val="2"/>
              <w:sz w:val="24"/>
              <w:szCs w:val="24"/>
              <w14:ligatures w14:val="standardContextual"/>
            </w:rPr>
          </w:pPr>
          <w:hyperlink w:anchor="_Toc171525611" w:history="1">
            <w:r w:rsidRPr="00171047">
              <w:rPr>
                <w:rStyle w:val="Hyperlink"/>
                <w:rFonts w:cs="Arial"/>
                <w:noProof/>
              </w:rPr>
              <w:t>3.4    Employment Authorization Verification</w:t>
            </w:r>
            <w:r>
              <w:rPr>
                <w:noProof/>
                <w:webHidden/>
              </w:rPr>
              <w:tab/>
            </w:r>
            <w:r>
              <w:rPr>
                <w:noProof/>
                <w:webHidden/>
              </w:rPr>
              <w:fldChar w:fldCharType="begin"/>
            </w:r>
            <w:r>
              <w:rPr>
                <w:noProof/>
                <w:webHidden/>
              </w:rPr>
              <w:instrText xml:space="preserve"> PAGEREF _Toc171525611 \h </w:instrText>
            </w:r>
            <w:r>
              <w:rPr>
                <w:noProof/>
                <w:webHidden/>
              </w:rPr>
            </w:r>
            <w:r>
              <w:rPr>
                <w:noProof/>
                <w:webHidden/>
              </w:rPr>
              <w:fldChar w:fldCharType="separate"/>
            </w:r>
            <w:r>
              <w:rPr>
                <w:noProof/>
                <w:webHidden/>
              </w:rPr>
              <w:t>6</w:t>
            </w:r>
            <w:r>
              <w:rPr>
                <w:noProof/>
                <w:webHidden/>
              </w:rPr>
              <w:fldChar w:fldCharType="end"/>
            </w:r>
          </w:hyperlink>
        </w:p>
        <w:p w14:paraId="5E9F568C" w14:textId="1E157D2C" w:rsidR="0079335E" w:rsidRDefault="0079335E">
          <w:pPr>
            <w:pStyle w:val="TOC4"/>
            <w:rPr>
              <w:rFonts w:asciiTheme="minorHAnsi" w:eastAsiaTheme="minorEastAsia" w:hAnsiTheme="minorHAnsi"/>
              <w:noProof/>
              <w:kern w:val="2"/>
              <w:sz w:val="24"/>
              <w:szCs w:val="24"/>
              <w14:ligatures w14:val="standardContextual"/>
            </w:rPr>
          </w:pPr>
          <w:hyperlink w:anchor="_Toc171525612" w:history="1">
            <w:r w:rsidRPr="00171047">
              <w:rPr>
                <w:rStyle w:val="Hyperlink"/>
                <w:rFonts w:cs="Arial"/>
                <w:noProof/>
              </w:rPr>
              <w:t>3.5    Job Descriptions</w:t>
            </w:r>
            <w:r>
              <w:rPr>
                <w:noProof/>
                <w:webHidden/>
              </w:rPr>
              <w:tab/>
            </w:r>
            <w:r>
              <w:rPr>
                <w:noProof/>
                <w:webHidden/>
              </w:rPr>
              <w:fldChar w:fldCharType="begin"/>
            </w:r>
            <w:r>
              <w:rPr>
                <w:noProof/>
                <w:webHidden/>
              </w:rPr>
              <w:instrText xml:space="preserve"> PAGEREF _Toc171525612 \h </w:instrText>
            </w:r>
            <w:r>
              <w:rPr>
                <w:noProof/>
                <w:webHidden/>
              </w:rPr>
            </w:r>
            <w:r>
              <w:rPr>
                <w:noProof/>
                <w:webHidden/>
              </w:rPr>
              <w:fldChar w:fldCharType="separate"/>
            </w:r>
            <w:r>
              <w:rPr>
                <w:noProof/>
                <w:webHidden/>
              </w:rPr>
              <w:t>7</w:t>
            </w:r>
            <w:r>
              <w:rPr>
                <w:noProof/>
                <w:webHidden/>
              </w:rPr>
              <w:fldChar w:fldCharType="end"/>
            </w:r>
          </w:hyperlink>
        </w:p>
        <w:p w14:paraId="21C819E5" w14:textId="13CEE727" w:rsidR="0079335E" w:rsidRDefault="0079335E">
          <w:pPr>
            <w:pStyle w:val="TOC4"/>
            <w:rPr>
              <w:rFonts w:asciiTheme="minorHAnsi" w:eastAsiaTheme="minorEastAsia" w:hAnsiTheme="minorHAnsi"/>
              <w:noProof/>
              <w:kern w:val="2"/>
              <w:sz w:val="24"/>
              <w:szCs w:val="24"/>
              <w14:ligatures w14:val="standardContextual"/>
            </w:rPr>
          </w:pPr>
          <w:hyperlink w:anchor="_Toc171525613" w:history="1">
            <w:r w:rsidRPr="00171047">
              <w:rPr>
                <w:rStyle w:val="Hyperlink"/>
                <w:rFonts w:cs="Arial"/>
                <w:noProof/>
              </w:rPr>
              <w:t>3.6    Training Program</w:t>
            </w:r>
            <w:r>
              <w:rPr>
                <w:noProof/>
                <w:webHidden/>
              </w:rPr>
              <w:tab/>
            </w:r>
            <w:r>
              <w:rPr>
                <w:noProof/>
                <w:webHidden/>
              </w:rPr>
              <w:fldChar w:fldCharType="begin"/>
            </w:r>
            <w:r>
              <w:rPr>
                <w:noProof/>
                <w:webHidden/>
              </w:rPr>
              <w:instrText xml:space="preserve"> PAGEREF _Toc171525613 \h </w:instrText>
            </w:r>
            <w:r>
              <w:rPr>
                <w:noProof/>
                <w:webHidden/>
              </w:rPr>
            </w:r>
            <w:r>
              <w:rPr>
                <w:noProof/>
                <w:webHidden/>
              </w:rPr>
              <w:fldChar w:fldCharType="separate"/>
            </w:r>
            <w:r>
              <w:rPr>
                <w:noProof/>
                <w:webHidden/>
              </w:rPr>
              <w:t>7</w:t>
            </w:r>
            <w:r>
              <w:rPr>
                <w:noProof/>
                <w:webHidden/>
              </w:rPr>
              <w:fldChar w:fldCharType="end"/>
            </w:r>
          </w:hyperlink>
        </w:p>
        <w:p w14:paraId="14962249" w14:textId="007B2282" w:rsidR="0079335E" w:rsidRDefault="0079335E">
          <w:pPr>
            <w:pStyle w:val="TOC4"/>
            <w:rPr>
              <w:rFonts w:asciiTheme="minorHAnsi" w:eastAsiaTheme="minorEastAsia" w:hAnsiTheme="minorHAnsi"/>
              <w:noProof/>
              <w:kern w:val="2"/>
              <w:sz w:val="24"/>
              <w:szCs w:val="24"/>
              <w14:ligatures w14:val="standardContextual"/>
            </w:rPr>
          </w:pPr>
          <w:hyperlink w:anchor="_Toc171525614" w:history="1">
            <w:r w:rsidRPr="00171047">
              <w:rPr>
                <w:rStyle w:val="Hyperlink"/>
                <w:rFonts w:cs="Arial"/>
                <w:noProof/>
                <w:highlight w:val="yellow"/>
              </w:rPr>
              <w:t>3.7    Colorado Overtime &amp; Minimum Pay Standards (COMPS) Order</w:t>
            </w:r>
            <w:r>
              <w:rPr>
                <w:noProof/>
                <w:webHidden/>
              </w:rPr>
              <w:tab/>
            </w:r>
            <w:r>
              <w:rPr>
                <w:noProof/>
                <w:webHidden/>
              </w:rPr>
              <w:fldChar w:fldCharType="begin"/>
            </w:r>
            <w:r>
              <w:rPr>
                <w:noProof/>
                <w:webHidden/>
              </w:rPr>
              <w:instrText xml:space="preserve"> PAGEREF _Toc171525614 \h </w:instrText>
            </w:r>
            <w:r>
              <w:rPr>
                <w:noProof/>
                <w:webHidden/>
              </w:rPr>
            </w:r>
            <w:r>
              <w:rPr>
                <w:noProof/>
                <w:webHidden/>
              </w:rPr>
              <w:fldChar w:fldCharType="separate"/>
            </w:r>
            <w:r>
              <w:rPr>
                <w:noProof/>
                <w:webHidden/>
              </w:rPr>
              <w:t>7</w:t>
            </w:r>
            <w:r>
              <w:rPr>
                <w:noProof/>
                <w:webHidden/>
              </w:rPr>
              <w:fldChar w:fldCharType="end"/>
            </w:r>
          </w:hyperlink>
        </w:p>
        <w:p w14:paraId="5EAE17EB" w14:textId="2318C60D" w:rsidR="0079335E" w:rsidRDefault="0079335E">
          <w:pPr>
            <w:pStyle w:val="TOC4"/>
            <w:rPr>
              <w:rFonts w:asciiTheme="minorHAnsi" w:eastAsiaTheme="minorEastAsia" w:hAnsiTheme="minorHAnsi"/>
              <w:noProof/>
              <w:kern w:val="2"/>
              <w:sz w:val="24"/>
              <w:szCs w:val="24"/>
              <w14:ligatures w14:val="standardContextual"/>
            </w:rPr>
          </w:pPr>
          <w:hyperlink w:anchor="_Toc171525615" w:history="1">
            <w:r w:rsidRPr="00171047">
              <w:rPr>
                <w:rStyle w:val="Hyperlink"/>
                <w:rFonts w:cs="Arial"/>
                <w:noProof/>
              </w:rPr>
              <w:t>3.8    Meal and Rest Periods</w:t>
            </w:r>
            <w:r>
              <w:rPr>
                <w:noProof/>
                <w:webHidden/>
              </w:rPr>
              <w:tab/>
            </w:r>
            <w:r>
              <w:rPr>
                <w:noProof/>
                <w:webHidden/>
              </w:rPr>
              <w:fldChar w:fldCharType="begin"/>
            </w:r>
            <w:r>
              <w:rPr>
                <w:noProof/>
                <w:webHidden/>
              </w:rPr>
              <w:instrText xml:space="preserve"> PAGEREF _Toc171525615 \h </w:instrText>
            </w:r>
            <w:r>
              <w:rPr>
                <w:noProof/>
                <w:webHidden/>
              </w:rPr>
            </w:r>
            <w:r>
              <w:rPr>
                <w:noProof/>
                <w:webHidden/>
              </w:rPr>
              <w:fldChar w:fldCharType="separate"/>
            </w:r>
            <w:r>
              <w:rPr>
                <w:noProof/>
                <w:webHidden/>
              </w:rPr>
              <w:t>7</w:t>
            </w:r>
            <w:r>
              <w:rPr>
                <w:noProof/>
                <w:webHidden/>
              </w:rPr>
              <w:fldChar w:fldCharType="end"/>
            </w:r>
          </w:hyperlink>
        </w:p>
        <w:p w14:paraId="57D88490" w14:textId="0DCD4B2B" w:rsidR="0079335E" w:rsidRDefault="0079335E">
          <w:pPr>
            <w:pStyle w:val="TOC4"/>
            <w:rPr>
              <w:rFonts w:asciiTheme="minorHAnsi" w:eastAsiaTheme="minorEastAsia" w:hAnsiTheme="minorHAnsi"/>
              <w:noProof/>
              <w:kern w:val="2"/>
              <w:sz w:val="24"/>
              <w:szCs w:val="24"/>
              <w14:ligatures w14:val="standardContextual"/>
            </w:rPr>
          </w:pPr>
          <w:hyperlink w:anchor="_Toc171525616" w:history="1">
            <w:r w:rsidRPr="00171047">
              <w:rPr>
                <w:rStyle w:val="Hyperlink"/>
                <w:rFonts w:cs="Arial"/>
                <w:noProof/>
              </w:rPr>
              <w:t>3.9    Overtime</w:t>
            </w:r>
            <w:r>
              <w:rPr>
                <w:noProof/>
                <w:webHidden/>
              </w:rPr>
              <w:tab/>
            </w:r>
            <w:r>
              <w:rPr>
                <w:noProof/>
                <w:webHidden/>
              </w:rPr>
              <w:fldChar w:fldCharType="begin"/>
            </w:r>
            <w:r>
              <w:rPr>
                <w:noProof/>
                <w:webHidden/>
              </w:rPr>
              <w:instrText xml:space="preserve"> PAGEREF _Toc171525616 \h </w:instrText>
            </w:r>
            <w:r>
              <w:rPr>
                <w:noProof/>
                <w:webHidden/>
              </w:rPr>
            </w:r>
            <w:r>
              <w:rPr>
                <w:noProof/>
                <w:webHidden/>
              </w:rPr>
              <w:fldChar w:fldCharType="separate"/>
            </w:r>
            <w:r>
              <w:rPr>
                <w:noProof/>
                <w:webHidden/>
              </w:rPr>
              <w:t>8</w:t>
            </w:r>
            <w:r>
              <w:rPr>
                <w:noProof/>
                <w:webHidden/>
              </w:rPr>
              <w:fldChar w:fldCharType="end"/>
            </w:r>
          </w:hyperlink>
        </w:p>
        <w:p w14:paraId="28625B43" w14:textId="161ECCA4" w:rsidR="0079335E" w:rsidRDefault="0079335E">
          <w:pPr>
            <w:pStyle w:val="TOC4"/>
            <w:rPr>
              <w:rFonts w:asciiTheme="minorHAnsi" w:eastAsiaTheme="minorEastAsia" w:hAnsiTheme="minorHAnsi"/>
              <w:noProof/>
              <w:kern w:val="2"/>
              <w:sz w:val="24"/>
              <w:szCs w:val="24"/>
              <w14:ligatures w14:val="standardContextual"/>
            </w:rPr>
          </w:pPr>
          <w:hyperlink w:anchor="_Toc171525617" w:history="1">
            <w:r w:rsidRPr="00171047">
              <w:rPr>
                <w:rStyle w:val="Hyperlink"/>
                <w:rFonts w:cs="Arial"/>
                <w:noProof/>
              </w:rPr>
              <w:t>3.10    Pay Period</w:t>
            </w:r>
            <w:r>
              <w:rPr>
                <w:noProof/>
                <w:webHidden/>
              </w:rPr>
              <w:tab/>
            </w:r>
            <w:r>
              <w:rPr>
                <w:noProof/>
                <w:webHidden/>
              </w:rPr>
              <w:fldChar w:fldCharType="begin"/>
            </w:r>
            <w:r>
              <w:rPr>
                <w:noProof/>
                <w:webHidden/>
              </w:rPr>
              <w:instrText xml:space="preserve"> PAGEREF _Toc171525617 \h </w:instrText>
            </w:r>
            <w:r>
              <w:rPr>
                <w:noProof/>
                <w:webHidden/>
              </w:rPr>
            </w:r>
            <w:r>
              <w:rPr>
                <w:noProof/>
                <w:webHidden/>
              </w:rPr>
              <w:fldChar w:fldCharType="separate"/>
            </w:r>
            <w:r>
              <w:rPr>
                <w:noProof/>
                <w:webHidden/>
              </w:rPr>
              <w:t>8</w:t>
            </w:r>
            <w:r>
              <w:rPr>
                <w:noProof/>
                <w:webHidden/>
              </w:rPr>
              <w:fldChar w:fldCharType="end"/>
            </w:r>
          </w:hyperlink>
        </w:p>
        <w:p w14:paraId="6053CFBC" w14:textId="53C2FB73" w:rsidR="0079335E" w:rsidRDefault="0079335E">
          <w:pPr>
            <w:pStyle w:val="TOC4"/>
            <w:rPr>
              <w:rFonts w:asciiTheme="minorHAnsi" w:eastAsiaTheme="minorEastAsia" w:hAnsiTheme="minorHAnsi"/>
              <w:noProof/>
              <w:kern w:val="2"/>
              <w:sz w:val="24"/>
              <w:szCs w:val="24"/>
              <w14:ligatures w14:val="standardContextual"/>
            </w:rPr>
          </w:pPr>
          <w:hyperlink w:anchor="_Toc171525618" w:history="1">
            <w:r w:rsidRPr="00171047">
              <w:rPr>
                <w:rStyle w:val="Hyperlink"/>
                <w:rFonts w:cs="Arial"/>
                <w:noProof/>
              </w:rPr>
              <w:t>3.11    Travel Time Pay</w:t>
            </w:r>
            <w:r>
              <w:rPr>
                <w:noProof/>
                <w:webHidden/>
              </w:rPr>
              <w:tab/>
            </w:r>
            <w:r>
              <w:rPr>
                <w:noProof/>
                <w:webHidden/>
              </w:rPr>
              <w:fldChar w:fldCharType="begin"/>
            </w:r>
            <w:r>
              <w:rPr>
                <w:noProof/>
                <w:webHidden/>
              </w:rPr>
              <w:instrText xml:space="preserve"> PAGEREF _Toc171525618 \h </w:instrText>
            </w:r>
            <w:r>
              <w:rPr>
                <w:noProof/>
                <w:webHidden/>
              </w:rPr>
            </w:r>
            <w:r>
              <w:rPr>
                <w:noProof/>
                <w:webHidden/>
              </w:rPr>
              <w:fldChar w:fldCharType="separate"/>
            </w:r>
            <w:r>
              <w:rPr>
                <w:noProof/>
                <w:webHidden/>
              </w:rPr>
              <w:t>8</w:t>
            </w:r>
            <w:r>
              <w:rPr>
                <w:noProof/>
                <w:webHidden/>
              </w:rPr>
              <w:fldChar w:fldCharType="end"/>
            </w:r>
          </w:hyperlink>
        </w:p>
        <w:p w14:paraId="0A555A8F" w14:textId="43A5CAC6" w:rsidR="0079335E" w:rsidRDefault="0079335E">
          <w:pPr>
            <w:pStyle w:val="TOC4"/>
            <w:rPr>
              <w:rFonts w:asciiTheme="minorHAnsi" w:eastAsiaTheme="minorEastAsia" w:hAnsiTheme="minorHAnsi"/>
              <w:noProof/>
              <w:kern w:val="2"/>
              <w:sz w:val="24"/>
              <w:szCs w:val="24"/>
              <w14:ligatures w14:val="standardContextual"/>
            </w:rPr>
          </w:pPr>
          <w:hyperlink w:anchor="_Toc171525619" w:history="1">
            <w:r w:rsidRPr="00171047">
              <w:rPr>
                <w:rStyle w:val="Hyperlink"/>
                <w:rFonts w:cs="Arial"/>
                <w:noProof/>
              </w:rPr>
              <w:t>3.12    Wage Disclosure Protection</w:t>
            </w:r>
            <w:r>
              <w:rPr>
                <w:noProof/>
                <w:webHidden/>
              </w:rPr>
              <w:tab/>
            </w:r>
            <w:r>
              <w:rPr>
                <w:noProof/>
                <w:webHidden/>
              </w:rPr>
              <w:fldChar w:fldCharType="begin"/>
            </w:r>
            <w:r>
              <w:rPr>
                <w:noProof/>
                <w:webHidden/>
              </w:rPr>
              <w:instrText xml:space="preserve"> PAGEREF _Toc171525619 \h </w:instrText>
            </w:r>
            <w:r>
              <w:rPr>
                <w:noProof/>
                <w:webHidden/>
              </w:rPr>
            </w:r>
            <w:r>
              <w:rPr>
                <w:noProof/>
                <w:webHidden/>
              </w:rPr>
              <w:fldChar w:fldCharType="separate"/>
            </w:r>
            <w:r>
              <w:rPr>
                <w:noProof/>
                <w:webHidden/>
              </w:rPr>
              <w:t>9</w:t>
            </w:r>
            <w:r>
              <w:rPr>
                <w:noProof/>
                <w:webHidden/>
              </w:rPr>
              <w:fldChar w:fldCharType="end"/>
            </w:r>
          </w:hyperlink>
        </w:p>
        <w:p w14:paraId="077FCBB6" w14:textId="1FA271BA" w:rsidR="0079335E" w:rsidRDefault="0079335E">
          <w:pPr>
            <w:pStyle w:val="TOC4"/>
            <w:rPr>
              <w:rFonts w:asciiTheme="minorHAnsi" w:eastAsiaTheme="minorEastAsia" w:hAnsiTheme="minorHAnsi"/>
              <w:noProof/>
              <w:kern w:val="2"/>
              <w:sz w:val="24"/>
              <w:szCs w:val="24"/>
              <w14:ligatures w14:val="standardContextual"/>
            </w:rPr>
          </w:pPr>
          <w:hyperlink w:anchor="_Toc171525620" w:history="1">
            <w:r w:rsidRPr="00171047">
              <w:rPr>
                <w:rStyle w:val="Hyperlink"/>
                <w:rFonts w:cs="Arial"/>
                <w:noProof/>
              </w:rPr>
              <w:t>3.13   Disability Accommodation</w:t>
            </w:r>
            <w:r>
              <w:rPr>
                <w:noProof/>
                <w:webHidden/>
              </w:rPr>
              <w:tab/>
            </w:r>
            <w:r>
              <w:rPr>
                <w:noProof/>
                <w:webHidden/>
              </w:rPr>
              <w:fldChar w:fldCharType="begin"/>
            </w:r>
            <w:r>
              <w:rPr>
                <w:noProof/>
                <w:webHidden/>
              </w:rPr>
              <w:instrText xml:space="preserve"> PAGEREF _Toc171525620 \h </w:instrText>
            </w:r>
            <w:r>
              <w:rPr>
                <w:noProof/>
                <w:webHidden/>
              </w:rPr>
            </w:r>
            <w:r>
              <w:rPr>
                <w:noProof/>
                <w:webHidden/>
              </w:rPr>
              <w:fldChar w:fldCharType="separate"/>
            </w:r>
            <w:r>
              <w:rPr>
                <w:noProof/>
                <w:webHidden/>
              </w:rPr>
              <w:t>9</w:t>
            </w:r>
            <w:r>
              <w:rPr>
                <w:noProof/>
                <w:webHidden/>
              </w:rPr>
              <w:fldChar w:fldCharType="end"/>
            </w:r>
          </w:hyperlink>
        </w:p>
        <w:p w14:paraId="4CB6BB97" w14:textId="599AD068" w:rsidR="0079335E" w:rsidRDefault="0079335E">
          <w:pPr>
            <w:pStyle w:val="TOC4"/>
            <w:rPr>
              <w:rFonts w:asciiTheme="minorHAnsi" w:eastAsiaTheme="minorEastAsia" w:hAnsiTheme="minorHAnsi"/>
              <w:noProof/>
              <w:kern w:val="2"/>
              <w:sz w:val="24"/>
              <w:szCs w:val="24"/>
              <w14:ligatures w14:val="standardContextual"/>
            </w:rPr>
          </w:pPr>
          <w:hyperlink w:anchor="_Toc171525621" w:history="1">
            <w:r w:rsidRPr="00171047">
              <w:rPr>
                <w:rStyle w:val="Hyperlink"/>
                <w:rFonts w:cs="Arial"/>
                <w:noProof/>
                <w:highlight w:val="yellow"/>
              </w:rPr>
              <w:t>3.14   EEO Statement and Non-Harassment Policy</w:t>
            </w:r>
            <w:r>
              <w:rPr>
                <w:noProof/>
                <w:webHidden/>
              </w:rPr>
              <w:tab/>
            </w:r>
            <w:r>
              <w:rPr>
                <w:noProof/>
                <w:webHidden/>
              </w:rPr>
              <w:fldChar w:fldCharType="begin"/>
            </w:r>
            <w:r>
              <w:rPr>
                <w:noProof/>
                <w:webHidden/>
              </w:rPr>
              <w:instrText xml:space="preserve"> PAGEREF _Toc171525621 \h </w:instrText>
            </w:r>
            <w:r>
              <w:rPr>
                <w:noProof/>
                <w:webHidden/>
              </w:rPr>
            </w:r>
            <w:r>
              <w:rPr>
                <w:noProof/>
                <w:webHidden/>
              </w:rPr>
              <w:fldChar w:fldCharType="separate"/>
            </w:r>
            <w:r>
              <w:rPr>
                <w:noProof/>
                <w:webHidden/>
              </w:rPr>
              <w:t>10</w:t>
            </w:r>
            <w:r>
              <w:rPr>
                <w:noProof/>
                <w:webHidden/>
              </w:rPr>
              <w:fldChar w:fldCharType="end"/>
            </w:r>
          </w:hyperlink>
        </w:p>
        <w:p w14:paraId="19476BB8" w14:textId="2E9D7087" w:rsidR="0079335E" w:rsidRDefault="0079335E">
          <w:pPr>
            <w:pStyle w:val="TOC4"/>
            <w:rPr>
              <w:rFonts w:asciiTheme="minorHAnsi" w:eastAsiaTheme="minorEastAsia" w:hAnsiTheme="minorHAnsi"/>
              <w:noProof/>
              <w:kern w:val="2"/>
              <w:sz w:val="24"/>
              <w:szCs w:val="24"/>
              <w14:ligatures w14:val="standardContextual"/>
            </w:rPr>
          </w:pPr>
          <w:hyperlink w:anchor="_Toc171525622" w:history="1">
            <w:r w:rsidRPr="00171047">
              <w:rPr>
                <w:rStyle w:val="Hyperlink"/>
                <w:rFonts w:cs="Arial"/>
                <w:noProof/>
              </w:rPr>
              <w:t>3.15   Religious Accommodation</w:t>
            </w:r>
            <w:r>
              <w:rPr>
                <w:noProof/>
                <w:webHidden/>
              </w:rPr>
              <w:tab/>
            </w:r>
            <w:r>
              <w:rPr>
                <w:noProof/>
                <w:webHidden/>
              </w:rPr>
              <w:fldChar w:fldCharType="begin"/>
            </w:r>
            <w:r>
              <w:rPr>
                <w:noProof/>
                <w:webHidden/>
              </w:rPr>
              <w:instrText xml:space="preserve"> PAGEREF _Toc171525622 \h </w:instrText>
            </w:r>
            <w:r>
              <w:rPr>
                <w:noProof/>
                <w:webHidden/>
              </w:rPr>
            </w:r>
            <w:r>
              <w:rPr>
                <w:noProof/>
                <w:webHidden/>
              </w:rPr>
              <w:fldChar w:fldCharType="separate"/>
            </w:r>
            <w:r>
              <w:rPr>
                <w:noProof/>
                <w:webHidden/>
              </w:rPr>
              <w:t>12</w:t>
            </w:r>
            <w:r>
              <w:rPr>
                <w:noProof/>
                <w:webHidden/>
              </w:rPr>
              <w:fldChar w:fldCharType="end"/>
            </w:r>
          </w:hyperlink>
        </w:p>
        <w:p w14:paraId="63FC3FD8" w14:textId="40B7579E" w:rsidR="0079335E" w:rsidRDefault="0079335E">
          <w:pPr>
            <w:pStyle w:val="TOC4"/>
            <w:rPr>
              <w:rFonts w:asciiTheme="minorHAnsi" w:eastAsiaTheme="minorEastAsia" w:hAnsiTheme="minorHAnsi"/>
              <w:noProof/>
              <w:kern w:val="2"/>
              <w:sz w:val="24"/>
              <w:szCs w:val="24"/>
              <w14:ligatures w14:val="standardContextual"/>
            </w:rPr>
          </w:pPr>
          <w:hyperlink w:anchor="_Toc171525623" w:history="1">
            <w:r w:rsidRPr="00171047">
              <w:rPr>
                <w:rStyle w:val="Hyperlink"/>
                <w:rFonts w:cs="Arial"/>
                <w:noProof/>
              </w:rPr>
              <w:t>3.16   Accommodations for Nursing Mothers</w:t>
            </w:r>
            <w:r>
              <w:rPr>
                <w:noProof/>
                <w:webHidden/>
              </w:rPr>
              <w:tab/>
            </w:r>
            <w:r>
              <w:rPr>
                <w:noProof/>
                <w:webHidden/>
              </w:rPr>
              <w:fldChar w:fldCharType="begin"/>
            </w:r>
            <w:r>
              <w:rPr>
                <w:noProof/>
                <w:webHidden/>
              </w:rPr>
              <w:instrText xml:space="preserve"> PAGEREF _Toc171525623 \h </w:instrText>
            </w:r>
            <w:r>
              <w:rPr>
                <w:noProof/>
                <w:webHidden/>
              </w:rPr>
            </w:r>
            <w:r>
              <w:rPr>
                <w:noProof/>
                <w:webHidden/>
              </w:rPr>
              <w:fldChar w:fldCharType="separate"/>
            </w:r>
            <w:r>
              <w:rPr>
                <w:noProof/>
                <w:webHidden/>
              </w:rPr>
              <w:t>12</w:t>
            </w:r>
            <w:r>
              <w:rPr>
                <w:noProof/>
                <w:webHidden/>
              </w:rPr>
              <w:fldChar w:fldCharType="end"/>
            </w:r>
          </w:hyperlink>
        </w:p>
        <w:p w14:paraId="5F2A1EAE" w14:textId="67647698" w:rsidR="0079335E" w:rsidRDefault="0079335E">
          <w:pPr>
            <w:pStyle w:val="TOC4"/>
            <w:rPr>
              <w:rFonts w:asciiTheme="minorHAnsi" w:eastAsiaTheme="minorEastAsia" w:hAnsiTheme="minorHAnsi"/>
              <w:noProof/>
              <w:kern w:val="2"/>
              <w:sz w:val="24"/>
              <w:szCs w:val="24"/>
              <w14:ligatures w14:val="standardContextual"/>
            </w:rPr>
          </w:pPr>
          <w:hyperlink w:anchor="_Toc171525624" w:history="1">
            <w:r w:rsidRPr="00171047">
              <w:rPr>
                <w:rStyle w:val="Hyperlink"/>
                <w:rFonts w:cs="Arial"/>
                <w:noProof/>
              </w:rPr>
              <w:t xml:space="preserve">3.17   Accommodations for </w:t>
            </w:r>
            <w:r w:rsidRPr="00171047">
              <w:rPr>
                <w:rStyle w:val="Hyperlink"/>
                <w:rFonts w:cs="Arial"/>
                <w:noProof/>
                <w:highlight w:val="red"/>
              </w:rPr>
              <w:t>Pregnant Employees</w:t>
            </w:r>
            <w:r w:rsidRPr="00171047">
              <w:rPr>
                <w:rStyle w:val="Hyperlink"/>
                <w:rFonts w:cs="Arial"/>
                <w:noProof/>
              </w:rPr>
              <w:t xml:space="preserve"> </w:t>
            </w:r>
            <w:r w:rsidRPr="00171047">
              <w:rPr>
                <w:rStyle w:val="Hyperlink"/>
                <w:rFonts w:cs="Arial"/>
                <w:noProof/>
                <w:highlight w:val="yellow"/>
              </w:rPr>
              <w:t>Pregnancy, Childbirth, and Related Medical Conditions</w:t>
            </w:r>
            <w:r>
              <w:rPr>
                <w:noProof/>
                <w:webHidden/>
              </w:rPr>
              <w:tab/>
            </w:r>
            <w:r>
              <w:rPr>
                <w:noProof/>
                <w:webHidden/>
              </w:rPr>
              <w:fldChar w:fldCharType="begin"/>
            </w:r>
            <w:r>
              <w:rPr>
                <w:noProof/>
                <w:webHidden/>
              </w:rPr>
              <w:instrText xml:space="preserve"> PAGEREF _Toc171525624 \h </w:instrText>
            </w:r>
            <w:r>
              <w:rPr>
                <w:noProof/>
                <w:webHidden/>
              </w:rPr>
            </w:r>
            <w:r>
              <w:rPr>
                <w:noProof/>
                <w:webHidden/>
              </w:rPr>
              <w:fldChar w:fldCharType="separate"/>
            </w:r>
            <w:r>
              <w:rPr>
                <w:noProof/>
                <w:webHidden/>
              </w:rPr>
              <w:t>12</w:t>
            </w:r>
            <w:r>
              <w:rPr>
                <w:noProof/>
                <w:webHidden/>
              </w:rPr>
              <w:fldChar w:fldCharType="end"/>
            </w:r>
          </w:hyperlink>
        </w:p>
        <w:p w14:paraId="6DE7D18D" w14:textId="45ADDB8C"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25" w:history="1">
            <w:r w:rsidRPr="00171047">
              <w:rPr>
                <w:rStyle w:val="Hyperlink"/>
              </w:rPr>
              <w:t>4.0    Wage and Hour Policies</w:t>
            </w:r>
            <w:r>
              <w:rPr>
                <w:webHidden/>
              </w:rPr>
              <w:tab/>
            </w:r>
            <w:r>
              <w:rPr>
                <w:webHidden/>
              </w:rPr>
              <w:fldChar w:fldCharType="begin"/>
            </w:r>
            <w:r>
              <w:rPr>
                <w:webHidden/>
              </w:rPr>
              <w:instrText xml:space="preserve"> PAGEREF _Toc171525625 \h </w:instrText>
            </w:r>
            <w:r>
              <w:rPr>
                <w:webHidden/>
              </w:rPr>
            </w:r>
            <w:r>
              <w:rPr>
                <w:webHidden/>
              </w:rPr>
              <w:fldChar w:fldCharType="separate"/>
            </w:r>
            <w:r>
              <w:rPr>
                <w:webHidden/>
              </w:rPr>
              <w:t>14</w:t>
            </w:r>
            <w:r>
              <w:rPr>
                <w:webHidden/>
              </w:rPr>
              <w:fldChar w:fldCharType="end"/>
            </w:r>
          </w:hyperlink>
        </w:p>
        <w:p w14:paraId="715EEDFA" w14:textId="7ED452BC" w:rsidR="0079335E" w:rsidRDefault="0079335E">
          <w:pPr>
            <w:pStyle w:val="TOC4"/>
            <w:rPr>
              <w:rFonts w:asciiTheme="minorHAnsi" w:eastAsiaTheme="minorEastAsia" w:hAnsiTheme="minorHAnsi"/>
              <w:noProof/>
              <w:kern w:val="2"/>
              <w:sz w:val="24"/>
              <w:szCs w:val="24"/>
              <w14:ligatures w14:val="standardContextual"/>
            </w:rPr>
          </w:pPr>
          <w:hyperlink w:anchor="_Toc171525626" w:history="1">
            <w:r w:rsidRPr="00171047">
              <w:rPr>
                <w:rStyle w:val="Hyperlink"/>
                <w:rFonts w:cs="Arial"/>
                <w:noProof/>
              </w:rPr>
              <w:t>4.1    Attendance</w:t>
            </w:r>
            <w:r>
              <w:rPr>
                <w:noProof/>
                <w:webHidden/>
              </w:rPr>
              <w:tab/>
            </w:r>
            <w:r>
              <w:rPr>
                <w:noProof/>
                <w:webHidden/>
              </w:rPr>
              <w:fldChar w:fldCharType="begin"/>
            </w:r>
            <w:r>
              <w:rPr>
                <w:noProof/>
                <w:webHidden/>
              </w:rPr>
              <w:instrText xml:space="preserve"> PAGEREF _Toc171525626 \h </w:instrText>
            </w:r>
            <w:r>
              <w:rPr>
                <w:noProof/>
                <w:webHidden/>
              </w:rPr>
            </w:r>
            <w:r>
              <w:rPr>
                <w:noProof/>
                <w:webHidden/>
              </w:rPr>
              <w:fldChar w:fldCharType="separate"/>
            </w:r>
            <w:r>
              <w:rPr>
                <w:noProof/>
                <w:webHidden/>
              </w:rPr>
              <w:t>14</w:t>
            </w:r>
            <w:r>
              <w:rPr>
                <w:noProof/>
                <w:webHidden/>
              </w:rPr>
              <w:fldChar w:fldCharType="end"/>
            </w:r>
          </w:hyperlink>
        </w:p>
        <w:p w14:paraId="61DC956A" w14:textId="6620729D" w:rsidR="0079335E" w:rsidRDefault="0079335E">
          <w:pPr>
            <w:pStyle w:val="TOC4"/>
            <w:rPr>
              <w:rFonts w:asciiTheme="minorHAnsi" w:eastAsiaTheme="minorEastAsia" w:hAnsiTheme="minorHAnsi"/>
              <w:noProof/>
              <w:kern w:val="2"/>
              <w:sz w:val="24"/>
              <w:szCs w:val="24"/>
              <w14:ligatures w14:val="standardContextual"/>
            </w:rPr>
          </w:pPr>
          <w:hyperlink w:anchor="_Toc171525627" w:history="1">
            <w:r w:rsidRPr="00171047">
              <w:rPr>
                <w:rStyle w:val="Hyperlink"/>
                <w:rFonts w:cs="Arial"/>
                <w:noProof/>
              </w:rPr>
              <w:t>4.2    Business Expenses</w:t>
            </w:r>
            <w:r>
              <w:rPr>
                <w:noProof/>
                <w:webHidden/>
              </w:rPr>
              <w:tab/>
            </w:r>
            <w:r>
              <w:rPr>
                <w:noProof/>
                <w:webHidden/>
              </w:rPr>
              <w:fldChar w:fldCharType="begin"/>
            </w:r>
            <w:r>
              <w:rPr>
                <w:noProof/>
                <w:webHidden/>
              </w:rPr>
              <w:instrText xml:space="preserve"> PAGEREF _Toc171525627 \h </w:instrText>
            </w:r>
            <w:r>
              <w:rPr>
                <w:noProof/>
                <w:webHidden/>
              </w:rPr>
            </w:r>
            <w:r>
              <w:rPr>
                <w:noProof/>
                <w:webHidden/>
              </w:rPr>
              <w:fldChar w:fldCharType="separate"/>
            </w:r>
            <w:r>
              <w:rPr>
                <w:noProof/>
                <w:webHidden/>
              </w:rPr>
              <w:t>14</w:t>
            </w:r>
            <w:r>
              <w:rPr>
                <w:noProof/>
                <w:webHidden/>
              </w:rPr>
              <w:fldChar w:fldCharType="end"/>
            </w:r>
          </w:hyperlink>
        </w:p>
        <w:p w14:paraId="665CFE9D" w14:textId="1A99D29B" w:rsidR="0079335E" w:rsidRDefault="0079335E">
          <w:pPr>
            <w:pStyle w:val="TOC4"/>
            <w:rPr>
              <w:rFonts w:asciiTheme="minorHAnsi" w:eastAsiaTheme="minorEastAsia" w:hAnsiTheme="minorHAnsi"/>
              <w:noProof/>
              <w:kern w:val="2"/>
              <w:sz w:val="24"/>
              <w:szCs w:val="24"/>
              <w14:ligatures w14:val="standardContextual"/>
            </w:rPr>
          </w:pPr>
          <w:hyperlink w:anchor="_Toc171525628" w:history="1">
            <w:r w:rsidRPr="00171047">
              <w:rPr>
                <w:rStyle w:val="Hyperlink"/>
                <w:rFonts w:cs="Arial"/>
                <w:noProof/>
              </w:rPr>
              <w:t>4.3    Direct Deposit</w:t>
            </w:r>
            <w:r>
              <w:rPr>
                <w:noProof/>
                <w:webHidden/>
              </w:rPr>
              <w:tab/>
            </w:r>
            <w:r>
              <w:rPr>
                <w:noProof/>
                <w:webHidden/>
              </w:rPr>
              <w:fldChar w:fldCharType="begin"/>
            </w:r>
            <w:r>
              <w:rPr>
                <w:noProof/>
                <w:webHidden/>
              </w:rPr>
              <w:instrText xml:space="preserve"> PAGEREF _Toc171525628 \h </w:instrText>
            </w:r>
            <w:r>
              <w:rPr>
                <w:noProof/>
                <w:webHidden/>
              </w:rPr>
            </w:r>
            <w:r>
              <w:rPr>
                <w:noProof/>
                <w:webHidden/>
              </w:rPr>
              <w:fldChar w:fldCharType="separate"/>
            </w:r>
            <w:r>
              <w:rPr>
                <w:noProof/>
                <w:webHidden/>
              </w:rPr>
              <w:t>15</w:t>
            </w:r>
            <w:r>
              <w:rPr>
                <w:noProof/>
                <w:webHidden/>
              </w:rPr>
              <w:fldChar w:fldCharType="end"/>
            </w:r>
          </w:hyperlink>
        </w:p>
        <w:p w14:paraId="18A0B796" w14:textId="22AA1CE0" w:rsidR="0079335E" w:rsidRDefault="0079335E">
          <w:pPr>
            <w:pStyle w:val="TOC4"/>
            <w:rPr>
              <w:rFonts w:asciiTheme="minorHAnsi" w:eastAsiaTheme="minorEastAsia" w:hAnsiTheme="minorHAnsi"/>
              <w:noProof/>
              <w:kern w:val="2"/>
              <w:sz w:val="24"/>
              <w:szCs w:val="24"/>
              <w14:ligatures w14:val="standardContextual"/>
            </w:rPr>
          </w:pPr>
          <w:hyperlink w:anchor="_Toc171525629" w:history="1">
            <w:r w:rsidRPr="00171047">
              <w:rPr>
                <w:rStyle w:val="Hyperlink"/>
                <w:rFonts w:cs="Arial"/>
                <w:noProof/>
              </w:rPr>
              <w:t>4.4    Introduction to Wage and Hour Policies</w:t>
            </w:r>
            <w:r>
              <w:rPr>
                <w:noProof/>
                <w:webHidden/>
              </w:rPr>
              <w:tab/>
            </w:r>
            <w:r>
              <w:rPr>
                <w:noProof/>
                <w:webHidden/>
              </w:rPr>
              <w:fldChar w:fldCharType="begin"/>
            </w:r>
            <w:r>
              <w:rPr>
                <w:noProof/>
                <w:webHidden/>
              </w:rPr>
              <w:instrText xml:space="preserve"> PAGEREF _Toc171525629 \h </w:instrText>
            </w:r>
            <w:r>
              <w:rPr>
                <w:noProof/>
                <w:webHidden/>
              </w:rPr>
            </w:r>
            <w:r>
              <w:rPr>
                <w:noProof/>
                <w:webHidden/>
              </w:rPr>
              <w:fldChar w:fldCharType="separate"/>
            </w:r>
            <w:r>
              <w:rPr>
                <w:noProof/>
                <w:webHidden/>
              </w:rPr>
              <w:t>15</w:t>
            </w:r>
            <w:r>
              <w:rPr>
                <w:noProof/>
                <w:webHidden/>
              </w:rPr>
              <w:fldChar w:fldCharType="end"/>
            </w:r>
          </w:hyperlink>
        </w:p>
        <w:p w14:paraId="68AFB434" w14:textId="01C04404" w:rsidR="0079335E" w:rsidRDefault="0079335E">
          <w:pPr>
            <w:pStyle w:val="TOC4"/>
            <w:rPr>
              <w:rFonts w:asciiTheme="minorHAnsi" w:eastAsiaTheme="minorEastAsia" w:hAnsiTheme="minorHAnsi"/>
              <w:noProof/>
              <w:kern w:val="2"/>
              <w:sz w:val="24"/>
              <w:szCs w:val="24"/>
              <w14:ligatures w14:val="standardContextual"/>
            </w:rPr>
          </w:pPr>
          <w:hyperlink w:anchor="_Toc171525630" w:history="1">
            <w:r w:rsidRPr="00171047">
              <w:rPr>
                <w:rStyle w:val="Hyperlink"/>
                <w:rFonts w:cs="Arial"/>
                <w:noProof/>
              </w:rPr>
              <w:t>4.5    Job Abandonment</w:t>
            </w:r>
            <w:r>
              <w:rPr>
                <w:noProof/>
                <w:webHidden/>
              </w:rPr>
              <w:tab/>
            </w:r>
            <w:r>
              <w:rPr>
                <w:noProof/>
                <w:webHidden/>
              </w:rPr>
              <w:fldChar w:fldCharType="begin"/>
            </w:r>
            <w:r>
              <w:rPr>
                <w:noProof/>
                <w:webHidden/>
              </w:rPr>
              <w:instrText xml:space="preserve"> PAGEREF _Toc171525630 \h </w:instrText>
            </w:r>
            <w:r>
              <w:rPr>
                <w:noProof/>
                <w:webHidden/>
              </w:rPr>
            </w:r>
            <w:r>
              <w:rPr>
                <w:noProof/>
                <w:webHidden/>
              </w:rPr>
              <w:fldChar w:fldCharType="separate"/>
            </w:r>
            <w:r>
              <w:rPr>
                <w:noProof/>
                <w:webHidden/>
              </w:rPr>
              <w:t>15</w:t>
            </w:r>
            <w:r>
              <w:rPr>
                <w:noProof/>
                <w:webHidden/>
              </w:rPr>
              <w:fldChar w:fldCharType="end"/>
            </w:r>
          </w:hyperlink>
        </w:p>
        <w:p w14:paraId="37A1305E" w14:textId="62236069" w:rsidR="0079335E" w:rsidRDefault="0079335E">
          <w:pPr>
            <w:pStyle w:val="TOC4"/>
            <w:rPr>
              <w:rFonts w:asciiTheme="minorHAnsi" w:eastAsiaTheme="minorEastAsia" w:hAnsiTheme="minorHAnsi"/>
              <w:noProof/>
              <w:kern w:val="2"/>
              <w:sz w:val="24"/>
              <w:szCs w:val="24"/>
              <w14:ligatures w14:val="standardContextual"/>
            </w:rPr>
          </w:pPr>
          <w:hyperlink w:anchor="_Toc171525631" w:history="1">
            <w:r w:rsidRPr="00171047">
              <w:rPr>
                <w:rStyle w:val="Hyperlink"/>
                <w:rFonts w:cs="Arial"/>
                <w:noProof/>
              </w:rPr>
              <w:t>4.6    Paycheck Deductions</w:t>
            </w:r>
            <w:r>
              <w:rPr>
                <w:noProof/>
                <w:webHidden/>
              </w:rPr>
              <w:tab/>
            </w:r>
            <w:r>
              <w:rPr>
                <w:noProof/>
                <w:webHidden/>
              </w:rPr>
              <w:fldChar w:fldCharType="begin"/>
            </w:r>
            <w:r>
              <w:rPr>
                <w:noProof/>
                <w:webHidden/>
              </w:rPr>
              <w:instrText xml:space="preserve"> PAGEREF _Toc171525631 \h </w:instrText>
            </w:r>
            <w:r>
              <w:rPr>
                <w:noProof/>
                <w:webHidden/>
              </w:rPr>
            </w:r>
            <w:r>
              <w:rPr>
                <w:noProof/>
                <w:webHidden/>
              </w:rPr>
              <w:fldChar w:fldCharType="separate"/>
            </w:r>
            <w:r>
              <w:rPr>
                <w:noProof/>
                <w:webHidden/>
              </w:rPr>
              <w:t>15</w:t>
            </w:r>
            <w:r>
              <w:rPr>
                <w:noProof/>
                <w:webHidden/>
              </w:rPr>
              <w:fldChar w:fldCharType="end"/>
            </w:r>
          </w:hyperlink>
        </w:p>
        <w:p w14:paraId="3DC95B31" w14:textId="24D1862E" w:rsidR="0079335E" w:rsidRDefault="0079335E">
          <w:pPr>
            <w:pStyle w:val="TOC4"/>
            <w:rPr>
              <w:rFonts w:asciiTheme="minorHAnsi" w:eastAsiaTheme="minorEastAsia" w:hAnsiTheme="minorHAnsi"/>
              <w:noProof/>
              <w:kern w:val="2"/>
              <w:sz w:val="24"/>
              <w:szCs w:val="24"/>
              <w14:ligatures w14:val="standardContextual"/>
            </w:rPr>
          </w:pPr>
          <w:hyperlink w:anchor="_Toc171525632" w:history="1">
            <w:r w:rsidRPr="00171047">
              <w:rPr>
                <w:rStyle w:val="Hyperlink"/>
                <w:rFonts w:cs="Arial"/>
                <w:noProof/>
              </w:rPr>
              <w:t>4.7    Recording Time</w:t>
            </w:r>
            <w:r>
              <w:rPr>
                <w:noProof/>
                <w:webHidden/>
              </w:rPr>
              <w:tab/>
            </w:r>
            <w:r>
              <w:rPr>
                <w:noProof/>
                <w:webHidden/>
              </w:rPr>
              <w:fldChar w:fldCharType="begin"/>
            </w:r>
            <w:r>
              <w:rPr>
                <w:noProof/>
                <w:webHidden/>
              </w:rPr>
              <w:instrText xml:space="preserve"> PAGEREF _Toc171525632 \h </w:instrText>
            </w:r>
            <w:r>
              <w:rPr>
                <w:noProof/>
                <w:webHidden/>
              </w:rPr>
            </w:r>
            <w:r>
              <w:rPr>
                <w:noProof/>
                <w:webHidden/>
              </w:rPr>
              <w:fldChar w:fldCharType="separate"/>
            </w:r>
            <w:r>
              <w:rPr>
                <w:noProof/>
                <w:webHidden/>
              </w:rPr>
              <w:t>15</w:t>
            </w:r>
            <w:r>
              <w:rPr>
                <w:noProof/>
                <w:webHidden/>
              </w:rPr>
              <w:fldChar w:fldCharType="end"/>
            </w:r>
          </w:hyperlink>
        </w:p>
        <w:p w14:paraId="70BC46DB" w14:textId="65ADA422"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33" w:history="1">
            <w:r w:rsidRPr="00171047">
              <w:rPr>
                <w:rStyle w:val="Hyperlink"/>
              </w:rPr>
              <w:t>5.0    Performance, Discipline, Layoff, and Termination</w:t>
            </w:r>
            <w:r>
              <w:rPr>
                <w:webHidden/>
              </w:rPr>
              <w:tab/>
            </w:r>
            <w:r>
              <w:rPr>
                <w:webHidden/>
              </w:rPr>
              <w:fldChar w:fldCharType="begin"/>
            </w:r>
            <w:r>
              <w:rPr>
                <w:webHidden/>
              </w:rPr>
              <w:instrText xml:space="preserve"> PAGEREF _Toc171525633 \h </w:instrText>
            </w:r>
            <w:r>
              <w:rPr>
                <w:webHidden/>
              </w:rPr>
            </w:r>
            <w:r>
              <w:rPr>
                <w:webHidden/>
              </w:rPr>
              <w:fldChar w:fldCharType="separate"/>
            </w:r>
            <w:r>
              <w:rPr>
                <w:webHidden/>
              </w:rPr>
              <w:t>16</w:t>
            </w:r>
            <w:r>
              <w:rPr>
                <w:webHidden/>
              </w:rPr>
              <w:fldChar w:fldCharType="end"/>
            </w:r>
          </w:hyperlink>
        </w:p>
        <w:p w14:paraId="01F73A85" w14:textId="5C5B8D02" w:rsidR="0079335E" w:rsidRDefault="0079335E">
          <w:pPr>
            <w:pStyle w:val="TOC4"/>
            <w:rPr>
              <w:rFonts w:asciiTheme="minorHAnsi" w:eastAsiaTheme="minorEastAsia" w:hAnsiTheme="minorHAnsi"/>
              <w:noProof/>
              <w:kern w:val="2"/>
              <w:sz w:val="24"/>
              <w:szCs w:val="24"/>
              <w14:ligatures w14:val="standardContextual"/>
            </w:rPr>
          </w:pPr>
          <w:hyperlink w:anchor="_Toc171525634" w:history="1">
            <w:r w:rsidRPr="00171047">
              <w:rPr>
                <w:rStyle w:val="Hyperlink"/>
                <w:rFonts w:cs="Arial"/>
                <w:noProof/>
              </w:rPr>
              <w:t>5.1    Criminal Activity/Arrests</w:t>
            </w:r>
            <w:r>
              <w:rPr>
                <w:noProof/>
                <w:webHidden/>
              </w:rPr>
              <w:tab/>
            </w:r>
            <w:r>
              <w:rPr>
                <w:noProof/>
                <w:webHidden/>
              </w:rPr>
              <w:fldChar w:fldCharType="begin"/>
            </w:r>
            <w:r>
              <w:rPr>
                <w:noProof/>
                <w:webHidden/>
              </w:rPr>
              <w:instrText xml:space="preserve"> PAGEREF _Toc171525634 \h </w:instrText>
            </w:r>
            <w:r>
              <w:rPr>
                <w:noProof/>
                <w:webHidden/>
              </w:rPr>
            </w:r>
            <w:r>
              <w:rPr>
                <w:noProof/>
                <w:webHidden/>
              </w:rPr>
              <w:fldChar w:fldCharType="separate"/>
            </w:r>
            <w:r>
              <w:rPr>
                <w:noProof/>
                <w:webHidden/>
              </w:rPr>
              <w:t>16</w:t>
            </w:r>
            <w:r>
              <w:rPr>
                <w:noProof/>
                <w:webHidden/>
              </w:rPr>
              <w:fldChar w:fldCharType="end"/>
            </w:r>
          </w:hyperlink>
        </w:p>
        <w:p w14:paraId="048CB6A5" w14:textId="4F5A78D8" w:rsidR="0079335E" w:rsidRDefault="0079335E">
          <w:pPr>
            <w:pStyle w:val="TOC4"/>
            <w:rPr>
              <w:rFonts w:asciiTheme="minorHAnsi" w:eastAsiaTheme="minorEastAsia" w:hAnsiTheme="minorHAnsi"/>
              <w:noProof/>
              <w:kern w:val="2"/>
              <w:sz w:val="24"/>
              <w:szCs w:val="24"/>
              <w14:ligatures w14:val="standardContextual"/>
            </w:rPr>
          </w:pPr>
          <w:hyperlink w:anchor="_Toc171525635" w:history="1">
            <w:r w:rsidRPr="00171047">
              <w:rPr>
                <w:rStyle w:val="Hyperlink"/>
                <w:rFonts w:cs="Arial"/>
                <w:noProof/>
              </w:rPr>
              <w:t>5.2    Exit Interview</w:t>
            </w:r>
            <w:r>
              <w:rPr>
                <w:noProof/>
                <w:webHidden/>
              </w:rPr>
              <w:tab/>
            </w:r>
            <w:r>
              <w:rPr>
                <w:noProof/>
                <w:webHidden/>
              </w:rPr>
              <w:fldChar w:fldCharType="begin"/>
            </w:r>
            <w:r>
              <w:rPr>
                <w:noProof/>
                <w:webHidden/>
              </w:rPr>
              <w:instrText xml:space="preserve"> PAGEREF _Toc171525635 \h </w:instrText>
            </w:r>
            <w:r>
              <w:rPr>
                <w:noProof/>
                <w:webHidden/>
              </w:rPr>
            </w:r>
            <w:r>
              <w:rPr>
                <w:noProof/>
                <w:webHidden/>
              </w:rPr>
              <w:fldChar w:fldCharType="separate"/>
            </w:r>
            <w:r>
              <w:rPr>
                <w:noProof/>
                <w:webHidden/>
              </w:rPr>
              <w:t>17</w:t>
            </w:r>
            <w:r>
              <w:rPr>
                <w:noProof/>
                <w:webHidden/>
              </w:rPr>
              <w:fldChar w:fldCharType="end"/>
            </w:r>
          </w:hyperlink>
        </w:p>
        <w:p w14:paraId="25477F82" w14:textId="6A8B477B" w:rsidR="0079335E" w:rsidRDefault="0079335E">
          <w:pPr>
            <w:pStyle w:val="TOC4"/>
            <w:rPr>
              <w:rFonts w:asciiTheme="minorHAnsi" w:eastAsiaTheme="minorEastAsia" w:hAnsiTheme="minorHAnsi"/>
              <w:noProof/>
              <w:kern w:val="2"/>
              <w:sz w:val="24"/>
              <w:szCs w:val="24"/>
              <w14:ligatures w14:val="standardContextual"/>
            </w:rPr>
          </w:pPr>
          <w:hyperlink w:anchor="_Toc171525636" w:history="1">
            <w:r w:rsidRPr="00171047">
              <w:rPr>
                <w:rStyle w:val="Hyperlink"/>
                <w:rFonts w:cs="Arial"/>
                <w:noProof/>
              </w:rPr>
              <w:t>5.3    Open Door/Conflict Resolution Process</w:t>
            </w:r>
            <w:r>
              <w:rPr>
                <w:noProof/>
                <w:webHidden/>
              </w:rPr>
              <w:tab/>
            </w:r>
            <w:r>
              <w:rPr>
                <w:noProof/>
                <w:webHidden/>
              </w:rPr>
              <w:fldChar w:fldCharType="begin"/>
            </w:r>
            <w:r>
              <w:rPr>
                <w:noProof/>
                <w:webHidden/>
              </w:rPr>
              <w:instrText xml:space="preserve"> PAGEREF _Toc171525636 \h </w:instrText>
            </w:r>
            <w:r>
              <w:rPr>
                <w:noProof/>
                <w:webHidden/>
              </w:rPr>
            </w:r>
            <w:r>
              <w:rPr>
                <w:noProof/>
                <w:webHidden/>
              </w:rPr>
              <w:fldChar w:fldCharType="separate"/>
            </w:r>
            <w:r>
              <w:rPr>
                <w:noProof/>
                <w:webHidden/>
              </w:rPr>
              <w:t>17</w:t>
            </w:r>
            <w:r>
              <w:rPr>
                <w:noProof/>
                <w:webHidden/>
              </w:rPr>
              <w:fldChar w:fldCharType="end"/>
            </w:r>
          </w:hyperlink>
        </w:p>
        <w:p w14:paraId="42F36519" w14:textId="705CF1EF" w:rsidR="0079335E" w:rsidRDefault="0079335E">
          <w:pPr>
            <w:pStyle w:val="TOC4"/>
            <w:rPr>
              <w:rFonts w:asciiTheme="minorHAnsi" w:eastAsiaTheme="minorEastAsia" w:hAnsiTheme="minorHAnsi"/>
              <w:noProof/>
              <w:kern w:val="2"/>
              <w:sz w:val="24"/>
              <w:szCs w:val="24"/>
              <w14:ligatures w14:val="standardContextual"/>
            </w:rPr>
          </w:pPr>
          <w:hyperlink w:anchor="_Toc171525637" w:history="1">
            <w:r w:rsidRPr="00171047">
              <w:rPr>
                <w:rStyle w:val="Hyperlink"/>
                <w:rFonts w:cs="Arial"/>
                <w:noProof/>
              </w:rPr>
              <w:t>5.4    Disciplinary Process</w:t>
            </w:r>
            <w:r>
              <w:rPr>
                <w:noProof/>
                <w:webHidden/>
              </w:rPr>
              <w:tab/>
            </w:r>
            <w:r>
              <w:rPr>
                <w:noProof/>
                <w:webHidden/>
              </w:rPr>
              <w:fldChar w:fldCharType="begin"/>
            </w:r>
            <w:r>
              <w:rPr>
                <w:noProof/>
                <w:webHidden/>
              </w:rPr>
              <w:instrText xml:space="preserve"> PAGEREF _Toc171525637 \h </w:instrText>
            </w:r>
            <w:r>
              <w:rPr>
                <w:noProof/>
                <w:webHidden/>
              </w:rPr>
            </w:r>
            <w:r>
              <w:rPr>
                <w:noProof/>
                <w:webHidden/>
              </w:rPr>
              <w:fldChar w:fldCharType="separate"/>
            </w:r>
            <w:r>
              <w:rPr>
                <w:noProof/>
                <w:webHidden/>
              </w:rPr>
              <w:t>17</w:t>
            </w:r>
            <w:r>
              <w:rPr>
                <w:noProof/>
                <w:webHidden/>
              </w:rPr>
              <w:fldChar w:fldCharType="end"/>
            </w:r>
          </w:hyperlink>
        </w:p>
        <w:p w14:paraId="0E7A5A99" w14:textId="43D84C48" w:rsidR="0079335E" w:rsidRDefault="0079335E">
          <w:pPr>
            <w:pStyle w:val="TOC4"/>
            <w:rPr>
              <w:rFonts w:asciiTheme="minorHAnsi" w:eastAsiaTheme="minorEastAsia" w:hAnsiTheme="minorHAnsi"/>
              <w:noProof/>
              <w:kern w:val="2"/>
              <w:sz w:val="24"/>
              <w:szCs w:val="24"/>
              <w14:ligatures w14:val="standardContextual"/>
            </w:rPr>
          </w:pPr>
          <w:hyperlink w:anchor="_Toc171525638" w:history="1">
            <w:r w:rsidRPr="00171047">
              <w:rPr>
                <w:rStyle w:val="Hyperlink"/>
                <w:rFonts w:cs="Arial"/>
                <w:noProof/>
                <w:highlight w:val="yellow"/>
              </w:rPr>
              <w:t>5.5    Outside Employment</w:t>
            </w:r>
            <w:r>
              <w:rPr>
                <w:noProof/>
                <w:webHidden/>
              </w:rPr>
              <w:tab/>
            </w:r>
            <w:r>
              <w:rPr>
                <w:noProof/>
                <w:webHidden/>
              </w:rPr>
              <w:fldChar w:fldCharType="begin"/>
            </w:r>
            <w:r>
              <w:rPr>
                <w:noProof/>
                <w:webHidden/>
              </w:rPr>
              <w:instrText xml:space="preserve"> PAGEREF _Toc171525638 \h </w:instrText>
            </w:r>
            <w:r>
              <w:rPr>
                <w:noProof/>
                <w:webHidden/>
              </w:rPr>
            </w:r>
            <w:r>
              <w:rPr>
                <w:noProof/>
                <w:webHidden/>
              </w:rPr>
              <w:fldChar w:fldCharType="separate"/>
            </w:r>
            <w:r>
              <w:rPr>
                <w:noProof/>
                <w:webHidden/>
              </w:rPr>
              <w:t>17</w:t>
            </w:r>
            <w:r>
              <w:rPr>
                <w:noProof/>
                <w:webHidden/>
              </w:rPr>
              <w:fldChar w:fldCharType="end"/>
            </w:r>
          </w:hyperlink>
        </w:p>
        <w:p w14:paraId="06F24799" w14:textId="48603FF0" w:rsidR="0079335E" w:rsidRDefault="0079335E">
          <w:pPr>
            <w:pStyle w:val="TOC4"/>
            <w:rPr>
              <w:rFonts w:asciiTheme="minorHAnsi" w:eastAsiaTheme="minorEastAsia" w:hAnsiTheme="minorHAnsi"/>
              <w:noProof/>
              <w:kern w:val="2"/>
              <w:sz w:val="24"/>
              <w:szCs w:val="24"/>
              <w14:ligatures w14:val="standardContextual"/>
            </w:rPr>
          </w:pPr>
          <w:hyperlink w:anchor="_Toc171525639" w:history="1">
            <w:r w:rsidRPr="00171047">
              <w:rPr>
                <w:rStyle w:val="Hyperlink"/>
                <w:rFonts w:cs="Arial"/>
                <w:noProof/>
              </w:rPr>
              <w:t>5.6    Pay Raises</w:t>
            </w:r>
            <w:r>
              <w:rPr>
                <w:noProof/>
                <w:webHidden/>
              </w:rPr>
              <w:tab/>
            </w:r>
            <w:r>
              <w:rPr>
                <w:noProof/>
                <w:webHidden/>
              </w:rPr>
              <w:fldChar w:fldCharType="begin"/>
            </w:r>
            <w:r>
              <w:rPr>
                <w:noProof/>
                <w:webHidden/>
              </w:rPr>
              <w:instrText xml:space="preserve"> PAGEREF _Toc171525639 \h </w:instrText>
            </w:r>
            <w:r>
              <w:rPr>
                <w:noProof/>
                <w:webHidden/>
              </w:rPr>
            </w:r>
            <w:r>
              <w:rPr>
                <w:noProof/>
                <w:webHidden/>
              </w:rPr>
              <w:fldChar w:fldCharType="separate"/>
            </w:r>
            <w:r>
              <w:rPr>
                <w:noProof/>
                <w:webHidden/>
              </w:rPr>
              <w:t>18</w:t>
            </w:r>
            <w:r>
              <w:rPr>
                <w:noProof/>
                <w:webHidden/>
              </w:rPr>
              <w:fldChar w:fldCharType="end"/>
            </w:r>
          </w:hyperlink>
        </w:p>
        <w:p w14:paraId="17B16BE9" w14:textId="379E2089" w:rsidR="0079335E" w:rsidRDefault="0079335E">
          <w:pPr>
            <w:pStyle w:val="TOC4"/>
            <w:rPr>
              <w:rFonts w:asciiTheme="minorHAnsi" w:eastAsiaTheme="minorEastAsia" w:hAnsiTheme="minorHAnsi"/>
              <w:noProof/>
              <w:kern w:val="2"/>
              <w:sz w:val="24"/>
              <w:szCs w:val="24"/>
              <w14:ligatures w14:val="standardContextual"/>
            </w:rPr>
          </w:pPr>
          <w:hyperlink w:anchor="_Toc171525640" w:history="1">
            <w:r w:rsidRPr="00171047">
              <w:rPr>
                <w:rStyle w:val="Hyperlink"/>
                <w:rFonts w:cs="Arial"/>
                <w:noProof/>
              </w:rPr>
              <w:t>5.7    Resignation Policy</w:t>
            </w:r>
            <w:r>
              <w:rPr>
                <w:noProof/>
                <w:webHidden/>
              </w:rPr>
              <w:tab/>
            </w:r>
            <w:r>
              <w:rPr>
                <w:noProof/>
                <w:webHidden/>
              </w:rPr>
              <w:fldChar w:fldCharType="begin"/>
            </w:r>
            <w:r>
              <w:rPr>
                <w:noProof/>
                <w:webHidden/>
              </w:rPr>
              <w:instrText xml:space="preserve"> PAGEREF _Toc171525640 \h </w:instrText>
            </w:r>
            <w:r>
              <w:rPr>
                <w:noProof/>
                <w:webHidden/>
              </w:rPr>
            </w:r>
            <w:r>
              <w:rPr>
                <w:noProof/>
                <w:webHidden/>
              </w:rPr>
              <w:fldChar w:fldCharType="separate"/>
            </w:r>
            <w:r>
              <w:rPr>
                <w:noProof/>
                <w:webHidden/>
              </w:rPr>
              <w:t>18</w:t>
            </w:r>
            <w:r>
              <w:rPr>
                <w:noProof/>
                <w:webHidden/>
              </w:rPr>
              <w:fldChar w:fldCharType="end"/>
            </w:r>
          </w:hyperlink>
        </w:p>
        <w:p w14:paraId="0C858D62" w14:textId="55AFBB2C" w:rsidR="0079335E" w:rsidRDefault="0079335E">
          <w:pPr>
            <w:pStyle w:val="TOC4"/>
            <w:rPr>
              <w:rFonts w:asciiTheme="minorHAnsi" w:eastAsiaTheme="minorEastAsia" w:hAnsiTheme="minorHAnsi"/>
              <w:noProof/>
              <w:kern w:val="2"/>
              <w:sz w:val="24"/>
              <w:szCs w:val="24"/>
              <w14:ligatures w14:val="standardContextual"/>
            </w:rPr>
          </w:pPr>
          <w:hyperlink w:anchor="_Toc171525641" w:history="1">
            <w:r w:rsidRPr="00171047">
              <w:rPr>
                <w:rStyle w:val="Hyperlink"/>
                <w:rFonts w:cs="Arial"/>
                <w:noProof/>
              </w:rPr>
              <w:t>5.8    Standards of Conduct</w:t>
            </w:r>
            <w:r>
              <w:rPr>
                <w:noProof/>
                <w:webHidden/>
              </w:rPr>
              <w:tab/>
            </w:r>
            <w:r>
              <w:rPr>
                <w:noProof/>
                <w:webHidden/>
              </w:rPr>
              <w:fldChar w:fldCharType="begin"/>
            </w:r>
            <w:r>
              <w:rPr>
                <w:noProof/>
                <w:webHidden/>
              </w:rPr>
              <w:instrText xml:space="preserve"> PAGEREF _Toc171525641 \h </w:instrText>
            </w:r>
            <w:r>
              <w:rPr>
                <w:noProof/>
                <w:webHidden/>
              </w:rPr>
            </w:r>
            <w:r>
              <w:rPr>
                <w:noProof/>
                <w:webHidden/>
              </w:rPr>
              <w:fldChar w:fldCharType="separate"/>
            </w:r>
            <w:r>
              <w:rPr>
                <w:noProof/>
                <w:webHidden/>
              </w:rPr>
              <w:t>18</w:t>
            </w:r>
            <w:r>
              <w:rPr>
                <w:noProof/>
                <w:webHidden/>
              </w:rPr>
              <w:fldChar w:fldCharType="end"/>
            </w:r>
          </w:hyperlink>
        </w:p>
        <w:p w14:paraId="7A8DA3DE" w14:textId="3CF8F691" w:rsidR="0079335E" w:rsidRDefault="0079335E">
          <w:pPr>
            <w:pStyle w:val="TOC4"/>
            <w:rPr>
              <w:rFonts w:asciiTheme="minorHAnsi" w:eastAsiaTheme="minorEastAsia" w:hAnsiTheme="minorHAnsi"/>
              <w:noProof/>
              <w:kern w:val="2"/>
              <w:sz w:val="24"/>
              <w:szCs w:val="24"/>
              <w14:ligatures w14:val="standardContextual"/>
            </w:rPr>
          </w:pPr>
          <w:hyperlink w:anchor="_Toc171525642" w:history="1">
            <w:r w:rsidRPr="00171047">
              <w:rPr>
                <w:rStyle w:val="Hyperlink"/>
                <w:rFonts w:cs="Arial"/>
                <w:noProof/>
              </w:rPr>
              <w:t>5.9    Workforce Reductions (Layoffs)</w:t>
            </w:r>
            <w:r>
              <w:rPr>
                <w:noProof/>
                <w:webHidden/>
              </w:rPr>
              <w:tab/>
            </w:r>
            <w:r>
              <w:rPr>
                <w:noProof/>
                <w:webHidden/>
              </w:rPr>
              <w:fldChar w:fldCharType="begin"/>
            </w:r>
            <w:r>
              <w:rPr>
                <w:noProof/>
                <w:webHidden/>
              </w:rPr>
              <w:instrText xml:space="preserve"> PAGEREF _Toc171525642 \h </w:instrText>
            </w:r>
            <w:r>
              <w:rPr>
                <w:noProof/>
                <w:webHidden/>
              </w:rPr>
            </w:r>
            <w:r>
              <w:rPr>
                <w:noProof/>
                <w:webHidden/>
              </w:rPr>
              <w:fldChar w:fldCharType="separate"/>
            </w:r>
            <w:r>
              <w:rPr>
                <w:noProof/>
                <w:webHidden/>
              </w:rPr>
              <w:t>19</w:t>
            </w:r>
            <w:r>
              <w:rPr>
                <w:noProof/>
                <w:webHidden/>
              </w:rPr>
              <w:fldChar w:fldCharType="end"/>
            </w:r>
          </w:hyperlink>
        </w:p>
        <w:p w14:paraId="26D46F7D" w14:textId="6551CE8D"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43" w:history="1">
            <w:r w:rsidRPr="00171047">
              <w:rPr>
                <w:rStyle w:val="Hyperlink"/>
              </w:rPr>
              <w:t>6.0    General Policies</w:t>
            </w:r>
            <w:r>
              <w:rPr>
                <w:webHidden/>
              </w:rPr>
              <w:tab/>
            </w:r>
            <w:r>
              <w:rPr>
                <w:webHidden/>
              </w:rPr>
              <w:fldChar w:fldCharType="begin"/>
            </w:r>
            <w:r>
              <w:rPr>
                <w:webHidden/>
              </w:rPr>
              <w:instrText xml:space="preserve"> PAGEREF _Toc171525643 \h </w:instrText>
            </w:r>
            <w:r>
              <w:rPr>
                <w:webHidden/>
              </w:rPr>
            </w:r>
            <w:r>
              <w:rPr>
                <w:webHidden/>
              </w:rPr>
              <w:fldChar w:fldCharType="separate"/>
            </w:r>
            <w:r>
              <w:rPr>
                <w:webHidden/>
              </w:rPr>
              <w:t>19</w:t>
            </w:r>
            <w:r>
              <w:rPr>
                <w:webHidden/>
              </w:rPr>
              <w:fldChar w:fldCharType="end"/>
            </w:r>
          </w:hyperlink>
        </w:p>
        <w:p w14:paraId="3EC5E15B" w14:textId="2BAA918D" w:rsidR="0079335E" w:rsidRDefault="0079335E">
          <w:pPr>
            <w:pStyle w:val="TOC4"/>
            <w:rPr>
              <w:rFonts w:asciiTheme="minorHAnsi" w:eastAsiaTheme="minorEastAsia" w:hAnsiTheme="minorHAnsi"/>
              <w:noProof/>
              <w:kern w:val="2"/>
              <w:sz w:val="24"/>
              <w:szCs w:val="24"/>
              <w14:ligatures w14:val="standardContextual"/>
            </w:rPr>
          </w:pPr>
          <w:hyperlink w:anchor="_Toc171525644" w:history="1">
            <w:r w:rsidRPr="00171047">
              <w:rPr>
                <w:rStyle w:val="Hyperlink"/>
                <w:rFonts w:cs="Arial"/>
                <w:noProof/>
              </w:rPr>
              <w:t>6.1    Authorization for Use of Personal Vehicle</w:t>
            </w:r>
            <w:r>
              <w:rPr>
                <w:noProof/>
                <w:webHidden/>
              </w:rPr>
              <w:tab/>
            </w:r>
            <w:r>
              <w:rPr>
                <w:noProof/>
                <w:webHidden/>
              </w:rPr>
              <w:fldChar w:fldCharType="begin"/>
            </w:r>
            <w:r>
              <w:rPr>
                <w:noProof/>
                <w:webHidden/>
              </w:rPr>
              <w:instrText xml:space="preserve"> PAGEREF _Toc171525644 \h </w:instrText>
            </w:r>
            <w:r>
              <w:rPr>
                <w:noProof/>
                <w:webHidden/>
              </w:rPr>
            </w:r>
            <w:r>
              <w:rPr>
                <w:noProof/>
                <w:webHidden/>
              </w:rPr>
              <w:fldChar w:fldCharType="separate"/>
            </w:r>
            <w:r>
              <w:rPr>
                <w:noProof/>
                <w:webHidden/>
              </w:rPr>
              <w:t>19</w:t>
            </w:r>
            <w:r>
              <w:rPr>
                <w:noProof/>
                <w:webHidden/>
              </w:rPr>
              <w:fldChar w:fldCharType="end"/>
            </w:r>
          </w:hyperlink>
        </w:p>
        <w:p w14:paraId="48633CD2" w14:textId="5898B7EC" w:rsidR="0079335E" w:rsidRDefault="0079335E">
          <w:pPr>
            <w:pStyle w:val="TOC4"/>
            <w:rPr>
              <w:rFonts w:asciiTheme="minorHAnsi" w:eastAsiaTheme="minorEastAsia" w:hAnsiTheme="minorHAnsi"/>
              <w:noProof/>
              <w:kern w:val="2"/>
              <w:sz w:val="24"/>
              <w:szCs w:val="24"/>
              <w14:ligatures w14:val="standardContextual"/>
            </w:rPr>
          </w:pPr>
          <w:hyperlink w:anchor="_Toc171525645" w:history="1">
            <w:r w:rsidRPr="00171047">
              <w:rPr>
                <w:rStyle w:val="Hyperlink"/>
                <w:rFonts w:cs="Arial"/>
                <w:noProof/>
              </w:rPr>
              <w:t>6.2    Bulletin Boards</w:t>
            </w:r>
            <w:r>
              <w:rPr>
                <w:noProof/>
                <w:webHidden/>
              </w:rPr>
              <w:tab/>
            </w:r>
            <w:r>
              <w:rPr>
                <w:noProof/>
                <w:webHidden/>
              </w:rPr>
              <w:fldChar w:fldCharType="begin"/>
            </w:r>
            <w:r>
              <w:rPr>
                <w:noProof/>
                <w:webHidden/>
              </w:rPr>
              <w:instrText xml:space="preserve"> PAGEREF _Toc171525645 \h </w:instrText>
            </w:r>
            <w:r>
              <w:rPr>
                <w:noProof/>
                <w:webHidden/>
              </w:rPr>
            </w:r>
            <w:r>
              <w:rPr>
                <w:noProof/>
                <w:webHidden/>
              </w:rPr>
              <w:fldChar w:fldCharType="separate"/>
            </w:r>
            <w:r>
              <w:rPr>
                <w:noProof/>
                <w:webHidden/>
              </w:rPr>
              <w:t>20</w:t>
            </w:r>
            <w:r>
              <w:rPr>
                <w:noProof/>
                <w:webHidden/>
              </w:rPr>
              <w:fldChar w:fldCharType="end"/>
            </w:r>
          </w:hyperlink>
        </w:p>
        <w:p w14:paraId="2221192F" w14:textId="46ED4CD3" w:rsidR="0079335E" w:rsidRDefault="0079335E">
          <w:pPr>
            <w:pStyle w:val="TOC4"/>
            <w:rPr>
              <w:rFonts w:asciiTheme="minorHAnsi" w:eastAsiaTheme="minorEastAsia" w:hAnsiTheme="minorHAnsi"/>
              <w:noProof/>
              <w:kern w:val="2"/>
              <w:sz w:val="24"/>
              <w:szCs w:val="24"/>
              <w14:ligatures w14:val="standardContextual"/>
            </w:rPr>
          </w:pPr>
          <w:hyperlink w:anchor="_Toc171525646" w:history="1">
            <w:r w:rsidRPr="00171047">
              <w:rPr>
                <w:rStyle w:val="Hyperlink"/>
                <w:rFonts w:cs="Arial"/>
                <w:noProof/>
              </w:rPr>
              <w:t>6.3    Computer Security and Copying of Software</w:t>
            </w:r>
            <w:r>
              <w:rPr>
                <w:noProof/>
                <w:webHidden/>
              </w:rPr>
              <w:tab/>
            </w:r>
            <w:r>
              <w:rPr>
                <w:noProof/>
                <w:webHidden/>
              </w:rPr>
              <w:fldChar w:fldCharType="begin"/>
            </w:r>
            <w:r>
              <w:rPr>
                <w:noProof/>
                <w:webHidden/>
              </w:rPr>
              <w:instrText xml:space="preserve"> PAGEREF _Toc171525646 \h </w:instrText>
            </w:r>
            <w:r>
              <w:rPr>
                <w:noProof/>
                <w:webHidden/>
              </w:rPr>
            </w:r>
            <w:r>
              <w:rPr>
                <w:noProof/>
                <w:webHidden/>
              </w:rPr>
              <w:fldChar w:fldCharType="separate"/>
            </w:r>
            <w:r>
              <w:rPr>
                <w:noProof/>
                <w:webHidden/>
              </w:rPr>
              <w:t>20</w:t>
            </w:r>
            <w:r>
              <w:rPr>
                <w:noProof/>
                <w:webHidden/>
              </w:rPr>
              <w:fldChar w:fldCharType="end"/>
            </w:r>
          </w:hyperlink>
        </w:p>
        <w:p w14:paraId="6ACFF231" w14:textId="6806B7BE" w:rsidR="0079335E" w:rsidRDefault="0079335E">
          <w:pPr>
            <w:pStyle w:val="TOC4"/>
            <w:rPr>
              <w:rFonts w:asciiTheme="minorHAnsi" w:eastAsiaTheme="minorEastAsia" w:hAnsiTheme="minorHAnsi"/>
              <w:noProof/>
              <w:kern w:val="2"/>
              <w:sz w:val="24"/>
              <w:szCs w:val="24"/>
              <w14:ligatures w14:val="standardContextual"/>
            </w:rPr>
          </w:pPr>
          <w:hyperlink w:anchor="_Toc171525647" w:history="1">
            <w:r w:rsidRPr="00171047">
              <w:rPr>
                <w:rStyle w:val="Hyperlink"/>
                <w:rFonts w:cs="Arial"/>
                <w:noProof/>
              </w:rPr>
              <w:t>6.4    Driving Record</w:t>
            </w:r>
            <w:r>
              <w:rPr>
                <w:noProof/>
                <w:webHidden/>
              </w:rPr>
              <w:tab/>
            </w:r>
            <w:r>
              <w:rPr>
                <w:noProof/>
                <w:webHidden/>
              </w:rPr>
              <w:fldChar w:fldCharType="begin"/>
            </w:r>
            <w:r>
              <w:rPr>
                <w:noProof/>
                <w:webHidden/>
              </w:rPr>
              <w:instrText xml:space="preserve"> PAGEREF _Toc171525647 \h </w:instrText>
            </w:r>
            <w:r>
              <w:rPr>
                <w:noProof/>
                <w:webHidden/>
              </w:rPr>
            </w:r>
            <w:r>
              <w:rPr>
                <w:noProof/>
                <w:webHidden/>
              </w:rPr>
              <w:fldChar w:fldCharType="separate"/>
            </w:r>
            <w:r>
              <w:rPr>
                <w:noProof/>
                <w:webHidden/>
              </w:rPr>
              <w:t>20</w:t>
            </w:r>
            <w:r>
              <w:rPr>
                <w:noProof/>
                <w:webHidden/>
              </w:rPr>
              <w:fldChar w:fldCharType="end"/>
            </w:r>
          </w:hyperlink>
        </w:p>
        <w:p w14:paraId="468B4500" w14:textId="4D54810C" w:rsidR="0079335E" w:rsidRDefault="0079335E">
          <w:pPr>
            <w:pStyle w:val="TOC4"/>
            <w:rPr>
              <w:rFonts w:asciiTheme="minorHAnsi" w:eastAsiaTheme="minorEastAsia" w:hAnsiTheme="minorHAnsi"/>
              <w:noProof/>
              <w:kern w:val="2"/>
              <w:sz w:val="24"/>
              <w:szCs w:val="24"/>
              <w14:ligatures w14:val="standardContextual"/>
            </w:rPr>
          </w:pPr>
          <w:hyperlink w:anchor="_Toc171525648" w:history="1">
            <w:r w:rsidRPr="00171047">
              <w:rPr>
                <w:rStyle w:val="Hyperlink"/>
                <w:rFonts w:cs="Arial"/>
                <w:noProof/>
              </w:rPr>
              <w:t>6.5    Non-solicitation/Non-distribution Policy</w:t>
            </w:r>
            <w:r>
              <w:rPr>
                <w:noProof/>
                <w:webHidden/>
              </w:rPr>
              <w:tab/>
            </w:r>
            <w:r>
              <w:rPr>
                <w:noProof/>
                <w:webHidden/>
              </w:rPr>
              <w:fldChar w:fldCharType="begin"/>
            </w:r>
            <w:r>
              <w:rPr>
                <w:noProof/>
                <w:webHidden/>
              </w:rPr>
              <w:instrText xml:space="preserve"> PAGEREF _Toc171525648 \h </w:instrText>
            </w:r>
            <w:r>
              <w:rPr>
                <w:noProof/>
                <w:webHidden/>
              </w:rPr>
            </w:r>
            <w:r>
              <w:rPr>
                <w:noProof/>
                <w:webHidden/>
              </w:rPr>
              <w:fldChar w:fldCharType="separate"/>
            </w:r>
            <w:r>
              <w:rPr>
                <w:noProof/>
                <w:webHidden/>
              </w:rPr>
              <w:t>21</w:t>
            </w:r>
            <w:r>
              <w:rPr>
                <w:noProof/>
                <w:webHidden/>
              </w:rPr>
              <w:fldChar w:fldCharType="end"/>
            </w:r>
          </w:hyperlink>
        </w:p>
        <w:p w14:paraId="67E2ECEF" w14:textId="3CDB8D11" w:rsidR="0079335E" w:rsidRDefault="0079335E">
          <w:pPr>
            <w:pStyle w:val="TOC4"/>
            <w:rPr>
              <w:rFonts w:asciiTheme="minorHAnsi" w:eastAsiaTheme="minorEastAsia" w:hAnsiTheme="minorHAnsi"/>
              <w:noProof/>
              <w:kern w:val="2"/>
              <w:sz w:val="24"/>
              <w:szCs w:val="24"/>
              <w14:ligatures w14:val="standardContextual"/>
            </w:rPr>
          </w:pPr>
          <w:hyperlink w:anchor="_Toc171525649" w:history="1">
            <w:r w:rsidRPr="00171047">
              <w:rPr>
                <w:rStyle w:val="Hyperlink"/>
                <w:rFonts w:cs="Arial"/>
                <w:noProof/>
              </w:rPr>
              <w:t>6.6    Off-Duty Use of Employer Property or Premises</w:t>
            </w:r>
            <w:r>
              <w:rPr>
                <w:noProof/>
                <w:webHidden/>
              </w:rPr>
              <w:tab/>
            </w:r>
            <w:r>
              <w:rPr>
                <w:noProof/>
                <w:webHidden/>
              </w:rPr>
              <w:fldChar w:fldCharType="begin"/>
            </w:r>
            <w:r>
              <w:rPr>
                <w:noProof/>
                <w:webHidden/>
              </w:rPr>
              <w:instrText xml:space="preserve"> PAGEREF _Toc171525649 \h </w:instrText>
            </w:r>
            <w:r>
              <w:rPr>
                <w:noProof/>
                <w:webHidden/>
              </w:rPr>
            </w:r>
            <w:r>
              <w:rPr>
                <w:noProof/>
                <w:webHidden/>
              </w:rPr>
              <w:fldChar w:fldCharType="separate"/>
            </w:r>
            <w:r>
              <w:rPr>
                <w:noProof/>
                <w:webHidden/>
              </w:rPr>
              <w:t>21</w:t>
            </w:r>
            <w:r>
              <w:rPr>
                <w:noProof/>
                <w:webHidden/>
              </w:rPr>
              <w:fldChar w:fldCharType="end"/>
            </w:r>
          </w:hyperlink>
        </w:p>
        <w:p w14:paraId="07A88829" w14:textId="4CAAE6A4" w:rsidR="0079335E" w:rsidRDefault="0079335E">
          <w:pPr>
            <w:pStyle w:val="TOC4"/>
            <w:rPr>
              <w:rFonts w:asciiTheme="minorHAnsi" w:eastAsiaTheme="minorEastAsia" w:hAnsiTheme="minorHAnsi"/>
              <w:noProof/>
              <w:kern w:val="2"/>
              <w:sz w:val="24"/>
              <w:szCs w:val="24"/>
              <w14:ligatures w14:val="standardContextual"/>
            </w:rPr>
          </w:pPr>
          <w:hyperlink w:anchor="_Toc171525650" w:history="1">
            <w:r w:rsidRPr="00171047">
              <w:rPr>
                <w:rStyle w:val="Hyperlink"/>
                <w:rFonts w:cs="Arial"/>
                <w:noProof/>
              </w:rPr>
              <w:t>6.7    Personal Appearance</w:t>
            </w:r>
            <w:r>
              <w:rPr>
                <w:noProof/>
                <w:webHidden/>
              </w:rPr>
              <w:tab/>
            </w:r>
            <w:r>
              <w:rPr>
                <w:noProof/>
                <w:webHidden/>
              </w:rPr>
              <w:fldChar w:fldCharType="begin"/>
            </w:r>
            <w:r>
              <w:rPr>
                <w:noProof/>
                <w:webHidden/>
              </w:rPr>
              <w:instrText xml:space="preserve"> PAGEREF _Toc171525650 \h </w:instrText>
            </w:r>
            <w:r>
              <w:rPr>
                <w:noProof/>
                <w:webHidden/>
              </w:rPr>
            </w:r>
            <w:r>
              <w:rPr>
                <w:noProof/>
                <w:webHidden/>
              </w:rPr>
              <w:fldChar w:fldCharType="separate"/>
            </w:r>
            <w:r>
              <w:rPr>
                <w:noProof/>
                <w:webHidden/>
              </w:rPr>
              <w:t>22</w:t>
            </w:r>
            <w:r>
              <w:rPr>
                <w:noProof/>
                <w:webHidden/>
              </w:rPr>
              <w:fldChar w:fldCharType="end"/>
            </w:r>
          </w:hyperlink>
        </w:p>
        <w:p w14:paraId="677C3F9E" w14:textId="793B8FF6" w:rsidR="0079335E" w:rsidRDefault="0079335E">
          <w:pPr>
            <w:pStyle w:val="TOC4"/>
            <w:rPr>
              <w:rFonts w:asciiTheme="minorHAnsi" w:eastAsiaTheme="minorEastAsia" w:hAnsiTheme="minorHAnsi"/>
              <w:noProof/>
              <w:kern w:val="2"/>
              <w:sz w:val="24"/>
              <w:szCs w:val="24"/>
              <w14:ligatures w14:val="standardContextual"/>
            </w:rPr>
          </w:pPr>
          <w:hyperlink w:anchor="_Toc171525651" w:history="1">
            <w:r w:rsidRPr="00171047">
              <w:rPr>
                <w:rStyle w:val="Hyperlink"/>
                <w:rFonts w:cs="Arial"/>
                <w:noProof/>
              </w:rPr>
              <w:t>6.8    Personal Cell Phone/Mobile Device Use</w:t>
            </w:r>
            <w:r>
              <w:rPr>
                <w:noProof/>
                <w:webHidden/>
              </w:rPr>
              <w:tab/>
            </w:r>
            <w:r>
              <w:rPr>
                <w:noProof/>
                <w:webHidden/>
              </w:rPr>
              <w:fldChar w:fldCharType="begin"/>
            </w:r>
            <w:r>
              <w:rPr>
                <w:noProof/>
                <w:webHidden/>
              </w:rPr>
              <w:instrText xml:space="preserve"> PAGEREF _Toc171525651 \h </w:instrText>
            </w:r>
            <w:r>
              <w:rPr>
                <w:noProof/>
                <w:webHidden/>
              </w:rPr>
            </w:r>
            <w:r>
              <w:rPr>
                <w:noProof/>
                <w:webHidden/>
              </w:rPr>
              <w:fldChar w:fldCharType="separate"/>
            </w:r>
            <w:r>
              <w:rPr>
                <w:noProof/>
                <w:webHidden/>
              </w:rPr>
              <w:t>22</w:t>
            </w:r>
            <w:r>
              <w:rPr>
                <w:noProof/>
                <w:webHidden/>
              </w:rPr>
              <w:fldChar w:fldCharType="end"/>
            </w:r>
          </w:hyperlink>
        </w:p>
        <w:p w14:paraId="24A18F7B" w14:textId="7130C194" w:rsidR="0079335E" w:rsidRDefault="0079335E">
          <w:pPr>
            <w:pStyle w:val="TOC4"/>
            <w:rPr>
              <w:rFonts w:asciiTheme="minorHAnsi" w:eastAsiaTheme="minorEastAsia" w:hAnsiTheme="minorHAnsi"/>
              <w:noProof/>
              <w:kern w:val="2"/>
              <w:sz w:val="24"/>
              <w:szCs w:val="24"/>
              <w14:ligatures w14:val="standardContextual"/>
            </w:rPr>
          </w:pPr>
          <w:hyperlink w:anchor="_Toc171525652" w:history="1">
            <w:r w:rsidRPr="00171047">
              <w:rPr>
                <w:rStyle w:val="Hyperlink"/>
                <w:rFonts w:cs="Arial"/>
                <w:noProof/>
              </w:rPr>
              <w:t>6.9    Social Media</w:t>
            </w:r>
            <w:r>
              <w:rPr>
                <w:noProof/>
                <w:webHidden/>
              </w:rPr>
              <w:tab/>
            </w:r>
            <w:r>
              <w:rPr>
                <w:noProof/>
                <w:webHidden/>
              </w:rPr>
              <w:fldChar w:fldCharType="begin"/>
            </w:r>
            <w:r>
              <w:rPr>
                <w:noProof/>
                <w:webHidden/>
              </w:rPr>
              <w:instrText xml:space="preserve"> PAGEREF _Toc171525652 \h </w:instrText>
            </w:r>
            <w:r>
              <w:rPr>
                <w:noProof/>
                <w:webHidden/>
              </w:rPr>
            </w:r>
            <w:r>
              <w:rPr>
                <w:noProof/>
                <w:webHidden/>
              </w:rPr>
              <w:fldChar w:fldCharType="separate"/>
            </w:r>
            <w:r>
              <w:rPr>
                <w:noProof/>
                <w:webHidden/>
              </w:rPr>
              <w:t>23</w:t>
            </w:r>
            <w:r>
              <w:rPr>
                <w:noProof/>
                <w:webHidden/>
              </w:rPr>
              <w:fldChar w:fldCharType="end"/>
            </w:r>
          </w:hyperlink>
        </w:p>
        <w:p w14:paraId="650A178E" w14:textId="412FFCD2" w:rsidR="0079335E" w:rsidRDefault="0079335E">
          <w:pPr>
            <w:pStyle w:val="TOC4"/>
            <w:rPr>
              <w:rFonts w:asciiTheme="minorHAnsi" w:eastAsiaTheme="minorEastAsia" w:hAnsiTheme="minorHAnsi"/>
              <w:noProof/>
              <w:kern w:val="2"/>
              <w:sz w:val="24"/>
              <w:szCs w:val="24"/>
              <w14:ligatures w14:val="standardContextual"/>
            </w:rPr>
          </w:pPr>
          <w:hyperlink w:anchor="_Toc171525653" w:history="1">
            <w:r w:rsidRPr="00171047">
              <w:rPr>
                <w:rStyle w:val="Hyperlink"/>
                <w:rFonts w:cs="Arial"/>
                <w:noProof/>
              </w:rPr>
              <w:t>6.10    Personal Data Changes</w:t>
            </w:r>
            <w:r>
              <w:rPr>
                <w:noProof/>
                <w:webHidden/>
              </w:rPr>
              <w:tab/>
            </w:r>
            <w:r>
              <w:rPr>
                <w:noProof/>
                <w:webHidden/>
              </w:rPr>
              <w:fldChar w:fldCharType="begin"/>
            </w:r>
            <w:r>
              <w:rPr>
                <w:noProof/>
                <w:webHidden/>
              </w:rPr>
              <w:instrText xml:space="preserve"> PAGEREF _Toc171525653 \h </w:instrText>
            </w:r>
            <w:r>
              <w:rPr>
                <w:noProof/>
                <w:webHidden/>
              </w:rPr>
            </w:r>
            <w:r>
              <w:rPr>
                <w:noProof/>
                <w:webHidden/>
              </w:rPr>
              <w:fldChar w:fldCharType="separate"/>
            </w:r>
            <w:r>
              <w:rPr>
                <w:noProof/>
                <w:webHidden/>
              </w:rPr>
              <w:t>24</w:t>
            </w:r>
            <w:r>
              <w:rPr>
                <w:noProof/>
                <w:webHidden/>
              </w:rPr>
              <w:fldChar w:fldCharType="end"/>
            </w:r>
          </w:hyperlink>
        </w:p>
        <w:p w14:paraId="4F36936D" w14:textId="75EC2DB4" w:rsidR="0079335E" w:rsidRDefault="0079335E">
          <w:pPr>
            <w:pStyle w:val="TOC4"/>
            <w:rPr>
              <w:rFonts w:asciiTheme="minorHAnsi" w:eastAsiaTheme="minorEastAsia" w:hAnsiTheme="minorHAnsi"/>
              <w:noProof/>
              <w:kern w:val="2"/>
              <w:sz w:val="24"/>
              <w:szCs w:val="24"/>
              <w14:ligatures w14:val="standardContextual"/>
            </w:rPr>
          </w:pPr>
          <w:hyperlink w:anchor="_Toc171525654" w:history="1">
            <w:r w:rsidRPr="00171047">
              <w:rPr>
                <w:rStyle w:val="Hyperlink"/>
                <w:rFonts w:cs="Arial"/>
                <w:noProof/>
              </w:rPr>
              <w:t>6.11    Access to Personnel and Medical Records Files</w:t>
            </w:r>
            <w:r>
              <w:rPr>
                <w:noProof/>
                <w:webHidden/>
              </w:rPr>
              <w:tab/>
            </w:r>
            <w:r>
              <w:rPr>
                <w:noProof/>
                <w:webHidden/>
              </w:rPr>
              <w:fldChar w:fldCharType="begin"/>
            </w:r>
            <w:r>
              <w:rPr>
                <w:noProof/>
                <w:webHidden/>
              </w:rPr>
              <w:instrText xml:space="preserve"> PAGEREF _Toc171525654 \h </w:instrText>
            </w:r>
            <w:r>
              <w:rPr>
                <w:noProof/>
                <w:webHidden/>
              </w:rPr>
            </w:r>
            <w:r>
              <w:rPr>
                <w:noProof/>
                <w:webHidden/>
              </w:rPr>
              <w:fldChar w:fldCharType="separate"/>
            </w:r>
            <w:r>
              <w:rPr>
                <w:noProof/>
                <w:webHidden/>
              </w:rPr>
              <w:t>24</w:t>
            </w:r>
            <w:r>
              <w:rPr>
                <w:noProof/>
                <w:webHidden/>
              </w:rPr>
              <w:fldChar w:fldCharType="end"/>
            </w:r>
          </w:hyperlink>
        </w:p>
        <w:p w14:paraId="7BC2AB90" w14:textId="6B2BACA6" w:rsidR="0079335E" w:rsidRDefault="0079335E">
          <w:pPr>
            <w:pStyle w:val="TOC4"/>
            <w:rPr>
              <w:rFonts w:asciiTheme="minorHAnsi" w:eastAsiaTheme="minorEastAsia" w:hAnsiTheme="minorHAnsi"/>
              <w:noProof/>
              <w:kern w:val="2"/>
              <w:sz w:val="24"/>
              <w:szCs w:val="24"/>
              <w14:ligatures w14:val="standardContextual"/>
            </w:rPr>
          </w:pPr>
          <w:hyperlink w:anchor="_Toc171525655" w:history="1">
            <w:r w:rsidRPr="00171047">
              <w:rPr>
                <w:rStyle w:val="Hyperlink"/>
                <w:rFonts w:cs="Arial"/>
                <w:noProof/>
              </w:rPr>
              <w:t>6.12    Security</w:t>
            </w:r>
            <w:r>
              <w:rPr>
                <w:noProof/>
                <w:webHidden/>
              </w:rPr>
              <w:tab/>
            </w:r>
            <w:r>
              <w:rPr>
                <w:noProof/>
                <w:webHidden/>
              </w:rPr>
              <w:fldChar w:fldCharType="begin"/>
            </w:r>
            <w:r>
              <w:rPr>
                <w:noProof/>
                <w:webHidden/>
              </w:rPr>
              <w:instrText xml:space="preserve"> PAGEREF _Toc171525655 \h </w:instrText>
            </w:r>
            <w:r>
              <w:rPr>
                <w:noProof/>
                <w:webHidden/>
              </w:rPr>
            </w:r>
            <w:r>
              <w:rPr>
                <w:noProof/>
                <w:webHidden/>
              </w:rPr>
              <w:fldChar w:fldCharType="separate"/>
            </w:r>
            <w:r>
              <w:rPr>
                <w:noProof/>
                <w:webHidden/>
              </w:rPr>
              <w:t>25</w:t>
            </w:r>
            <w:r>
              <w:rPr>
                <w:noProof/>
                <w:webHidden/>
              </w:rPr>
              <w:fldChar w:fldCharType="end"/>
            </w:r>
          </w:hyperlink>
        </w:p>
        <w:p w14:paraId="763CB3E3" w14:textId="48A1C7BD" w:rsidR="0079335E" w:rsidRDefault="0079335E">
          <w:pPr>
            <w:pStyle w:val="TOC4"/>
            <w:rPr>
              <w:rFonts w:asciiTheme="minorHAnsi" w:eastAsiaTheme="minorEastAsia" w:hAnsiTheme="minorHAnsi"/>
              <w:noProof/>
              <w:kern w:val="2"/>
              <w:sz w:val="24"/>
              <w:szCs w:val="24"/>
              <w14:ligatures w14:val="standardContextual"/>
            </w:rPr>
          </w:pPr>
          <w:hyperlink w:anchor="_Toc171525656" w:history="1">
            <w:r w:rsidRPr="00171047">
              <w:rPr>
                <w:rStyle w:val="Hyperlink"/>
                <w:rFonts w:cs="Arial"/>
                <w:noProof/>
              </w:rPr>
              <w:t>6.13    Third Party Disclosures</w:t>
            </w:r>
            <w:r>
              <w:rPr>
                <w:noProof/>
                <w:webHidden/>
              </w:rPr>
              <w:tab/>
            </w:r>
            <w:r>
              <w:rPr>
                <w:noProof/>
                <w:webHidden/>
              </w:rPr>
              <w:fldChar w:fldCharType="begin"/>
            </w:r>
            <w:r>
              <w:rPr>
                <w:noProof/>
                <w:webHidden/>
              </w:rPr>
              <w:instrText xml:space="preserve"> PAGEREF _Toc171525656 \h </w:instrText>
            </w:r>
            <w:r>
              <w:rPr>
                <w:noProof/>
                <w:webHidden/>
              </w:rPr>
            </w:r>
            <w:r>
              <w:rPr>
                <w:noProof/>
                <w:webHidden/>
              </w:rPr>
              <w:fldChar w:fldCharType="separate"/>
            </w:r>
            <w:r>
              <w:rPr>
                <w:noProof/>
                <w:webHidden/>
              </w:rPr>
              <w:t>25</w:t>
            </w:r>
            <w:r>
              <w:rPr>
                <w:noProof/>
                <w:webHidden/>
              </w:rPr>
              <w:fldChar w:fldCharType="end"/>
            </w:r>
          </w:hyperlink>
        </w:p>
        <w:p w14:paraId="11CDFFFB" w14:textId="1217DE09" w:rsidR="0079335E" w:rsidRDefault="0079335E">
          <w:pPr>
            <w:pStyle w:val="TOC4"/>
            <w:rPr>
              <w:rFonts w:asciiTheme="minorHAnsi" w:eastAsiaTheme="minorEastAsia" w:hAnsiTheme="minorHAnsi"/>
              <w:noProof/>
              <w:kern w:val="2"/>
              <w:sz w:val="24"/>
              <w:szCs w:val="24"/>
              <w14:ligatures w14:val="standardContextual"/>
            </w:rPr>
          </w:pPr>
          <w:hyperlink w:anchor="_Toc171525657" w:history="1">
            <w:r w:rsidRPr="00171047">
              <w:rPr>
                <w:rStyle w:val="Hyperlink"/>
                <w:rFonts w:cs="Arial"/>
                <w:noProof/>
              </w:rPr>
              <w:t>6.14    Use of Company Technology</w:t>
            </w:r>
            <w:r>
              <w:rPr>
                <w:noProof/>
                <w:webHidden/>
              </w:rPr>
              <w:tab/>
            </w:r>
            <w:r>
              <w:rPr>
                <w:noProof/>
                <w:webHidden/>
              </w:rPr>
              <w:fldChar w:fldCharType="begin"/>
            </w:r>
            <w:r>
              <w:rPr>
                <w:noProof/>
                <w:webHidden/>
              </w:rPr>
              <w:instrText xml:space="preserve"> PAGEREF _Toc171525657 \h </w:instrText>
            </w:r>
            <w:r>
              <w:rPr>
                <w:noProof/>
                <w:webHidden/>
              </w:rPr>
            </w:r>
            <w:r>
              <w:rPr>
                <w:noProof/>
                <w:webHidden/>
              </w:rPr>
              <w:fldChar w:fldCharType="separate"/>
            </w:r>
            <w:r>
              <w:rPr>
                <w:noProof/>
                <w:webHidden/>
              </w:rPr>
              <w:t>25</w:t>
            </w:r>
            <w:r>
              <w:rPr>
                <w:noProof/>
                <w:webHidden/>
              </w:rPr>
              <w:fldChar w:fldCharType="end"/>
            </w:r>
          </w:hyperlink>
        </w:p>
        <w:p w14:paraId="26E2050B" w14:textId="6A2404AF" w:rsidR="0079335E" w:rsidRDefault="0079335E">
          <w:pPr>
            <w:pStyle w:val="TOC4"/>
            <w:rPr>
              <w:rFonts w:asciiTheme="minorHAnsi" w:eastAsiaTheme="minorEastAsia" w:hAnsiTheme="minorHAnsi"/>
              <w:noProof/>
              <w:kern w:val="2"/>
              <w:sz w:val="24"/>
              <w:szCs w:val="24"/>
              <w14:ligatures w14:val="standardContextual"/>
            </w:rPr>
          </w:pPr>
          <w:hyperlink w:anchor="_Toc171525658" w:history="1">
            <w:r w:rsidRPr="00171047">
              <w:rPr>
                <w:rStyle w:val="Hyperlink"/>
                <w:rFonts w:cs="Arial"/>
                <w:noProof/>
              </w:rPr>
              <w:t>6.15    Legal and Preferred Name Usage Policy</w:t>
            </w:r>
            <w:r>
              <w:rPr>
                <w:noProof/>
                <w:webHidden/>
              </w:rPr>
              <w:tab/>
            </w:r>
            <w:r>
              <w:rPr>
                <w:noProof/>
                <w:webHidden/>
              </w:rPr>
              <w:fldChar w:fldCharType="begin"/>
            </w:r>
            <w:r>
              <w:rPr>
                <w:noProof/>
                <w:webHidden/>
              </w:rPr>
              <w:instrText xml:space="preserve"> PAGEREF _Toc171525658 \h </w:instrText>
            </w:r>
            <w:r>
              <w:rPr>
                <w:noProof/>
                <w:webHidden/>
              </w:rPr>
            </w:r>
            <w:r>
              <w:rPr>
                <w:noProof/>
                <w:webHidden/>
              </w:rPr>
              <w:fldChar w:fldCharType="separate"/>
            </w:r>
            <w:r>
              <w:rPr>
                <w:noProof/>
                <w:webHidden/>
              </w:rPr>
              <w:t>26</w:t>
            </w:r>
            <w:r>
              <w:rPr>
                <w:noProof/>
                <w:webHidden/>
              </w:rPr>
              <w:fldChar w:fldCharType="end"/>
            </w:r>
          </w:hyperlink>
        </w:p>
        <w:p w14:paraId="47E84E10" w14:textId="647C418F"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59" w:history="1">
            <w:r w:rsidRPr="00171047">
              <w:rPr>
                <w:rStyle w:val="Hyperlink"/>
              </w:rPr>
              <w:t>7.0    Benefits</w:t>
            </w:r>
            <w:r>
              <w:rPr>
                <w:webHidden/>
              </w:rPr>
              <w:tab/>
            </w:r>
            <w:r>
              <w:rPr>
                <w:webHidden/>
              </w:rPr>
              <w:fldChar w:fldCharType="begin"/>
            </w:r>
            <w:r>
              <w:rPr>
                <w:webHidden/>
              </w:rPr>
              <w:instrText xml:space="preserve"> PAGEREF _Toc171525659 \h </w:instrText>
            </w:r>
            <w:r>
              <w:rPr>
                <w:webHidden/>
              </w:rPr>
            </w:r>
            <w:r>
              <w:rPr>
                <w:webHidden/>
              </w:rPr>
              <w:fldChar w:fldCharType="separate"/>
            </w:r>
            <w:r>
              <w:rPr>
                <w:webHidden/>
              </w:rPr>
              <w:t>27</w:t>
            </w:r>
            <w:r>
              <w:rPr>
                <w:webHidden/>
              </w:rPr>
              <w:fldChar w:fldCharType="end"/>
            </w:r>
          </w:hyperlink>
        </w:p>
        <w:p w14:paraId="36079833" w14:textId="6CF8EB0A" w:rsidR="0079335E" w:rsidRDefault="0079335E">
          <w:pPr>
            <w:pStyle w:val="TOC4"/>
            <w:rPr>
              <w:rFonts w:asciiTheme="minorHAnsi" w:eastAsiaTheme="minorEastAsia" w:hAnsiTheme="minorHAnsi"/>
              <w:noProof/>
              <w:kern w:val="2"/>
              <w:sz w:val="24"/>
              <w:szCs w:val="24"/>
              <w14:ligatures w14:val="standardContextual"/>
            </w:rPr>
          </w:pPr>
          <w:hyperlink w:anchor="_Toc171525660" w:history="1">
            <w:r w:rsidRPr="00171047">
              <w:rPr>
                <w:rStyle w:val="Hyperlink"/>
                <w:rFonts w:cs="Arial"/>
                <w:noProof/>
              </w:rPr>
              <w:t>7.1    Employment Classifications</w:t>
            </w:r>
            <w:r>
              <w:rPr>
                <w:noProof/>
                <w:webHidden/>
              </w:rPr>
              <w:tab/>
            </w:r>
            <w:r>
              <w:rPr>
                <w:noProof/>
                <w:webHidden/>
              </w:rPr>
              <w:fldChar w:fldCharType="begin"/>
            </w:r>
            <w:r>
              <w:rPr>
                <w:noProof/>
                <w:webHidden/>
              </w:rPr>
              <w:instrText xml:space="preserve"> PAGEREF _Toc171525660 \h </w:instrText>
            </w:r>
            <w:r>
              <w:rPr>
                <w:noProof/>
                <w:webHidden/>
              </w:rPr>
            </w:r>
            <w:r>
              <w:rPr>
                <w:noProof/>
                <w:webHidden/>
              </w:rPr>
              <w:fldChar w:fldCharType="separate"/>
            </w:r>
            <w:r>
              <w:rPr>
                <w:noProof/>
                <w:webHidden/>
              </w:rPr>
              <w:t>27</w:t>
            </w:r>
            <w:r>
              <w:rPr>
                <w:noProof/>
                <w:webHidden/>
              </w:rPr>
              <w:fldChar w:fldCharType="end"/>
            </w:r>
          </w:hyperlink>
        </w:p>
        <w:p w14:paraId="5C66B4F1" w14:textId="1CC99BAA" w:rsidR="0079335E" w:rsidRDefault="0079335E">
          <w:pPr>
            <w:pStyle w:val="TOC4"/>
            <w:rPr>
              <w:rFonts w:asciiTheme="minorHAnsi" w:eastAsiaTheme="minorEastAsia" w:hAnsiTheme="minorHAnsi"/>
              <w:noProof/>
              <w:kern w:val="2"/>
              <w:sz w:val="24"/>
              <w:szCs w:val="24"/>
              <w14:ligatures w14:val="standardContextual"/>
            </w:rPr>
          </w:pPr>
          <w:hyperlink w:anchor="_Toc171525661" w:history="1">
            <w:r w:rsidRPr="00171047">
              <w:rPr>
                <w:rStyle w:val="Hyperlink"/>
                <w:rFonts w:cs="Arial"/>
                <w:noProof/>
              </w:rPr>
              <w:t>7.2    Independent Contractor</w:t>
            </w:r>
            <w:r>
              <w:rPr>
                <w:noProof/>
                <w:webHidden/>
              </w:rPr>
              <w:tab/>
            </w:r>
            <w:r>
              <w:rPr>
                <w:noProof/>
                <w:webHidden/>
              </w:rPr>
              <w:fldChar w:fldCharType="begin"/>
            </w:r>
            <w:r>
              <w:rPr>
                <w:noProof/>
                <w:webHidden/>
              </w:rPr>
              <w:instrText xml:space="preserve"> PAGEREF _Toc171525661 \h </w:instrText>
            </w:r>
            <w:r>
              <w:rPr>
                <w:noProof/>
                <w:webHidden/>
              </w:rPr>
            </w:r>
            <w:r>
              <w:rPr>
                <w:noProof/>
                <w:webHidden/>
              </w:rPr>
              <w:fldChar w:fldCharType="separate"/>
            </w:r>
            <w:r>
              <w:rPr>
                <w:noProof/>
                <w:webHidden/>
              </w:rPr>
              <w:t>28</w:t>
            </w:r>
            <w:r>
              <w:rPr>
                <w:noProof/>
                <w:webHidden/>
              </w:rPr>
              <w:fldChar w:fldCharType="end"/>
            </w:r>
          </w:hyperlink>
        </w:p>
        <w:p w14:paraId="6B386846" w14:textId="489094C7" w:rsidR="0079335E" w:rsidRDefault="0079335E">
          <w:pPr>
            <w:pStyle w:val="TOC4"/>
            <w:rPr>
              <w:rFonts w:asciiTheme="minorHAnsi" w:eastAsiaTheme="minorEastAsia" w:hAnsiTheme="minorHAnsi"/>
              <w:noProof/>
              <w:kern w:val="2"/>
              <w:sz w:val="24"/>
              <w:szCs w:val="24"/>
              <w14:ligatures w14:val="standardContextual"/>
            </w:rPr>
          </w:pPr>
          <w:hyperlink w:anchor="_Toc171525662" w:history="1">
            <w:r w:rsidRPr="00171047">
              <w:rPr>
                <w:rStyle w:val="Hyperlink"/>
                <w:rFonts w:cs="Arial"/>
                <w:noProof/>
              </w:rPr>
              <w:t>7.3   Health Insurance</w:t>
            </w:r>
            <w:r>
              <w:rPr>
                <w:noProof/>
                <w:webHidden/>
              </w:rPr>
              <w:tab/>
            </w:r>
            <w:r>
              <w:rPr>
                <w:noProof/>
                <w:webHidden/>
              </w:rPr>
              <w:fldChar w:fldCharType="begin"/>
            </w:r>
            <w:r>
              <w:rPr>
                <w:noProof/>
                <w:webHidden/>
              </w:rPr>
              <w:instrText xml:space="preserve"> PAGEREF _Toc171525662 \h </w:instrText>
            </w:r>
            <w:r>
              <w:rPr>
                <w:noProof/>
                <w:webHidden/>
              </w:rPr>
            </w:r>
            <w:r>
              <w:rPr>
                <w:noProof/>
                <w:webHidden/>
              </w:rPr>
              <w:fldChar w:fldCharType="separate"/>
            </w:r>
            <w:r>
              <w:rPr>
                <w:noProof/>
                <w:webHidden/>
              </w:rPr>
              <w:t>28</w:t>
            </w:r>
            <w:r>
              <w:rPr>
                <w:noProof/>
                <w:webHidden/>
              </w:rPr>
              <w:fldChar w:fldCharType="end"/>
            </w:r>
          </w:hyperlink>
        </w:p>
        <w:p w14:paraId="6E0546C1" w14:textId="38F43080" w:rsidR="0079335E" w:rsidRDefault="0079335E">
          <w:pPr>
            <w:pStyle w:val="TOC4"/>
            <w:rPr>
              <w:rFonts w:asciiTheme="minorHAnsi" w:eastAsiaTheme="minorEastAsia" w:hAnsiTheme="minorHAnsi"/>
              <w:noProof/>
              <w:kern w:val="2"/>
              <w:sz w:val="24"/>
              <w:szCs w:val="24"/>
              <w14:ligatures w14:val="standardContextual"/>
            </w:rPr>
          </w:pPr>
          <w:hyperlink w:anchor="_Toc171525663" w:history="1">
            <w:r w:rsidRPr="00171047">
              <w:rPr>
                <w:rStyle w:val="Hyperlink"/>
                <w:rFonts w:cs="Arial"/>
                <w:noProof/>
              </w:rPr>
              <w:t>7.4    Domestic Violence Leave</w:t>
            </w:r>
            <w:r>
              <w:rPr>
                <w:noProof/>
                <w:webHidden/>
              </w:rPr>
              <w:tab/>
            </w:r>
            <w:r>
              <w:rPr>
                <w:noProof/>
                <w:webHidden/>
              </w:rPr>
              <w:fldChar w:fldCharType="begin"/>
            </w:r>
            <w:r>
              <w:rPr>
                <w:noProof/>
                <w:webHidden/>
              </w:rPr>
              <w:instrText xml:space="preserve"> PAGEREF _Toc171525663 \h </w:instrText>
            </w:r>
            <w:r>
              <w:rPr>
                <w:noProof/>
                <w:webHidden/>
              </w:rPr>
            </w:r>
            <w:r>
              <w:rPr>
                <w:noProof/>
                <w:webHidden/>
              </w:rPr>
              <w:fldChar w:fldCharType="separate"/>
            </w:r>
            <w:r>
              <w:rPr>
                <w:noProof/>
                <w:webHidden/>
              </w:rPr>
              <w:t>28</w:t>
            </w:r>
            <w:r>
              <w:rPr>
                <w:noProof/>
                <w:webHidden/>
              </w:rPr>
              <w:fldChar w:fldCharType="end"/>
            </w:r>
          </w:hyperlink>
        </w:p>
        <w:p w14:paraId="5B7847BB" w14:textId="76F84B26" w:rsidR="0079335E" w:rsidRDefault="0079335E">
          <w:pPr>
            <w:pStyle w:val="TOC4"/>
            <w:rPr>
              <w:rFonts w:asciiTheme="minorHAnsi" w:eastAsiaTheme="minorEastAsia" w:hAnsiTheme="minorHAnsi"/>
              <w:noProof/>
              <w:kern w:val="2"/>
              <w:sz w:val="24"/>
              <w:szCs w:val="24"/>
              <w14:ligatures w14:val="standardContextual"/>
            </w:rPr>
          </w:pPr>
          <w:hyperlink w:anchor="_Toc171525664" w:history="1">
            <w:r w:rsidRPr="00171047">
              <w:rPr>
                <w:rStyle w:val="Hyperlink"/>
                <w:rFonts w:cs="Arial"/>
                <w:noProof/>
              </w:rPr>
              <w:t>7.5   Federal Jury Duty Leave</w:t>
            </w:r>
            <w:r>
              <w:rPr>
                <w:noProof/>
                <w:webHidden/>
              </w:rPr>
              <w:tab/>
            </w:r>
            <w:r>
              <w:rPr>
                <w:noProof/>
                <w:webHidden/>
              </w:rPr>
              <w:fldChar w:fldCharType="begin"/>
            </w:r>
            <w:r>
              <w:rPr>
                <w:noProof/>
                <w:webHidden/>
              </w:rPr>
              <w:instrText xml:space="preserve"> PAGEREF _Toc171525664 \h </w:instrText>
            </w:r>
            <w:r>
              <w:rPr>
                <w:noProof/>
                <w:webHidden/>
              </w:rPr>
            </w:r>
            <w:r>
              <w:rPr>
                <w:noProof/>
                <w:webHidden/>
              </w:rPr>
              <w:fldChar w:fldCharType="separate"/>
            </w:r>
            <w:r>
              <w:rPr>
                <w:noProof/>
                <w:webHidden/>
              </w:rPr>
              <w:t>29</w:t>
            </w:r>
            <w:r>
              <w:rPr>
                <w:noProof/>
                <w:webHidden/>
              </w:rPr>
              <w:fldChar w:fldCharType="end"/>
            </w:r>
          </w:hyperlink>
        </w:p>
        <w:p w14:paraId="3064C73F" w14:textId="2B8406FD" w:rsidR="0079335E" w:rsidRDefault="0079335E">
          <w:pPr>
            <w:pStyle w:val="TOC4"/>
            <w:rPr>
              <w:rFonts w:asciiTheme="minorHAnsi" w:eastAsiaTheme="minorEastAsia" w:hAnsiTheme="minorHAnsi"/>
              <w:noProof/>
              <w:kern w:val="2"/>
              <w:sz w:val="24"/>
              <w:szCs w:val="24"/>
              <w14:ligatures w14:val="standardContextual"/>
            </w:rPr>
          </w:pPr>
          <w:hyperlink w:anchor="_Toc171525665" w:history="1">
            <w:r w:rsidRPr="00171047">
              <w:rPr>
                <w:rStyle w:val="Hyperlink"/>
                <w:rFonts w:cs="Arial"/>
                <w:noProof/>
              </w:rPr>
              <w:t>7.6    Jury Duty Leave</w:t>
            </w:r>
            <w:r>
              <w:rPr>
                <w:noProof/>
                <w:webHidden/>
              </w:rPr>
              <w:tab/>
            </w:r>
            <w:r>
              <w:rPr>
                <w:noProof/>
                <w:webHidden/>
              </w:rPr>
              <w:fldChar w:fldCharType="begin"/>
            </w:r>
            <w:r>
              <w:rPr>
                <w:noProof/>
                <w:webHidden/>
              </w:rPr>
              <w:instrText xml:space="preserve"> PAGEREF _Toc171525665 \h </w:instrText>
            </w:r>
            <w:r>
              <w:rPr>
                <w:noProof/>
                <w:webHidden/>
              </w:rPr>
            </w:r>
            <w:r>
              <w:rPr>
                <w:noProof/>
                <w:webHidden/>
              </w:rPr>
              <w:fldChar w:fldCharType="separate"/>
            </w:r>
            <w:r>
              <w:rPr>
                <w:noProof/>
                <w:webHidden/>
              </w:rPr>
              <w:t>29</w:t>
            </w:r>
            <w:r>
              <w:rPr>
                <w:noProof/>
                <w:webHidden/>
              </w:rPr>
              <w:fldChar w:fldCharType="end"/>
            </w:r>
          </w:hyperlink>
        </w:p>
        <w:p w14:paraId="253C8E76" w14:textId="3D26D495" w:rsidR="0079335E" w:rsidRDefault="0079335E">
          <w:pPr>
            <w:pStyle w:val="TOC4"/>
            <w:rPr>
              <w:rFonts w:asciiTheme="minorHAnsi" w:eastAsiaTheme="minorEastAsia" w:hAnsiTheme="minorHAnsi"/>
              <w:noProof/>
              <w:kern w:val="2"/>
              <w:sz w:val="24"/>
              <w:szCs w:val="24"/>
              <w14:ligatures w14:val="standardContextual"/>
            </w:rPr>
          </w:pPr>
          <w:hyperlink w:anchor="_Toc171525666" w:history="1">
            <w:r w:rsidRPr="00171047">
              <w:rPr>
                <w:rStyle w:val="Hyperlink"/>
                <w:rFonts w:cs="Arial"/>
                <w:noProof/>
              </w:rPr>
              <w:t>7.7    Voting Leave</w:t>
            </w:r>
            <w:r>
              <w:rPr>
                <w:noProof/>
                <w:webHidden/>
              </w:rPr>
              <w:tab/>
            </w:r>
            <w:r>
              <w:rPr>
                <w:noProof/>
                <w:webHidden/>
              </w:rPr>
              <w:fldChar w:fldCharType="begin"/>
            </w:r>
            <w:r>
              <w:rPr>
                <w:noProof/>
                <w:webHidden/>
              </w:rPr>
              <w:instrText xml:space="preserve"> PAGEREF _Toc171525666 \h </w:instrText>
            </w:r>
            <w:r>
              <w:rPr>
                <w:noProof/>
                <w:webHidden/>
              </w:rPr>
            </w:r>
            <w:r>
              <w:rPr>
                <w:noProof/>
                <w:webHidden/>
              </w:rPr>
              <w:fldChar w:fldCharType="separate"/>
            </w:r>
            <w:r>
              <w:rPr>
                <w:noProof/>
                <w:webHidden/>
              </w:rPr>
              <w:t>30</w:t>
            </w:r>
            <w:r>
              <w:rPr>
                <w:noProof/>
                <w:webHidden/>
              </w:rPr>
              <w:fldChar w:fldCharType="end"/>
            </w:r>
          </w:hyperlink>
        </w:p>
        <w:p w14:paraId="1F31FECA" w14:textId="503CAFCC" w:rsidR="0079335E" w:rsidRDefault="0079335E">
          <w:pPr>
            <w:pStyle w:val="TOC4"/>
            <w:rPr>
              <w:rFonts w:asciiTheme="minorHAnsi" w:eastAsiaTheme="minorEastAsia" w:hAnsiTheme="minorHAnsi"/>
              <w:noProof/>
              <w:kern w:val="2"/>
              <w:sz w:val="24"/>
              <w:szCs w:val="24"/>
              <w14:ligatures w14:val="standardContextual"/>
            </w:rPr>
          </w:pPr>
          <w:hyperlink w:anchor="_Toc171525667" w:history="1">
            <w:r w:rsidRPr="00171047">
              <w:rPr>
                <w:rStyle w:val="Hyperlink"/>
                <w:rFonts w:cs="Arial"/>
                <w:noProof/>
                <w:highlight w:val="yellow"/>
              </w:rPr>
              <w:t>7.8    Paid Time Off (PTO) – Administrative Staff</w:t>
            </w:r>
            <w:r>
              <w:rPr>
                <w:noProof/>
                <w:webHidden/>
              </w:rPr>
              <w:tab/>
            </w:r>
            <w:r>
              <w:rPr>
                <w:noProof/>
                <w:webHidden/>
              </w:rPr>
              <w:fldChar w:fldCharType="begin"/>
            </w:r>
            <w:r>
              <w:rPr>
                <w:noProof/>
                <w:webHidden/>
              </w:rPr>
              <w:instrText xml:space="preserve"> PAGEREF _Toc171525667 \h </w:instrText>
            </w:r>
            <w:r>
              <w:rPr>
                <w:noProof/>
                <w:webHidden/>
              </w:rPr>
            </w:r>
            <w:r>
              <w:rPr>
                <w:noProof/>
                <w:webHidden/>
              </w:rPr>
              <w:fldChar w:fldCharType="separate"/>
            </w:r>
            <w:r>
              <w:rPr>
                <w:noProof/>
                <w:webHidden/>
              </w:rPr>
              <w:t>30</w:t>
            </w:r>
            <w:r>
              <w:rPr>
                <w:noProof/>
                <w:webHidden/>
              </w:rPr>
              <w:fldChar w:fldCharType="end"/>
            </w:r>
          </w:hyperlink>
        </w:p>
        <w:p w14:paraId="5C084E84" w14:textId="21AA2FBA" w:rsidR="0079335E" w:rsidRDefault="0079335E">
          <w:pPr>
            <w:pStyle w:val="TOC4"/>
            <w:rPr>
              <w:rFonts w:asciiTheme="minorHAnsi" w:eastAsiaTheme="minorEastAsia" w:hAnsiTheme="minorHAnsi"/>
              <w:noProof/>
              <w:kern w:val="2"/>
              <w:sz w:val="24"/>
              <w:szCs w:val="24"/>
              <w14:ligatures w14:val="standardContextual"/>
            </w:rPr>
          </w:pPr>
          <w:hyperlink w:anchor="_Toc171525668" w:history="1">
            <w:r w:rsidRPr="00171047">
              <w:rPr>
                <w:rStyle w:val="Hyperlink"/>
                <w:rFonts w:cs="Arial"/>
                <w:noProof/>
                <w:highlight w:val="yellow"/>
              </w:rPr>
              <w:t>7.9    Paid Sick Leave (Administrative Staff)</w:t>
            </w:r>
            <w:r>
              <w:rPr>
                <w:noProof/>
                <w:webHidden/>
              </w:rPr>
              <w:tab/>
            </w:r>
            <w:r>
              <w:rPr>
                <w:noProof/>
                <w:webHidden/>
              </w:rPr>
              <w:fldChar w:fldCharType="begin"/>
            </w:r>
            <w:r>
              <w:rPr>
                <w:noProof/>
                <w:webHidden/>
              </w:rPr>
              <w:instrText xml:space="preserve"> PAGEREF _Toc171525668 \h </w:instrText>
            </w:r>
            <w:r>
              <w:rPr>
                <w:noProof/>
                <w:webHidden/>
              </w:rPr>
            </w:r>
            <w:r>
              <w:rPr>
                <w:noProof/>
                <w:webHidden/>
              </w:rPr>
              <w:fldChar w:fldCharType="separate"/>
            </w:r>
            <w:r>
              <w:rPr>
                <w:noProof/>
                <w:webHidden/>
              </w:rPr>
              <w:t>31</w:t>
            </w:r>
            <w:r>
              <w:rPr>
                <w:noProof/>
                <w:webHidden/>
              </w:rPr>
              <w:fldChar w:fldCharType="end"/>
            </w:r>
          </w:hyperlink>
        </w:p>
        <w:p w14:paraId="45B91491" w14:textId="1228667F" w:rsidR="0079335E" w:rsidRDefault="0079335E">
          <w:pPr>
            <w:pStyle w:val="TOC4"/>
            <w:rPr>
              <w:rFonts w:asciiTheme="minorHAnsi" w:eastAsiaTheme="minorEastAsia" w:hAnsiTheme="minorHAnsi"/>
              <w:noProof/>
              <w:kern w:val="2"/>
              <w:sz w:val="24"/>
              <w:szCs w:val="24"/>
              <w14:ligatures w14:val="standardContextual"/>
            </w:rPr>
          </w:pPr>
          <w:hyperlink w:anchor="_Toc171525669" w:history="1">
            <w:r w:rsidRPr="00171047">
              <w:rPr>
                <w:rStyle w:val="Hyperlink"/>
                <w:rFonts w:cs="Arial"/>
                <w:noProof/>
                <w:highlight w:val="yellow"/>
              </w:rPr>
              <w:t>7.10    Paid Sick Leave (Direct Support Professionals)</w:t>
            </w:r>
            <w:r>
              <w:rPr>
                <w:noProof/>
                <w:webHidden/>
              </w:rPr>
              <w:tab/>
            </w:r>
            <w:r>
              <w:rPr>
                <w:noProof/>
                <w:webHidden/>
              </w:rPr>
              <w:fldChar w:fldCharType="begin"/>
            </w:r>
            <w:r>
              <w:rPr>
                <w:noProof/>
                <w:webHidden/>
              </w:rPr>
              <w:instrText xml:space="preserve"> PAGEREF _Toc171525669 \h </w:instrText>
            </w:r>
            <w:r>
              <w:rPr>
                <w:noProof/>
                <w:webHidden/>
              </w:rPr>
            </w:r>
            <w:r>
              <w:rPr>
                <w:noProof/>
                <w:webHidden/>
              </w:rPr>
              <w:fldChar w:fldCharType="separate"/>
            </w:r>
            <w:r>
              <w:rPr>
                <w:noProof/>
                <w:webHidden/>
              </w:rPr>
              <w:t>33</w:t>
            </w:r>
            <w:r>
              <w:rPr>
                <w:noProof/>
                <w:webHidden/>
              </w:rPr>
              <w:fldChar w:fldCharType="end"/>
            </w:r>
          </w:hyperlink>
        </w:p>
        <w:p w14:paraId="6856C6C1" w14:textId="05252C0A" w:rsidR="0079335E" w:rsidRDefault="0079335E">
          <w:pPr>
            <w:pStyle w:val="TOC4"/>
            <w:rPr>
              <w:rFonts w:asciiTheme="minorHAnsi" w:eastAsiaTheme="minorEastAsia" w:hAnsiTheme="minorHAnsi"/>
              <w:noProof/>
              <w:kern w:val="2"/>
              <w:sz w:val="24"/>
              <w:szCs w:val="24"/>
              <w14:ligatures w14:val="standardContextual"/>
            </w:rPr>
          </w:pPr>
          <w:hyperlink w:anchor="_Toc171525670" w:history="1">
            <w:r w:rsidRPr="00171047">
              <w:rPr>
                <w:rStyle w:val="Hyperlink"/>
                <w:rFonts w:cs="Arial"/>
                <w:noProof/>
              </w:rPr>
              <w:t>7.11    Personal Leave of Absence</w:t>
            </w:r>
            <w:r>
              <w:rPr>
                <w:noProof/>
                <w:webHidden/>
              </w:rPr>
              <w:tab/>
            </w:r>
            <w:r>
              <w:rPr>
                <w:noProof/>
                <w:webHidden/>
              </w:rPr>
              <w:fldChar w:fldCharType="begin"/>
            </w:r>
            <w:r>
              <w:rPr>
                <w:noProof/>
                <w:webHidden/>
              </w:rPr>
              <w:instrText xml:space="preserve"> PAGEREF _Toc171525670 \h </w:instrText>
            </w:r>
            <w:r>
              <w:rPr>
                <w:noProof/>
                <w:webHidden/>
              </w:rPr>
            </w:r>
            <w:r>
              <w:rPr>
                <w:noProof/>
                <w:webHidden/>
              </w:rPr>
              <w:fldChar w:fldCharType="separate"/>
            </w:r>
            <w:r>
              <w:rPr>
                <w:noProof/>
                <w:webHidden/>
              </w:rPr>
              <w:t>35</w:t>
            </w:r>
            <w:r>
              <w:rPr>
                <w:noProof/>
                <w:webHidden/>
              </w:rPr>
              <w:fldChar w:fldCharType="end"/>
            </w:r>
          </w:hyperlink>
        </w:p>
        <w:p w14:paraId="6413D046" w14:textId="08722A43" w:rsidR="0079335E" w:rsidRDefault="0079335E">
          <w:pPr>
            <w:pStyle w:val="TOC4"/>
            <w:rPr>
              <w:rFonts w:asciiTheme="minorHAnsi" w:eastAsiaTheme="minorEastAsia" w:hAnsiTheme="minorHAnsi"/>
              <w:noProof/>
              <w:kern w:val="2"/>
              <w:sz w:val="24"/>
              <w:szCs w:val="24"/>
              <w14:ligatures w14:val="standardContextual"/>
            </w:rPr>
          </w:pPr>
          <w:hyperlink w:anchor="_Toc171525671" w:history="1">
            <w:r w:rsidRPr="00171047">
              <w:rPr>
                <w:rStyle w:val="Hyperlink"/>
                <w:rFonts w:cs="Arial"/>
                <w:noProof/>
              </w:rPr>
              <w:t>7.12    Unemployment Compensation Insurance</w:t>
            </w:r>
            <w:r>
              <w:rPr>
                <w:noProof/>
                <w:webHidden/>
              </w:rPr>
              <w:tab/>
            </w:r>
            <w:r>
              <w:rPr>
                <w:noProof/>
                <w:webHidden/>
              </w:rPr>
              <w:fldChar w:fldCharType="begin"/>
            </w:r>
            <w:r>
              <w:rPr>
                <w:noProof/>
                <w:webHidden/>
              </w:rPr>
              <w:instrText xml:space="preserve"> PAGEREF _Toc171525671 \h </w:instrText>
            </w:r>
            <w:r>
              <w:rPr>
                <w:noProof/>
                <w:webHidden/>
              </w:rPr>
            </w:r>
            <w:r>
              <w:rPr>
                <w:noProof/>
                <w:webHidden/>
              </w:rPr>
              <w:fldChar w:fldCharType="separate"/>
            </w:r>
            <w:r>
              <w:rPr>
                <w:noProof/>
                <w:webHidden/>
              </w:rPr>
              <w:t>36</w:t>
            </w:r>
            <w:r>
              <w:rPr>
                <w:noProof/>
                <w:webHidden/>
              </w:rPr>
              <w:fldChar w:fldCharType="end"/>
            </w:r>
          </w:hyperlink>
        </w:p>
        <w:p w14:paraId="6729F86D" w14:textId="5487EDF6" w:rsidR="0079335E" w:rsidRDefault="0079335E">
          <w:pPr>
            <w:pStyle w:val="TOC4"/>
            <w:rPr>
              <w:rFonts w:asciiTheme="minorHAnsi" w:eastAsiaTheme="minorEastAsia" w:hAnsiTheme="minorHAnsi"/>
              <w:noProof/>
              <w:kern w:val="2"/>
              <w:sz w:val="24"/>
              <w:szCs w:val="24"/>
              <w14:ligatures w14:val="standardContextual"/>
            </w:rPr>
          </w:pPr>
          <w:hyperlink w:anchor="_Toc171525672" w:history="1">
            <w:r w:rsidRPr="00171047">
              <w:rPr>
                <w:rStyle w:val="Hyperlink"/>
                <w:rFonts w:cs="Arial"/>
                <w:noProof/>
              </w:rPr>
              <w:t>7.13    Workers' Compensation Insurance</w:t>
            </w:r>
            <w:r>
              <w:rPr>
                <w:noProof/>
                <w:webHidden/>
              </w:rPr>
              <w:tab/>
            </w:r>
            <w:r>
              <w:rPr>
                <w:noProof/>
                <w:webHidden/>
              </w:rPr>
              <w:fldChar w:fldCharType="begin"/>
            </w:r>
            <w:r>
              <w:rPr>
                <w:noProof/>
                <w:webHidden/>
              </w:rPr>
              <w:instrText xml:space="preserve"> PAGEREF _Toc171525672 \h </w:instrText>
            </w:r>
            <w:r>
              <w:rPr>
                <w:noProof/>
                <w:webHidden/>
              </w:rPr>
            </w:r>
            <w:r>
              <w:rPr>
                <w:noProof/>
                <w:webHidden/>
              </w:rPr>
              <w:fldChar w:fldCharType="separate"/>
            </w:r>
            <w:r>
              <w:rPr>
                <w:noProof/>
                <w:webHidden/>
              </w:rPr>
              <w:t>36</w:t>
            </w:r>
            <w:r>
              <w:rPr>
                <w:noProof/>
                <w:webHidden/>
              </w:rPr>
              <w:fldChar w:fldCharType="end"/>
            </w:r>
          </w:hyperlink>
        </w:p>
        <w:p w14:paraId="502C561F" w14:textId="48AC5F82" w:rsidR="0079335E" w:rsidRDefault="0079335E">
          <w:pPr>
            <w:pStyle w:val="TOC4"/>
            <w:rPr>
              <w:rFonts w:asciiTheme="minorHAnsi" w:eastAsiaTheme="minorEastAsia" w:hAnsiTheme="minorHAnsi"/>
              <w:noProof/>
              <w:kern w:val="2"/>
              <w:sz w:val="24"/>
              <w:szCs w:val="24"/>
              <w14:ligatures w14:val="standardContextual"/>
            </w:rPr>
          </w:pPr>
          <w:hyperlink w:anchor="_Toc171525673" w:history="1">
            <w:r w:rsidRPr="00171047">
              <w:rPr>
                <w:rStyle w:val="Hyperlink"/>
                <w:rFonts w:cs="Arial"/>
                <w:noProof/>
              </w:rPr>
              <w:t>7.14    COBRA</w:t>
            </w:r>
            <w:r>
              <w:rPr>
                <w:noProof/>
                <w:webHidden/>
              </w:rPr>
              <w:tab/>
            </w:r>
            <w:r>
              <w:rPr>
                <w:noProof/>
                <w:webHidden/>
              </w:rPr>
              <w:fldChar w:fldCharType="begin"/>
            </w:r>
            <w:r>
              <w:rPr>
                <w:noProof/>
                <w:webHidden/>
              </w:rPr>
              <w:instrText xml:space="preserve"> PAGEREF _Toc171525673 \h </w:instrText>
            </w:r>
            <w:r>
              <w:rPr>
                <w:noProof/>
                <w:webHidden/>
              </w:rPr>
            </w:r>
            <w:r>
              <w:rPr>
                <w:noProof/>
                <w:webHidden/>
              </w:rPr>
              <w:fldChar w:fldCharType="separate"/>
            </w:r>
            <w:r>
              <w:rPr>
                <w:noProof/>
                <w:webHidden/>
              </w:rPr>
              <w:t>36</w:t>
            </w:r>
            <w:r>
              <w:rPr>
                <w:noProof/>
                <w:webHidden/>
              </w:rPr>
              <w:fldChar w:fldCharType="end"/>
            </w:r>
          </w:hyperlink>
        </w:p>
        <w:p w14:paraId="4FF0CC03" w14:textId="049F7137" w:rsidR="0079335E" w:rsidRDefault="0079335E">
          <w:pPr>
            <w:pStyle w:val="TOC4"/>
            <w:rPr>
              <w:rFonts w:asciiTheme="minorHAnsi" w:eastAsiaTheme="minorEastAsia" w:hAnsiTheme="minorHAnsi"/>
              <w:noProof/>
              <w:kern w:val="2"/>
              <w:sz w:val="24"/>
              <w:szCs w:val="24"/>
              <w14:ligatures w14:val="standardContextual"/>
            </w:rPr>
          </w:pPr>
          <w:hyperlink w:anchor="_Toc171525674" w:history="1">
            <w:r w:rsidRPr="00171047">
              <w:rPr>
                <w:rStyle w:val="Hyperlink"/>
                <w:rFonts w:cs="Arial"/>
                <w:noProof/>
              </w:rPr>
              <w:t>7.15    Family and Medical Leave (FMLA)</w:t>
            </w:r>
            <w:r>
              <w:rPr>
                <w:noProof/>
                <w:webHidden/>
              </w:rPr>
              <w:tab/>
            </w:r>
            <w:r>
              <w:rPr>
                <w:noProof/>
                <w:webHidden/>
              </w:rPr>
              <w:fldChar w:fldCharType="begin"/>
            </w:r>
            <w:r>
              <w:rPr>
                <w:noProof/>
                <w:webHidden/>
              </w:rPr>
              <w:instrText xml:space="preserve"> PAGEREF _Toc171525674 \h </w:instrText>
            </w:r>
            <w:r>
              <w:rPr>
                <w:noProof/>
                <w:webHidden/>
              </w:rPr>
            </w:r>
            <w:r>
              <w:rPr>
                <w:noProof/>
                <w:webHidden/>
              </w:rPr>
              <w:fldChar w:fldCharType="separate"/>
            </w:r>
            <w:r>
              <w:rPr>
                <w:noProof/>
                <w:webHidden/>
              </w:rPr>
              <w:t>37</w:t>
            </w:r>
            <w:r>
              <w:rPr>
                <w:noProof/>
                <w:webHidden/>
              </w:rPr>
              <w:fldChar w:fldCharType="end"/>
            </w:r>
          </w:hyperlink>
        </w:p>
        <w:p w14:paraId="63CF6661" w14:textId="1D704CC6" w:rsidR="0079335E" w:rsidRDefault="0079335E">
          <w:pPr>
            <w:pStyle w:val="TOC4"/>
            <w:rPr>
              <w:rFonts w:asciiTheme="minorHAnsi" w:eastAsiaTheme="minorEastAsia" w:hAnsiTheme="minorHAnsi"/>
              <w:noProof/>
              <w:kern w:val="2"/>
              <w:sz w:val="24"/>
              <w:szCs w:val="24"/>
              <w14:ligatures w14:val="standardContextual"/>
            </w:rPr>
          </w:pPr>
          <w:hyperlink w:anchor="_Toc171525675" w:history="1">
            <w:r w:rsidRPr="00171047">
              <w:rPr>
                <w:rStyle w:val="Hyperlink"/>
                <w:rFonts w:cs="Arial"/>
                <w:noProof/>
              </w:rPr>
              <w:t>7.16    Military Leave (USERRA)</w:t>
            </w:r>
            <w:r>
              <w:rPr>
                <w:noProof/>
                <w:webHidden/>
              </w:rPr>
              <w:tab/>
            </w:r>
            <w:r>
              <w:rPr>
                <w:noProof/>
                <w:webHidden/>
              </w:rPr>
              <w:fldChar w:fldCharType="begin"/>
            </w:r>
            <w:r>
              <w:rPr>
                <w:noProof/>
                <w:webHidden/>
              </w:rPr>
              <w:instrText xml:space="preserve"> PAGEREF _Toc171525675 \h </w:instrText>
            </w:r>
            <w:r>
              <w:rPr>
                <w:noProof/>
                <w:webHidden/>
              </w:rPr>
            </w:r>
            <w:r>
              <w:rPr>
                <w:noProof/>
                <w:webHidden/>
              </w:rPr>
              <w:fldChar w:fldCharType="separate"/>
            </w:r>
            <w:r>
              <w:rPr>
                <w:noProof/>
                <w:webHidden/>
              </w:rPr>
              <w:t>41</w:t>
            </w:r>
            <w:r>
              <w:rPr>
                <w:noProof/>
                <w:webHidden/>
              </w:rPr>
              <w:fldChar w:fldCharType="end"/>
            </w:r>
          </w:hyperlink>
        </w:p>
        <w:p w14:paraId="26978888" w14:textId="01A2E49A" w:rsidR="0079335E" w:rsidRDefault="0079335E">
          <w:pPr>
            <w:pStyle w:val="TOC4"/>
            <w:rPr>
              <w:rFonts w:asciiTheme="minorHAnsi" w:eastAsiaTheme="minorEastAsia" w:hAnsiTheme="minorHAnsi"/>
              <w:noProof/>
              <w:kern w:val="2"/>
              <w:sz w:val="24"/>
              <w:szCs w:val="24"/>
              <w14:ligatures w14:val="standardContextual"/>
            </w:rPr>
          </w:pPr>
          <w:hyperlink w:anchor="_Toc171525676" w:history="1">
            <w:r w:rsidRPr="00171047">
              <w:rPr>
                <w:rStyle w:val="Hyperlink"/>
                <w:rFonts w:cs="Arial"/>
                <w:noProof/>
              </w:rPr>
              <w:t>7.17    Civil Air Patrol Leave</w:t>
            </w:r>
            <w:r>
              <w:rPr>
                <w:noProof/>
                <w:webHidden/>
              </w:rPr>
              <w:tab/>
            </w:r>
            <w:r>
              <w:rPr>
                <w:noProof/>
                <w:webHidden/>
              </w:rPr>
              <w:fldChar w:fldCharType="begin"/>
            </w:r>
            <w:r>
              <w:rPr>
                <w:noProof/>
                <w:webHidden/>
              </w:rPr>
              <w:instrText xml:space="preserve"> PAGEREF _Toc171525676 \h </w:instrText>
            </w:r>
            <w:r>
              <w:rPr>
                <w:noProof/>
                <w:webHidden/>
              </w:rPr>
            </w:r>
            <w:r>
              <w:rPr>
                <w:noProof/>
                <w:webHidden/>
              </w:rPr>
              <w:fldChar w:fldCharType="separate"/>
            </w:r>
            <w:r>
              <w:rPr>
                <w:noProof/>
                <w:webHidden/>
              </w:rPr>
              <w:t>41</w:t>
            </w:r>
            <w:r>
              <w:rPr>
                <w:noProof/>
                <w:webHidden/>
              </w:rPr>
              <w:fldChar w:fldCharType="end"/>
            </w:r>
          </w:hyperlink>
        </w:p>
        <w:p w14:paraId="1E5D9576" w14:textId="484B67BC" w:rsidR="0079335E" w:rsidRDefault="0079335E">
          <w:pPr>
            <w:pStyle w:val="TOC4"/>
            <w:rPr>
              <w:rFonts w:asciiTheme="minorHAnsi" w:eastAsiaTheme="minorEastAsia" w:hAnsiTheme="minorHAnsi"/>
              <w:noProof/>
              <w:kern w:val="2"/>
              <w:sz w:val="24"/>
              <w:szCs w:val="24"/>
              <w14:ligatures w14:val="standardContextual"/>
            </w:rPr>
          </w:pPr>
          <w:hyperlink w:anchor="_Toc171525677" w:history="1">
            <w:r w:rsidRPr="00171047">
              <w:rPr>
                <w:rStyle w:val="Hyperlink"/>
                <w:rFonts w:eastAsia="Open Sans" w:cs="Arial"/>
                <w:noProof/>
              </w:rPr>
              <w:t xml:space="preserve">7.18    Colorado </w:t>
            </w:r>
            <w:r w:rsidRPr="00171047">
              <w:rPr>
                <w:rStyle w:val="Hyperlink"/>
                <w:rFonts w:cs="Arial"/>
                <w:noProof/>
              </w:rPr>
              <w:t>Family</w:t>
            </w:r>
            <w:r w:rsidRPr="00171047">
              <w:rPr>
                <w:rStyle w:val="Hyperlink"/>
                <w:rFonts w:eastAsia="Open Sans" w:cs="Arial"/>
                <w:noProof/>
              </w:rPr>
              <w:t xml:space="preserve"> and Medical Leave Insurance (FAMLI) Policy</w:t>
            </w:r>
            <w:r>
              <w:rPr>
                <w:noProof/>
                <w:webHidden/>
              </w:rPr>
              <w:tab/>
            </w:r>
            <w:r>
              <w:rPr>
                <w:noProof/>
                <w:webHidden/>
              </w:rPr>
              <w:fldChar w:fldCharType="begin"/>
            </w:r>
            <w:r>
              <w:rPr>
                <w:noProof/>
                <w:webHidden/>
              </w:rPr>
              <w:instrText xml:space="preserve"> PAGEREF _Toc171525677 \h </w:instrText>
            </w:r>
            <w:r>
              <w:rPr>
                <w:noProof/>
                <w:webHidden/>
              </w:rPr>
            </w:r>
            <w:r>
              <w:rPr>
                <w:noProof/>
                <w:webHidden/>
              </w:rPr>
              <w:fldChar w:fldCharType="separate"/>
            </w:r>
            <w:r>
              <w:rPr>
                <w:noProof/>
                <w:webHidden/>
              </w:rPr>
              <w:t>42</w:t>
            </w:r>
            <w:r>
              <w:rPr>
                <w:noProof/>
                <w:webHidden/>
              </w:rPr>
              <w:fldChar w:fldCharType="end"/>
            </w:r>
          </w:hyperlink>
        </w:p>
        <w:p w14:paraId="073B915C" w14:textId="16064AFB"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78" w:history="1">
            <w:r w:rsidRPr="00171047">
              <w:rPr>
                <w:rStyle w:val="Hyperlink"/>
              </w:rPr>
              <w:t>8.0    Safety and Loss Prevention</w:t>
            </w:r>
            <w:r>
              <w:rPr>
                <w:webHidden/>
              </w:rPr>
              <w:tab/>
            </w:r>
            <w:r>
              <w:rPr>
                <w:webHidden/>
              </w:rPr>
              <w:fldChar w:fldCharType="begin"/>
            </w:r>
            <w:r>
              <w:rPr>
                <w:webHidden/>
              </w:rPr>
              <w:instrText xml:space="preserve"> PAGEREF _Toc171525678 \h </w:instrText>
            </w:r>
            <w:r>
              <w:rPr>
                <w:webHidden/>
              </w:rPr>
            </w:r>
            <w:r>
              <w:rPr>
                <w:webHidden/>
              </w:rPr>
              <w:fldChar w:fldCharType="separate"/>
            </w:r>
            <w:r>
              <w:rPr>
                <w:webHidden/>
              </w:rPr>
              <w:t>44</w:t>
            </w:r>
            <w:r>
              <w:rPr>
                <w:webHidden/>
              </w:rPr>
              <w:fldChar w:fldCharType="end"/>
            </w:r>
          </w:hyperlink>
        </w:p>
        <w:p w14:paraId="13442076" w14:textId="3E1920A7" w:rsidR="0079335E" w:rsidRDefault="0079335E">
          <w:pPr>
            <w:pStyle w:val="TOC4"/>
            <w:rPr>
              <w:rFonts w:asciiTheme="minorHAnsi" w:eastAsiaTheme="minorEastAsia" w:hAnsiTheme="minorHAnsi"/>
              <w:noProof/>
              <w:kern w:val="2"/>
              <w:sz w:val="24"/>
              <w:szCs w:val="24"/>
              <w14:ligatures w14:val="standardContextual"/>
            </w:rPr>
          </w:pPr>
          <w:hyperlink w:anchor="_Toc171525679" w:history="1">
            <w:r w:rsidRPr="00171047">
              <w:rPr>
                <w:rStyle w:val="Hyperlink"/>
                <w:rFonts w:cs="Arial"/>
                <w:noProof/>
              </w:rPr>
              <w:t>8.1    Drug and Alcohol Policy</w:t>
            </w:r>
            <w:r>
              <w:rPr>
                <w:noProof/>
                <w:webHidden/>
              </w:rPr>
              <w:tab/>
            </w:r>
            <w:r>
              <w:rPr>
                <w:noProof/>
                <w:webHidden/>
              </w:rPr>
              <w:fldChar w:fldCharType="begin"/>
            </w:r>
            <w:r>
              <w:rPr>
                <w:noProof/>
                <w:webHidden/>
              </w:rPr>
              <w:instrText xml:space="preserve"> PAGEREF _Toc171525679 \h </w:instrText>
            </w:r>
            <w:r>
              <w:rPr>
                <w:noProof/>
                <w:webHidden/>
              </w:rPr>
            </w:r>
            <w:r>
              <w:rPr>
                <w:noProof/>
                <w:webHidden/>
              </w:rPr>
              <w:fldChar w:fldCharType="separate"/>
            </w:r>
            <w:r>
              <w:rPr>
                <w:noProof/>
                <w:webHidden/>
              </w:rPr>
              <w:t>44</w:t>
            </w:r>
            <w:r>
              <w:rPr>
                <w:noProof/>
                <w:webHidden/>
              </w:rPr>
              <w:fldChar w:fldCharType="end"/>
            </w:r>
          </w:hyperlink>
        </w:p>
        <w:p w14:paraId="379DFE86" w14:textId="7573E849" w:rsidR="0079335E" w:rsidRDefault="0079335E">
          <w:pPr>
            <w:pStyle w:val="TOC4"/>
            <w:rPr>
              <w:rFonts w:asciiTheme="minorHAnsi" w:eastAsiaTheme="minorEastAsia" w:hAnsiTheme="minorHAnsi"/>
              <w:noProof/>
              <w:kern w:val="2"/>
              <w:sz w:val="24"/>
              <w:szCs w:val="24"/>
              <w14:ligatures w14:val="standardContextual"/>
            </w:rPr>
          </w:pPr>
          <w:hyperlink w:anchor="_Toc171525680" w:history="1">
            <w:r w:rsidRPr="00171047">
              <w:rPr>
                <w:rStyle w:val="Hyperlink"/>
                <w:rFonts w:cs="Arial"/>
                <w:noProof/>
              </w:rPr>
              <w:t>8.2    Workplace Smoking</w:t>
            </w:r>
            <w:r>
              <w:rPr>
                <w:noProof/>
                <w:webHidden/>
              </w:rPr>
              <w:tab/>
            </w:r>
            <w:r>
              <w:rPr>
                <w:noProof/>
                <w:webHidden/>
              </w:rPr>
              <w:fldChar w:fldCharType="begin"/>
            </w:r>
            <w:r>
              <w:rPr>
                <w:noProof/>
                <w:webHidden/>
              </w:rPr>
              <w:instrText xml:space="preserve"> PAGEREF _Toc171525680 \h </w:instrText>
            </w:r>
            <w:r>
              <w:rPr>
                <w:noProof/>
                <w:webHidden/>
              </w:rPr>
            </w:r>
            <w:r>
              <w:rPr>
                <w:noProof/>
                <w:webHidden/>
              </w:rPr>
              <w:fldChar w:fldCharType="separate"/>
            </w:r>
            <w:r>
              <w:rPr>
                <w:noProof/>
                <w:webHidden/>
              </w:rPr>
              <w:t>44</w:t>
            </w:r>
            <w:r>
              <w:rPr>
                <w:noProof/>
                <w:webHidden/>
              </w:rPr>
              <w:fldChar w:fldCharType="end"/>
            </w:r>
          </w:hyperlink>
        </w:p>
        <w:p w14:paraId="433A223D" w14:textId="3787B69D" w:rsidR="0079335E" w:rsidRDefault="0079335E">
          <w:pPr>
            <w:pStyle w:val="TOC4"/>
            <w:rPr>
              <w:rFonts w:asciiTheme="minorHAnsi" w:eastAsiaTheme="minorEastAsia" w:hAnsiTheme="minorHAnsi"/>
              <w:noProof/>
              <w:kern w:val="2"/>
              <w:sz w:val="24"/>
              <w:szCs w:val="24"/>
              <w14:ligatures w14:val="standardContextual"/>
            </w:rPr>
          </w:pPr>
          <w:hyperlink w:anchor="_Toc171525681" w:history="1">
            <w:r w:rsidRPr="00171047">
              <w:rPr>
                <w:rStyle w:val="Hyperlink"/>
                <w:rFonts w:cs="Arial"/>
                <w:noProof/>
              </w:rPr>
              <w:t>8.3    Face Masks in the Workplace</w:t>
            </w:r>
            <w:r>
              <w:rPr>
                <w:noProof/>
                <w:webHidden/>
              </w:rPr>
              <w:tab/>
            </w:r>
            <w:r>
              <w:rPr>
                <w:noProof/>
                <w:webHidden/>
              </w:rPr>
              <w:fldChar w:fldCharType="begin"/>
            </w:r>
            <w:r>
              <w:rPr>
                <w:noProof/>
                <w:webHidden/>
              </w:rPr>
              <w:instrText xml:space="preserve"> PAGEREF _Toc171525681 \h </w:instrText>
            </w:r>
            <w:r>
              <w:rPr>
                <w:noProof/>
                <w:webHidden/>
              </w:rPr>
            </w:r>
            <w:r>
              <w:rPr>
                <w:noProof/>
                <w:webHidden/>
              </w:rPr>
              <w:fldChar w:fldCharType="separate"/>
            </w:r>
            <w:r>
              <w:rPr>
                <w:noProof/>
                <w:webHidden/>
              </w:rPr>
              <w:t>44</w:t>
            </w:r>
            <w:r>
              <w:rPr>
                <w:noProof/>
                <w:webHidden/>
              </w:rPr>
              <w:fldChar w:fldCharType="end"/>
            </w:r>
          </w:hyperlink>
        </w:p>
        <w:p w14:paraId="2840438C" w14:textId="017CA7FD" w:rsidR="0079335E" w:rsidRDefault="0079335E">
          <w:pPr>
            <w:pStyle w:val="TOC4"/>
            <w:rPr>
              <w:rFonts w:asciiTheme="minorHAnsi" w:eastAsiaTheme="minorEastAsia" w:hAnsiTheme="minorHAnsi"/>
              <w:noProof/>
              <w:kern w:val="2"/>
              <w:sz w:val="24"/>
              <w:szCs w:val="24"/>
              <w14:ligatures w14:val="standardContextual"/>
            </w:rPr>
          </w:pPr>
          <w:hyperlink w:anchor="_Toc171525682" w:history="1">
            <w:r w:rsidRPr="00171047">
              <w:rPr>
                <w:rStyle w:val="Hyperlink"/>
                <w:rFonts w:cs="Arial"/>
                <w:noProof/>
              </w:rPr>
              <w:t>8.4    General Safety</w:t>
            </w:r>
            <w:r>
              <w:rPr>
                <w:noProof/>
                <w:webHidden/>
              </w:rPr>
              <w:tab/>
            </w:r>
            <w:r>
              <w:rPr>
                <w:noProof/>
                <w:webHidden/>
              </w:rPr>
              <w:fldChar w:fldCharType="begin"/>
            </w:r>
            <w:r>
              <w:rPr>
                <w:noProof/>
                <w:webHidden/>
              </w:rPr>
              <w:instrText xml:space="preserve"> PAGEREF _Toc171525682 \h </w:instrText>
            </w:r>
            <w:r>
              <w:rPr>
                <w:noProof/>
                <w:webHidden/>
              </w:rPr>
            </w:r>
            <w:r>
              <w:rPr>
                <w:noProof/>
                <w:webHidden/>
              </w:rPr>
              <w:fldChar w:fldCharType="separate"/>
            </w:r>
            <w:r>
              <w:rPr>
                <w:noProof/>
                <w:webHidden/>
              </w:rPr>
              <w:t>46</w:t>
            </w:r>
            <w:r>
              <w:rPr>
                <w:noProof/>
                <w:webHidden/>
              </w:rPr>
              <w:fldChar w:fldCharType="end"/>
            </w:r>
          </w:hyperlink>
        </w:p>
        <w:p w14:paraId="446C0CFA" w14:textId="034933A5" w:rsidR="0079335E" w:rsidRDefault="0079335E">
          <w:pPr>
            <w:pStyle w:val="TOC4"/>
            <w:rPr>
              <w:rFonts w:asciiTheme="minorHAnsi" w:eastAsiaTheme="minorEastAsia" w:hAnsiTheme="minorHAnsi"/>
              <w:noProof/>
              <w:kern w:val="2"/>
              <w:sz w:val="24"/>
              <w:szCs w:val="24"/>
              <w14:ligatures w14:val="standardContextual"/>
            </w:rPr>
          </w:pPr>
          <w:hyperlink w:anchor="_Toc171525683" w:history="1">
            <w:r w:rsidRPr="00171047">
              <w:rPr>
                <w:rStyle w:val="Hyperlink"/>
                <w:rFonts w:cs="Arial"/>
                <w:noProof/>
              </w:rPr>
              <w:t>8.5    Infectious Disease Control Policy</w:t>
            </w:r>
            <w:r>
              <w:rPr>
                <w:noProof/>
                <w:webHidden/>
              </w:rPr>
              <w:tab/>
            </w:r>
            <w:r>
              <w:rPr>
                <w:noProof/>
                <w:webHidden/>
              </w:rPr>
              <w:fldChar w:fldCharType="begin"/>
            </w:r>
            <w:r>
              <w:rPr>
                <w:noProof/>
                <w:webHidden/>
              </w:rPr>
              <w:instrText xml:space="preserve"> PAGEREF _Toc171525683 \h </w:instrText>
            </w:r>
            <w:r>
              <w:rPr>
                <w:noProof/>
                <w:webHidden/>
              </w:rPr>
            </w:r>
            <w:r>
              <w:rPr>
                <w:noProof/>
                <w:webHidden/>
              </w:rPr>
              <w:fldChar w:fldCharType="separate"/>
            </w:r>
            <w:r>
              <w:rPr>
                <w:noProof/>
                <w:webHidden/>
              </w:rPr>
              <w:t>46</w:t>
            </w:r>
            <w:r>
              <w:rPr>
                <w:noProof/>
                <w:webHidden/>
              </w:rPr>
              <w:fldChar w:fldCharType="end"/>
            </w:r>
          </w:hyperlink>
        </w:p>
        <w:p w14:paraId="003AB8BA" w14:textId="1851210E" w:rsidR="0079335E" w:rsidRDefault="0079335E">
          <w:pPr>
            <w:pStyle w:val="TOC4"/>
            <w:rPr>
              <w:rFonts w:asciiTheme="minorHAnsi" w:eastAsiaTheme="minorEastAsia" w:hAnsiTheme="minorHAnsi"/>
              <w:noProof/>
              <w:kern w:val="2"/>
              <w:sz w:val="24"/>
              <w:szCs w:val="24"/>
              <w14:ligatures w14:val="standardContextual"/>
            </w:rPr>
          </w:pPr>
          <w:hyperlink w:anchor="_Toc171525684" w:history="1">
            <w:r w:rsidRPr="00171047">
              <w:rPr>
                <w:rStyle w:val="Hyperlink"/>
                <w:rFonts w:cs="Arial"/>
                <w:noProof/>
              </w:rPr>
              <w:t>8.6    Workplace Violence</w:t>
            </w:r>
            <w:r>
              <w:rPr>
                <w:noProof/>
                <w:webHidden/>
              </w:rPr>
              <w:tab/>
            </w:r>
            <w:r>
              <w:rPr>
                <w:noProof/>
                <w:webHidden/>
              </w:rPr>
              <w:fldChar w:fldCharType="begin"/>
            </w:r>
            <w:r>
              <w:rPr>
                <w:noProof/>
                <w:webHidden/>
              </w:rPr>
              <w:instrText xml:space="preserve"> PAGEREF _Toc171525684 \h </w:instrText>
            </w:r>
            <w:r>
              <w:rPr>
                <w:noProof/>
                <w:webHidden/>
              </w:rPr>
            </w:r>
            <w:r>
              <w:rPr>
                <w:noProof/>
                <w:webHidden/>
              </w:rPr>
              <w:fldChar w:fldCharType="separate"/>
            </w:r>
            <w:r>
              <w:rPr>
                <w:noProof/>
                <w:webHidden/>
              </w:rPr>
              <w:t>48</w:t>
            </w:r>
            <w:r>
              <w:rPr>
                <w:noProof/>
                <w:webHidden/>
              </w:rPr>
              <w:fldChar w:fldCharType="end"/>
            </w:r>
          </w:hyperlink>
        </w:p>
        <w:p w14:paraId="67CD6C3E" w14:textId="43E93C10" w:rsidR="0079335E" w:rsidRDefault="0079335E">
          <w:pPr>
            <w:pStyle w:val="TOC4"/>
            <w:rPr>
              <w:rFonts w:asciiTheme="minorHAnsi" w:eastAsiaTheme="minorEastAsia" w:hAnsiTheme="minorHAnsi"/>
              <w:noProof/>
              <w:kern w:val="2"/>
              <w:sz w:val="24"/>
              <w:szCs w:val="24"/>
              <w14:ligatures w14:val="standardContextual"/>
            </w:rPr>
          </w:pPr>
          <w:hyperlink w:anchor="_Toc171525685" w:history="1">
            <w:r w:rsidRPr="00171047">
              <w:rPr>
                <w:rStyle w:val="Hyperlink"/>
                <w:rFonts w:cs="Arial"/>
                <w:noProof/>
                <w:highlight w:val="yellow"/>
              </w:rPr>
              <w:t>8.7    Colorado Workplace Public Health Rights Notice</w:t>
            </w:r>
            <w:r>
              <w:rPr>
                <w:noProof/>
                <w:webHidden/>
              </w:rPr>
              <w:tab/>
            </w:r>
            <w:r>
              <w:rPr>
                <w:noProof/>
                <w:webHidden/>
              </w:rPr>
              <w:fldChar w:fldCharType="begin"/>
            </w:r>
            <w:r>
              <w:rPr>
                <w:noProof/>
                <w:webHidden/>
              </w:rPr>
              <w:instrText xml:space="preserve"> PAGEREF _Toc171525685 \h </w:instrText>
            </w:r>
            <w:r>
              <w:rPr>
                <w:noProof/>
                <w:webHidden/>
              </w:rPr>
            </w:r>
            <w:r>
              <w:rPr>
                <w:noProof/>
                <w:webHidden/>
              </w:rPr>
              <w:fldChar w:fldCharType="separate"/>
            </w:r>
            <w:r>
              <w:rPr>
                <w:noProof/>
                <w:webHidden/>
              </w:rPr>
              <w:t>49</w:t>
            </w:r>
            <w:r>
              <w:rPr>
                <w:noProof/>
                <w:webHidden/>
              </w:rPr>
              <w:fldChar w:fldCharType="end"/>
            </w:r>
          </w:hyperlink>
        </w:p>
        <w:p w14:paraId="4EBE7AF7" w14:textId="2B1C2205"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86" w:history="1">
            <w:r w:rsidRPr="00171047">
              <w:rPr>
                <w:rStyle w:val="Hyperlink"/>
              </w:rPr>
              <w:t>9.0    Trade Secrets and Inventions</w:t>
            </w:r>
            <w:r>
              <w:rPr>
                <w:webHidden/>
              </w:rPr>
              <w:tab/>
            </w:r>
            <w:r>
              <w:rPr>
                <w:webHidden/>
              </w:rPr>
              <w:fldChar w:fldCharType="begin"/>
            </w:r>
            <w:r>
              <w:rPr>
                <w:webHidden/>
              </w:rPr>
              <w:instrText xml:space="preserve"> PAGEREF _Toc171525686 \h </w:instrText>
            </w:r>
            <w:r>
              <w:rPr>
                <w:webHidden/>
              </w:rPr>
            </w:r>
            <w:r>
              <w:rPr>
                <w:webHidden/>
              </w:rPr>
              <w:fldChar w:fldCharType="separate"/>
            </w:r>
            <w:r>
              <w:rPr>
                <w:webHidden/>
              </w:rPr>
              <w:t>49</w:t>
            </w:r>
            <w:r>
              <w:rPr>
                <w:webHidden/>
              </w:rPr>
              <w:fldChar w:fldCharType="end"/>
            </w:r>
          </w:hyperlink>
        </w:p>
        <w:p w14:paraId="7C8021EE" w14:textId="4B18BEBC" w:rsidR="0079335E" w:rsidRDefault="0079335E">
          <w:pPr>
            <w:pStyle w:val="TOC4"/>
            <w:rPr>
              <w:rFonts w:asciiTheme="minorHAnsi" w:eastAsiaTheme="minorEastAsia" w:hAnsiTheme="minorHAnsi"/>
              <w:noProof/>
              <w:kern w:val="2"/>
              <w:sz w:val="24"/>
              <w:szCs w:val="24"/>
              <w14:ligatures w14:val="standardContextual"/>
            </w:rPr>
          </w:pPr>
          <w:hyperlink w:anchor="_Toc171525687" w:history="1">
            <w:r w:rsidRPr="00171047">
              <w:rPr>
                <w:rStyle w:val="Hyperlink"/>
                <w:rFonts w:cs="Arial"/>
                <w:noProof/>
              </w:rPr>
              <w:t>9.1    Confidentiality and Non-disclosure of Trade Secrets</w:t>
            </w:r>
            <w:r>
              <w:rPr>
                <w:noProof/>
                <w:webHidden/>
              </w:rPr>
              <w:tab/>
            </w:r>
            <w:r>
              <w:rPr>
                <w:noProof/>
                <w:webHidden/>
              </w:rPr>
              <w:fldChar w:fldCharType="begin"/>
            </w:r>
            <w:r>
              <w:rPr>
                <w:noProof/>
                <w:webHidden/>
              </w:rPr>
              <w:instrText xml:space="preserve"> PAGEREF _Toc171525687 \h </w:instrText>
            </w:r>
            <w:r>
              <w:rPr>
                <w:noProof/>
                <w:webHidden/>
              </w:rPr>
            </w:r>
            <w:r>
              <w:rPr>
                <w:noProof/>
                <w:webHidden/>
              </w:rPr>
              <w:fldChar w:fldCharType="separate"/>
            </w:r>
            <w:r>
              <w:rPr>
                <w:noProof/>
                <w:webHidden/>
              </w:rPr>
              <w:t>49</w:t>
            </w:r>
            <w:r>
              <w:rPr>
                <w:noProof/>
                <w:webHidden/>
              </w:rPr>
              <w:fldChar w:fldCharType="end"/>
            </w:r>
          </w:hyperlink>
        </w:p>
        <w:p w14:paraId="5AA29D3F" w14:textId="0983FDEE"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88" w:history="1">
            <w:r w:rsidRPr="00171047">
              <w:rPr>
                <w:rStyle w:val="Hyperlink"/>
              </w:rPr>
              <w:t>10.0    Customer Relations</w:t>
            </w:r>
            <w:r>
              <w:rPr>
                <w:webHidden/>
              </w:rPr>
              <w:tab/>
            </w:r>
            <w:r>
              <w:rPr>
                <w:webHidden/>
              </w:rPr>
              <w:fldChar w:fldCharType="begin"/>
            </w:r>
            <w:r>
              <w:rPr>
                <w:webHidden/>
              </w:rPr>
              <w:instrText xml:space="preserve"> PAGEREF _Toc171525688 \h </w:instrText>
            </w:r>
            <w:r>
              <w:rPr>
                <w:webHidden/>
              </w:rPr>
            </w:r>
            <w:r>
              <w:rPr>
                <w:webHidden/>
              </w:rPr>
              <w:fldChar w:fldCharType="separate"/>
            </w:r>
            <w:r>
              <w:rPr>
                <w:webHidden/>
              </w:rPr>
              <w:t>49</w:t>
            </w:r>
            <w:r>
              <w:rPr>
                <w:webHidden/>
              </w:rPr>
              <w:fldChar w:fldCharType="end"/>
            </w:r>
          </w:hyperlink>
        </w:p>
        <w:p w14:paraId="2B776868" w14:textId="45B81F12" w:rsidR="0079335E" w:rsidRDefault="0079335E">
          <w:pPr>
            <w:pStyle w:val="TOC4"/>
            <w:rPr>
              <w:rFonts w:asciiTheme="minorHAnsi" w:eastAsiaTheme="minorEastAsia" w:hAnsiTheme="minorHAnsi"/>
              <w:noProof/>
              <w:kern w:val="2"/>
              <w:sz w:val="24"/>
              <w:szCs w:val="24"/>
              <w14:ligatures w14:val="standardContextual"/>
            </w:rPr>
          </w:pPr>
          <w:hyperlink w:anchor="_Toc171525689" w:history="1">
            <w:r w:rsidRPr="00171047">
              <w:rPr>
                <w:rStyle w:val="Hyperlink"/>
                <w:rFonts w:cs="Arial"/>
                <w:noProof/>
              </w:rPr>
              <w:t>10.1    Customer, Client, and Visitor Relations</w:t>
            </w:r>
            <w:r>
              <w:rPr>
                <w:noProof/>
                <w:webHidden/>
              </w:rPr>
              <w:tab/>
            </w:r>
            <w:r>
              <w:rPr>
                <w:noProof/>
                <w:webHidden/>
              </w:rPr>
              <w:fldChar w:fldCharType="begin"/>
            </w:r>
            <w:r>
              <w:rPr>
                <w:noProof/>
                <w:webHidden/>
              </w:rPr>
              <w:instrText xml:space="preserve"> PAGEREF _Toc171525689 \h </w:instrText>
            </w:r>
            <w:r>
              <w:rPr>
                <w:noProof/>
                <w:webHidden/>
              </w:rPr>
            </w:r>
            <w:r>
              <w:rPr>
                <w:noProof/>
                <w:webHidden/>
              </w:rPr>
              <w:fldChar w:fldCharType="separate"/>
            </w:r>
            <w:r>
              <w:rPr>
                <w:noProof/>
                <w:webHidden/>
              </w:rPr>
              <w:t>49</w:t>
            </w:r>
            <w:r>
              <w:rPr>
                <w:noProof/>
                <w:webHidden/>
              </w:rPr>
              <w:fldChar w:fldCharType="end"/>
            </w:r>
          </w:hyperlink>
        </w:p>
        <w:p w14:paraId="1EED348D" w14:textId="2C34DED0" w:rsidR="0079335E" w:rsidRDefault="0079335E">
          <w:pPr>
            <w:pStyle w:val="TOC2"/>
            <w:rPr>
              <w:rFonts w:asciiTheme="minorHAnsi" w:eastAsiaTheme="minorEastAsia" w:hAnsiTheme="minorHAnsi" w:cstheme="minorBidi"/>
              <w:b w:val="0"/>
              <w:caps w:val="0"/>
              <w:kern w:val="2"/>
              <w:sz w:val="24"/>
              <w:szCs w:val="24"/>
              <w14:ligatures w14:val="standardContextual"/>
            </w:rPr>
          </w:pPr>
          <w:hyperlink w:anchor="_Toc171525690" w:history="1">
            <w:r w:rsidRPr="00171047">
              <w:rPr>
                <w:rStyle w:val="Hyperlink"/>
              </w:rPr>
              <w:t>Florida Policies</w:t>
            </w:r>
            <w:r>
              <w:rPr>
                <w:webHidden/>
              </w:rPr>
              <w:tab/>
            </w:r>
            <w:r>
              <w:rPr>
                <w:webHidden/>
              </w:rPr>
              <w:fldChar w:fldCharType="begin"/>
            </w:r>
            <w:r>
              <w:rPr>
                <w:webHidden/>
              </w:rPr>
              <w:instrText xml:space="preserve"> PAGEREF _Toc171525690 \h </w:instrText>
            </w:r>
            <w:r>
              <w:rPr>
                <w:webHidden/>
              </w:rPr>
            </w:r>
            <w:r>
              <w:rPr>
                <w:webHidden/>
              </w:rPr>
              <w:fldChar w:fldCharType="separate"/>
            </w:r>
            <w:r>
              <w:rPr>
                <w:webHidden/>
              </w:rPr>
              <w:t>50</w:t>
            </w:r>
            <w:r>
              <w:rPr>
                <w:webHidden/>
              </w:rPr>
              <w:fldChar w:fldCharType="end"/>
            </w:r>
          </w:hyperlink>
        </w:p>
        <w:p w14:paraId="0D05C5BD" w14:textId="419C3F99"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91" w:history="1">
            <w:r w:rsidRPr="00171047">
              <w:rPr>
                <w:rStyle w:val="Hyperlink"/>
              </w:rPr>
              <w:t>Hiring and Orientation Policies</w:t>
            </w:r>
            <w:r>
              <w:rPr>
                <w:webHidden/>
              </w:rPr>
              <w:tab/>
            </w:r>
            <w:r>
              <w:rPr>
                <w:webHidden/>
              </w:rPr>
              <w:fldChar w:fldCharType="begin"/>
            </w:r>
            <w:r>
              <w:rPr>
                <w:webHidden/>
              </w:rPr>
              <w:instrText xml:space="preserve"> PAGEREF _Toc171525691 \h </w:instrText>
            </w:r>
            <w:r>
              <w:rPr>
                <w:webHidden/>
              </w:rPr>
            </w:r>
            <w:r>
              <w:rPr>
                <w:webHidden/>
              </w:rPr>
              <w:fldChar w:fldCharType="separate"/>
            </w:r>
            <w:r>
              <w:rPr>
                <w:webHidden/>
              </w:rPr>
              <w:t>50</w:t>
            </w:r>
            <w:r>
              <w:rPr>
                <w:webHidden/>
              </w:rPr>
              <w:fldChar w:fldCharType="end"/>
            </w:r>
          </w:hyperlink>
        </w:p>
        <w:p w14:paraId="317FA633" w14:textId="5103EA56" w:rsidR="0079335E" w:rsidRDefault="0079335E">
          <w:pPr>
            <w:pStyle w:val="TOC4"/>
            <w:rPr>
              <w:rFonts w:asciiTheme="minorHAnsi" w:eastAsiaTheme="minorEastAsia" w:hAnsiTheme="minorHAnsi"/>
              <w:noProof/>
              <w:kern w:val="2"/>
              <w:sz w:val="24"/>
              <w:szCs w:val="24"/>
              <w14:ligatures w14:val="standardContextual"/>
            </w:rPr>
          </w:pPr>
          <w:hyperlink w:anchor="_Toc171525692" w:history="1">
            <w:r w:rsidRPr="00171047">
              <w:rPr>
                <w:rStyle w:val="Hyperlink"/>
                <w:rFonts w:cs="Arial"/>
                <w:noProof/>
              </w:rPr>
              <w:t>EEO Statement and Non-Harassment Policy</w:t>
            </w:r>
            <w:r>
              <w:rPr>
                <w:noProof/>
                <w:webHidden/>
              </w:rPr>
              <w:tab/>
            </w:r>
            <w:r>
              <w:rPr>
                <w:noProof/>
                <w:webHidden/>
              </w:rPr>
              <w:fldChar w:fldCharType="begin"/>
            </w:r>
            <w:r>
              <w:rPr>
                <w:noProof/>
                <w:webHidden/>
              </w:rPr>
              <w:instrText xml:space="preserve"> PAGEREF _Toc171525692 \h </w:instrText>
            </w:r>
            <w:r>
              <w:rPr>
                <w:noProof/>
                <w:webHidden/>
              </w:rPr>
            </w:r>
            <w:r>
              <w:rPr>
                <w:noProof/>
                <w:webHidden/>
              </w:rPr>
              <w:fldChar w:fldCharType="separate"/>
            </w:r>
            <w:r>
              <w:rPr>
                <w:noProof/>
                <w:webHidden/>
              </w:rPr>
              <w:t>50</w:t>
            </w:r>
            <w:r>
              <w:rPr>
                <w:noProof/>
                <w:webHidden/>
              </w:rPr>
              <w:fldChar w:fldCharType="end"/>
            </w:r>
          </w:hyperlink>
        </w:p>
        <w:p w14:paraId="0917B165" w14:textId="5E49A5AC"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93" w:history="1">
            <w:r w:rsidRPr="00171047">
              <w:rPr>
                <w:rStyle w:val="Hyperlink"/>
              </w:rPr>
              <w:t>Wage and Hour Policies</w:t>
            </w:r>
            <w:r>
              <w:rPr>
                <w:webHidden/>
              </w:rPr>
              <w:tab/>
            </w:r>
            <w:r>
              <w:rPr>
                <w:webHidden/>
              </w:rPr>
              <w:fldChar w:fldCharType="begin"/>
            </w:r>
            <w:r>
              <w:rPr>
                <w:webHidden/>
              </w:rPr>
              <w:instrText xml:space="preserve"> PAGEREF _Toc171525693 \h </w:instrText>
            </w:r>
            <w:r>
              <w:rPr>
                <w:webHidden/>
              </w:rPr>
            </w:r>
            <w:r>
              <w:rPr>
                <w:webHidden/>
              </w:rPr>
              <w:fldChar w:fldCharType="separate"/>
            </w:r>
            <w:r>
              <w:rPr>
                <w:webHidden/>
              </w:rPr>
              <w:t>52</w:t>
            </w:r>
            <w:r>
              <w:rPr>
                <w:webHidden/>
              </w:rPr>
              <w:fldChar w:fldCharType="end"/>
            </w:r>
          </w:hyperlink>
        </w:p>
        <w:p w14:paraId="6CFD3260" w14:textId="5F776A8E" w:rsidR="0079335E" w:rsidRDefault="0079335E">
          <w:pPr>
            <w:pStyle w:val="TOC4"/>
            <w:rPr>
              <w:rFonts w:asciiTheme="minorHAnsi" w:eastAsiaTheme="minorEastAsia" w:hAnsiTheme="minorHAnsi"/>
              <w:noProof/>
              <w:kern w:val="2"/>
              <w:sz w:val="24"/>
              <w:szCs w:val="24"/>
              <w14:ligatures w14:val="standardContextual"/>
            </w:rPr>
          </w:pPr>
          <w:hyperlink w:anchor="_Toc171525694" w:history="1">
            <w:r w:rsidRPr="00171047">
              <w:rPr>
                <w:rStyle w:val="Hyperlink"/>
                <w:rFonts w:cs="Arial"/>
                <w:noProof/>
              </w:rPr>
              <w:t>Accommodations for Nursing Mothers</w:t>
            </w:r>
            <w:r>
              <w:rPr>
                <w:noProof/>
                <w:webHidden/>
              </w:rPr>
              <w:tab/>
            </w:r>
            <w:r>
              <w:rPr>
                <w:noProof/>
                <w:webHidden/>
              </w:rPr>
              <w:fldChar w:fldCharType="begin"/>
            </w:r>
            <w:r>
              <w:rPr>
                <w:noProof/>
                <w:webHidden/>
              </w:rPr>
              <w:instrText xml:space="preserve"> PAGEREF _Toc171525694 \h </w:instrText>
            </w:r>
            <w:r>
              <w:rPr>
                <w:noProof/>
                <w:webHidden/>
              </w:rPr>
            </w:r>
            <w:r>
              <w:rPr>
                <w:noProof/>
                <w:webHidden/>
              </w:rPr>
              <w:fldChar w:fldCharType="separate"/>
            </w:r>
            <w:r>
              <w:rPr>
                <w:noProof/>
                <w:webHidden/>
              </w:rPr>
              <w:t>52</w:t>
            </w:r>
            <w:r>
              <w:rPr>
                <w:noProof/>
                <w:webHidden/>
              </w:rPr>
              <w:fldChar w:fldCharType="end"/>
            </w:r>
          </w:hyperlink>
        </w:p>
        <w:p w14:paraId="4882800A" w14:textId="2C567000" w:rsidR="0079335E" w:rsidRDefault="0079335E">
          <w:pPr>
            <w:pStyle w:val="TOC4"/>
            <w:rPr>
              <w:rFonts w:asciiTheme="minorHAnsi" w:eastAsiaTheme="minorEastAsia" w:hAnsiTheme="minorHAnsi"/>
              <w:noProof/>
              <w:kern w:val="2"/>
              <w:sz w:val="24"/>
              <w:szCs w:val="24"/>
              <w14:ligatures w14:val="standardContextual"/>
            </w:rPr>
          </w:pPr>
          <w:hyperlink w:anchor="_Toc171525695" w:history="1">
            <w:r w:rsidRPr="00171047">
              <w:rPr>
                <w:rStyle w:val="Hyperlink"/>
                <w:rFonts w:cs="Arial"/>
                <w:noProof/>
              </w:rPr>
              <w:t>Meal and Rest Periods</w:t>
            </w:r>
            <w:r>
              <w:rPr>
                <w:noProof/>
                <w:webHidden/>
              </w:rPr>
              <w:tab/>
            </w:r>
            <w:r>
              <w:rPr>
                <w:noProof/>
                <w:webHidden/>
              </w:rPr>
              <w:fldChar w:fldCharType="begin"/>
            </w:r>
            <w:r>
              <w:rPr>
                <w:noProof/>
                <w:webHidden/>
              </w:rPr>
              <w:instrText xml:space="preserve"> PAGEREF _Toc171525695 \h </w:instrText>
            </w:r>
            <w:r>
              <w:rPr>
                <w:noProof/>
                <w:webHidden/>
              </w:rPr>
            </w:r>
            <w:r>
              <w:rPr>
                <w:noProof/>
                <w:webHidden/>
              </w:rPr>
              <w:fldChar w:fldCharType="separate"/>
            </w:r>
            <w:r>
              <w:rPr>
                <w:noProof/>
                <w:webHidden/>
              </w:rPr>
              <w:t>52</w:t>
            </w:r>
            <w:r>
              <w:rPr>
                <w:noProof/>
                <w:webHidden/>
              </w:rPr>
              <w:fldChar w:fldCharType="end"/>
            </w:r>
          </w:hyperlink>
        </w:p>
        <w:p w14:paraId="5176E084" w14:textId="0B7C88B6" w:rsidR="0079335E" w:rsidRDefault="0079335E">
          <w:pPr>
            <w:pStyle w:val="TOC4"/>
            <w:rPr>
              <w:rFonts w:asciiTheme="minorHAnsi" w:eastAsiaTheme="minorEastAsia" w:hAnsiTheme="minorHAnsi"/>
              <w:noProof/>
              <w:kern w:val="2"/>
              <w:sz w:val="24"/>
              <w:szCs w:val="24"/>
              <w14:ligatures w14:val="standardContextual"/>
            </w:rPr>
          </w:pPr>
          <w:hyperlink w:anchor="_Toc171525696" w:history="1">
            <w:r w:rsidRPr="00171047">
              <w:rPr>
                <w:rStyle w:val="Hyperlink"/>
                <w:rFonts w:cs="Arial"/>
                <w:noProof/>
              </w:rPr>
              <w:t>Overtime</w:t>
            </w:r>
            <w:r>
              <w:rPr>
                <w:noProof/>
                <w:webHidden/>
              </w:rPr>
              <w:tab/>
            </w:r>
            <w:r>
              <w:rPr>
                <w:noProof/>
                <w:webHidden/>
              </w:rPr>
              <w:fldChar w:fldCharType="begin"/>
            </w:r>
            <w:r>
              <w:rPr>
                <w:noProof/>
                <w:webHidden/>
              </w:rPr>
              <w:instrText xml:space="preserve"> PAGEREF _Toc171525696 \h </w:instrText>
            </w:r>
            <w:r>
              <w:rPr>
                <w:noProof/>
                <w:webHidden/>
              </w:rPr>
            </w:r>
            <w:r>
              <w:rPr>
                <w:noProof/>
                <w:webHidden/>
              </w:rPr>
              <w:fldChar w:fldCharType="separate"/>
            </w:r>
            <w:r>
              <w:rPr>
                <w:noProof/>
                <w:webHidden/>
              </w:rPr>
              <w:t>52</w:t>
            </w:r>
            <w:r>
              <w:rPr>
                <w:noProof/>
                <w:webHidden/>
              </w:rPr>
              <w:fldChar w:fldCharType="end"/>
            </w:r>
          </w:hyperlink>
        </w:p>
        <w:p w14:paraId="588FFC79" w14:textId="094CFB55" w:rsidR="0079335E" w:rsidRDefault="0079335E">
          <w:pPr>
            <w:pStyle w:val="TOC4"/>
            <w:rPr>
              <w:rFonts w:asciiTheme="minorHAnsi" w:eastAsiaTheme="minorEastAsia" w:hAnsiTheme="minorHAnsi"/>
              <w:noProof/>
              <w:kern w:val="2"/>
              <w:sz w:val="24"/>
              <w:szCs w:val="24"/>
              <w14:ligatures w14:val="standardContextual"/>
            </w:rPr>
          </w:pPr>
          <w:hyperlink w:anchor="_Toc171525697" w:history="1">
            <w:r w:rsidRPr="00171047">
              <w:rPr>
                <w:rStyle w:val="Hyperlink"/>
                <w:rFonts w:cs="Arial"/>
                <w:noProof/>
              </w:rPr>
              <w:t>Travel Time Pay</w:t>
            </w:r>
            <w:r>
              <w:rPr>
                <w:noProof/>
                <w:webHidden/>
              </w:rPr>
              <w:tab/>
            </w:r>
            <w:r>
              <w:rPr>
                <w:noProof/>
                <w:webHidden/>
              </w:rPr>
              <w:fldChar w:fldCharType="begin"/>
            </w:r>
            <w:r>
              <w:rPr>
                <w:noProof/>
                <w:webHidden/>
              </w:rPr>
              <w:instrText xml:space="preserve"> PAGEREF _Toc171525697 \h </w:instrText>
            </w:r>
            <w:r>
              <w:rPr>
                <w:noProof/>
                <w:webHidden/>
              </w:rPr>
            </w:r>
            <w:r>
              <w:rPr>
                <w:noProof/>
                <w:webHidden/>
              </w:rPr>
              <w:fldChar w:fldCharType="separate"/>
            </w:r>
            <w:r>
              <w:rPr>
                <w:noProof/>
                <w:webHidden/>
              </w:rPr>
              <w:t>52</w:t>
            </w:r>
            <w:r>
              <w:rPr>
                <w:noProof/>
                <w:webHidden/>
              </w:rPr>
              <w:fldChar w:fldCharType="end"/>
            </w:r>
          </w:hyperlink>
        </w:p>
        <w:p w14:paraId="26D5839A" w14:textId="473CABD1"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698" w:history="1">
            <w:r w:rsidRPr="00171047">
              <w:rPr>
                <w:rStyle w:val="Hyperlink"/>
              </w:rPr>
              <w:t>Benefits</w:t>
            </w:r>
            <w:r>
              <w:rPr>
                <w:webHidden/>
              </w:rPr>
              <w:tab/>
            </w:r>
            <w:r>
              <w:rPr>
                <w:webHidden/>
              </w:rPr>
              <w:fldChar w:fldCharType="begin"/>
            </w:r>
            <w:r>
              <w:rPr>
                <w:webHidden/>
              </w:rPr>
              <w:instrText xml:space="preserve"> PAGEREF _Toc171525698 \h </w:instrText>
            </w:r>
            <w:r>
              <w:rPr>
                <w:webHidden/>
              </w:rPr>
            </w:r>
            <w:r>
              <w:rPr>
                <w:webHidden/>
              </w:rPr>
              <w:fldChar w:fldCharType="separate"/>
            </w:r>
            <w:r>
              <w:rPr>
                <w:webHidden/>
              </w:rPr>
              <w:t>53</w:t>
            </w:r>
            <w:r>
              <w:rPr>
                <w:webHidden/>
              </w:rPr>
              <w:fldChar w:fldCharType="end"/>
            </w:r>
          </w:hyperlink>
        </w:p>
        <w:p w14:paraId="68267605" w14:textId="36D07F4C" w:rsidR="0079335E" w:rsidRDefault="0079335E">
          <w:pPr>
            <w:pStyle w:val="TOC4"/>
            <w:rPr>
              <w:rFonts w:asciiTheme="minorHAnsi" w:eastAsiaTheme="minorEastAsia" w:hAnsiTheme="minorHAnsi"/>
              <w:noProof/>
              <w:kern w:val="2"/>
              <w:sz w:val="24"/>
              <w:szCs w:val="24"/>
              <w14:ligatures w14:val="standardContextual"/>
            </w:rPr>
          </w:pPr>
          <w:hyperlink w:anchor="_Toc171525699" w:history="1">
            <w:r w:rsidRPr="00171047">
              <w:rPr>
                <w:rStyle w:val="Hyperlink"/>
                <w:rFonts w:cs="Arial"/>
                <w:noProof/>
              </w:rPr>
              <w:t>Civil Air Patrol Leave</w:t>
            </w:r>
            <w:r>
              <w:rPr>
                <w:noProof/>
                <w:webHidden/>
              </w:rPr>
              <w:tab/>
            </w:r>
            <w:r>
              <w:rPr>
                <w:noProof/>
                <w:webHidden/>
              </w:rPr>
              <w:fldChar w:fldCharType="begin"/>
            </w:r>
            <w:r>
              <w:rPr>
                <w:noProof/>
                <w:webHidden/>
              </w:rPr>
              <w:instrText xml:space="preserve"> PAGEREF _Toc171525699 \h </w:instrText>
            </w:r>
            <w:r>
              <w:rPr>
                <w:noProof/>
                <w:webHidden/>
              </w:rPr>
            </w:r>
            <w:r>
              <w:rPr>
                <w:noProof/>
                <w:webHidden/>
              </w:rPr>
              <w:fldChar w:fldCharType="separate"/>
            </w:r>
            <w:r>
              <w:rPr>
                <w:noProof/>
                <w:webHidden/>
              </w:rPr>
              <w:t>53</w:t>
            </w:r>
            <w:r>
              <w:rPr>
                <w:noProof/>
                <w:webHidden/>
              </w:rPr>
              <w:fldChar w:fldCharType="end"/>
            </w:r>
          </w:hyperlink>
        </w:p>
        <w:p w14:paraId="268A9E2C" w14:textId="16557548" w:rsidR="0079335E" w:rsidRDefault="0079335E">
          <w:pPr>
            <w:pStyle w:val="TOC4"/>
            <w:rPr>
              <w:rFonts w:asciiTheme="minorHAnsi" w:eastAsiaTheme="minorEastAsia" w:hAnsiTheme="minorHAnsi"/>
              <w:noProof/>
              <w:kern w:val="2"/>
              <w:sz w:val="24"/>
              <w:szCs w:val="24"/>
              <w14:ligatures w14:val="standardContextual"/>
            </w:rPr>
          </w:pPr>
          <w:hyperlink w:anchor="_Toc171525700" w:history="1">
            <w:r w:rsidRPr="00171047">
              <w:rPr>
                <w:rStyle w:val="Hyperlink"/>
                <w:rFonts w:cs="Arial"/>
                <w:noProof/>
              </w:rPr>
              <w:t>Domestic/Sexual Violence Leave</w:t>
            </w:r>
            <w:r>
              <w:rPr>
                <w:noProof/>
                <w:webHidden/>
              </w:rPr>
              <w:tab/>
            </w:r>
            <w:r>
              <w:rPr>
                <w:noProof/>
                <w:webHidden/>
              </w:rPr>
              <w:fldChar w:fldCharType="begin"/>
            </w:r>
            <w:r>
              <w:rPr>
                <w:noProof/>
                <w:webHidden/>
              </w:rPr>
              <w:instrText xml:space="preserve"> PAGEREF _Toc171525700 \h </w:instrText>
            </w:r>
            <w:r>
              <w:rPr>
                <w:noProof/>
                <w:webHidden/>
              </w:rPr>
            </w:r>
            <w:r>
              <w:rPr>
                <w:noProof/>
                <w:webHidden/>
              </w:rPr>
              <w:fldChar w:fldCharType="separate"/>
            </w:r>
            <w:r>
              <w:rPr>
                <w:noProof/>
                <w:webHidden/>
              </w:rPr>
              <w:t>54</w:t>
            </w:r>
            <w:r>
              <w:rPr>
                <w:noProof/>
                <w:webHidden/>
              </w:rPr>
              <w:fldChar w:fldCharType="end"/>
            </w:r>
          </w:hyperlink>
        </w:p>
        <w:p w14:paraId="2EE2B73B" w14:textId="33762A19" w:rsidR="0079335E" w:rsidRDefault="0079335E">
          <w:pPr>
            <w:pStyle w:val="TOC4"/>
            <w:rPr>
              <w:rFonts w:asciiTheme="minorHAnsi" w:eastAsiaTheme="minorEastAsia" w:hAnsiTheme="minorHAnsi"/>
              <w:noProof/>
              <w:kern w:val="2"/>
              <w:sz w:val="24"/>
              <w:szCs w:val="24"/>
              <w14:ligatures w14:val="standardContextual"/>
            </w:rPr>
          </w:pPr>
          <w:hyperlink w:anchor="_Toc171525701" w:history="1">
            <w:r w:rsidRPr="00171047">
              <w:rPr>
                <w:rStyle w:val="Hyperlink"/>
                <w:rFonts w:cs="Arial"/>
                <w:noProof/>
              </w:rPr>
              <w:t>Jury Duty Leave</w:t>
            </w:r>
            <w:r>
              <w:rPr>
                <w:noProof/>
                <w:webHidden/>
              </w:rPr>
              <w:tab/>
            </w:r>
            <w:r>
              <w:rPr>
                <w:noProof/>
                <w:webHidden/>
              </w:rPr>
              <w:fldChar w:fldCharType="begin"/>
            </w:r>
            <w:r>
              <w:rPr>
                <w:noProof/>
                <w:webHidden/>
              </w:rPr>
              <w:instrText xml:space="preserve"> PAGEREF _Toc171525701 \h </w:instrText>
            </w:r>
            <w:r>
              <w:rPr>
                <w:noProof/>
                <w:webHidden/>
              </w:rPr>
            </w:r>
            <w:r>
              <w:rPr>
                <w:noProof/>
                <w:webHidden/>
              </w:rPr>
              <w:fldChar w:fldCharType="separate"/>
            </w:r>
            <w:r>
              <w:rPr>
                <w:noProof/>
                <w:webHidden/>
              </w:rPr>
              <w:t>55</w:t>
            </w:r>
            <w:r>
              <w:rPr>
                <w:noProof/>
                <w:webHidden/>
              </w:rPr>
              <w:fldChar w:fldCharType="end"/>
            </w:r>
          </w:hyperlink>
        </w:p>
        <w:p w14:paraId="4A9C2395" w14:textId="2A4EA534" w:rsidR="0079335E" w:rsidRDefault="0079335E">
          <w:pPr>
            <w:pStyle w:val="TOC2"/>
            <w:rPr>
              <w:rFonts w:asciiTheme="minorHAnsi" w:eastAsiaTheme="minorEastAsia" w:hAnsiTheme="minorHAnsi" w:cstheme="minorBidi"/>
              <w:b w:val="0"/>
              <w:caps w:val="0"/>
              <w:kern w:val="2"/>
              <w:sz w:val="24"/>
              <w:szCs w:val="24"/>
              <w14:ligatures w14:val="standardContextual"/>
            </w:rPr>
          </w:pPr>
          <w:hyperlink w:anchor="_Toc171525702" w:history="1">
            <w:r w:rsidRPr="00171047">
              <w:rPr>
                <w:rStyle w:val="Hyperlink"/>
              </w:rPr>
              <w:t>Texas Policies</w:t>
            </w:r>
            <w:r>
              <w:rPr>
                <w:webHidden/>
              </w:rPr>
              <w:tab/>
            </w:r>
            <w:r>
              <w:rPr>
                <w:webHidden/>
              </w:rPr>
              <w:fldChar w:fldCharType="begin"/>
            </w:r>
            <w:r>
              <w:rPr>
                <w:webHidden/>
              </w:rPr>
              <w:instrText xml:space="preserve"> PAGEREF _Toc171525702 \h </w:instrText>
            </w:r>
            <w:r>
              <w:rPr>
                <w:webHidden/>
              </w:rPr>
            </w:r>
            <w:r>
              <w:rPr>
                <w:webHidden/>
              </w:rPr>
              <w:fldChar w:fldCharType="separate"/>
            </w:r>
            <w:r>
              <w:rPr>
                <w:webHidden/>
              </w:rPr>
              <w:t>56</w:t>
            </w:r>
            <w:r>
              <w:rPr>
                <w:webHidden/>
              </w:rPr>
              <w:fldChar w:fldCharType="end"/>
            </w:r>
          </w:hyperlink>
        </w:p>
        <w:p w14:paraId="630DDA1A" w14:textId="50B8EBCB"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703" w:history="1">
            <w:r w:rsidRPr="00171047">
              <w:rPr>
                <w:rStyle w:val="Hyperlink"/>
              </w:rPr>
              <w:t>Hiring and Orientation Policies</w:t>
            </w:r>
            <w:r>
              <w:rPr>
                <w:webHidden/>
              </w:rPr>
              <w:tab/>
            </w:r>
            <w:r>
              <w:rPr>
                <w:webHidden/>
              </w:rPr>
              <w:fldChar w:fldCharType="begin"/>
            </w:r>
            <w:r>
              <w:rPr>
                <w:webHidden/>
              </w:rPr>
              <w:instrText xml:space="preserve"> PAGEREF _Toc171525703 \h </w:instrText>
            </w:r>
            <w:r>
              <w:rPr>
                <w:webHidden/>
              </w:rPr>
            </w:r>
            <w:r>
              <w:rPr>
                <w:webHidden/>
              </w:rPr>
              <w:fldChar w:fldCharType="separate"/>
            </w:r>
            <w:r>
              <w:rPr>
                <w:webHidden/>
              </w:rPr>
              <w:t>56</w:t>
            </w:r>
            <w:r>
              <w:rPr>
                <w:webHidden/>
              </w:rPr>
              <w:fldChar w:fldCharType="end"/>
            </w:r>
          </w:hyperlink>
        </w:p>
        <w:p w14:paraId="25750285" w14:textId="697F4825" w:rsidR="0079335E" w:rsidRDefault="0079335E">
          <w:pPr>
            <w:pStyle w:val="TOC4"/>
            <w:rPr>
              <w:rFonts w:asciiTheme="minorHAnsi" w:eastAsiaTheme="minorEastAsia" w:hAnsiTheme="minorHAnsi"/>
              <w:noProof/>
              <w:kern w:val="2"/>
              <w:sz w:val="24"/>
              <w:szCs w:val="24"/>
              <w14:ligatures w14:val="standardContextual"/>
            </w:rPr>
          </w:pPr>
          <w:hyperlink w:anchor="_Toc171525704" w:history="1">
            <w:r w:rsidRPr="00171047">
              <w:rPr>
                <w:rStyle w:val="Hyperlink"/>
                <w:rFonts w:cs="Arial"/>
                <w:noProof/>
              </w:rPr>
              <w:t>EEO Statement and Non-Harassment Policy</w:t>
            </w:r>
            <w:r>
              <w:rPr>
                <w:noProof/>
                <w:webHidden/>
              </w:rPr>
              <w:tab/>
            </w:r>
            <w:r>
              <w:rPr>
                <w:noProof/>
                <w:webHidden/>
              </w:rPr>
              <w:fldChar w:fldCharType="begin"/>
            </w:r>
            <w:r>
              <w:rPr>
                <w:noProof/>
                <w:webHidden/>
              </w:rPr>
              <w:instrText xml:space="preserve"> PAGEREF _Toc171525704 \h </w:instrText>
            </w:r>
            <w:r>
              <w:rPr>
                <w:noProof/>
                <w:webHidden/>
              </w:rPr>
            </w:r>
            <w:r>
              <w:rPr>
                <w:noProof/>
                <w:webHidden/>
              </w:rPr>
              <w:fldChar w:fldCharType="separate"/>
            </w:r>
            <w:r>
              <w:rPr>
                <w:noProof/>
                <w:webHidden/>
              </w:rPr>
              <w:t>56</w:t>
            </w:r>
            <w:r>
              <w:rPr>
                <w:noProof/>
                <w:webHidden/>
              </w:rPr>
              <w:fldChar w:fldCharType="end"/>
            </w:r>
          </w:hyperlink>
        </w:p>
        <w:p w14:paraId="14EE7173" w14:textId="58B01EDD"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705" w:history="1">
            <w:r w:rsidRPr="00171047">
              <w:rPr>
                <w:rStyle w:val="Hyperlink"/>
              </w:rPr>
              <w:t>Wage and Hour Policies</w:t>
            </w:r>
            <w:r>
              <w:rPr>
                <w:webHidden/>
              </w:rPr>
              <w:tab/>
            </w:r>
            <w:r>
              <w:rPr>
                <w:webHidden/>
              </w:rPr>
              <w:fldChar w:fldCharType="begin"/>
            </w:r>
            <w:r>
              <w:rPr>
                <w:webHidden/>
              </w:rPr>
              <w:instrText xml:space="preserve"> PAGEREF _Toc171525705 \h </w:instrText>
            </w:r>
            <w:r>
              <w:rPr>
                <w:webHidden/>
              </w:rPr>
            </w:r>
            <w:r>
              <w:rPr>
                <w:webHidden/>
              </w:rPr>
              <w:fldChar w:fldCharType="separate"/>
            </w:r>
            <w:r>
              <w:rPr>
                <w:webHidden/>
              </w:rPr>
              <w:t>57</w:t>
            </w:r>
            <w:r>
              <w:rPr>
                <w:webHidden/>
              </w:rPr>
              <w:fldChar w:fldCharType="end"/>
            </w:r>
          </w:hyperlink>
        </w:p>
        <w:p w14:paraId="1A83070C" w14:textId="65541D3A" w:rsidR="0079335E" w:rsidRDefault="0079335E">
          <w:pPr>
            <w:pStyle w:val="TOC4"/>
            <w:rPr>
              <w:rFonts w:asciiTheme="minorHAnsi" w:eastAsiaTheme="minorEastAsia" w:hAnsiTheme="minorHAnsi"/>
              <w:noProof/>
              <w:kern w:val="2"/>
              <w:sz w:val="24"/>
              <w:szCs w:val="24"/>
              <w14:ligatures w14:val="standardContextual"/>
            </w:rPr>
          </w:pPr>
          <w:hyperlink w:anchor="_Toc171525706" w:history="1">
            <w:r w:rsidRPr="00171047">
              <w:rPr>
                <w:rStyle w:val="Hyperlink"/>
                <w:rFonts w:cs="Arial"/>
                <w:noProof/>
              </w:rPr>
              <w:t>Accommodations for Nursing Mothers</w:t>
            </w:r>
            <w:r>
              <w:rPr>
                <w:noProof/>
                <w:webHidden/>
              </w:rPr>
              <w:tab/>
            </w:r>
            <w:r>
              <w:rPr>
                <w:noProof/>
                <w:webHidden/>
              </w:rPr>
              <w:fldChar w:fldCharType="begin"/>
            </w:r>
            <w:r>
              <w:rPr>
                <w:noProof/>
                <w:webHidden/>
              </w:rPr>
              <w:instrText xml:space="preserve"> PAGEREF _Toc171525706 \h </w:instrText>
            </w:r>
            <w:r>
              <w:rPr>
                <w:noProof/>
                <w:webHidden/>
              </w:rPr>
            </w:r>
            <w:r>
              <w:rPr>
                <w:noProof/>
                <w:webHidden/>
              </w:rPr>
              <w:fldChar w:fldCharType="separate"/>
            </w:r>
            <w:r>
              <w:rPr>
                <w:noProof/>
                <w:webHidden/>
              </w:rPr>
              <w:t>57</w:t>
            </w:r>
            <w:r>
              <w:rPr>
                <w:noProof/>
                <w:webHidden/>
              </w:rPr>
              <w:fldChar w:fldCharType="end"/>
            </w:r>
          </w:hyperlink>
        </w:p>
        <w:p w14:paraId="2FB208AA" w14:textId="557C34E0" w:rsidR="0079335E" w:rsidRDefault="0079335E">
          <w:pPr>
            <w:pStyle w:val="TOC4"/>
            <w:rPr>
              <w:rFonts w:asciiTheme="minorHAnsi" w:eastAsiaTheme="minorEastAsia" w:hAnsiTheme="minorHAnsi"/>
              <w:noProof/>
              <w:kern w:val="2"/>
              <w:sz w:val="24"/>
              <w:szCs w:val="24"/>
              <w14:ligatures w14:val="standardContextual"/>
            </w:rPr>
          </w:pPr>
          <w:hyperlink w:anchor="_Toc171525707" w:history="1">
            <w:r w:rsidRPr="00171047">
              <w:rPr>
                <w:rStyle w:val="Hyperlink"/>
                <w:rFonts w:cs="Arial"/>
                <w:noProof/>
              </w:rPr>
              <w:t>Meal and Rest Periods</w:t>
            </w:r>
            <w:r>
              <w:rPr>
                <w:noProof/>
                <w:webHidden/>
              </w:rPr>
              <w:tab/>
            </w:r>
            <w:r>
              <w:rPr>
                <w:noProof/>
                <w:webHidden/>
              </w:rPr>
              <w:fldChar w:fldCharType="begin"/>
            </w:r>
            <w:r>
              <w:rPr>
                <w:noProof/>
                <w:webHidden/>
              </w:rPr>
              <w:instrText xml:space="preserve"> PAGEREF _Toc171525707 \h </w:instrText>
            </w:r>
            <w:r>
              <w:rPr>
                <w:noProof/>
                <w:webHidden/>
              </w:rPr>
            </w:r>
            <w:r>
              <w:rPr>
                <w:noProof/>
                <w:webHidden/>
              </w:rPr>
              <w:fldChar w:fldCharType="separate"/>
            </w:r>
            <w:r>
              <w:rPr>
                <w:noProof/>
                <w:webHidden/>
              </w:rPr>
              <w:t>58</w:t>
            </w:r>
            <w:r>
              <w:rPr>
                <w:noProof/>
                <w:webHidden/>
              </w:rPr>
              <w:fldChar w:fldCharType="end"/>
            </w:r>
          </w:hyperlink>
        </w:p>
        <w:p w14:paraId="5C03292A" w14:textId="5FA2EA42" w:rsidR="0079335E" w:rsidRDefault="0079335E">
          <w:pPr>
            <w:pStyle w:val="TOC4"/>
            <w:rPr>
              <w:rFonts w:asciiTheme="minorHAnsi" w:eastAsiaTheme="minorEastAsia" w:hAnsiTheme="minorHAnsi"/>
              <w:noProof/>
              <w:kern w:val="2"/>
              <w:sz w:val="24"/>
              <w:szCs w:val="24"/>
              <w14:ligatures w14:val="standardContextual"/>
            </w:rPr>
          </w:pPr>
          <w:hyperlink w:anchor="_Toc171525708" w:history="1">
            <w:r w:rsidRPr="00171047">
              <w:rPr>
                <w:rStyle w:val="Hyperlink"/>
                <w:rFonts w:cs="Arial"/>
                <w:noProof/>
              </w:rPr>
              <w:t>Overtime</w:t>
            </w:r>
            <w:r>
              <w:rPr>
                <w:noProof/>
                <w:webHidden/>
              </w:rPr>
              <w:tab/>
            </w:r>
            <w:r>
              <w:rPr>
                <w:noProof/>
                <w:webHidden/>
              </w:rPr>
              <w:fldChar w:fldCharType="begin"/>
            </w:r>
            <w:r>
              <w:rPr>
                <w:noProof/>
                <w:webHidden/>
              </w:rPr>
              <w:instrText xml:space="preserve"> PAGEREF _Toc171525708 \h </w:instrText>
            </w:r>
            <w:r>
              <w:rPr>
                <w:noProof/>
                <w:webHidden/>
              </w:rPr>
            </w:r>
            <w:r>
              <w:rPr>
                <w:noProof/>
                <w:webHidden/>
              </w:rPr>
              <w:fldChar w:fldCharType="separate"/>
            </w:r>
            <w:r>
              <w:rPr>
                <w:noProof/>
                <w:webHidden/>
              </w:rPr>
              <w:t>58</w:t>
            </w:r>
            <w:r>
              <w:rPr>
                <w:noProof/>
                <w:webHidden/>
              </w:rPr>
              <w:fldChar w:fldCharType="end"/>
            </w:r>
          </w:hyperlink>
        </w:p>
        <w:p w14:paraId="004F0E12" w14:textId="1B823AC3" w:rsidR="0079335E" w:rsidRDefault="0079335E">
          <w:pPr>
            <w:pStyle w:val="TOC4"/>
            <w:rPr>
              <w:rFonts w:asciiTheme="minorHAnsi" w:eastAsiaTheme="minorEastAsia" w:hAnsiTheme="minorHAnsi"/>
              <w:noProof/>
              <w:kern w:val="2"/>
              <w:sz w:val="24"/>
              <w:szCs w:val="24"/>
              <w14:ligatures w14:val="standardContextual"/>
            </w:rPr>
          </w:pPr>
          <w:hyperlink w:anchor="_Toc171525709" w:history="1">
            <w:r w:rsidRPr="00171047">
              <w:rPr>
                <w:rStyle w:val="Hyperlink"/>
                <w:rFonts w:cs="Arial"/>
                <w:noProof/>
              </w:rPr>
              <w:t>Travel Time Pay</w:t>
            </w:r>
            <w:r>
              <w:rPr>
                <w:noProof/>
                <w:webHidden/>
              </w:rPr>
              <w:tab/>
            </w:r>
            <w:r>
              <w:rPr>
                <w:noProof/>
                <w:webHidden/>
              </w:rPr>
              <w:fldChar w:fldCharType="begin"/>
            </w:r>
            <w:r>
              <w:rPr>
                <w:noProof/>
                <w:webHidden/>
              </w:rPr>
              <w:instrText xml:space="preserve"> PAGEREF _Toc171525709 \h </w:instrText>
            </w:r>
            <w:r>
              <w:rPr>
                <w:noProof/>
                <w:webHidden/>
              </w:rPr>
            </w:r>
            <w:r>
              <w:rPr>
                <w:noProof/>
                <w:webHidden/>
              </w:rPr>
              <w:fldChar w:fldCharType="separate"/>
            </w:r>
            <w:r>
              <w:rPr>
                <w:noProof/>
                <w:webHidden/>
              </w:rPr>
              <w:t>58</w:t>
            </w:r>
            <w:r>
              <w:rPr>
                <w:noProof/>
                <w:webHidden/>
              </w:rPr>
              <w:fldChar w:fldCharType="end"/>
            </w:r>
          </w:hyperlink>
        </w:p>
        <w:p w14:paraId="73DB8BE6" w14:textId="44D3FF68" w:rsidR="0079335E" w:rsidRDefault="0079335E">
          <w:pPr>
            <w:pStyle w:val="TOC3"/>
            <w:rPr>
              <w:rFonts w:asciiTheme="minorHAnsi" w:eastAsiaTheme="minorEastAsia" w:hAnsiTheme="minorHAnsi" w:cstheme="minorBidi"/>
              <w:caps w:val="0"/>
              <w:kern w:val="2"/>
              <w:sz w:val="24"/>
              <w:szCs w:val="24"/>
              <w:lang w:val="en-US"/>
              <w14:ligatures w14:val="standardContextual"/>
            </w:rPr>
          </w:pPr>
          <w:hyperlink w:anchor="_Toc171525710" w:history="1">
            <w:r w:rsidRPr="00171047">
              <w:rPr>
                <w:rStyle w:val="Hyperlink"/>
              </w:rPr>
              <w:t>Benefits</w:t>
            </w:r>
            <w:r>
              <w:rPr>
                <w:webHidden/>
              </w:rPr>
              <w:tab/>
            </w:r>
            <w:r>
              <w:rPr>
                <w:webHidden/>
              </w:rPr>
              <w:fldChar w:fldCharType="begin"/>
            </w:r>
            <w:r>
              <w:rPr>
                <w:webHidden/>
              </w:rPr>
              <w:instrText xml:space="preserve"> PAGEREF _Toc171525710 \h </w:instrText>
            </w:r>
            <w:r>
              <w:rPr>
                <w:webHidden/>
              </w:rPr>
            </w:r>
            <w:r>
              <w:rPr>
                <w:webHidden/>
              </w:rPr>
              <w:fldChar w:fldCharType="separate"/>
            </w:r>
            <w:r>
              <w:rPr>
                <w:webHidden/>
              </w:rPr>
              <w:t>59</w:t>
            </w:r>
            <w:r>
              <w:rPr>
                <w:webHidden/>
              </w:rPr>
              <w:fldChar w:fldCharType="end"/>
            </w:r>
          </w:hyperlink>
        </w:p>
        <w:p w14:paraId="4892DBB6" w14:textId="521EC0C9" w:rsidR="0079335E" w:rsidRDefault="0079335E">
          <w:pPr>
            <w:pStyle w:val="TOC4"/>
            <w:rPr>
              <w:rFonts w:asciiTheme="minorHAnsi" w:eastAsiaTheme="minorEastAsia" w:hAnsiTheme="minorHAnsi"/>
              <w:noProof/>
              <w:kern w:val="2"/>
              <w:sz w:val="24"/>
              <w:szCs w:val="24"/>
              <w14:ligatures w14:val="standardContextual"/>
            </w:rPr>
          </w:pPr>
          <w:hyperlink w:anchor="_Toc171525711" w:history="1">
            <w:r w:rsidRPr="00171047">
              <w:rPr>
                <w:rStyle w:val="Hyperlink"/>
                <w:rFonts w:cs="Arial"/>
                <w:noProof/>
              </w:rPr>
              <w:t>Jury Duty Leave</w:t>
            </w:r>
            <w:r>
              <w:rPr>
                <w:noProof/>
                <w:webHidden/>
              </w:rPr>
              <w:tab/>
            </w:r>
            <w:r>
              <w:rPr>
                <w:noProof/>
                <w:webHidden/>
              </w:rPr>
              <w:fldChar w:fldCharType="begin"/>
            </w:r>
            <w:r>
              <w:rPr>
                <w:noProof/>
                <w:webHidden/>
              </w:rPr>
              <w:instrText xml:space="preserve"> PAGEREF _Toc171525711 \h </w:instrText>
            </w:r>
            <w:r>
              <w:rPr>
                <w:noProof/>
                <w:webHidden/>
              </w:rPr>
            </w:r>
            <w:r>
              <w:rPr>
                <w:noProof/>
                <w:webHidden/>
              </w:rPr>
              <w:fldChar w:fldCharType="separate"/>
            </w:r>
            <w:r>
              <w:rPr>
                <w:noProof/>
                <w:webHidden/>
              </w:rPr>
              <w:t>59</w:t>
            </w:r>
            <w:r>
              <w:rPr>
                <w:noProof/>
                <w:webHidden/>
              </w:rPr>
              <w:fldChar w:fldCharType="end"/>
            </w:r>
          </w:hyperlink>
        </w:p>
        <w:p w14:paraId="45039F39" w14:textId="52725EBD" w:rsidR="0079335E" w:rsidRDefault="0079335E">
          <w:pPr>
            <w:pStyle w:val="TOC4"/>
            <w:rPr>
              <w:rFonts w:asciiTheme="minorHAnsi" w:eastAsiaTheme="minorEastAsia" w:hAnsiTheme="minorHAnsi"/>
              <w:noProof/>
              <w:kern w:val="2"/>
              <w:sz w:val="24"/>
              <w:szCs w:val="24"/>
              <w14:ligatures w14:val="standardContextual"/>
            </w:rPr>
          </w:pPr>
          <w:hyperlink w:anchor="_Toc171525712" w:history="1">
            <w:r w:rsidRPr="00171047">
              <w:rPr>
                <w:rStyle w:val="Hyperlink"/>
                <w:rFonts w:cs="Arial"/>
                <w:noProof/>
              </w:rPr>
              <w:t>Political Convention Leave</w:t>
            </w:r>
            <w:r>
              <w:rPr>
                <w:noProof/>
                <w:webHidden/>
              </w:rPr>
              <w:tab/>
            </w:r>
            <w:r>
              <w:rPr>
                <w:noProof/>
                <w:webHidden/>
              </w:rPr>
              <w:fldChar w:fldCharType="begin"/>
            </w:r>
            <w:r>
              <w:rPr>
                <w:noProof/>
                <w:webHidden/>
              </w:rPr>
              <w:instrText xml:space="preserve"> PAGEREF _Toc171525712 \h </w:instrText>
            </w:r>
            <w:r>
              <w:rPr>
                <w:noProof/>
                <w:webHidden/>
              </w:rPr>
            </w:r>
            <w:r>
              <w:rPr>
                <w:noProof/>
                <w:webHidden/>
              </w:rPr>
              <w:fldChar w:fldCharType="separate"/>
            </w:r>
            <w:r>
              <w:rPr>
                <w:noProof/>
                <w:webHidden/>
              </w:rPr>
              <w:t>59</w:t>
            </w:r>
            <w:r>
              <w:rPr>
                <w:noProof/>
                <w:webHidden/>
              </w:rPr>
              <w:fldChar w:fldCharType="end"/>
            </w:r>
          </w:hyperlink>
        </w:p>
        <w:p w14:paraId="370019D6" w14:textId="33D77D3A" w:rsidR="0079335E" w:rsidRDefault="0079335E">
          <w:pPr>
            <w:pStyle w:val="TOC4"/>
            <w:rPr>
              <w:rFonts w:asciiTheme="minorHAnsi" w:eastAsiaTheme="minorEastAsia" w:hAnsiTheme="minorHAnsi"/>
              <w:noProof/>
              <w:kern w:val="2"/>
              <w:sz w:val="24"/>
              <w:szCs w:val="24"/>
              <w14:ligatures w14:val="standardContextual"/>
            </w:rPr>
          </w:pPr>
          <w:hyperlink w:anchor="_Toc171525713" w:history="1">
            <w:r w:rsidRPr="00171047">
              <w:rPr>
                <w:rStyle w:val="Hyperlink"/>
                <w:rFonts w:cs="Arial"/>
                <w:noProof/>
              </w:rPr>
              <w:t>Voting Leave</w:t>
            </w:r>
            <w:r>
              <w:rPr>
                <w:noProof/>
                <w:webHidden/>
              </w:rPr>
              <w:tab/>
            </w:r>
            <w:r>
              <w:rPr>
                <w:noProof/>
                <w:webHidden/>
              </w:rPr>
              <w:fldChar w:fldCharType="begin"/>
            </w:r>
            <w:r>
              <w:rPr>
                <w:noProof/>
                <w:webHidden/>
              </w:rPr>
              <w:instrText xml:space="preserve"> PAGEREF _Toc171525713 \h </w:instrText>
            </w:r>
            <w:r>
              <w:rPr>
                <w:noProof/>
                <w:webHidden/>
              </w:rPr>
            </w:r>
            <w:r>
              <w:rPr>
                <w:noProof/>
                <w:webHidden/>
              </w:rPr>
              <w:fldChar w:fldCharType="separate"/>
            </w:r>
            <w:r>
              <w:rPr>
                <w:noProof/>
                <w:webHidden/>
              </w:rPr>
              <w:t>60</w:t>
            </w:r>
            <w:r>
              <w:rPr>
                <w:noProof/>
                <w:webHidden/>
              </w:rPr>
              <w:fldChar w:fldCharType="end"/>
            </w:r>
          </w:hyperlink>
        </w:p>
        <w:p w14:paraId="19EBEF33" w14:textId="4002B80D" w:rsidR="0079335E" w:rsidRDefault="0079335E">
          <w:pPr>
            <w:pStyle w:val="TOC4"/>
            <w:rPr>
              <w:rFonts w:asciiTheme="minorHAnsi" w:eastAsiaTheme="minorEastAsia" w:hAnsiTheme="minorHAnsi"/>
              <w:noProof/>
              <w:kern w:val="2"/>
              <w:sz w:val="24"/>
              <w:szCs w:val="24"/>
              <w14:ligatures w14:val="standardContextual"/>
            </w:rPr>
          </w:pPr>
          <w:hyperlink w:anchor="_Toc171525714" w:history="1">
            <w:r w:rsidRPr="00171047">
              <w:rPr>
                <w:rStyle w:val="Hyperlink"/>
                <w:rFonts w:cs="Arial"/>
                <w:noProof/>
              </w:rPr>
              <w:t>Witness Leave</w:t>
            </w:r>
            <w:r>
              <w:rPr>
                <w:noProof/>
                <w:webHidden/>
              </w:rPr>
              <w:tab/>
            </w:r>
            <w:r>
              <w:rPr>
                <w:noProof/>
                <w:webHidden/>
              </w:rPr>
              <w:fldChar w:fldCharType="begin"/>
            </w:r>
            <w:r>
              <w:rPr>
                <w:noProof/>
                <w:webHidden/>
              </w:rPr>
              <w:instrText xml:space="preserve"> PAGEREF _Toc171525714 \h </w:instrText>
            </w:r>
            <w:r>
              <w:rPr>
                <w:noProof/>
                <w:webHidden/>
              </w:rPr>
            </w:r>
            <w:r>
              <w:rPr>
                <w:noProof/>
                <w:webHidden/>
              </w:rPr>
              <w:fldChar w:fldCharType="separate"/>
            </w:r>
            <w:r>
              <w:rPr>
                <w:noProof/>
                <w:webHidden/>
              </w:rPr>
              <w:t>60</w:t>
            </w:r>
            <w:r>
              <w:rPr>
                <w:noProof/>
                <w:webHidden/>
              </w:rPr>
              <w:fldChar w:fldCharType="end"/>
            </w:r>
          </w:hyperlink>
        </w:p>
        <w:p w14:paraId="0B4443CF" w14:textId="3C2CF991" w:rsidR="0079335E" w:rsidRDefault="0079335E">
          <w:pPr>
            <w:pStyle w:val="TOC2"/>
            <w:rPr>
              <w:rFonts w:asciiTheme="minorHAnsi" w:eastAsiaTheme="minorEastAsia" w:hAnsiTheme="minorHAnsi" w:cstheme="minorBidi"/>
              <w:b w:val="0"/>
              <w:caps w:val="0"/>
              <w:kern w:val="2"/>
              <w:sz w:val="24"/>
              <w:szCs w:val="24"/>
              <w14:ligatures w14:val="standardContextual"/>
            </w:rPr>
          </w:pPr>
          <w:hyperlink w:anchor="_Toc171525715" w:history="1">
            <w:r w:rsidRPr="00171047">
              <w:rPr>
                <w:rStyle w:val="Hyperlink"/>
              </w:rPr>
              <w:t>Closing Statement</w:t>
            </w:r>
            <w:r>
              <w:rPr>
                <w:webHidden/>
              </w:rPr>
              <w:tab/>
            </w:r>
            <w:r>
              <w:rPr>
                <w:webHidden/>
              </w:rPr>
              <w:fldChar w:fldCharType="begin"/>
            </w:r>
            <w:r>
              <w:rPr>
                <w:webHidden/>
              </w:rPr>
              <w:instrText xml:space="preserve"> PAGEREF _Toc171525715 \h </w:instrText>
            </w:r>
            <w:r>
              <w:rPr>
                <w:webHidden/>
              </w:rPr>
            </w:r>
            <w:r>
              <w:rPr>
                <w:webHidden/>
              </w:rPr>
              <w:fldChar w:fldCharType="separate"/>
            </w:r>
            <w:r>
              <w:rPr>
                <w:webHidden/>
              </w:rPr>
              <w:t>61</w:t>
            </w:r>
            <w:r>
              <w:rPr>
                <w:webHidden/>
              </w:rPr>
              <w:fldChar w:fldCharType="end"/>
            </w:r>
          </w:hyperlink>
        </w:p>
        <w:p w14:paraId="54EA0C3A" w14:textId="4BAC3AAC" w:rsidR="0079335E" w:rsidRDefault="0079335E">
          <w:pPr>
            <w:pStyle w:val="TOC2"/>
            <w:rPr>
              <w:rFonts w:asciiTheme="minorHAnsi" w:eastAsiaTheme="minorEastAsia" w:hAnsiTheme="minorHAnsi" w:cstheme="minorBidi"/>
              <w:b w:val="0"/>
              <w:caps w:val="0"/>
              <w:kern w:val="2"/>
              <w:sz w:val="24"/>
              <w:szCs w:val="24"/>
              <w14:ligatures w14:val="standardContextual"/>
            </w:rPr>
          </w:pPr>
          <w:hyperlink w:anchor="_Toc171525716" w:history="1">
            <w:r w:rsidRPr="00171047">
              <w:rPr>
                <w:rStyle w:val="Hyperlink"/>
              </w:rPr>
              <w:t>Acknowledgment of Receipt and Review</w:t>
            </w:r>
            <w:r>
              <w:rPr>
                <w:webHidden/>
              </w:rPr>
              <w:tab/>
            </w:r>
            <w:r>
              <w:rPr>
                <w:webHidden/>
              </w:rPr>
              <w:fldChar w:fldCharType="begin"/>
            </w:r>
            <w:r>
              <w:rPr>
                <w:webHidden/>
              </w:rPr>
              <w:instrText xml:space="preserve"> PAGEREF _Toc171525716 \h </w:instrText>
            </w:r>
            <w:r>
              <w:rPr>
                <w:webHidden/>
              </w:rPr>
            </w:r>
            <w:r>
              <w:rPr>
                <w:webHidden/>
              </w:rPr>
              <w:fldChar w:fldCharType="separate"/>
            </w:r>
            <w:r>
              <w:rPr>
                <w:webHidden/>
              </w:rPr>
              <w:t>62</w:t>
            </w:r>
            <w:r>
              <w:rPr>
                <w:webHidden/>
              </w:rPr>
              <w:fldChar w:fldCharType="end"/>
            </w:r>
          </w:hyperlink>
        </w:p>
        <w:p w14:paraId="31E3F778" w14:textId="793F7FC6" w:rsidR="0079335E" w:rsidRDefault="0079335E">
          <w:pPr>
            <w:pStyle w:val="TOC2"/>
            <w:rPr>
              <w:rFonts w:asciiTheme="minorHAnsi" w:eastAsiaTheme="minorEastAsia" w:hAnsiTheme="minorHAnsi" w:cstheme="minorBidi"/>
              <w:b w:val="0"/>
              <w:caps w:val="0"/>
              <w:kern w:val="2"/>
              <w:sz w:val="24"/>
              <w:szCs w:val="24"/>
              <w14:ligatures w14:val="standardContextual"/>
            </w:rPr>
          </w:pPr>
          <w:hyperlink w:anchor="_Toc171525717" w:history="1">
            <w:r w:rsidRPr="00171047">
              <w:rPr>
                <w:rStyle w:val="Hyperlink"/>
                <w:highlight w:val="yellow"/>
              </w:rPr>
              <w:t>APPENDIX</w:t>
            </w:r>
            <w:r>
              <w:rPr>
                <w:webHidden/>
              </w:rPr>
              <w:tab/>
            </w:r>
            <w:r>
              <w:rPr>
                <w:webHidden/>
              </w:rPr>
              <w:fldChar w:fldCharType="begin"/>
            </w:r>
            <w:r>
              <w:rPr>
                <w:webHidden/>
              </w:rPr>
              <w:instrText xml:space="preserve"> PAGEREF _Toc171525717 \h </w:instrText>
            </w:r>
            <w:r>
              <w:rPr>
                <w:webHidden/>
              </w:rPr>
            </w:r>
            <w:r>
              <w:rPr>
                <w:webHidden/>
              </w:rPr>
              <w:fldChar w:fldCharType="separate"/>
            </w:r>
            <w:r>
              <w:rPr>
                <w:webHidden/>
              </w:rPr>
              <w:t>63</w:t>
            </w:r>
            <w:r>
              <w:rPr>
                <w:webHidden/>
              </w:rPr>
              <w:fldChar w:fldCharType="end"/>
            </w:r>
          </w:hyperlink>
        </w:p>
        <w:p w14:paraId="69419A43" w14:textId="11998DBD" w:rsidR="00C00059" w:rsidRPr="00347A80" w:rsidRDefault="00060CF9">
          <w:pPr>
            <w:rPr>
              <w:b/>
              <w:bCs/>
              <w:color w:val="B70000"/>
            </w:rPr>
          </w:pPr>
          <w:r w:rsidRPr="00C80D43">
            <w:rPr>
              <w:b/>
              <w:bCs/>
              <w:color w:val="B70000"/>
            </w:rPr>
            <w:fldChar w:fldCharType="end"/>
          </w:r>
        </w:p>
      </w:sdtContent>
    </w:sdt>
    <w:p w14:paraId="14C7DFEC" w14:textId="77777777" w:rsidR="00C00059" w:rsidRPr="00C80D43" w:rsidRDefault="00060CF9">
      <w:pPr>
        <w:pStyle w:val="Heading1PHPDOCX"/>
        <w:jc w:val="center"/>
        <w:outlineLvl w:val="1"/>
        <w:rPr>
          <w:rFonts w:ascii="Arial" w:hAnsi="Arial" w:cs="Arial"/>
          <w:color w:val="000000"/>
        </w:rPr>
      </w:pPr>
      <w:bookmarkStart w:id="0" w:name="_Toc171525598"/>
      <w:r w:rsidRPr="00C80D43">
        <w:rPr>
          <w:rFonts w:ascii="Arial" w:hAnsi="Arial" w:cs="Arial"/>
          <w:color w:val="000000"/>
        </w:rPr>
        <w:lastRenderedPageBreak/>
        <w:t>Core Policies</w:t>
      </w:r>
      <w:bookmarkEnd w:id="0"/>
    </w:p>
    <w:p w14:paraId="61EF72C7" w14:textId="77777777" w:rsidR="00C00059" w:rsidRPr="00C80D43" w:rsidRDefault="00060CF9">
      <w:pPr>
        <w:pStyle w:val="Heading2PHPDOCX"/>
        <w:spacing w:line="240" w:lineRule="auto"/>
        <w:outlineLvl w:val="2"/>
        <w:rPr>
          <w:rFonts w:ascii="Arial" w:hAnsi="Arial" w:cs="Arial"/>
          <w:color w:val="000000"/>
          <w:sz w:val="28"/>
          <w:szCs w:val="28"/>
        </w:rPr>
      </w:pPr>
      <w:bookmarkStart w:id="1" w:name="_Toc171525599"/>
      <w:r w:rsidRPr="00C80D43">
        <w:rPr>
          <w:rFonts w:ascii="Arial" w:hAnsi="Arial" w:cs="Arial"/>
          <w:color w:val="000000"/>
          <w:sz w:val="28"/>
          <w:szCs w:val="28"/>
        </w:rPr>
        <w:t>1.0    Welcome</w:t>
      </w:r>
      <w:bookmarkEnd w:id="1"/>
    </w:p>
    <w:p w14:paraId="3A1314DC"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2" w:name="_Toc171525600"/>
      <w:r w:rsidRPr="00C80D43">
        <w:rPr>
          <w:rFonts w:ascii="Arial" w:hAnsi="Arial" w:cs="Arial"/>
          <w:color w:val="000000"/>
          <w:sz w:val="24"/>
          <w:szCs w:val="24"/>
        </w:rPr>
        <w:t>1.1    A Welcome Policy</w:t>
      </w:r>
      <w:bookmarkEnd w:id="2"/>
    </w:p>
    <w:p w14:paraId="09140A3A" w14:textId="5E3682B4" w:rsidR="00C00059" w:rsidRPr="00C80D43" w:rsidRDefault="00060CF9">
      <w:pPr>
        <w:spacing w:before="220" w:after="220" w:line="240" w:lineRule="auto"/>
      </w:pPr>
      <w:r w:rsidRPr="00C80D43">
        <w:rPr>
          <w:color w:val="000000"/>
        </w:rPr>
        <w:t xml:space="preserve">Welcome! You have just joined a dedicated organization. We hope that your employment with Pikes Peak Respite Services </w:t>
      </w:r>
      <w:r w:rsidR="00DF4A64" w:rsidRPr="00C80D43">
        <w:rPr>
          <w:color w:val="000000"/>
        </w:rPr>
        <w:t xml:space="preserve">(PPRS) </w:t>
      </w:r>
      <w:r w:rsidRPr="00C80D43">
        <w:rPr>
          <w:color w:val="000000"/>
        </w:rPr>
        <w:t>will be rewarding and challenging. We take pride in our staff members as well as in the products and services we provide.</w:t>
      </w:r>
      <w:r w:rsidRPr="00C80D43">
        <w:rPr>
          <w:color w:val="000000"/>
        </w:rPr>
        <w:br/>
      </w:r>
      <w:r w:rsidRPr="00C80D43">
        <w:rPr>
          <w:color w:val="000000"/>
        </w:rPr>
        <w:br/>
        <w:t>The Company complies with all federal and state employment laws, and this handbook generally reflects those laws. The Company also complies with any applicable local laws, although there may not be an express written policy regarding those laws contained in the handbook.</w:t>
      </w:r>
      <w:r w:rsidRPr="00C80D43">
        <w:rPr>
          <w:color w:val="000000"/>
        </w:rPr>
        <w:br/>
      </w:r>
      <w:r w:rsidRPr="00C80D43">
        <w:rPr>
          <w:color w:val="000000"/>
        </w:rPr>
        <w:br/>
        <w:t>The employment policies and/or benefits summaries in this handbook are written for all staff members. When questions arise concerning the interpretation of these policies as they relate to staff members who are covered by a collective-bargaining agreement, the answers will be determined by reference to the actual union contract, rather than the summaries contained in this handbook.</w:t>
      </w:r>
      <w:r w:rsidRPr="00C80D43">
        <w:rPr>
          <w:color w:val="000000"/>
        </w:rPr>
        <w:br/>
      </w:r>
      <w:r w:rsidRPr="00C80D43">
        <w:rPr>
          <w:color w:val="000000"/>
        </w:rPr>
        <w:br/>
        <w:t xml:space="preserve">Please take the time now to read this handbook carefully. Sign the acknowledgment at the end to show that you have read, understood, and agree to the contents of this handbook, which sets out the basic rules and guidelines concerning your employment. This handbook supersedes any previously issued handbooks or policy statements dealing with the subjects discussed herein. The Company reserves the right to interpret, modify, or supplement the provisions of this handbook at any time. Neither this handbook nor any other communication by a management representative or other, whether oral or written, is intended in any way to create a contract of employment. Please understand that no employee handbook can address every situation in the </w:t>
      </w:r>
      <w:r w:rsidR="00DF4A64" w:rsidRPr="00C80D43">
        <w:rPr>
          <w:color w:val="000000"/>
        </w:rPr>
        <w:t>workplace</w:t>
      </w:r>
      <w:r w:rsidRPr="00C80D43">
        <w:rPr>
          <w:color w:val="000000"/>
        </w:rPr>
        <w:t>.</w:t>
      </w:r>
      <w:r w:rsidRPr="00C80D43">
        <w:rPr>
          <w:color w:val="000000"/>
        </w:rPr>
        <w:br/>
      </w:r>
      <w:r w:rsidRPr="00C80D43">
        <w:rPr>
          <w:color w:val="000000"/>
        </w:rPr>
        <w:br/>
        <w:t>If you have questions about your employment or any provisions in this handbook, contact CEO.</w:t>
      </w:r>
      <w:r w:rsidRPr="00C80D43">
        <w:rPr>
          <w:color w:val="000000"/>
        </w:rPr>
        <w:br/>
      </w:r>
      <w:r w:rsidRPr="00C80D43">
        <w:rPr>
          <w:color w:val="000000"/>
        </w:rPr>
        <w:br/>
        <w:t>We wish you success in your employment here at Pikes Peak Respite Services!</w:t>
      </w:r>
      <w:r w:rsidRPr="00C80D43">
        <w:rPr>
          <w:color w:val="000000"/>
        </w:rPr>
        <w:br/>
      </w:r>
      <w:r w:rsidRPr="00C80D43">
        <w:rPr>
          <w:color w:val="000000"/>
        </w:rPr>
        <w:br/>
        <w:t>All the best,</w:t>
      </w:r>
      <w:r w:rsidRPr="00C80D43">
        <w:rPr>
          <w:color w:val="000000"/>
        </w:rPr>
        <w:br/>
      </w:r>
      <w:r w:rsidRPr="00C80D43">
        <w:rPr>
          <w:color w:val="000000"/>
        </w:rPr>
        <w:br/>
        <w:t>Beverly Seemann, CEO</w:t>
      </w:r>
      <w:r w:rsidRPr="00C80D43">
        <w:rPr>
          <w:color w:val="000000"/>
        </w:rPr>
        <w:br/>
        <w:t>Pikes Peak Respite Services</w:t>
      </w:r>
    </w:p>
    <w:p w14:paraId="60D8FF6D"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 w:name="_Toc171525601"/>
      <w:r w:rsidRPr="00C80D43">
        <w:rPr>
          <w:rFonts w:ascii="Arial" w:hAnsi="Arial" w:cs="Arial"/>
          <w:color w:val="000000"/>
          <w:sz w:val="24"/>
          <w:szCs w:val="24"/>
        </w:rPr>
        <w:t>1.2    At-Will Employment</w:t>
      </w:r>
      <w:bookmarkEnd w:id="3"/>
    </w:p>
    <w:p w14:paraId="7FCBE6D0" w14:textId="71E4583F" w:rsidR="00C00059" w:rsidRPr="00C80D43" w:rsidRDefault="00060CF9">
      <w:pPr>
        <w:spacing w:before="220" w:after="220" w:line="240" w:lineRule="auto"/>
      </w:pPr>
      <w:r w:rsidRPr="00C80D43">
        <w:rPr>
          <w:color w:val="000000"/>
        </w:rPr>
        <w:t>Your employment with Pikes Peak Respite Services is on an "at-will" basis. This means your employment may be terminated at any time, with or without notice and with or without cause. Likewise, we respect your right to leave the Company at any time, with or without notice and with or without cause.</w:t>
      </w:r>
      <w:r w:rsidRPr="00C80D43">
        <w:rPr>
          <w:color w:val="000000"/>
        </w:rPr>
        <w:br/>
      </w:r>
      <w:r w:rsidRPr="00C80D43">
        <w:rPr>
          <w:color w:val="000000"/>
        </w:rPr>
        <w:br/>
        <w:t>Nothing in this handbook or any other Company document should be understood as creating a contract, guaranteed or continued employment, a right to termination only "for cause," or any other guarantee of continued benefits or employment. Only the CEO has the authority to make promises or negotiate with regard to guaranteed or continued employment, and any such promises are only effective if placed in writing and signed by the CEO.</w:t>
      </w:r>
      <w:r w:rsidRPr="00C80D43">
        <w:rPr>
          <w:color w:val="000000"/>
        </w:rPr>
        <w:br/>
      </w:r>
      <w:r w:rsidRPr="00C80D43">
        <w:rPr>
          <w:color w:val="000000"/>
        </w:rPr>
        <w:br/>
        <w:t>If a written contract between you and the Company is inconsistent with this handbook, the written contract is controlling.</w:t>
      </w:r>
      <w:r w:rsidRPr="00C80D43">
        <w:rPr>
          <w:color w:val="000000"/>
        </w:rPr>
        <w:br/>
      </w:r>
      <w:r w:rsidRPr="00C80D43">
        <w:rPr>
          <w:color w:val="000000"/>
        </w:rPr>
        <w:br/>
      </w:r>
      <w:r w:rsidRPr="00C80D43">
        <w:rPr>
          <w:color w:val="000000"/>
        </w:rPr>
        <w:lastRenderedPageBreak/>
        <w:t>Nothing in this handbook will be interpreted, applied, or enforced to interfere with, restrain, or coerce employees in the exercise of their rights under Section 7 of the National Labor Relations Act.</w:t>
      </w:r>
    </w:p>
    <w:p w14:paraId="4C62C12F"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4" w:name="_Toc171525602"/>
      <w:r w:rsidRPr="00C80D43">
        <w:rPr>
          <w:rFonts w:ascii="Arial" w:hAnsi="Arial" w:cs="Arial"/>
          <w:color w:val="000000"/>
          <w:sz w:val="28"/>
          <w:szCs w:val="28"/>
        </w:rPr>
        <w:t>2.0    Introductory Language and Policies</w:t>
      </w:r>
      <w:bookmarkEnd w:id="4"/>
    </w:p>
    <w:p w14:paraId="0399F93A"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5" w:name="_Toc171525603"/>
      <w:r w:rsidRPr="00C80D43">
        <w:rPr>
          <w:rFonts w:ascii="Arial" w:hAnsi="Arial" w:cs="Arial"/>
          <w:color w:val="000000"/>
          <w:sz w:val="24"/>
          <w:szCs w:val="24"/>
        </w:rPr>
        <w:t>2.1    About the Company</w:t>
      </w:r>
      <w:bookmarkEnd w:id="5"/>
    </w:p>
    <w:p w14:paraId="44FACEAE" w14:textId="136EE349" w:rsidR="00C00059" w:rsidRPr="00C80D43" w:rsidRDefault="00060CF9">
      <w:pPr>
        <w:spacing w:before="220" w:after="220" w:line="240" w:lineRule="auto"/>
      </w:pPr>
      <w:r w:rsidRPr="00C80D43">
        <w:rPr>
          <w:color w:val="000000"/>
        </w:rPr>
        <w:t>Pikes Peak Respite Services is a human service agency providing respite services, personal care, mentorship, homemaker services, family advocacy, and community accessibility. We are an experienced service driven team dedicated to providing safe, quality, and worry-free care for your loved one.</w:t>
      </w:r>
      <w:r w:rsidRPr="00C80D43">
        <w:rPr>
          <w:color w:val="000000"/>
        </w:rPr>
        <w:br/>
      </w:r>
      <w:r w:rsidRPr="00C80D43">
        <w:rPr>
          <w:color w:val="000000"/>
        </w:rPr>
        <w:br/>
        <w:t xml:space="preserve">PPRS was founded by Beverly Seemann in 2004. She is renowned for her work with children who exhibit behavior difficulties. She has extensive experience with individuals with autism and deafness and has been providing respite for over fourteen years. She has attended many professional seminars to keep up to date on current treatments and services available for children and their special needs. Beverly has three children with disabilities one with </w:t>
      </w:r>
      <w:r w:rsidR="00DF4A64" w:rsidRPr="00C80D43">
        <w:rPr>
          <w:color w:val="000000"/>
        </w:rPr>
        <w:t>Asperger’s</w:t>
      </w:r>
      <w:r w:rsidRPr="00C80D43">
        <w:rPr>
          <w:color w:val="000000"/>
        </w:rPr>
        <w:t xml:space="preserve"> Syndrome and three with hearing loss.</w:t>
      </w:r>
      <w:r w:rsidRPr="00C80D43">
        <w:rPr>
          <w:color w:val="000000"/>
        </w:rPr>
        <w:br/>
        <w:t>Beverly has extensive experience with diagnoses, including: Down's Syndrome, Angelman's Syndrome, global delays, multiple diagnosis as well as Autism Spectrum Disorder.</w:t>
      </w:r>
    </w:p>
    <w:p w14:paraId="64D7D448"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6" w:name="_Toc171525604"/>
      <w:r w:rsidRPr="00C80D43">
        <w:rPr>
          <w:rFonts w:ascii="Arial" w:hAnsi="Arial" w:cs="Arial"/>
          <w:color w:val="000000"/>
          <w:sz w:val="24"/>
          <w:szCs w:val="24"/>
        </w:rPr>
        <w:t>2.2    Ethics Code</w:t>
      </w:r>
      <w:bookmarkEnd w:id="6"/>
    </w:p>
    <w:p w14:paraId="46F7BDA6" w14:textId="1821CC63" w:rsidR="00C00059" w:rsidRPr="00C80D43" w:rsidRDefault="00060CF9">
      <w:pPr>
        <w:spacing w:before="220" w:after="220" w:line="240" w:lineRule="auto"/>
      </w:pPr>
      <w:r w:rsidRPr="00C80D43">
        <w:rPr>
          <w:color w:val="000000"/>
        </w:rPr>
        <w:t>Pikes Peak Respite Services will conduct business honestly and ethically wherever operations are maintained. We strive to improve the quality of our services, products, and operations and will maintain a reputation for honesty, fairness, respect, responsibility, integrity, trust, and sound business judgment. Our managers and staff members are expected to adhere to high standards of business and personal integrity as a representation of our business practices, at all times consistent with their duty of loyalty to the Company.</w:t>
      </w:r>
      <w:r w:rsidRPr="00C80D43">
        <w:rPr>
          <w:color w:val="000000"/>
        </w:rPr>
        <w:br/>
      </w:r>
      <w:r w:rsidRPr="00C80D43">
        <w:rPr>
          <w:color w:val="000000"/>
        </w:rPr>
        <w:br/>
        <w:t>We expect that officers, directors, and staff members will not knowingly misrepresent the Company and will not speak on behalf of the Company unless specifically authorized. The confidentiality of trade secrets, proprietary information, and similar confidential commercially-sensitive information (i.e.</w:t>
      </w:r>
      <w:r w:rsidR="00D85CB5" w:rsidRPr="00C80D43">
        <w:rPr>
          <w:color w:val="000000"/>
        </w:rPr>
        <w:t>,</w:t>
      </w:r>
      <w:r w:rsidRPr="00C80D43">
        <w:rPr>
          <w:color w:val="000000"/>
        </w:rPr>
        <w:t xml:space="preserve"> financial or sales records/reports, marketing or business strategies/plans, product development, customer lists, patents, trademarks, etc.) about the Company or operations, or that of our customers or partners, is to be treated with discretion and only disseminated on a need-to-know basis (see policies relating to privacy).</w:t>
      </w:r>
      <w:r w:rsidRPr="00C80D43">
        <w:rPr>
          <w:color w:val="000000"/>
        </w:rPr>
        <w:br/>
      </w:r>
      <w:r w:rsidRPr="00C80D43">
        <w:rPr>
          <w:color w:val="000000"/>
        </w:rPr>
        <w:br/>
        <w:t>Violation of the Code of Ethics can result in discipline, up to and including termination of employment. The degree of discipline imposed may be influenced by the existence of voluntary disclosure of any ethical violation and whether or not the violator cooperated in any subsequent investigation.</w:t>
      </w:r>
    </w:p>
    <w:p w14:paraId="29336DEF"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7" w:name="_Toc171525605"/>
      <w:r w:rsidRPr="00C80D43">
        <w:rPr>
          <w:rFonts w:ascii="Arial" w:hAnsi="Arial" w:cs="Arial"/>
          <w:color w:val="000000"/>
          <w:sz w:val="24"/>
          <w:szCs w:val="24"/>
        </w:rPr>
        <w:t>2.3    Mission Statement</w:t>
      </w:r>
      <w:bookmarkEnd w:id="7"/>
    </w:p>
    <w:p w14:paraId="350D417E" w14:textId="77777777" w:rsidR="00C00059" w:rsidRPr="00C80D43" w:rsidRDefault="00060CF9">
      <w:pPr>
        <w:spacing w:before="220" w:after="220" w:line="240" w:lineRule="auto"/>
      </w:pPr>
      <w:r w:rsidRPr="00C80D43">
        <w:rPr>
          <w:color w:val="000000"/>
        </w:rPr>
        <w:t>Pikes Peak Respite Services is a human service agency providing respite services, family advocacy, community accessibility, homemaker, and mentorship services. We are an experienced service driven team dedicated to providing safe, quality, and worry free care for your loved ones.</w:t>
      </w:r>
    </w:p>
    <w:p w14:paraId="5896462E"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8" w:name="_Toc171525606"/>
      <w:r w:rsidRPr="00C80D43">
        <w:rPr>
          <w:rFonts w:ascii="Arial" w:hAnsi="Arial" w:cs="Arial"/>
          <w:color w:val="000000"/>
          <w:sz w:val="24"/>
          <w:szCs w:val="24"/>
        </w:rPr>
        <w:t>2.4    Revisions to Handbook</w:t>
      </w:r>
      <w:bookmarkEnd w:id="8"/>
    </w:p>
    <w:p w14:paraId="180F3086" w14:textId="0B6028B0" w:rsidR="00C00059" w:rsidRPr="00C80D43" w:rsidRDefault="00060CF9">
      <w:pPr>
        <w:spacing w:before="220" w:after="220" w:line="240" w:lineRule="auto"/>
      </w:pPr>
      <w:r w:rsidRPr="00C80D43">
        <w:rPr>
          <w:color w:val="000000"/>
        </w:rPr>
        <w:t xml:space="preserve">This handbook is our attempt to keep you informed of the terms and conditions of your employment, including Pikes Peak Respite Services policies and procedures. The handbook is not a contract. The Company reserves the right to revise, add, or delete from this handbook as we determine to be in our best interest, except the policy concerning at-will employment. When changes are made to the policies and guidelines contained herein, </w:t>
      </w:r>
      <w:r w:rsidRPr="00C80D43">
        <w:rPr>
          <w:color w:val="000000"/>
        </w:rPr>
        <w:lastRenderedPageBreak/>
        <w:t>we will endeavor to communicate them in a timely fashion, typically in a written supplement to the handbook or in a posting on company bulletin boards.</w:t>
      </w:r>
    </w:p>
    <w:p w14:paraId="19C5480B"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9" w:name="_Toc171525607"/>
      <w:r w:rsidRPr="00C80D43">
        <w:rPr>
          <w:rFonts w:ascii="Arial" w:hAnsi="Arial" w:cs="Arial"/>
          <w:color w:val="000000"/>
          <w:sz w:val="28"/>
          <w:szCs w:val="28"/>
        </w:rPr>
        <w:t>3.0    Hiring and Orientation Policies</w:t>
      </w:r>
      <w:bookmarkEnd w:id="9"/>
    </w:p>
    <w:p w14:paraId="40698CC9"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10" w:name="_Toc171525608"/>
      <w:r w:rsidRPr="00C80D43">
        <w:rPr>
          <w:rFonts w:ascii="Arial" w:hAnsi="Arial" w:cs="Arial"/>
          <w:color w:val="000000"/>
          <w:sz w:val="24"/>
          <w:szCs w:val="24"/>
        </w:rPr>
        <w:t>3.1    Conflicts of Interest</w:t>
      </w:r>
      <w:bookmarkEnd w:id="10"/>
    </w:p>
    <w:p w14:paraId="2C4ADD1A" w14:textId="77777777" w:rsidR="00C00059" w:rsidRPr="00C80D43" w:rsidRDefault="00060CF9">
      <w:pPr>
        <w:spacing w:before="220" w:after="220" w:line="240" w:lineRule="auto"/>
      </w:pPr>
      <w:r w:rsidRPr="00C80D43">
        <w:rPr>
          <w:color w:val="000000"/>
        </w:rPr>
        <w:t>Pikes Peak Respite Services is concerned with conflicts of interest that create actual or potential job-related concerns, especially in the areas of confidentiality, customer relations, safety, security, and morale. If there is any actual or potential conflict of interest between you and a competitor, supplier, distributor, or contractor to the Company, you must disclose it to your Supervisor. If an actual or potential conflict of interest is determined to exist, the Company will take such steps as it deems necessary to reduce or eliminate this conflict.</w:t>
      </w:r>
    </w:p>
    <w:p w14:paraId="4F10FF5E"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11" w:name="_Toc171525609"/>
      <w:r w:rsidRPr="00C80D43">
        <w:rPr>
          <w:rFonts w:ascii="Arial" w:hAnsi="Arial" w:cs="Arial"/>
          <w:color w:val="000000"/>
          <w:sz w:val="24"/>
          <w:szCs w:val="24"/>
        </w:rPr>
        <w:t>3.2    Employment of Relatives and Friends</w:t>
      </w:r>
      <w:bookmarkEnd w:id="11"/>
    </w:p>
    <w:p w14:paraId="5A219994" w14:textId="77777777" w:rsidR="00C00059" w:rsidRPr="00C80D43" w:rsidRDefault="00060CF9">
      <w:pPr>
        <w:spacing w:before="220" w:after="220" w:line="240" w:lineRule="auto"/>
      </w:pPr>
      <w:r w:rsidRPr="00C80D43">
        <w:rPr>
          <w:color w:val="000000"/>
        </w:rPr>
        <w:t>Usually, Pikes Peak Respite Services will not refuse to hire someone simply because he or she is related to one of our current staff. If you have a relative who might be perfect to fill an open position at Pikes Peak Respite Services, please don't hesitate to refer this person to us.</w:t>
      </w:r>
      <w:r w:rsidRPr="00C80D43">
        <w:rPr>
          <w:color w:val="000000"/>
        </w:rPr>
        <w:br/>
      </w:r>
      <w:r w:rsidRPr="00C80D43">
        <w:rPr>
          <w:color w:val="000000"/>
        </w:rPr>
        <w:br/>
        <w:t>We will not employ friends or relatives in circumstances where actual or potential conflicts may arise that could compromise supervision, safety, confidentiality, security, and morale at Pikes Peak Respite Services. It is your obligation to inform the Company of any such potential conflict so the Company can determine how best to respond to the particular situation.</w:t>
      </w:r>
      <w:r w:rsidRPr="00C80D43">
        <w:rPr>
          <w:color w:val="000000"/>
        </w:rPr>
        <w:br/>
      </w:r>
      <w:r w:rsidRPr="00C80D43">
        <w:rPr>
          <w:color w:val="000000"/>
        </w:rPr>
        <w:br/>
        <w:t>If two staff members become related while working for Pikes Peak Respite Services, and if one of them is in a position of supervision over the other, only one of the staff members will be allowed to keep his or her current position. The other will either have to transfer to another position or leave Pikes Peak Respite Services.</w:t>
      </w:r>
      <w:r w:rsidRPr="00C80D43">
        <w:rPr>
          <w:color w:val="000000"/>
        </w:rPr>
        <w:br/>
      </w:r>
      <w:r w:rsidRPr="00C80D43">
        <w:rPr>
          <w:color w:val="000000"/>
        </w:rPr>
        <w:br/>
        <w:t>Under this policy, the term, "relatives" encompasses husbands, wives, live-in partners, domestic partners, parents, children, siblings, in-laws, cousins, aunts, and uncles. This policy covers biological relationships, marriage relationships, and step relationships.</w:t>
      </w:r>
    </w:p>
    <w:p w14:paraId="7476A0FB" w14:textId="0318D275" w:rsidR="00BC0374" w:rsidRPr="00C80D43" w:rsidRDefault="00BC0374" w:rsidP="00BC0374">
      <w:pPr>
        <w:pStyle w:val="Heading3PHPDOCX"/>
        <w:spacing w:before="400" w:line="240" w:lineRule="auto"/>
        <w:outlineLvl w:val="3"/>
        <w:rPr>
          <w:rFonts w:ascii="Arial" w:hAnsi="Arial" w:cs="Arial"/>
          <w:color w:val="000000"/>
          <w:sz w:val="24"/>
          <w:szCs w:val="24"/>
        </w:rPr>
      </w:pPr>
      <w:bookmarkStart w:id="12" w:name="_Toc171525610"/>
      <w:r w:rsidRPr="00C80D43">
        <w:rPr>
          <w:rFonts w:ascii="Arial" w:hAnsi="Arial" w:cs="Arial"/>
          <w:color w:val="000000"/>
          <w:sz w:val="24"/>
          <w:szCs w:val="24"/>
        </w:rPr>
        <w:t>3.3    New Hires and Introductory Periods</w:t>
      </w:r>
      <w:bookmarkEnd w:id="12"/>
    </w:p>
    <w:p w14:paraId="060AB5BF" w14:textId="77777777" w:rsidR="00BC0374" w:rsidRPr="00C80D43" w:rsidRDefault="00BC0374" w:rsidP="00BC0374">
      <w:pPr>
        <w:spacing w:before="220" w:after="220" w:line="240" w:lineRule="auto"/>
      </w:pPr>
      <w:r w:rsidRPr="00C80D43">
        <w:rPr>
          <w:color w:val="000000"/>
        </w:rPr>
        <w:t>The first 90 days of your employment is considered an introductory period. During this period, you will become familiar with Pikes Peak Respite Services and your job responsibilities, and we will have the opportunity to monitor the quality and value of your performance and make any necessary adjustments in your job description or responsibilities. Your introductory period with the Company can be shortened or lengthened as deemed appropriate by management and Human Resources. Completion of this introductory period does not imply guaranteed or continued employment. Nothing that occurs during or after this period should be construed to change the nature of the "at-will" employment relationship.</w:t>
      </w:r>
    </w:p>
    <w:p w14:paraId="1DF69416" w14:textId="129B9843" w:rsidR="00BC0374" w:rsidRPr="00C80D43" w:rsidRDefault="00BC0374" w:rsidP="00BC0374">
      <w:pPr>
        <w:pStyle w:val="Heading3PHPDOCX"/>
        <w:spacing w:before="400" w:line="240" w:lineRule="auto"/>
        <w:outlineLvl w:val="3"/>
        <w:rPr>
          <w:rFonts w:ascii="Arial" w:hAnsi="Arial" w:cs="Arial"/>
          <w:color w:val="000000"/>
          <w:sz w:val="24"/>
          <w:szCs w:val="24"/>
        </w:rPr>
      </w:pPr>
      <w:bookmarkStart w:id="13" w:name="_Toc171525611"/>
      <w:r w:rsidRPr="00C80D43">
        <w:rPr>
          <w:rFonts w:ascii="Arial" w:hAnsi="Arial" w:cs="Arial"/>
          <w:color w:val="000000"/>
          <w:sz w:val="24"/>
          <w:szCs w:val="24"/>
        </w:rPr>
        <w:t>3.4    Employment Authorization Verification</w:t>
      </w:r>
      <w:bookmarkEnd w:id="13"/>
    </w:p>
    <w:p w14:paraId="179BC498" w14:textId="77777777" w:rsidR="00BC0374" w:rsidRPr="00C80D43" w:rsidRDefault="00BC0374" w:rsidP="00BC0374">
      <w:pPr>
        <w:spacing w:before="220" w:after="220" w:line="240" w:lineRule="auto"/>
      </w:pPr>
      <w:r w:rsidRPr="00C80D43">
        <w:rPr>
          <w:color w:val="000000"/>
        </w:rPr>
        <w:t>New hires will be required to complete Section 1 of federal Form I-9 on the first day of paid employment and must present acceptable documents authorized by the U.S. Citizenship and Immigration Services proving identity and employment authorization no later than the third business day following the start of employment with Pikes Peak Respite Services. If you are currently employed and have not complied with this requirement or if your status has changed, inform your Supervisor.</w:t>
      </w:r>
      <w:r w:rsidRPr="00C80D43">
        <w:rPr>
          <w:color w:val="000000"/>
        </w:rPr>
        <w:br/>
      </w:r>
      <w:r w:rsidRPr="00C80D43">
        <w:rPr>
          <w:color w:val="000000"/>
        </w:rPr>
        <w:br/>
      </w:r>
      <w:r w:rsidRPr="00C80D43">
        <w:rPr>
          <w:color w:val="000000"/>
        </w:rPr>
        <w:lastRenderedPageBreak/>
        <w:t>If you are authorized to work in this country for a limited period of time, you will be required to submit proof of renewed employment eligibility prior to expiration of that period to remain employed by the Company.</w:t>
      </w:r>
    </w:p>
    <w:p w14:paraId="560DBA33" w14:textId="38858614" w:rsidR="00C00059" w:rsidRPr="00C80D43" w:rsidRDefault="00060CF9">
      <w:pPr>
        <w:pStyle w:val="Heading3PHPDOCX"/>
        <w:spacing w:before="400" w:line="240" w:lineRule="auto"/>
        <w:outlineLvl w:val="3"/>
        <w:rPr>
          <w:rFonts w:ascii="Arial" w:hAnsi="Arial" w:cs="Arial"/>
          <w:color w:val="000000"/>
          <w:sz w:val="24"/>
          <w:szCs w:val="24"/>
        </w:rPr>
      </w:pPr>
      <w:bookmarkStart w:id="14" w:name="_Toc171525612"/>
      <w:r w:rsidRPr="00C80D43">
        <w:rPr>
          <w:rFonts w:ascii="Arial" w:hAnsi="Arial" w:cs="Arial"/>
          <w:color w:val="000000"/>
          <w:sz w:val="24"/>
          <w:szCs w:val="24"/>
        </w:rPr>
        <w:t>3.</w:t>
      </w:r>
      <w:r w:rsidR="00BC0374" w:rsidRPr="00C80D43">
        <w:rPr>
          <w:rFonts w:ascii="Arial" w:hAnsi="Arial" w:cs="Arial"/>
          <w:color w:val="000000"/>
          <w:sz w:val="24"/>
          <w:szCs w:val="24"/>
        </w:rPr>
        <w:t>5</w:t>
      </w:r>
      <w:r w:rsidRPr="00C80D43">
        <w:rPr>
          <w:rFonts w:ascii="Arial" w:hAnsi="Arial" w:cs="Arial"/>
          <w:color w:val="000000"/>
          <w:sz w:val="24"/>
          <w:szCs w:val="24"/>
        </w:rPr>
        <w:t xml:space="preserve">    Job Descriptions</w:t>
      </w:r>
      <w:bookmarkEnd w:id="14"/>
    </w:p>
    <w:p w14:paraId="67AD24E5" w14:textId="5C45B779" w:rsidR="00C00059" w:rsidRPr="00C80D43" w:rsidRDefault="00AC1862">
      <w:pPr>
        <w:spacing w:before="220" w:after="220" w:line="240" w:lineRule="auto"/>
      </w:pPr>
      <w:r w:rsidRPr="00C80D43">
        <w:rPr>
          <w:rFonts w:ascii="Georgia" w:hAnsi="Georgia"/>
          <w:noProof/>
        </w:rPr>
        <w:drawing>
          <wp:anchor distT="0" distB="0" distL="114300" distR="114300" simplePos="0" relativeHeight="251658240" behindDoc="0" locked="0" layoutInCell="1" allowOverlap="1" wp14:anchorId="59B73006" wp14:editId="06D05062">
            <wp:simplePos x="0" y="0"/>
            <wp:positionH relativeFrom="margin">
              <wp:posOffset>6515100</wp:posOffset>
            </wp:positionH>
            <wp:positionV relativeFrom="paragraph">
              <wp:posOffset>1106805</wp:posOffset>
            </wp:positionV>
            <wp:extent cx="9279890" cy="6004560"/>
            <wp:effectExtent l="0" t="63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9279890" cy="6004560"/>
                    </a:xfrm>
                    <a:prstGeom prst="rect">
                      <a:avLst/>
                    </a:prstGeom>
                    <a:noFill/>
                    <a:ln>
                      <a:noFill/>
                    </a:ln>
                  </pic:spPr>
                </pic:pic>
              </a:graphicData>
            </a:graphic>
          </wp:anchor>
        </w:drawing>
      </w:r>
      <w:r w:rsidR="00060CF9" w:rsidRPr="00C80D43">
        <w:rPr>
          <w:color w:val="000000"/>
        </w:rPr>
        <w:t xml:space="preserve">Pikes Peak Respite Services attempts to maintain a </w:t>
      </w:r>
      <w:r w:rsidR="006B7B04" w:rsidRPr="00C80D43">
        <w:rPr>
          <w:color w:val="000000"/>
        </w:rPr>
        <w:t xml:space="preserve">current </w:t>
      </w:r>
      <w:r w:rsidR="00060CF9" w:rsidRPr="00C80D43">
        <w:rPr>
          <w:color w:val="000000"/>
        </w:rPr>
        <w:t>job description for each position. If you do not have a current copy of your job description, you should request one from your Supervisor.</w:t>
      </w:r>
      <w:r w:rsidR="00060CF9" w:rsidRPr="00C80D43">
        <w:rPr>
          <w:color w:val="000000"/>
        </w:rPr>
        <w:br/>
      </w:r>
      <w:r w:rsidR="00060CF9" w:rsidRPr="00C80D43">
        <w:rPr>
          <w:color w:val="000000"/>
        </w:rPr>
        <w:br/>
        <w:t>Job descriptions prepared by the Company serve as an outline only. Due to business needs, you may be required to perform job duties that are not within your written job description. Furthermore, the Company may have to revise, add to, or delete from your job duties per business needs. On occasion, the Company may need to revise job descriptions with or without advance notice to staff members.</w:t>
      </w:r>
      <w:r w:rsidR="00060CF9" w:rsidRPr="00C80D43">
        <w:rPr>
          <w:color w:val="000000"/>
        </w:rPr>
        <w:br/>
      </w:r>
      <w:r w:rsidR="00060CF9" w:rsidRPr="00C80D43">
        <w:rPr>
          <w:color w:val="000000"/>
        </w:rPr>
        <w:br/>
        <w:t>If you have any questions regarding your job description or the scope of your duties, please speak with your Supervisor.</w:t>
      </w:r>
    </w:p>
    <w:p w14:paraId="1FD8880F" w14:textId="65F4380B" w:rsidR="00BC0374" w:rsidRPr="00C80D43" w:rsidRDefault="00BC0374" w:rsidP="00BC0374">
      <w:pPr>
        <w:pStyle w:val="Heading3PHPDOCX"/>
        <w:spacing w:before="400" w:line="240" w:lineRule="auto"/>
        <w:outlineLvl w:val="3"/>
        <w:rPr>
          <w:rFonts w:ascii="Arial" w:hAnsi="Arial" w:cs="Arial"/>
          <w:color w:val="000000"/>
          <w:sz w:val="24"/>
          <w:szCs w:val="24"/>
        </w:rPr>
      </w:pPr>
      <w:bookmarkStart w:id="15" w:name="_Toc171525613"/>
      <w:r w:rsidRPr="00C80D43">
        <w:rPr>
          <w:rFonts w:ascii="Arial" w:hAnsi="Arial" w:cs="Arial"/>
          <w:color w:val="000000"/>
          <w:sz w:val="24"/>
          <w:szCs w:val="24"/>
        </w:rPr>
        <w:t>3.6    Training Program</w:t>
      </w:r>
      <w:bookmarkEnd w:id="15"/>
    </w:p>
    <w:p w14:paraId="30FD0972" w14:textId="70BC0867" w:rsidR="007419FC" w:rsidRPr="00347A80" w:rsidRDefault="00BC0374" w:rsidP="00347A80">
      <w:pPr>
        <w:spacing w:before="220" w:after="220" w:line="240" w:lineRule="auto"/>
        <w:rPr>
          <w:color w:val="000000"/>
        </w:rPr>
      </w:pPr>
      <w:r w:rsidRPr="00C80D43">
        <w:rPr>
          <w:color w:val="000000"/>
        </w:rPr>
        <w:t>In most cases, and for most departments, training staff members is done on an individual basis by the department manager. Even if you have had previous experience in the specified functions of your job duties, it is necessary for you to learn our specific procedures, as well as the responsibilities of the specific position.</w:t>
      </w:r>
      <w:r w:rsidRPr="00C80D43">
        <w:rPr>
          <w:color w:val="000000"/>
        </w:rPr>
        <w:br/>
      </w:r>
      <w:r w:rsidRPr="00C80D43">
        <w:rPr>
          <w:color w:val="000000"/>
        </w:rPr>
        <w:br/>
        <w:t xml:space="preserve">On-going training is crucial for the on-going success of PPRS, and continued employment is contingent on compliance with training requirements. We provide support to many individuals who receive funding from Medicaid which requires specific training requirements. Training can be accessed through the staff portal on our website </w:t>
      </w:r>
      <w:hyperlink r:id="rId10" w:history="1">
        <w:r w:rsidRPr="00C80D43">
          <w:rPr>
            <w:color w:val="0000CC"/>
            <w:u w:val="single"/>
          </w:rPr>
          <w:t>www.pikespeakrespiteservices.com</w:t>
        </w:r>
      </w:hyperlink>
      <w:r w:rsidRPr="00C80D43">
        <w:rPr>
          <w:color w:val="000000"/>
        </w:rPr>
        <w:br/>
      </w:r>
      <w:r w:rsidRPr="00C80D43">
        <w:rPr>
          <w:color w:val="000000"/>
        </w:rPr>
        <w:br/>
        <w:t>PPRS does accept training from other PASA or accredited sources with proof of training. PPRS does not require a CNA license, however this license takes the place of many trainings.</w:t>
      </w:r>
    </w:p>
    <w:p w14:paraId="68DE0BDA" w14:textId="6722BB98" w:rsidR="002435B3" w:rsidRPr="00C80D43" w:rsidRDefault="00FB6539" w:rsidP="00305412">
      <w:pPr>
        <w:pStyle w:val="Heading3PHPDOCX"/>
        <w:spacing w:before="400" w:line="240" w:lineRule="auto"/>
        <w:outlineLvl w:val="3"/>
        <w:rPr>
          <w:rFonts w:ascii="Arial" w:hAnsi="Arial" w:cs="Arial"/>
          <w:color w:val="000000"/>
          <w:sz w:val="24"/>
          <w:szCs w:val="24"/>
        </w:rPr>
      </w:pPr>
      <w:bookmarkStart w:id="16" w:name="_Toc171525614"/>
      <w:r w:rsidRPr="00347A80">
        <w:rPr>
          <w:rFonts w:ascii="Arial" w:hAnsi="Arial" w:cs="Arial"/>
          <w:color w:val="000000"/>
          <w:sz w:val="24"/>
          <w:szCs w:val="24"/>
          <w:highlight w:val="yellow"/>
        </w:rPr>
        <w:t>3.</w:t>
      </w:r>
      <w:r w:rsidR="00BC0374" w:rsidRPr="00347A80">
        <w:rPr>
          <w:rFonts w:ascii="Arial" w:hAnsi="Arial" w:cs="Arial"/>
          <w:color w:val="000000"/>
          <w:sz w:val="24"/>
          <w:szCs w:val="24"/>
          <w:highlight w:val="yellow"/>
        </w:rPr>
        <w:t>7</w:t>
      </w:r>
      <w:r w:rsidRPr="00347A80">
        <w:rPr>
          <w:rFonts w:ascii="Arial" w:hAnsi="Arial" w:cs="Arial"/>
          <w:color w:val="000000"/>
          <w:sz w:val="24"/>
          <w:szCs w:val="24"/>
          <w:highlight w:val="yellow"/>
        </w:rPr>
        <w:t xml:space="preserve">    </w:t>
      </w:r>
      <w:r w:rsidR="006A56C7" w:rsidRPr="00347A80">
        <w:rPr>
          <w:rFonts w:ascii="Arial" w:hAnsi="Arial" w:cs="Arial"/>
          <w:color w:val="000000"/>
          <w:sz w:val="24"/>
          <w:szCs w:val="24"/>
          <w:highlight w:val="yellow"/>
        </w:rPr>
        <w:t xml:space="preserve">Colorado Overtime &amp; Minimum Pay Standards (COMPS) </w:t>
      </w:r>
      <w:commentRangeStart w:id="17"/>
      <w:r w:rsidR="006A56C7" w:rsidRPr="00347A80">
        <w:rPr>
          <w:rFonts w:ascii="Arial" w:hAnsi="Arial" w:cs="Arial"/>
          <w:color w:val="000000"/>
          <w:sz w:val="24"/>
          <w:szCs w:val="24"/>
          <w:highlight w:val="yellow"/>
        </w:rPr>
        <w:t>Order</w:t>
      </w:r>
      <w:commentRangeEnd w:id="17"/>
      <w:r w:rsidR="00347A80">
        <w:rPr>
          <w:rStyle w:val="CommentReference"/>
          <w:rFonts w:asciiTheme="minorHAnsi" w:eastAsiaTheme="minorHAnsi" w:hAnsiTheme="minorHAnsi" w:cstheme="minorBidi"/>
          <w:b w:val="0"/>
          <w:bCs w:val="0"/>
          <w:color w:val="auto"/>
        </w:rPr>
        <w:commentReference w:id="17"/>
      </w:r>
      <w:bookmarkEnd w:id="16"/>
    </w:p>
    <w:p w14:paraId="5204F5D7" w14:textId="6DCF29CE" w:rsidR="00305412" w:rsidRPr="00C80D43" w:rsidRDefault="00347A80" w:rsidP="002435B3">
      <w:r>
        <w:rPr>
          <w:highlight w:val="yellow"/>
        </w:rPr>
        <w:br/>
        <w:t>Pikes Peak Respite Services</w:t>
      </w:r>
      <w:r w:rsidRPr="00F8284F">
        <w:rPr>
          <w:highlight w:val="yellow"/>
        </w:rPr>
        <w:t xml:space="preserve"> is required to provide you with a copy of the latest Colorado Overtime and Minimum Pay Standards Order (COMPS Order) or COMPS Order poster with this handbook. A copy of the latest COMPS Order poster is included at the end of this handbook.</w:t>
      </w:r>
    </w:p>
    <w:p w14:paraId="34528D3F" w14:textId="5FCA8112" w:rsidR="006A56C7" w:rsidRPr="00C80D43" w:rsidRDefault="00FB6539" w:rsidP="006A56C7">
      <w:pPr>
        <w:pStyle w:val="Heading3PHPDOCX"/>
        <w:spacing w:before="400" w:line="240" w:lineRule="auto"/>
        <w:outlineLvl w:val="3"/>
        <w:rPr>
          <w:rFonts w:ascii="Arial" w:hAnsi="Arial" w:cs="Arial"/>
          <w:color w:val="000000"/>
          <w:sz w:val="24"/>
          <w:szCs w:val="24"/>
        </w:rPr>
      </w:pPr>
      <w:bookmarkStart w:id="18" w:name="_Toc171525615"/>
      <w:r w:rsidRPr="00C80D43">
        <w:rPr>
          <w:rFonts w:ascii="Arial" w:hAnsi="Arial" w:cs="Arial"/>
          <w:color w:val="000000"/>
          <w:sz w:val="24"/>
          <w:szCs w:val="24"/>
        </w:rPr>
        <w:t>3.</w:t>
      </w:r>
      <w:r w:rsidR="00BC0374" w:rsidRPr="00C80D43">
        <w:rPr>
          <w:rFonts w:ascii="Arial" w:hAnsi="Arial" w:cs="Arial"/>
          <w:color w:val="000000"/>
          <w:sz w:val="24"/>
          <w:szCs w:val="24"/>
        </w:rPr>
        <w:t>8</w:t>
      </w:r>
      <w:r w:rsidRPr="00C80D43">
        <w:rPr>
          <w:rFonts w:ascii="Arial" w:hAnsi="Arial" w:cs="Arial"/>
          <w:color w:val="000000"/>
          <w:sz w:val="24"/>
          <w:szCs w:val="24"/>
        </w:rPr>
        <w:t xml:space="preserve">    </w:t>
      </w:r>
      <w:r w:rsidR="006A56C7" w:rsidRPr="00C80D43">
        <w:rPr>
          <w:rFonts w:ascii="Arial" w:hAnsi="Arial" w:cs="Arial"/>
          <w:color w:val="000000"/>
          <w:sz w:val="24"/>
          <w:szCs w:val="24"/>
        </w:rPr>
        <w:t>Meal and Rest Periods</w:t>
      </w:r>
      <w:bookmarkEnd w:id="18"/>
    </w:p>
    <w:p w14:paraId="5E017557" w14:textId="43095230" w:rsidR="006A56C7" w:rsidRPr="00C80D43" w:rsidRDefault="006A56C7" w:rsidP="006A56C7">
      <w:pPr>
        <w:spacing w:before="220" w:after="220" w:line="240" w:lineRule="auto"/>
      </w:pPr>
      <w:r w:rsidRPr="00C80D43">
        <w:rPr>
          <w:color w:val="000000"/>
        </w:rPr>
        <w:t>Pikes Peak Respite Services strives to provide a safe and healthy work environment and complies with all federal and state regulations regarding meal and rest periods. Check with your Supervisor regarding procedures and schedules for rest and meal breaks. The Company requires staff members to accurately observe and record meal and rest periods. If you know in advance that you may not be able to take your scheduled break or meal period, let your Supervisor know; in addition, notify your Supervisor as soon as possible if you were unable to or prohibited from taking an uninterrupted meal or rest period.</w:t>
      </w:r>
      <w:r w:rsidRPr="00C80D43">
        <w:rPr>
          <w:color w:val="000000"/>
        </w:rPr>
        <w:br/>
      </w:r>
      <w:r w:rsidRPr="00C80D43">
        <w:rPr>
          <w:color w:val="000000"/>
        </w:rPr>
        <w:br/>
        <w:t>In Colorado, staff members are entitled to an uninterrupted and duty-free unpaid 30-minute meal period for all shifts exceeding five consecutive hours. If practical, these meal periods will be at least one hour after the start and one hour before the end of the shift. If this is not possible or is impractical, you will be permitted to consume an "on duty" meal while performing your work duties, and this meal period will be paid.</w:t>
      </w:r>
      <w:r w:rsidRPr="00C80D43">
        <w:rPr>
          <w:color w:val="000000"/>
        </w:rPr>
        <w:br/>
      </w:r>
      <w:r w:rsidRPr="00C80D43">
        <w:rPr>
          <w:color w:val="000000"/>
        </w:rPr>
        <w:br/>
      </w:r>
      <w:r w:rsidRPr="00C80D43">
        <w:rPr>
          <w:color w:val="000000"/>
        </w:rPr>
        <w:lastRenderedPageBreak/>
        <w:t>Additionally, you are entitled to a paid 10-minute rest period for each four hours of work, or major fraction thereof, as follows:</w:t>
      </w:r>
    </w:p>
    <w:tbl>
      <w:tblPr>
        <w:tblStyle w:val="NormalTablePHPDOCX"/>
        <w:tblW w:w="0" w:type="auto"/>
        <w:jc w:val="center"/>
        <w:tblCellSpacing w:w="30" w:type="dxa"/>
        <w:tblLook w:val="04A0" w:firstRow="1" w:lastRow="0" w:firstColumn="1" w:lastColumn="0" w:noHBand="0" w:noVBand="1"/>
      </w:tblPr>
      <w:tblGrid>
        <w:gridCol w:w="2435"/>
        <w:gridCol w:w="2642"/>
      </w:tblGrid>
      <w:tr w:rsidR="006A56C7" w:rsidRPr="00C80D43" w14:paraId="2C2FF761" w14:textId="77777777" w:rsidTr="00D85CB5">
        <w:trPr>
          <w:tblCellSpacing w:w="30" w:type="dxa"/>
          <w:jc w:val="center"/>
        </w:trPr>
        <w:tc>
          <w:tcPr>
            <w:tcW w:w="0" w:type="auto"/>
            <w:tcMar>
              <w:top w:w="15" w:type="dxa"/>
              <w:bottom w:w="15" w:type="dxa"/>
            </w:tcMar>
            <w:vAlign w:val="center"/>
          </w:tcPr>
          <w:p w14:paraId="78FF6112" w14:textId="77777777" w:rsidR="006A56C7" w:rsidRPr="00C80D43" w:rsidRDefault="006A56C7" w:rsidP="009D65E2">
            <w:pPr>
              <w:spacing w:after="0" w:line="240" w:lineRule="auto"/>
              <w:jc w:val="center"/>
            </w:pPr>
            <w:r w:rsidRPr="00C80D43">
              <w:rPr>
                <w:b/>
                <w:bCs/>
                <w:color w:val="000000"/>
                <w:position w:val="-3"/>
              </w:rPr>
              <w:t>Periods Required</w:t>
            </w:r>
          </w:p>
        </w:tc>
        <w:tc>
          <w:tcPr>
            <w:tcW w:w="0" w:type="auto"/>
            <w:tcMar>
              <w:top w:w="15" w:type="dxa"/>
              <w:bottom w:w="15" w:type="dxa"/>
            </w:tcMar>
            <w:vAlign w:val="center"/>
          </w:tcPr>
          <w:p w14:paraId="783BE0E7" w14:textId="77777777" w:rsidR="006A56C7" w:rsidRPr="00C80D43" w:rsidRDefault="006A56C7" w:rsidP="009D65E2">
            <w:pPr>
              <w:spacing w:after="0" w:line="240" w:lineRule="auto"/>
              <w:jc w:val="center"/>
            </w:pPr>
            <w:r w:rsidRPr="00C80D43">
              <w:rPr>
                <w:b/>
                <w:bCs/>
                <w:color w:val="000000"/>
                <w:position w:val="-3"/>
              </w:rPr>
              <w:t>Number of rest breaks</w:t>
            </w:r>
          </w:p>
        </w:tc>
      </w:tr>
      <w:tr w:rsidR="006A56C7" w:rsidRPr="00C80D43" w14:paraId="5EA4A1D9" w14:textId="77777777" w:rsidTr="00D85CB5">
        <w:trPr>
          <w:tblCellSpacing w:w="30" w:type="dxa"/>
          <w:jc w:val="center"/>
        </w:trPr>
        <w:tc>
          <w:tcPr>
            <w:tcW w:w="0" w:type="auto"/>
            <w:tcMar>
              <w:top w:w="15" w:type="dxa"/>
              <w:bottom w:w="15" w:type="dxa"/>
            </w:tcMar>
            <w:vAlign w:val="center"/>
          </w:tcPr>
          <w:p w14:paraId="473208A6" w14:textId="77777777" w:rsidR="006A56C7" w:rsidRPr="00C80D43" w:rsidRDefault="006A56C7" w:rsidP="009D65E2">
            <w:pPr>
              <w:spacing w:after="0" w:line="240" w:lineRule="auto"/>
              <w:jc w:val="center"/>
            </w:pPr>
            <w:r w:rsidRPr="00C80D43">
              <w:rPr>
                <w:color w:val="000000"/>
                <w:position w:val="-3"/>
              </w:rPr>
              <w:t>2 or fewer</w:t>
            </w:r>
          </w:p>
        </w:tc>
        <w:tc>
          <w:tcPr>
            <w:tcW w:w="0" w:type="auto"/>
            <w:tcMar>
              <w:top w:w="15" w:type="dxa"/>
              <w:bottom w:w="15" w:type="dxa"/>
            </w:tcMar>
            <w:vAlign w:val="center"/>
          </w:tcPr>
          <w:p w14:paraId="65829BEC" w14:textId="77777777" w:rsidR="006A56C7" w:rsidRPr="00C80D43" w:rsidRDefault="006A56C7" w:rsidP="009D65E2">
            <w:pPr>
              <w:spacing w:after="0" w:line="240" w:lineRule="auto"/>
              <w:jc w:val="center"/>
            </w:pPr>
            <w:r w:rsidRPr="00C80D43">
              <w:rPr>
                <w:color w:val="000000"/>
                <w:position w:val="-3"/>
              </w:rPr>
              <w:t>0</w:t>
            </w:r>
          </w:p>
        </w:tc>
      </w:tr>
      <w:tr w:rsidR="006A56C7" w:rsidRPr="00C80D43" w14:paraId="3831BE5B" w14:textId="77777777" w:rsidTr="00D85CB5">
        <w:trPr>
          <w:tblCellSpacing w:w="30" w:type="dxa"/>
          <w:jc w:val="center"/>
        </w:trPr>
        <w:tc>
          <w:tcPr>
            <w:tcW w:w="0" w:type="auto"/>
            <w:tcMar>
              <w:top w:w="15" w:type="dxa"/>
              <w:bottom w:w="15" w:type="dxa"/>
            </w:tcMar>
            <w:vAlign w:val="center"/>
          </w:tcPr>
          <w:p w14:paraId="6CE1D7FF" w14:textId="77777777" w:rsidR="006A56C7" w:rsidRPr="00C80D43" w:rsidRDefault="006A56C7" w:rsidP="009D65E2">
            <w:pPr>
              <w:spacing w:after="0" w:line="240" w:lineRule="auto"/>
              <w:jc w:val="center"/>
            </w:pPr>
            <w:r w:rsidRPr="00C80D43">
              <w:rPr>
                <w:color w:val="000000"/>
                <w:position w:val="-3"/>
              </w:rPr>
              <w:t>Over 2, and up to 6</w:t>
            </w:r>
          </w:p>
        </w:tc>
        <w:tc>
          <w:tcPr>
            <w:tcW w:w="0" w:type="auto"/>
            <w:tcMar>
              <w:top w:w="15" w:type="dxa"/>
              <w:bottom w:w="15" w:type="dxa"/>
            </w:tcMar>
            <w:vAlign w:val="center"/>
          </w:tcPr>
          <w:p w14:paraId="2F284D7F" w14:textId="77777777" w:rsidR="006A56C7" w:rsidRPr="00C80D43" w:rsidRDefault="006A56C7" w:rsidP="009D65E2">
            <w:pPr>
              <w:spacing w:after="0" w:line="240" w:lineRule="auto"/>
              <w:jc w:val="center"/>
            </w:pPr>
            <w:r w:rsidRPr="00C80D43">
              <w:rPr>
                <w:color w:val="000000"/>
                <w:position w:val="-3"/>
              </w:rPr>
              <w:t>1</w:t>
            </w:r>
          </w:p>
        </w:tc>
      </w:tr>
      <w:tr w:rsidR="006A56C7" w:rsidRPr="00C80D43" w14:paraId="2A682507" w14:textId="77777777" w:rsidTr="00D85CB5">
        <w:trPr>
          <w:tblCellSpacing w:w="30" w:type="dxa"/>
          <w:jc w:val="center"/>
        </w:trPr>
        <w:tc>
          <w:tcPr>
            <w:tcW w:w="0" w:type="auto"/>
            <w:tcMar>
              <w:top w:w="15" w:type="dxa"/>
              <w:bottom w:w="15" w:type="dxa"/>
            </w:tcMar>
            <w:vAlign w:val="center"/>
          </w:tcPr>
          <w:p w14:paraId="67606BE4" w14:textId="77777777" w:rsidR="006A56C7" w:rsidRPr="00C80D43" w:rsidRDefault="006A56C7" w:rsidP="009D65E2">
            <w:pPr>
              <w:spacing w:after="0" w:line="240" w:lineRule="auto"/>
              <w:jc w:val="center"/>
            </w:pPr>
            <w:r w:rsidRPr="00C80D43">
              <w:rPr>
                <w:color w:val="000000"/>
                <w:position w:val="-3"/>
              </w:rPr>
              <w:t>Over 6, and up to 10</w:t>
            </w:r>
          </w:p>
        </w:tc>
        <w:tc>
          <w:tcPr>
            <w:tcW w:w="0" w:type="auto"/>
            <w:tcMar>
              <w:top w:w="15" w:type="dxa"/>
              <w:bottom w:w="15" w:type="dxa"/>
            </w:tcMar>
            <w:vAlign w:val="center"/>
          </w:tcPr>
          <w:p w14:paraId="79180AED" w14:textId="77777777" w:rsidR="006A56C7" w:rsidRPr="00C80D43" w:rsidRDefault="006A56C7" w:rsidP="009D65E2">
            <w:pPr>
              <w:spacing w:after="0" w:line="240" w:lineRule="auto"/>
              <w:jc w:val="center"/>
            </w:pPr>
            <w:r w:rsidRPr="00C80D43">
              <w:rPr>
                <w:color w:val="000000"/>
                <w:position w:val="-3"/>
              </w:rPr>
              <w:t>2</w:t>
            </w:r>
          </w:p>
        </w:tc>
      </w:tr>
      <w:tr w:rsidR="006A56C7" w:rsidRPr="00C80D43" w14:paraId="5A14A396" w14:textId="77777777" w:rsidTr="00D85CB5">
        <w:trPr>
          <w:tblCellSpacing w:w="30" w:type="dxa"/>
          <w:jc w:val="center"/>
        </w:trPr>
        <w:tc>
          <w:tcPr>
            <w:tcW w:w="0" w:type="auto"/>
            <w:tcMar>
              <w:top w:w="15" w:type="dxa"/>
              <w:bottom w:w="15" w:type="dxa"/>
            </w:tcMar>
            <w:vAlign w:val="center"/>
          </w:tcPr>
          <w:p w14:paraId="78614BFD" w14:textId="77777777" w:rsidR="006A56C7" w:rsidRPr="00C80D43" w:rsidRDefault="006A56C7" w:rsidP="009D65E2">
            <w:pPr>
              <w:spacing w:after="0" w:line="240" w:lineRule="auto"/>
              <w:jc w:val="center"/>
            </w:pPr>
            <w:r w:rsidRPr="00C80D43">
              <w:rPr>
                <w:color w:val="000000"/>
                <w:position w:val="-3"/>
              </w:rPr>
              <w:t>Over 10, and up to 14</w:t>
            </w:r>
          </w:p>
        </w:tc>
        <w:tc>
          <w:tcPr>
            <w:tcW w:w="0" w:type="auto"/>
            <w:tcMar>
              <w:top w:w="15" w:type="dxa"/>
              <w:bottom w:w="15" w:type="dxa"/>
            </w:tcMar>
            <w:vAlign w:val="center"/>
          </w:tcPr>
          <w:p w14:paraId="47AD2FEE" w14:textId="77777777" w:rsidR="006A56C7" w:rsidRPr="00C80D43" w:rsidRDefault="006A56C7" w:rsidP="009D65E2">
            <w:pPr>
              <w:spacing w:after="0" w:line="240" w:lineRule="auto"/>
              <w:jc w:val="center"/>
            </w:pPr>
            <w:r w:rsidRPr="00C80D43">
              <w:rPr>
                <w:color w:val="000000"/>
                <w:position w:val="-3"/>
              </w:rPr>
              <w:t>3</w:t>
            </w:r>
          </w:p>
        </w:tc>
      </w:tr>
      <w:tr w:rsidR="006A56C7" w:rsidRPr="00C80D43" w14:paraId="1C22B95C" w14:textId="77777777" w:rsidTr="00D85CB5">
        <w:trPr>
          <w:tblCellSpacing w:w="30" w:type="dxa"/>
          <w:jc w:val="center"/>
        </w:trPr>
        <w:tc>
          <w:tcPr>
            <w:tcW w:w="0" w:type="auto"/>
            <w:tcMar>
              <w:top w:w="15" w:type="dxa"/>
              <w:bottom w:w="15" w:type="dxa"/>
            </w:tcMar>
            <w:vAlign w:val="center"/>
          </w:tcPr>
          <w:p w14:paraId="64D4A16F" w14:textId="77777777" w:rsidR="006A56C7" w:rsidRPr="00C80D43" w:rsidRDefault="006A56C7" w:rsidP="009D65E2">
            <w:pPr>
              <w:spacing w:after="0" w:line="240" w:lineRule="auto"/>
              <w:jc w:val="center"/>
            </w:pPr>
            <w:r w:rsidRPr="00C80D43">
              <w:rPr>
                <w:color w:val="000000"/>
                <w:position w:val="-3"/>
              </w:rPr>
              <w:t>Over 14, and up to 18</w:t>
            </w:r>
          </w:p>
        </w:tc>
        <w:tc>
          <w:tcPr>
            <w:tcW w:w="0" w:type="auto"/>
            <w:tcMar>
              <w:top w:w="15" w:type="dxa"/>
              <w:bottom w:w="15" w:type="dxa"/>
            </w:tcMar>
            <w:vAlign w:val="center"/>
          </w:tcPr>
          <w:p w14:paraId="4C420766" w14:textId="77777777" w:rsidR="006A56C7" w:rsidRPr="00C80D43" w:rsidRDefault="006A56C7" w:rsidP="009D65E2">
            <w:pPr>
              <w:spacing w:after="0" w:line="240" w:lineRule="auto"/>
              <w:jc w:val="center"/>
            </w:pPr>
            <w:r w:rsidRPr="00C80D43">
              <w:rPr>
                <w:color w:val="000000"/>
                <w:position w:val="-3"/>
              </w:rPr>
              <w:t>4</w:t>
            </w:r>
          </w:p>
        </w:tc>
      </w:tr>
      <w:tr w:rsidR="006A56C7" w:rsidRPr="00C80D43" w14:paraId="03107840" w14:textId="77777777" w:rsidTr="00D85CB5">
        <w:trPr>
          <w:tblCellSpacing w:w="30" w:type="dxa"/>
          <w:jc w:val="center"/>
        </w:trPr>
        <w:tc>
          <w:tcPr>
            <w:tcW w:w="0" w:type="auto"/>
            <w:tcMar>
              <w:top w:w="15" w:type="dxa"/>
              <w:bottom w:w="15" w:type="dxa"/>
            </w:tcMar>
            <w:vAlign w:val="center"/>
          </w:tcPr>
          <w:p w14:paraId="7B2DC813" w14:textId="77777777" w:rsidR="006A56C7" w:rsidRPr="00C80D43" w:rsidRDefault="006A56C7" w:rsidP="009D65E2">
            <w:pPr>
              <w:spacing w:after="0" w:line="240" w:lineRule="auto"/>
              <w:jc w:val="center"/>
            </w:pPr>
            <w:r w:rsidRPr="00C80D43">
              <w:rPr>
                <w:color w:val="000000"/>
                <w:position w:val="-3"/>
              </w:rPr>
              <w:t>Over 18, and up to 22</w:t>
            </w:r>
          </w:p>
        </w:tc>
        <w:tc>
          <w:tcPr>
            <w:tcW w:w="0" w:type="auto"/>
            <w:tcMar>
              <w:top w:w="15" w:type="dxa"/>
              <w:bottom w:w="15" w:type="dxa"/>
            </w:tcMar>
            <w:vAlign w:val="center"/>
          </w:tcPr>
          <w:p w14:paraId="26616FF3" w14:textId="77777777" w:rsidR="006A56C7" w:rsidRPr="00C80D43" w:rsidRDefault="006A56C7" w:rsidP="009D65E2">
            <w:pPr>
              <w:spacing w:after="0" w:line="240" w:lineRule="auto"/>
              <w:jc w:val="center"/>
            </w:pPr>
            <w:r w:rsidRPr="00C80D43">
              <w:rPr>
                <w:color w:val="000000"/>
                <w:position w:val="-3"/>
              </w:rPr>
              <w:t>5</w:t>
            </w:r>
          </w:p>
        </w:tc>
      </w:tr>
      <w:tr w:rsidR="006A56C7" w:rsidRPr="00C80D43" w14:paraId="0278A2A7" w14:textId="77777777" w:rsidTr="00D85CB5">
        <w:trPr>
          <w:tblCellSpacing w:w="30" w:type="dxa"/>
          <w:jc w:val="center"/>
        </w:trPr>
        <w:tc>
          <w:tcPr>
            <w:tcW w:w="0" w:type="auto"/>
            <w:tcMar>
              <w:top w:w="15" w:type="dxa"/>
              <w:bottom w:w="15" w:type="dxa"/>
            </w:tcMar>
            <w:vAlign w:val="center"/>
          </w:tcPr>
          <w:p w14:paraId="29E1E0DB" w14:textId="77777777" w:rsidR="006A56C7" w:rsidRPr="00C80D43" w:rsidRDefault="006A56C7" w:rsidP="009D65E2">
            <w:pPr>
              <w:spacing w:after="0" w:line="240" w:lineRule="auto"/>
              <w:jc w:val="center"/>
            </w:pPr>
            <w:r w:rsidRPr="00C80D43">
              <w:rPr>
                <w:color w:val="000000"/>
                <w:position w:val="-3"/>
              </w:rPr>
              <w:t>Over 22</w:t>
            </w:r>
          </w:p>
        </w:tc>
        <w:tc>
          <w:tcPr>
            <w:tcW w:w="0" w:type="auto"/>
            <w:tcMar>
              <w:top w:w="15" w:type="dxa"/>
              <w:bottom w:w="15" w:type="dxa"/>
            </w:tcMar>
            <w:vAlign w:val="center"/>
          </w:tcPr>
          <w:p w14:paraId="597BEE7A" w14:textId="77777777" w:rsidR="006A56C7" w:rsidRPr="00C80D43" w:rsidRDefault="006A56C7" w:rsidP="009D65E2">
            <w:pPr>
              <w:spacing w:after="0" w:line="240" w:lineRule="auto"/>
              <w:jc w:val="center"/>
            </w:pPr>
            <w:r w:rsidRPr="00C80D43">
              <w:rPr>
                <w:color w:val="000000"/>
                <w:position w:val="-3"/>
              </w:rPr>
              <w:t>6</w:t>
            </w:r>
          </w:p>
        </w:tc>
      </w:tr>
    </w:tbl>
    <w:p w14:paraId="69049C75" w14:textId="77777777" w:rsidR="006A56C7" w:rsidRPr="00C80D43" w:rsidRDefault="006A56C7" w:rsidP="006A56C7">
      <w:pPr>
        <w:spacing w:before="220" w:after="220" w:line="240" w:lineRule="auto"/>
      </w:pPr>
      <w:r w:rsidRPr="00C80D43">
        <w:rPr>
          <w:color w:val="000000"/>
        </w:rPr>
        <w:t>Rest periods must be in the middle of each four-hour work period, unless it is impractical. It is not necessary that you leave Company property for a rest period. Rest periods will be 10 minutes unless otherwise provided by applicable law.</w:t>
      </w:r>
      <w:r w:rsidRPr="00C80D43">
        <w:rPr>
          <w:color w:val="000000"/>
        </w:rPr>
        <w:br/>
      </w:r>
      <w:r w:rsidRPr="00C80D43">
        <w:rPr>
          <w:color w:val="000000"/>
        </w:rPr>
        <w:br/>
        <w:t>Required rest periods are "time worked" for the purposes of calculating minimum wage and overtime obligations.</w:t>
      </w:r>
    </w:p>
    <w:p w14:paraId="70F332C2" w14:textId="3F4DD395" w:rsidR="006A56C7" w:rsidRPr="00C80D43" w:rsidRDefault="00FB6539" w:rsidP="006A56C7">
      <w:pPr>
        <w:pStyle w:val="Heading3PHPDOCX"/>
        <w:spacing w:before="400" w:line="240" w:lineRule="auto"/>
        <w:outlineLvl w:val="3"/>
        <w:rPr>
          <w:rFonts w:ascii="Arial" w:hAnsi="Arial" w:cs="Arial"/>
          <w:color w:val="000000"/>
          <w:sz w:val="24"/>
          <w:szCs w:val="24"/>
        </w:rPr>
      </w:pPr>
      <w:bookmarkStart w:id="19" w:name="_Toc171525616"/>
      <w:r w:rsidRPr="00C80D43">
        <w:rPr>
          <w:rFonts w:ascii="Arial" w:hAnsi="Arial" w:cs="Arial"/>
          <w:color w:val="000000"/>
          <w:sz w:val="24"/>
          <w:szCs w:val="24"/>
        </w:rPr>
        <w:t>3.</w:t>
      </w:r>
      <w:r w:rsidR="00BC0374" w:rsidRPr="00C80D43">
        <w:rPr>
          <w:rFonts w:ascii="Arial" w:hAnsi="Arial" w:cs="Arial"/>
          <w:color w:val="000000"/>
          <w:sz w:val="24"/>
          <w:szCs w:val="24"/>
        </w:rPr>
        <w:t>9</w:t>
      </w:r>
      <w:r w:rsidRPr="00C80D43">
        <w:rPr>
          <w:rFonts w:ascii="Arial" w:hAnsi="Arial" w:cs="Arial"/>
          <w:color w:val="000000"/>
          <w:sz w:val="24"/>
          <w:szCs w:val="24"/>
        </w:rPr>
        <w:t xml:space="preserve">    </w:t>
      </w:r>
      <w:r w:rsidR="006A56C7" w:rsidRPr="00C80D43">
        <w:rPr>
          <w:rFonts w:ascii="Arial" w:hAnsi="Arial" w:cs="Arial"/>
          <w:color w:val="000000"/>
          <w:sz w:val="24"/>
          <w:szCs w:val="24"/>
        </w:rPr>
        <w:t>Overtime</w:t>
      </w:r>
      <w:bookmarkEnd w:id="19"/>
    </w:p>
    <w:p w14:paraId="3CEF2FCB" w14:textId="24EEB7F4" w:rsidR="006A56C7" w:rsidRPr="00C80D43" w:rsidRDefault="006A56C7" w:rsidP="006A56C7">
      <w:pPr>
        <w:spacing w:before="220" w:after="220" w:line="240" w:lineRule="auto"/>
      </w:pPr>
      <w:r w:rsidRPr="00C80D43">
        <w:rPr>
          <w:color w:val="000000"/>
        </w:rPr>
        <w:t>If you are non</w:t>
      </w:r>
      <w:r w:rsidR="00D85CB5" w:rsidRPr="00C80D43">
        <w:rPr>
          <w:color w:val="000000"/>
        </w:rPr>
        <w:t>-</w:t>
      </w:r>
      <w:r w:rsidRPr="00C80D43">
        <w:rPr>
          <w:color w:val="000000"/>
        </w:rPr>
        <w:t>exempt, you may qualify for overtime pay. All overtime must be approved in advance, in writing, by your Supervisor.</w:t>
      </w:r>
      <w:r w:rsidRPr="00C80D43">
        <w:rPr>
          <w:color w:val="000000"/>
        </w:rPr>
        <w:br/>
      </w:r>
      <w:r w:rsidRPr="00C80D43">
        <w:rPr>
          <w:color w:val="000000"/>
        </w:rPr>
        <w:br/>
        <w:t>At certain times Pikes Peak Respite Services may require you to work overtime. We will attempt to give as much notice as possible in this instance. However, advance notice may not always be possible. Failure to work overtime when requested or working unauthorized overtime may result in discipline, up to and including discharge.</w:t>
      </w:r>
      <w:r w:rsidRPr="00C80D43">
        <w:rPr>
          <w:color w:val="000000"/>
        </w:rPr>
        <w:br/>
      </w:r>
      <w:r w:rsidRPr="00C80D43">
        <w:rPr>
          <w:color w:val="000000"/>
        </w:rPr>
        <w:br/>
        <w:t>Unless otherwise required or exempted by law, overtime pay of one and one-half times your regular rate of pay is paid for hours worked in excess of 40 hours in a workweek, 12 hours per workday, and 12 consecutive hours without regard to the starting and ending time of the workday (excluding duty free meal periods), whichever calculation results in the greater payment of wages. Holidays, vacation days, and sick leave days do not count as time worked for computing overtime.</w:t>
      </w:r>
    </w:p>
    <w:p w14:paraId="3F094734" w14:textId="7E7CFC27" w:rsidR="006A56C7" w:rsidRPr="00C80D43" w:rsidRDefault="00FB6539" w:rsidP="006A56C7">
      <w:pPr>
        <w:pStyle w:val="Heading3PHPDOCX"/>
        <w:spacing w:before="400" w:line="240" w:lineRule="auto"/>
        <w:outlineLvl w:val="3"/>
        <w:rPr>
          <w:rFonts w:ascii="Arial" w:hAnsi="Arial" w:cs="Arial"/>
          <w:color w:val="000000"/>
          <w:sz w:val="24"/>
          <w:szCs w:val="24"/>
        </w:rPr>
      </w:pPr>
      <w:bookmarkStart w:id="20" w:name="_Toc171525617"/>
      <w:r w:rsidRPr="00C80D43">
        <w:rPr>
          <w:rFonts w:ascii="Arial" w:hAnsi="Arial" w:cs="Arial"/>
          <w:color w:val="000000"/>
          <w:sz w:val="24"/>
          <w:szCs w:val="24"/>
        </w:rPr>
        <w:t>3.</w:t>
      </w:r>
      <w:r w:rsidR="00BC0374" w:rsidRPr="00C80D43">
        <w:rPr>
          <w:rFonts w:ascii="Arial" w:hAnsi="Arial" w:cs="Arial"/>
          <w:color w:val="000000"/>
          <w:sz w:val="24"/>
          <w:szCs w:val="24"/>
        </w:rPr>
        <w:t>10</w:t>
      </w:r>
      <w:r w:rsidRPr="00C80D43">
        <w:rPr>
          <w:rFonts w:ascii="Arial" w:hAnsi="Arial" w:cs="Arial"/>
          <w:color w:val="000000"/>
          <w:sz w:val="24"/>
          <w:szCs w:val="24"/>
        </w:rPr>
        <w:t xml:space="preserve">    </w:t>
      </w:r>
      <w:r w:rsidR="006A56C7" w:rsidRPr="00C80D43">
        <w:rPr>
          <w:rFonts w:ascii="Arial" w:hAnsi="Arial" w:cs="Arial"/>
          <w:color w:val="000000"/>
          <w:sz w:val="24"/>
          <w:szCs w:val="24"/>
        </w:rPr>
        <w:t>Pay Period</w:t>
      </w:r>
      <w:bookmarkEnd w:id="20"/>
    </w:p>
    <w:p w14:paraId="61FD622A" w14:textId="7B05A344" w:rsidR="006A56C7" w:rsidRPr="00C80D43" w:rsidRDefault="006A56C7" w:rsidP="006A56C7">
      <w:pPr>
        <w:spacing w:before="220" w:after="220" w:line="240" w:lineRule="auto"/>
      </w:pPr>
      <w:r w:rsidRPr="00C80D43">
        <w:rPr>
          <w:color w:val="000000"/>
        </w:rPr>
        <w:t xml:space="preserve">At Pikes Peak Respite Services, the standard pay period is semimonthly for all staff members. </w:t>
      </w:r>
      <w:r w:rsidR="008A2872" w:rsidRPr="00C80D43">
        <w:rPr>
          <w:color w:val="000000"/>
        </w:rPr>
        <w:t xml:space="preserve">See pay memo for specific pay dates. </w:t>
      </w:r>
      <w:r w:rsidRPr="00C80D43">
        <w:rPr>
          <w:color w:val="000000"/>
        </w:rPr>
        <w:t>Special provisions may be required from time to time if holidays fall on pay dates. Check with your Supervisor if this type of date arises.</w:t>
      </w:r>
      <w:r w:rsidRPr="00C80D43">
        <w:rPr>
          <w:color w:val="000000"/>
        </w:rPr>
        <w:br/>
      </w:r>
      <w:r w:rsidRPr="00C80D43">
        <w:rPr>
          <w:color w:val="000000"/>
        </w:rPr>
        <w:br/>
        <w:t>Review your paycheck for accuracy. If you find an issue, report it to your Supervisor immediately.</w:t>
      </w:r>
    </w:p>
    <w:p w14:paraId="50ABE203" w14:textId="4D73043C" w:rsidR="006A56C7" w:rsidRPr="00C80D43" w:rsidRDefault="00FB6539" w:rsidP="006A56C7">
      <w:pPr>
        <w:pStyle w:val="Heading3PHPDOCX"/>
        <w:spacing w:before="400" w:line="240" w:lineRule="auto"/>
        <w:outlineLvl w:val="3"/>
        <w:rPr>
          <w:rFonts w:ascii="Arial" w:hAnsi="Arial" w:cs="Arial"/>
          <w:color w:val="000000"/>
          <w:sz w:val="24"/>
          <w:szCs w:val="24"/>
        </w:rPr>
      </w:pPr>
      <w:bookmarkStart w:id="21" w:name="_Toc171525618"/>
      <w:r w:rsidRPr="00C80D43">
        <w:rPr>
          <w:rFonts w:ascii="Arial" w:hAnsi="Arial" w:cs="Arial"/>
          <w:color w:val="000000"/>
          <w:sz w:val="24"/>
          <w:szCs w:val="24"/>
        </w:rPr>
        <w:t>3.</w:t>
      </w:r>
      <w:r w:rsidR="00BC0374" w:rsidRPr="00C80D43">
        <w:rPr>
          <w:rFonts w:ascii="Arial" w:hAnsi="Arial" w:cs="Arial"/>
          <w:color w:val="000000"/>
          <w:sz w:val="24"/>
          <w:szCs w:val="24"/>
        </w:rPr>
        <w:t>11</w:t>
      </w:r>
      <w:r w:rsidRPr="00C80D43">
        <w:rPr>
          <w:rFonts w:ascii="Arial" w:hAnsi="Arial" w:cs="Arial"/>
          <w:color w:val="000000"/>
          <w:sz w:val="24"/>
          <w:szCs w:val="24"/>
        </w:rPr>
        <w:t xml:space="preserve">    </w:t>
      </w:r>
      <w:r w:rsidR="006A56C7" w:rsidRPr="00C80D43">
        <w:rPr>
          <w:rFonts w:ascii="Arial" w:hAnsi="Arial" w:cs="Arial"/>
          <w:color w:val="000000"/>
          <w:sz w:val="24"/>
          <w:szCs w:val="24"/>
        </w:rPr>
        <w:t>Travel Time Pay</w:t>
      </w:r>
      <w:bookmarkEnd w:id="21"/>
    </w:p>
    <w:p w14:paraId="6D0A777C" w14:textId="34CE6F35" w:rsidR="006A56C7" w:rsidRPr="00C80D43" w:rsidRDefault="006A56C7" w:rsidP="006A56C7">
      <w:pPr>
        <w:spacing w:before="220" w:after="220" w:line="240" w:lineRule="auto"/>
      </w:pPr>
      <w:r w:rsidRPr="00C80D43">
        <w:rPr>
          <w:color w:val="000000"/>
        </w:rPr>
        <w:t>Some non</w:t>
      </w:r>
      <w:r w:rsidR="00D85CB5" w:rsidRPr="00C80D43">
        <w:rPr>
          <w:color w:val="000000"/>
        </w:rPr>
        <w:t>-</w:t>
      </w:r>
      <w:r w:rsidRPr="00C80D43">
        <w:rPr>
          <w:color w:val="000000"/>
        </w:rPr>
        <w:t xml:space="preserve">exempt positions within Pikes Peak Respite Services require travel. The Company pays </w:t>
      </w:r>
      <w:r w:rsidR="00D85CB5" w:rsidRPr="00C80D43">
        <w:rPr>
          <w:color w:val="000000"/>
        </w:rPr>
        <w:t>non-exempt</w:t>
      </w:r>
      <w:r w:rsidRPr="00C80D43">
        <w:rPr>
          <w:color w:val="000000"/>
        </w:rPr>
        <w:t xml:space="preserve"> staff members for time spent on travel for the benefit of the Company, excluding normal home-to-work travel.</w:t>
      </w:r>
      <w:r w:rsidRPr="00C80D43">
        <w:rPr>
          <w:color w:val="000000"/>
        </w:rPr>
        <w:br/>
      </w:r>
      <w:r w:rsidRPr="00C80D43">
        <w:rPr>
          <w:color w:val="000000"/>
        </w:rPr>
        <w:br/>
      </w:r>
      <w:r w:rsidRPr="00C80D43">
        <w:rPr>
          <w:color w:val="000000"/>
        </w:rPr>
        <w:lastRenderedPageBreak/>
        <w:t>At the start or end of the workday, travel to or from a work station, entirely within Company premises and/or with Company-provided transportation, will not be considered time worked unless:</w:t>
      </w:r>
    </w:p>
    <w:p w14:paraId="2744EFF3" w14:textId="77777777" w:rsidR="001B0D4C" w:rsidRPr="00C80D43" w:rsidRDefault="006A56C7" w:rsidP="006A56C7">
      <w:pPr>
        <w:numPr>
          <w:ilvl w:val="0"/>
          <w:numId w:val="1"/>
        </w:numPr>
        <w:spacing w:after="0" w:line="240" w:lineRule="auto"/>
        <w:rPr>
          <w:color w:val="000000"/>
        </w:rPr>
      </w:pPr>
      <w:r w:rsidRPr="00C80D43">
        <w:rPr>
          <w:color w:val="000000"/>
        </w:rPr>
        <w:t>You are engaged in activities that render this time "time worked" as defined by the Colorado Overtime and Minimum Pay Standards Order. Examples of the activities that would render this time "time worked" include but are not limited to receiving or sharing work-related information or awaiting a work-related assignment;</w:t>
      </w:r>
    </w:p>
    <w:p w14:paraId="45587DA7" w14:textId="19F3565D" w:rsidR="006A56C7" w:rsidRPr="00C80D43" w:rsidRDefault="006A56C7" w:rsidP="006A56C7">
      <w:pPr>
        <w:numPr>
          <w:ilvl w:val="0"/>
          <w:numId w:val="1"/>
        </w:numPr>
        <w:spacing w:after="0" w:line="240" w:lineRule="auto"/>
        <w:rPr>
          <w:color w:val="000000"/>
        </w:rPr>
      </w:pPr>
      <w:r w:rsidRPr="00C80D43">
        <w:rPr>
          <w:color w:val="000000"/>
        </w:rPr>
        <w:t>Any such travel occurs after compensable time starts or before compensable time ends; or</w:t>
      </w:r>
    </w:p>
    <w:p w14:paraId="6ED94AEE" w14:textId="4A0D9281" w:rsidR="006A56C7" w:rsidRPr="00C80D43" w:rsidRDefault="006A56C7" w:rsidP="006A56C7">
      <w:pPr>
        <w:numPr>
          <w:ilvl w:val="0"/>
          <w:numId w:val="1"/>
        </w:numPr>
        <w:spacing w:after="0" w:line="240" w:lineRule="auto"/>
        <w:rPr>
          <w:color w:val="000000"/>
        </w:rPr>
      </w:pPr>
      <w:r w:rsidRPr="00C80D43">
        <w:rPr>
          <w:color w:val="000000"/>
        </w:rPr>
        <w:t xml:space="preserve">The travel is in Company-mandated transportation that materially prolongs your commute </w:t>
      </w:r>
      <w:r w:rsidR="00D85CB5" w:rsidRPr="00C80D43">
        <w:rPr>
          <w:color w:val="000000"/>
        </w:rPr>
        <w:t>time,</w:t>
      </w:r>
      <w:r w:rsidRPr="00C80D43">
        <w:rPr>
          <w:color w:val="000000"/>
        </w:rPr>
        <w:t xml:space="preserve"> or which subjects you to a heightened physical risk compared to an ordinary commute.</w:t>
      </w:r>
    </w:p>
    <w:p w14:paraId="211C6F72" w14:textId="1920FEA6" w:rsidR="006A56C7" w:rsidRPr="00C80D43" w:rsidRDefault="00FB6539" w:rsidP="006A56C7">
      <w:pPr>
        <w:pStyle w:val="Heading3PHPDOCX"/>
        <w:spacing w:before="400" w:line="240" w:lineRule="auto"/>
        <w:outlineLvl w:val="3"/>
        <w:rPr>
          <w:rFonts w:ascii="Arial" w:hAnsi="Arial" w:cs="Arial"/>
          <w:color w:val="000000"/>
          <w:sz w:val="24"/>
          <w:szCs w:val="24"/>
        </w:rPr>
      </w:pPr>
      <w:bookmarkStart w:id="22" w:name="_Toc171525619"/>
      <w:r w:rsidRPr="00C80D43">
        <w:rPr>
          <w:rFonts w:ascii="Arial" w:hAnsi="Arial" w:cs="Arial"/>
          <w:color w:val="000000"/>
          <w:sz w:val="24"/>
          <w:szCs w:val="24"/>
        </w:rPr>
        <w:t>3.</w:t>
      </w:r>
      <w:r w:rsidR="00BC0374" w:rsidRPr="00C80D43">
        <w:rPr>
          <w:rFonts w:ascii="Arial" w:hAnsi="Arial" w:cs="Arial"/>
          <w:color w:val="000000"/>
          <w:sz w:val="24"/>
          <w:szCs w:val="24"/>
        </w:rPr>
        <w:t>12</w:t>
      </w:r>
      <w:r w:rsidRPr="00C80D43">
        <w:rPr>
          <w:rFonts w:ascii="Arial" w:hAnsi="Arial" w:cs="Arial"/>
          <w:color w:val="000000"/>
          <w:sz w:val="24"/>
          <w:szCs w:val="24"/>
        </w:rPr>
        <w:t xml:space="preserve">    </w:t>
      </w:r>
      <w:r w:rsidR="006A56C7" w:rsidRPr="00C80D43">
        <w:rPr>
          <w:rFonts w:ascii="Arial" w:hAnsi="Arial" w:cs="Arial"/>
          <w:color w:val="000000"/>
          <w:sz w:val="24"/>
          <w:szCs w:val="24"/>
        </w:rPr>
        <w:t>Wage Disclosure Protection</w:t>
      </w:r>
      <w:bookmarkEnd w:id="22"/>
    </w:p>
    <w:p w14:paraId="5AEC19F1" w14:textId="77777777" w:rsidR="006A56C7" w:rsidRPr="00C80D43" w:rsidRDefault="006A56C7" w:rsidP="006A56C7">
      <w:pPr>
        <w:spacing w:before="220" w:after="220" w:line="240" w:lineRule="auto"/>
      </w:pPr>
      <w:r w:rsidRPr="00C80D43">
        <w:rPr>
          <w:color w:val="000000"/>
        </w:rPr>
        <w:t>In accordance with Colorado law, Pikes Peak Respite Services will not:</w:t>
      </w:r>
    </w:p>
    <w:p w14:paraId="2EAC0EDD" w14:textId="77777777" w:rsidR="006A56C7" w:rsidRPr="00C80D43" w:rsidRDefault="006A56C7" w:rsidP="006A56C7">
      <w:pPr>
        <w:numPr>
          <w:ilvl w:val="0"/>
          <w:numId w:val="1"/>
        </w:numPr>
        <w:spacing w:after="0" w:line="240" w:lineRule="auto"/>
        <w:rPr>
          <w:color w:val="000000"/>
        </w:rPr>
      </w:pPr>
      <w:r w:rsidRPr="00C80D43">
        <w:rPr>
          <w:color w:val="000000"/>
        </w:rPr>
        <w:t>Discharge, discipline, discriminate or retaliate against, coerce, intimidate, threaten, or interfere with you or any other person because you inquired about, disclosed, compared, or otherwise discussed your wages;</w:t>
      </w:r>
    </w:p>
    <w:p w14:paraId="19C305BC" w14:textId="7B244304" w:rsidR="006A56C7" w:rsidRPr="00C80D43" w:rsidRDefault="006A56C7" w:rsidP="006A56C7">
      <w:pPr>
        <w:numPr>
          <w:ilvl w:val="0"/>
          <w:numId w:val="1"/>
        </w:numPr>
        <w:spacing w:after="0" w:line="240" w:lineRule="auto"/>
        <w:rPr>
          <w:color w:val="000000"/>
        </w:rPr>
      </w:pPr>
      <w:r w:rsidRPr="00C80D43">
        <w:rPr>
          <w:color w:val="000000"/>
        </w:rPr>
        <w:t>Require you to agree to a non</w:t>
      </w:r>
      <w:r w:rsidR="00F11686">
        <w:rPr>
          <w:color w:val="000000"/>
        </w:rPr>
        <w:t>-</w:t>
      </w:r>
      <w:r w:rsidRPr="00C80D43">
        <w:rPr>
          <w:color w:val="000000"/>
        </w:rPr>
        <w:t>disclosure of your wages as a condition of your employment with the Company; or</w:t>
      </w:r>
    </w:p>
    <w:p w14:paraId="69BFC1C7" w14:textId="77777777" w:rsidR="006A56C7" w:rsidRPr="00C80D43" w:rsidRDefault="006A56C7" w:rsidP="006A56C7">
      <w:pPr>
        <w:numPr>
          <w:ilvl w:val="0"/>
          <w:numId w:val="1"/>
        </w:numPr>
        <w:spacing w:after="0" w:line="240" w:lineRule="auto"/>
        <w:rPr>
          <w:color w:val="000000"/>
        </w:rPr>
      </w:pPr>
      <w:r w:rsidRPr="00C80D43">
        <w:rPr>
          <w:color w:val="000000"/>
        </w:rPr>
        <w:t>Require you to sign a waiver or other document that proposes to deny you the right to disclose your wage information.</w:t>
      </w:r>
    </w:p>
    <w:p w14:paraId="7C79F03E" w14:textId="77777777" w:rsidR="006A56C7" w:rsidRPr="00C80D43" w:rsidRDefault="006A56C7" w:rsidP="006A56C7">
      <w:pPr>
        <w:spacing w:before="220" w:after="220" w:line="240" w:lineRule="auto"/>
      </w:pPr>
      <w:r w:rsidRPr="00C80D43">
        <w:rPr>
          <w:color w:val="000000"/>
        </w:rPr>
        <w:t>However, if you have access to or knowledge of the compensation information of other staff members as a part of your essential job functions, you may not disclose that information to individuals who do not otherwise have access to it, unless the disclosure is:</w:t>
      </w:r>
    </w:p>
    <w:p w14:paraId="6D026B83" w14:textId="77777777" w:rsidR="006A56C7" w:rsidRPr="00C80D43" w:rsidRDefault="006A56C7" w:rsidP="006A56C7">
      <w:pPr>
        <w:numPr>
          <w:ilvl w:val="0"/>
          <w:numId w:val="1"/>
        </w:numPr>
        <w:spacing w:after="0" w:line="240" w:lineRule="auto"/>
        <w:rPr>
          <w:color w:val="000000"/>
        </w:rPr>
      </w:pPr>
      <w:r w:rsidRPr="00C80D43">
        <w:rPr>
          <w:color w:val="000000"/>
        </w:rPr>
        <w:t>In response to a formal complaint or charge;</w:t>
      </w:r>
    </w:p>
    <w:p w14:paraId="10E37D80" w14:textId="77777777" w:rsidR="006A56C7" w:rsidRPr="00C80D43" w:rsidRDefault="006A56C7" w:rsidP="006A56C7">
      <w:pPr>
        <w:numPr>
          <w:ilvl w:val="0"/>
          <w:numId w:val="1"/>
        </w:numPr>
        <w:spacing w:after="0" w:line="240" w:lineRule="auto"/>
        <w:rPr>
          <w:color w:val="000000"/>
        </w:rPr>
      </w:pPr>
      <w:r w:rsidRPr="00C80D43">
        <w:rPr>
          <w:color w:val="000000"/>
        </w:rPr>
        <w:t>Part of an investigation, proceeding, hearing, or action, including an investigation conducted by the Company; or</w:t>
      </w:r>
    </w:p>
    <w:p w14:paraId="02524330" w14:textId="77777777" w:rsidR="006A56C7" w:rsidRPr="00C80D43" w:rsidRDefault="006A56C7" w:rsidP="006A56C7">
      <w:pPr>
        <w:numPr>
          <w:ilvl w:val="0"/>
          <w:numId w:val="1"/>
        </w:numPr>
        <w:spacing w:after="0" w:line="240" w:lineRule="auto"/>
        <w:rPr>
          <w:color w:val="000000"/>
        </w:rPr>
      </w:pPr>
      <w:r w:rsidRPr="00C80D43">
        <w:rPr>
          <w:color w:val="000000"/>
        </w:rPr>
        <w:t>Consistent with the legal duty of the Company to furnish information.</w:t>
      </w:r>
    </w:p>
    <w:p w14:paraId="28E837F2" w14:textId="67E06656" w:rsidR="006A56C7" w:rsidRPr="00C80D43" w:rsidRDefault="006A56C7" w:rsidP="006A56C7">
      <w:pPr>
        <w:spacing w:before="220" w:after="220" w:line="240" w:lineRule="auto"/>
        <w:rPr>
          <w:color w:val="000000"/>
        </w:rPr>
      </w:pPr>
      <w:r w:rsidRPr="00C80D43">
        <w:rPr>
          <w:color w:val="000000"/>
        </w:rPr>
        <w:t>If you believe that you have been discriminated or retaliated against in violation of this policy, immediately report your concerns to Beverly Seeman</w:t>
      </w:r>
      <w:r w:rsidR="00176448" w:rsidRPr="00C80D43">
        <w:rPr>
          <w:color w:val="000000"/>
        </w:rPr>
        <w:t>n</w:t>
      </w:r>
      <w:r w:rsidRPr="00C80D43">
        <w:rPr>
          <w:color w:val="000000"/>
        </w:rPr>
        <w:t>, CEO.</w:t>
      </w:r>
      <w:r w:rsidRPr="00C80D43">
        <w:rPr>
          <w:color w:val="000000"/>
        </w:rPr>
        <w:br/>
      </w:r>
      <w:r w:rsidRPr="00C80D43">
        <w:rPr>
          <w:color w:val="000000"/>
        </w:rPr>
        <w:br/>
        <w:t>Nothing in this policy will be enforced to interfere with, restrain or coerce, or retaliate against staff members regarding their rights under the National Labor Relations Act.</w:t>
      </w:r>
    </w:p>
    <w:p w14:paraId="4EA68A3B" w14:textId="254FB0FA" w:rsidR="002F453C" w:rsidRPr="00C80D43" w:rsidRDefault="00FB6539" w:rsidP="002F453C">
      <w:pPr>
        <w:pStyle w:val="Heading3PHPDOCX"/>
        <w:spacing w:before="400" w:line="240" w:lineRule="auto"/>
        <w:outlineLvl w:val="3"/>
        <w:rPr>
          <w:rFonts w:ascii="Arial" w:hAnsi="Arial" w:cs="Arial"/>
          <w:color w:val="000000"/>
          <w:sz w:val="24"/>
          <w:szCs w:val="24"/>
        </w:rPr>
      </w:pPr>
      <w:bookmarkStart w:id="23" w:name="_Toc171525620"/>
      <w:r w:rsidRPr="00C80D43">
        <w:rPr>
          <w:rFonts w:ascii="Arial" w:hAnsi="Arial" w:cs="Arial"/>
          <w:color w:val="000000"/>
          <w:sz w:val="24"/>
          <w:szCs w:val="24"/>
        </w:rPr>
        <w:t>3.1</w:t>
      </w:r>
      <w:r w:rsidR="00BC0374" w:rsidRPr="00C80D43">
        <w:rPr>
          <w:rFonts w:ascii="Arial" w:hAnsi="Arial" w:cs="Arial"/>
          <w:color w:val="000000"/>
          <w:sz w:val="24"/>
          <w:szCs w:val="24"/>
        </w:rPr>
        <w:t>3</w:t>
      </w:r>
      <w:r w:rsidRPr="00C80D43">
        <w:rPr>
          <w:rFonts w:ascii="Arial" w:hAnsi="Arial" w:cs="Arial"/>
          <w:color w:val="000000"/>
          <w:sz w:val="24"/>
          <w:szCs w:val="24"/>
        </w:rPr>
        <w:t xml:space="preserve">   </w:t>
      </w:r>
      <w:r w:rsidR="002F453C" w:rsidRPr="00C80D43">
        <w:rPr>
          <w:rFonts w:ascii="Arial" w:hAnsi="Arial" w:cs="Arial"/>
          <w:color w:val="000000"/>
          <w:sz w:val="24"/>
          <w:szCs w:val="24"/>
        </w:rPr>
        <w:t>Disability Accommodation</w:t>
      </w:r>
      <w:bookmarkEnd w:id="23"/>
    </w:p>
    <w:p w14:paraId="6611E481" w14:textId="76603287" w:rsidR="002F453C" w:rsidRPr="00C80D43" w:rsidRDefault="002F453C" w:rsidP="002F453C">
      <w:pPr>
        <w:spacing w:before="220" w:after="220" w:line="240" w:lineRule="auto"/>
      </w:pPr>
      <w:r w:rsidRPr="00C80D43">
        <w:rPr>
          <w:color w:val="000000"/>
        </w:rPr>
        <w:t>Pikes Peak Respite Services complies with the Americans with Disabilities Act (ADA), the Colorado Anti-Discrimination Act (as amended by the Pregnant Workers Fairness Act), and all applicable state and local fair employment practices laws and is committed to providing equal employment opportunities to qualified individuals with disabilities (including pregnancy-related disabilities and health conditions related to pregnancy or the physical recovery from childbirth). Consistent with this commitment, the Company will provide reasonable accommodation to otherwise qualified individuals where appropriate to allow the individual to perform the essential functions of the job, unless doing so would create an undue hardship on the business.</w:t>
      </w:r>
      <w:r w:rsidRPr="00C80D43">
        <w:rPr>
          <w:color w:val="000000"/>
        </w:rPr>
        <w:br/>
      </w:r>
      <w:r w:rsidRPr="00C80D43">
        <w:rPr>
          <w:color w:val="000000"/>
        </w:rPr>
        <w:br/>
        <w:t>If you require an accommodation because of your disability, it is your responsibility to notify your Supervisor and Human Resources. You may be asked to include relevant information such as:</w:t>
      </w:r>
    </w:p>
    <w:p w14:paraId="5778185B" w14:textId="77777777" w:rsidR="002F453C" w:rsidRPr="00C80D43" w:rsidRDefault="002F453C" w:rsidP="002F453C">
      <w:pPr>
        <w:numPr>
          <w:ilvl w:val="0"/>
          <w:numId w:val="1"/>
        </w:numPr>
        <w:spacing w:after="0" w:line="240" w:lineRule="auto"/>
        <w:rPr>
          <w:color w:val="000000"/>
        </w:rPr>
      </w:pPr>
      <w:r w:rsidRPr="00C80D43">
        <w:rPr>
          <w:color w:val="000000"/>
        </w:rPr>
        <w:t>A description of the proposed accommodation.</w:t>
      </w:r>
    </w:p>
    <w:p w14:paraId="354B3FB0" w14:textId="77777777" w:rsidR="002F453C" w:rsidRPr="00C80D43" w:rsidRDefault="002F453C" w:rsidP="002F453C">
      <w:pPr>
        <w:numPr>
          <w:ilvl w:val="0"/>
          <w:numId w:val="1"/>
        </w:numPr>
        <w:spacing w:after="0" w:line="240" w:lineRule="auto"/>
        <w:rPr>
          <w:color w:val="000000"/>
        </w:rPr>
      </w:pPr>
      <w:r w:rsidRPr="00C80D43">
        <w:rPr>
          <w:color w:val="000000"/>
        </w:rPr>
        <w:t>The reason you need an accommodation.</w:t>
      </w:r>
    </w:p>
    <w:p w14:paraId="22D71A9B" w14:textId="77777777" w:rsidR="002F453C" w:rsidRPr="00C80D43" w:rsidRDefault="002F453C" w:rsidP="002F453C">
      <w:pPr>
        <w:numPr>
          <w:ilvl w:val="0"/>
          <w:numId w:val="1"/>
        </w:numPr>
        <w:spacing w:after="0" w:line="240" w:lineRule="auto"/>
        <w:rPr>
          <w:color w:val="000000"/>
        </w:rPr>
      </w:pPr>
      <w:r w:rsidRPr="00C80D43">
        <w:rPr>
          <w:color w:val="000000"/>
        </w:rPr>
        <w:lastRenderedPageBreak/>
        <w:t>How the accommodation will help you perform the essential functions of your job.</w:t>
      </w:r>
    </w:p>
    <w:p w14:paraId="312473B7" w14:textId="77777777" w:rsidR="002F453C" w:rsidRPr="00C80D43" w:rsidRDefault="002F453C" w:rsidP="002F453C">
      <w:pPr>
        <w:spacing w:before="220" w:after="220" w:line="240" w:lineRule="auto"/>
      </w:pPr>
      <w:r w:rsidRPr="00C80D43">
        <w:rPr>
          <w:color w:val="000000"/>
        </w:rPr>
        <w:t>After receiving your request, the Company will engage in an interactive dialogue with you to determine the precise limitations of your disability and explore potential reasonable accommodations that could overcome those limitations. Where appropriate, we may need your permission to obtain additional information from your medical provider. All medical information received by the Company in connection with a request for accommodation will be treated as confidential.</w:t>
      </w:r>
      <w:r w:rsidRPr="00C80D43">
        <w:rPr>
          <w:color w:val="000000"/>
        </w:rPr>
        <w:br/>
      </w:r>
      <w:r w:rsidRPr="00C80D43">
        <w:rPr>
          <w:color w:val="000000"/>
        </w:rPr>
        <w:br/>
        <w:t>The Company encourages you to suggest specific reasonable accommodations that you believe would allow you to perform your job. However, the Company is not required to make the specific accommodation requested by you and may provide an alternative accommodation, to the extent any reasonable accommodation can be made without imposing an undue hardship on the Company.</w:t>
      </w:r>
      <w:r w:rsidRPr="00C80D43">
        <w:rPr>
          <w:color w:val="000000"/>
        </w:rPr>
        <w:br/>
      </w:r>
      <w:r w:rsidRPr="00C80D43">
        <w:rPr>
          <w:color w:val="000000"/>
        </w:rPr>
        <w:br/>
        <w:t>If leave is provided as a reasonable accommodation, such leave may run concurrently with leave under the federal Family and Medical Leave Act and/or any other leave where permitted by state and federal law.</w:t>
      </w:r>
      <w:r w:rsidRPr="00C80D43">
        <w:rPr>
          <w:color w:val="000000"/>
        </w:rPr>
        <w:br/>
      </w:r>
      <w:r w:rsidRPr="00C80D43">
        <w:rPr>
          <w:color w:val="000000"/>
        </w:rPr>
        <w:br/>
        <w:t>The Company will not discriminate or retaliate against staff members for requesting an accommodation.</w:t>
      </w:r>
    </w:p>
    <w:p w14:paraId="5E78114A" w14:textId="664068D4" w:rsidR="002F453C" w:rsidRPr="00C80D43" w:rsidRDefault="00FB6539" w:rsidP="002F453C">
      <w:pPr>
        <w:pStyle w:val="Heading3PHPDOCX"/>
        <w:spacing w:before="400" w:line="240" w:lineRule="auto"/>
        <w:outlineLvl w:val="3"/>
        <w:rPr>
          <w:rFonts w:ascii="Arial" w:hAnsi="Arial" w:cs="Arial"/>
          <w:color w:val="000000"/>
          <w:sz w:val="24"/>
          <w:szCs w:val="24"/>
        </w:rPr>
      </w:pPr>
      <w:bookmarkStart w:id="24" w:name="_Toc171525621"/>
      <w:r w:rsidRPr="00A37FB2">
        <w:rPr>
          <w:rFonts w:ascii="Arial" w:hAnsi="Arial" w:cs="Arial"/>
          <w:color w:val="000000"/>
          <w:sz w:val="24"/>
          <w:szCs w:val="24"/>
          <w:highlight w:val="yellow"/>
        </w:rPr>
        <w:t>3.1</w:t>
      </w:r>
      <w:r w:rsidR="00BC0374" w:rsidRPr="00A37FB2">
        <w:rPr>
          <w:rFonts w:ascii="Arial" w:hAnsi="Arial" w:cs="Arial"/>
          <w:color w:val="000000"/>
          <w:sz w:val="24"/>
          <w:szCs w:val="24"/>
          <w:highlight w:val="yellow"/>
        </w:rPr>
        <w:t>4</w:t>
      </w:r>
      <w:r w:rsidRPr="00A37FB2">
        <w:rPr>
          <w:rFonts w:ascii="Arial" w:hAnsi="Arial" w:cs="Arial"/>
          <w:color w:val="000000"/>
          <w:sz w:val="24"/>
          <w:szCs w:val="24"/>
          <w:highlight w:val="yellow"/>
        </w:rPr>
        <w:t xml:space="preserve">   </w:t>
      </w:r>
      <w:r w:rsidR="002F453C" w:rsidRPr="00A37FB2">
        <w:rPr>
          <w:rFonts w:ascii="Arial" w:hAnsi="Arial" w:cs="Arial"/>
          <w:color w:val="000000"/>
          <w:sz w:val="24"/>
          <w:szCs w:val="24"/>
          <w:highlight w:val="yellow"/>
        </w:rPr>
        <w:t>EEO Statement and Non-</w:t>
      </w:r>
      <w:r w:rsidR="00F11686">
        <w:rPr>
          <w:rFonts w:ascii="Arial" w:hAnsi="Arial" w:cs="Arial"/>
          <w:color w:val="000000"/>
          <w:sz w:val="24"/>
          <w:szCs w:val="24"/>
          <w:highlight w:val="yellow"/>
        </w:rPr>
        <w:t>H</w:t>
      </w:r>
      <w:r w:rsidR="002F453C" w:rsidRPr="00A37FB2">
        <w:rPr>
          <w:rFonts w:ascii="Arial" w:hAnsi="Arial" w:cs="Arial"/>
          <w:color w:val="000000"/>
          <w:sz w:val="24"/>
          <w:szCs w:val="24"/>
          <w:highlight w:val="yellow"/>
        </w:rPr>
        <w:t xml:space="preserve">arassment </w:t>
      </w:r>
      <w:commentRangeStart w:id="25"/>
      <w:r w:rsidR="002F453C" w:rsidRPr="00A37FB2">
        <w:rPr>
          <w:rFonts w:ascii="Arial" w:hAnsi="Arial" w:cs="Arial"/>
          <w:color w:val="000000"/>
          <w:sz w:val="24"/>
          <w:szCs w:val="24"/>
          <w:highlight w:val="yellow"/>
        </w:rPr>
        <w:t>Policy</w:t>
      </w:r>
      <w:commentRangeEnd w:id="25"/>
      <w:r w:rsidR="00A37FB2">
        <w:rPr>
          <w:rStyle w:val="CommentReference"/>
          <w:rFonts w:asciiTheme="minorHAnsi" w:eastAsiaTheme="minorHAnsi" w:hAnsiTheme="minorHAnsi" w:cstheme="minorBidi"/>
          <w:b w:val="0"/>
          <w:bCs w:val="0"/>
          <w:color w:val="auto"/>
        </w:rPr>
        <w:commentReference w:id="25"/>
      </w:r>
      <w:bookmarkEnd w:id="24"/>
    </w:p>
    <w:p w14:paraId="3F3C2D9B" w14:textId="77777777" w:rsidR="002F453C" w:rsidRPr="00C80D43" w:rsidRDefault="002F453C" w:rsidP="002F453C">
      <w:pPr>
        <w:spacing w:before="220" w:after="220" w:line="240" w:lineRule="auto"/>
      </w:pPr>
      <w:r w:rsidRPr="00C80D43">
        <w:rPr>
          <w:i/>
          <w:iCs/>
          <w:color w:val="000000"/>
          <w:u w:val="single"/>
        </w:rPr>
        <w:t>Equal Opportunity Statement</w:t>
      </w:r>
    </w:p>
    <w:p w14:paraId="02AE7877" w14:textId="4468D641" w:rsidR="002F453C" w:rsidRPr="00C80D43" w:rsidRDefault="002F453C" w:rsidP="002F453C">
      <w:pPr>
        <w:spacing w:before="220" w:after="220" w:line="240" w:lineRule="auto"/>
      </w:pPr>
      <w:r w:rsidRPr="00C80D43">
        <w:rPr>
          <w:color w:val="000000"/>
        </w:rPr>
        <w:t xml:space="preserve">Pikes Peak Respite Services </w:t>
      </w:r>
      <w:r w:rsidR="0001471E" w:rsidRPr="00C80D43">
        <w:rPr>
          <w:color w:val="000000"/>
        </w:rPr>
        <w:t>is committed to the principles of equal employment. We are committed to complying with all federal, state, and local laws providing equal employment opportunities, and all other employment laws and regulations. It is our intent to maintain a work environment that is free of harassment, discrimination, or retaliation because of an individual's membership, or perceived membership, in a protected class. For purposes of this policy, protected classes include: age (40 or older), sex, sexual orientation (including transgender status, gender identity or expression), pregnancy (including childbirth, lactation, and related conditions), race (including hair texture, hair type,</w:t>
      </w:r>
      <w:r w:rsidR="00A37FB2">
        <w:rPr>
          <w:color w:val="000000"/>
        </w:rPr>
        <w:t xml:space="preserve"> </w:t>
      </w:r>
      <w:r w:rsidR="00A37FB2" w:rsidRPr="00A37FB2">
        <w:rPr>
          <w:color w:val="000000"/>
          <w:highlight w:val="yellow"/>
        </w:rPr>
        <w:t>hair length,</w:t>
      </w:r>
      <w:r w:rsidR="0001471E" w:rsidRPr="00C80D43">
        <w:rPr>
          <w:color w:val="000000"/>
        </w:rPr>
        <w:t xml:space="preserve"> or a protective hairstyle commonly or historically associated with race, such as braids, locs, twists, tight coils or curls, cornrows, Bantu knots, Afros, and headwraps), national origin, disability, color, creed, religion, genetic information (including testing and characteristics), ancestry, marital status, military or veteran status, marital status, public assistance, familial status, or any other status protected by federal, state, or local laws. The Company is dedicated to the fulfillment of this policy in regard to all aspects of employment, including but not limited to recruiting, hiring, placement, transfer, training, promotion, rates of pay, and other compensation, termination, and all other terms, conditions, and privileges of employment.</w:t>
      </w:r>
      <w:r w:rsidRPr="00C80D43">
        <w:rPr>
          <w:color w:val="000000"/>
        </w:rPr>
        <w:br/>
      </w:r>
      <w:r w:rsidRPr="00C80D43">
        <w:rPr>
          <w:color w:val="000000"/>
        </w:rPr>
        <w:br/>
        <w:t>The Company will conduct a prompt and thorough investigation of all allegations of discrimination, harassment, or retaliation, or any violation of the Equal Employment Opportunity Policy in a confidential manner. The Company will take appropriate corrective action, if and where warranted. The Company prohibits retaliation against staff members who provide information about, complain about, or assist in the investigation of any complaint of discrimination or violation of the Equal Employment Opportunity Policy.</w:t>
      </w:r>
      <w:r w:rsidRPr="00C80D43">
        <w:rPr>
          <w:color w:val="000000"/>
        </w:rPr>
        <w:br/>
      </w:r>
      <w:r w:rsidRPr="00C80D43">
        <w:rPr>
          <w:color w:val="000000"/>
        </w:rPr>
        <w:br/>
        <w:t>We are all responsible for upholding this policy. You may discuss questions regarding equal employment opportunity with your Supervisor, Human Resources, or any other designated member of management.</w:t>
      </w:r>
    </w:p>
    <w:p w14:paraId="1A5A2EBB" w14:textId="77777777" w:rsidR="0001471E" w:rsidRPr="00C80D43" w:rsidRDefault="0001471E" w:rsidP="0001471E">
      <w:pPr>
        <w:spacing w:before="220" w:after="220" w:line="240" w:lineRule="auto"/>
      </w:pPr>
      <w:r w:rsidRPr="00C80D43">
        <w:rPr>
          <w:i/>
          <w:iCs/>
          <w:color w:val="000000"/>
          <w:u w:val="single"/>
        </w:rPr>
        <w:t>Policy Against Workplace Harassment</w:t>
      </w:r>
    </w:p>
    <w:p w14:paraId="10BF752F" w14:textId="0856F46B" w:rsidR="0001471E" w:rsidRPr="00C80D43" w:rsidRDefault="0001471E" w:rsidP="0001471E">
      <w:pPr>
        <w:spacing w:before="220" w:after="220" w:line="240" w:lineRule="auto"/>
      </w:pPr>
      <w:r w:rsidRPr="00C80D43">
        <w:rPr>
          <w:color w:val="000000"/>
        </w:rPr>
        <w:t xml:space="preserve">Pikes Peak Respite Services has a strict policy against all types of workplace harassment, including sexual harassment. </w:t>
      </w:r>
      <w:r w:rsidRPr="00C80D43">
        <w:rPr>
          <w:b/>
          <w:bCs/>
          <w:i/>
          <w:iCs/>
          <w:color w:val="000000"/>
        </w:rPr>
        <w:t>Harassment</w:t>
      </w:r>
      <w:r w:rsidRPr="00C80D43">
        <w:rPr>
          <w:color w:val="000000"/>
        </w:rPr>
        <w:t xml:space="preserve"> means to engage in any unwelcome physical or verbal conduct or any written, pictorial, or visual communication directed at an individual or group of individuals because of that individual's or group's membership, or perceived membership, in a protected class where such conduct or communication is subjectively offensive to the individual or group alleging harassment and is objectively offensive to a </w:t>
      </w:r>
      <w:r w:rsidRPr="00C80D43">
        <w:rPr>
          <w:color w:val="000000"/>
        </w:rPr>
        <w:lastRenderedPageBreak/>
        <w:t>reasonable individual who is a member of the same protected class. The conduct or communication need not be severe or pervasive to constitute discrimination if:</w:t>
      </w:r>
    </w:p>
    <w:p w14:paraId="1BFF36DC" w14:textId="77777777" w:rsidR="0001471E" w:rsidRPr="00C80D43" w:rsidRDefault="0001471E" w:rsidP="0001471E">
      <w:pPr>
        <w:numPr>
          <w:ilvl w:val="0"/>
          <w:numId w:val="38"/>
        </w:numPr>
        <w:spacing w:after="0" w:line="240" w:lineRule="auto"/>
        <w:rPr>
          <w:color w:val="000000"/>
        </w:rPr>
      </w:pPr>
      <w:r w:rsidRPr="00C80D43">
        <w:rPr>
          <w:color w:val="000000"/>
        </w:rPr>
        <w:t>Submission to the conduct or communication is explicitly or implicitly made a term or condition of the individual's employment;</w:t>
      </w:r>
    </w:p>
    <w:p w14:paraId="28E864E6" w14:textId="77777777" w:rsidR="0001471E" w:rsidRPr="00C80D43" w:rsidRDefault="0001471E" w:rsidP="0001471E">
      <w:pPr>
        <w:numPr>
          <w:ilvl w:val="0"/>
          <w:numId w:val="38"/>
        </w:numPr>
        <w:spacing w:after="0" w:line="240" w:lineRule="auto"/>
        <w:rPr>
          <w:color w:val="000000"/>
        </w:rPr>
      </w:pPr>
      <w:r w:rsidRPr="00C80D43">
        <w:rPr>
          <w:color w:val="000000"/>
        </w:rPr>
        <w:t>Submission to, objection to, or rejection of the conduct or communication is used as a basis for employment decisions affecting the individual; or</w:t>
      </w:r>
    </w:p>
    <w:p w14:paraId="76739043" w14:textId="77777777" w:rsidR="0001471E" w:rsidRPr="00C80D43" w:rsidRDefault="0001471E" w:rsidP="0001471E">
      <w:pPr>
        <w:numPr>
          <w:ilvl w:val="0"/>
          <w:numId w:val="38"/>
        </w:numPr>
        <w:spacing w:after="0" w:line="240" w:lineRule="auto"/>
        <w:rPr>
          <w:color w:val="000000"/>
        </w:rPr>
      </w:pPr>
      <w:r w:rsidRPr="00C80D43">
        <w:rPr>
          <w:color w:val="000000"/>
        </w:rPr>
        <w:t>The conduct or communication has the purpose or effect of unreasonably interfering with the individual's work performance or creating an intimidating, hostile, or offensive work environment.</w:t>
      </w:r>
    </w:p>
    <w:p w14:paraId="4A7249D5" w14:textId="77777777" w:rsidR="0001471E" w:rsidRPr="00C80D43" w:rsidRDefault="0001471E" w:rsidP="0001471E">
      <w:pPr>
        <w:spacing w:before="220" w:after="220" w:line="240" w:lineRule="auto"/>
      </w:pPr>
      <w:r w:rsidRPr="00C80D43">
        <w:rPr>
          <w:color w:val="000000"/>
        </w:rPr>
        <w:t>While it is not possible to list all the circumstances that may constitute workplace harassment, the following are some examples of conduct that may constitute workplace harassment:</w:t>
      </w:r>
    </w:p>
    <w:p w14:paraId="1D875503" w14:textId="77777777" w:rsidR="0001471E" w:rsidRPr="00C80D43" w:rsidRDefault="0001471E" w:rsidP="0001471E">
      <w:pPr>
        <w:numPr>
          <w:ilvl w:val="0"/>
          <w:numId w:val="1"/>
        </w:numPr>
        <w:spacing w:after="0" w:line="240" w:lineRule="auto"/>
        <w:rPr>
          <w:color w:val="000000"/>
        </w:rPr>
      </w:pPr>
      <w:r w:rsidRPr="00C80D43">
        <w:rPr>
          <w:color w:val="000000"/>
        </w:rPr>
        <w:t>The use of disparaging or abusive words or phrases, slurs, negative stereotyping, or threatening, intimidating, or hostile acts that relate to the above protected categories;</w:t>
      </w:r>
    </w:p>
    <w:p w14:paraId="6BD50564" w14:textId="77777777" w:rsidR="0001471E" w:rsidRPr="00C80D43" w:rsidRDefault="0001471E" w:rsidP="0001471E">
      <w:pPr>
        <w:numPr>
          <w:ilvl w:val="0"/>
          <w:numId w:val="1"/>
        </w:numPr>
        <w:spacing w:after="0" w:line="240" w:lineRule="auto"/>
        <w:rPr>
          <w:color w:val="000000"/>
        </w:rPr>
      </w:pPr>
      <w:r w:rsidRPr="00C80D43">
        <w:rPr>
          <w:color w:val="000000"/>
        </w:rPr>
        <w:t>Written or graphic material that insults, stereotypes, or shows aversion or hostility toward an individual or group because of one of the above protected categories and that is placed on walls, bulletin boards, or elsewhere on our premises, in emails or voicemails, or otherwise circulated in the workplace; and</w:t>
      </w:r>
    </w:p>
    <w:p w14:paraId="663CBB19" w14:textId="77777777" w:rsidR="0001471E" w:rsidRPr="00C80D43" w:rsidRDefault="0001471E" w:rsidP="0001471E">
      <w:pPr>
        <w:numPr>
          <w:ilvl w:val="0"/>
          <w:numId w:val="1"/>
        </w:numPr>
        <w:spacing w:after="0" w:line="240" w:lineRule="auto"/>
        <w:rPr>
          <w:color w:val="000000"/>
        </w:rPr>
      </w:pPr>
      <w:r w:rsidRPr="00C80D43">
        <w:rPr>
          <w:color w:val="000000"/>
        </w:rPr>
        <w:t>A display of symbols, slogans, or items that are associated with hate or intolerance toward any select group.</w:t>
      </w:r>
    </w:p>
    <w:p w14:paraId="42E28BF8" w14:textId="77777777" w:rsidR="0001471E" w:rsidRPr="00C80D43" w:rsidRDefault="0001471E" w:rsidP="0001471E">
      <w:pPr>
        <w:spacing w:before="220" w:after="220" w:line="240" w:lineRule="auto"/>
      </w:pPr>
      <w:r w:rsidRPr="00C80D43">
        <w:rPr>
          <w:color w:val="000000"/>
        </w:rPr>
        <w:t>Additionally, the following are some examples of conduct that may constitute sexual harassment:</w:t>
      </w:r>
    </w:p>
    <w:p w14:paraId="0820736D" w14:textId="77777777" w:rsidR="0001471E" w:rsidRPr="00C80D43" w:rsidRDefault="0001471E" w:rsidP="0001471E">
      <w:pPr>
        <w:numPr>
          <w:ilvl w:val="0"/>
          <w:numId w:val="1"/>
        </w:numPr>
        <w:spacing w:after="0" w:line="240" w:lineRule="auto"/>
        <w:rPr>
          <w:color w:val="000000"/>
        </w:rPr>
      </w:pPr>
      <w:r w:rsidRPr="00C80D43">
        <w:rPr>
          <w:color w:val="000000"/>
        </w:rPr>
        <w:t>Unwelcome requests for sexual favors;</w:t>
      </w:r>
    </w:p>
    <w:p w14:paraId="5FF8D744" w14:textId="77777777" w:rsidR="0001471E" w:rsidRPr="00C80D43" w:rsidRDefault="0001471E" w:rsidP="0001471E">
      <w:pPr>
        <w:numPr>
          <w:ilvl w:val="0"/>
          <w:numId w:val="1"/>
        </w:numPr>
        <w:spacing w:after="0" w:line="240" w:lineRule="auto"/>
        <w:rPr>
          <w:color w:val="000000"/>
        </w:rPr>
      </w:pPr>
      <w:r w:rsidRPr="00C80D43">
        <w:rPr>
          <w:color w:val="000000"/>
        </w:rPr>
        <w:t>Lewd or derogatory comments or jokes;</w:t>
      </w:r>
    </w:p>
    <w:p w14:paraId="68672E28" w14:textId="77777777" w:rsidR="0001471E" w:rsidRPr="00C80D43" w:rsidRDefault="0001471E" w:rsidP="0001471E">
      <w:pPr>
        <w:numPr>
          <w:ilvl w:val="0"/>
          <w:numId w:val="1"/>
        </w:numPr>
        <w:spacing w:after="0" w:line="240" w:lineRule="auto"/>
        <w:rPr>
          <w:color w:val="000000"/>
        </w:rPr>
      </w:pPr>
      <w:r w:rsidRPr="00C80D43">
        <w:rPr>
          <w:color w:val="000000"/>
        </w:rPr>
        <w:t>Comments regarding sexual behavior or another person's body;</w:t>
      </w:r>
    </w:p>
    <w:p w14:paraId="5962A84B" w14:textId="77777777" w:rsidR="0001471E" w:rsidRPr="00C80D43" w:rsidRDefault="0001471E" w:rsidP="0001471E">
      <w:pPr>
        <w:numPr>
          <w:ilvl w:val="0"/>
          <w:numId w:val="1"/>
        </w:numPr>
        <w:spacing w:after="0" w:line="240" w:lineRule="auto"/>
        <w:rPr>
          <w:color w:val="000000"/>
        </w:rPr>
      </w:pPr>
      <w:r w:rsidRPr="00C80D43">
        <w:rPr>
          <w:color w:val="000000"/>
        </w:rPr>
        <w:t>Sexual innuendo and other vocal activity such as catcalls or whistles;</w:t>
      </w:r>
    </w:p>
    <w:p w14:paraId="38DF3770" w14:textId="77777777" w:rsidR="0001471E" w:rsidRPr="00C80D43" w:rsidRDefault="0001471E" w:rsidP="0001471E">
      <w:pPr>
        <w:numPr>
          <w:ilvl w:val="0"/>
          <w:numId w:val="1"/>
        </w:numPr>
        <w:spacing w:after="0" w:line="240" w:lineRule="auto"/>
        <w:rPr>
          <w:color w:val="000000"/>
        </w:rPr>
      </w:pPr>
      <w:r w:rsidRPr="00C80D43">
        <w:rPr>
          <w:color w:val="000000"/>
        </w:rPr>
        <w:t>Obscene letters, notes, emails, invitations, photographs, cartoons, articles, or other written or pictorial materials of a sexual nature;</w:t>
      </w:r>
    </w:p>
    <w:p w14:paraId="665E96A2" w14:textId="77777777" w:rsidR="0001471E" w:rsidRPr="00C80D43" w:rsidRDefault="0001471E" w:rsidP="0001471E">
      <w:pPr>
        <w:numPr>
          <w:ilvl w:val="0"/>
          <w:numId w:val="1"/>
        </w:numPr>
        <w:spacing w:after="0" w:line="240" w:lineRule="auto"/>
        <w:rPr>
          <w:color w:val="000000"/>
        </w:rPr>
      </w:pPr>
      <w:r w:rsidRPr="00C80D43">
        <w:rPr>
          <w:color w:val="000000"/>
        </w:rPr>
        <w:t>Repeated requests for dates after being informed that interest is unwelcome;</w:t>
      </w:r>
    </w:p>
    <w:p w14:paraId="55C5A19D" w14:textId="77777777" w:rsidR="0001471E" w:rsidRPr="00C80D43" w:rsidRDefault="0001471E" w:rsidP="0001471E">
      <w:pPr>
        <w:numPr>
          <w:ilvl w:val="0"/>
          <w:numId w:val="1"/>
        </w:numPr>
        <w:spacing w:after="0" w:line="240" w:lineRule="auto"/>
        <w:rPr>
          <w:color w:val="000000"/>
        </w:rPr>
      </w:pPr>
      <w:r w:rsidRPr="00C80D43">
        <w:rPr>
          <w:color w:val="000000"/>
        </w:rPr>
        <w:t>Retaliating against another for refusing a sexual advance or reporting an incident of possible sexual harassment to the Company or any government agency;</w:t>
      </w:r>
    </w:p>
    <w:p w14:paraId="19D5D8EE" w14:textId="77777777" w:rsidR="0001471E" w:rsidRPr="00C80D43" w:rsidRDefault="0001471E" w:rsidP="0001471E">
      <w:pPr>
        <w:numPr>
          <w:ilvl w:val="0"/>
          <w:numId w:val="1"/>
        </w:numPr>
        <w:spacing w:after="0" w:line="240" w:lineRule="auto"/>
        <w:rPr>
          <w:color w:val="000000"/>
        </w:rPr>
      </w:pPr>
      <w:r w:rsidRPr="00C80D43">
        <w:rPr>
          <w:color w:val="000000"/>
        </w:rPr>
        <w:t>Offering or providing favors or employment benefits such as promotions, favorable evaluations, favorable assigned duties or shifts, etc., in exchange for sexual favors; and</w:t>
      </w:r>
    </w:p>
    <w:p w14:paraId="2DD1062E" w14:textId="240E2443" w:rsidR="0001471E" w:rsidRPr="00C80D43" w:rsidRDefault="0001471E" w:rsidP="0001471E">
      <w:pPr>
        <w:numPr>
          <w:ilvl w:val="0"/>
          <w:numId w:val="1"/>
        </w:numPr>
        <w:spacing w:after="0" w:line="240" w:lineRule="auto"/>
        <w:rPr>
          <w:color w:val="000000"/>
        </w:rPr>
      </w:pPr>
      <w:r w:rsidRPr="00C80D43">
        <w:rPr>
          <w:color w:val="000000"/>
        </w:rPr>
        <w:t>Any unwanted physical touching or assaults or blocking or impeding movements.</w:t>
      </w:r>
    </w:p>
    <w:p w14:paraId="51AE8E11" w14:textId="77777777" w:rsidR="002F453C" w:rsidRPr="00C80D43" w:rsidRDefault="002F453C" w:rsidP="002F453C">
      <w:pPr>
        <w:spacing w:before="220" w:after="220" w:line="240" w:lineRule="auto"/>
      </w:pPr>
      <w:r w:rsidRPr="00C80D43">
        <w:rPr>
          <w:i/>
          <w:iCs/>
          <w:color w:val="000000"/>
          <w:u w:val="single"/>
        </w:rPr>
        <w:t>Reporting Discrimination and Harassment</w:t>
      </w:r>
    </w:p>
    <w:p w14:paraId="308D09A7" w14:textId="5C8E5160" w:rsidR="002F453C" w:rsidRPr="00C80D43" w:rsidRDefault="002F453C" w:rsidP="002F453C">
      <w:pPr>
        <w:spacing w:before="220" w:after="220" w:line="240" w:lineRule="auto"/>
      </w:pPr>
      <w:r w:rsidRPr="00C80D43">
        <w:rPr>
          <w:color w:val="000000"/>
        </w:rPr>
        <w:t>If you feel that you have witnessed or have been subjected to any form of discrimination or harassment, immediately notify Beverly Seema</w:t>
      </w:r>
      <w:r w:rsidR="007A20E9" w:rsidRPr="00C80D43">
        <w:rPr>
          <w:color w:val="000000"/>
        </w:rPr>
        <w:t>n</w:t>
      </w:r>
      <w:r w:rsidRPr="00C80D43">
        <w:rPr>
          <w:color w:val="000000"/>
        </w:rPr>
        <w:t xml:space="preserve">n, CEO at 719-659-6344 or email </w:t>
      </w:r>
      <w:hyperlink r:id="rId15" w:history="1">
        <w:r w:rsidRPr="00C80D43">
          <w:rPr>
            <w:rStyle w:val="Hyperlink"/>
          </w:rPr>
          <w:t>cmbev@hotmail.com</w:t>
        </w:r>
      </w:hyperlink>
      <w:r w:rsidRPr="00C80D43">
        <w:rPr>
          <w:color w:val="000000"/>
        </w:rPr>
        <w:t>, Human Resources, or any member of management.</w:t>
      </w:r>
      <w:r w:rsidRPr="00C80D43">
        <w:rPr>
          <w:color w:val="000000"/>
        </w:rPr>
        <w:br/>
      </w:r>
      <w:r w:rsidRPr="00C80D43">
        <w:rPr>
          <w:color w:val="000000"/>
        </w:rPr>
        <w:br/>
        <w:t>We will promptly and thoroughly investigate any claim and take appropriate action where we find a claim has merit. To the extent possible, we will retain the confidentiality of those who report suspected or alleged violations of the harassment policy.</w:t>
      </w:r>
      <w:r w:rsidRPr="00C80D43">
        <w:rPr>
          <w:color w:val="000000"/>
        </w:rPr>
        <w:br/>
      </w:r>
      <w:r w:rsidRPr="00C80D43">
        <w:rPr>
          <w:color w:val="000000"/>
        </w:rPr>
        <w:br/>
        <w:t>Discipline for violation of this policy may include, but is not limited to, reprimand, suspension, demotion, transfer, and discharge. If the Company determines that harassment or discrimination occurred, corrective action will be taken to effectively end the harassment. As necessary, the Company may monitor any incident of harassment or discrimination to assure the inappropriate behavior has stopped. In all cases, the Company will follow up as necessary to ensure that no individual is retaliated against for making a complaint or cooperating with an investigation.</w:t>
      </w:r>
    </w:p>
    <w:p w14:paraId="2DB81F97" w14:textId="296AC0E7" w:rsidR="002F453C" w:rsidRPr="00C80D43" w:rsidRDefault="00FB6539" w:rsidP="002F453C">
      <w:pPr>
        <w:pStyle w:val="Heading3PHPDOCX"/>
        <w:spacing w:before="400" w:line="240" w:lineRule="auto"/>
        <w:outlineLvl w:val="3"/>
        <w:rPr>
          <w:rFonts w:ascii="Arial" w:hAnsi="Arial" w:cs="Arial"/>
          <w:color w:val="000000"/>
          <w:sz w:val="24"/>
          <w:szCs w:val="24"/>
        </w:rPr>
      </w:pPr>
      <w:bookmarkStart w:id="26" w:name="_Toc171525622"/>
      <w:r w:rsidRPr="00C80D43">
        <w:rPr>
          <w:rFonts w:ascii="Arial" w:hAnsi="Arial" w:cs="Arial"/>
          <w:color w:val="000000"/>
          <w:sz w:val="24"/>
          <w:szCs w:val="24"/>
        </w:rPr>
        <w:lastRenderedPageBreak/>
        <w:t>3.1</w:t>
      </w:r>
      <w:r w:rsidR="00BC0374" w:rsidRPr="00C80D43">
        <w:rPr>
          <w:rFonts w:ascii="Arial" w:hAnsi="Arial" w:cs="Arial"/>
          <w:color w:val="000000"/>
          <w:sz w:val="24"/>
          <w:szCs w:val="24"/>
        </w:rPr>
        <w:t>5</w:t>
      </w:r>
      <w:r w:rsidRPr="00C80D43">
        <w:rPr>
          <w:rFonts w:ascii="Arial" w:hAnsi="Arial" w:cs="Arial"/>
          <w:color w:val="000000"/>
          <w:sz w:val="24"/>
          <w:szCs w:val="24"/>
        </w:rPr>
        <w:t xml:space="preserve">   </w:t>
      </w:r>
      <w:r w:rsidR="002F453C" w:rsidRPr="00C80D43">
        <w:rPr>
          <w:rFonts w:ascii="Arial" w:hAnsi="Arial" w:cs="Arial"/>
          <w:color w:val="000000"/>
          <w:sz w:val="24"/>
          <w:szCs w:val="24"/>
        </w:rPr>
        <w:t>Religious Accommodation</w:t>
      </w:r>
      <w:bookmarkEnd w:id="26"/>
    </w:p>
    <w:p w14:paraId="0BA0A81E" w14:textId="77777777" w:rsidR="002F453C" w:rsidRPr="00C80D43" w:rsidRDefault="002F453C" w:rsidP="002F453C">
      <w:pPr>
        <w:spacing w:before="220" w:after="220" w:line="240" w:lineRule="auto"/>
      </w:pPr>
      <w:r w:rsidRPr="00C80D43">
        <w:rPr>
          <w:color w:val="000000"/>
        </w:rPr>
        <w:t>Pikes Peak Respite Services is dedicated to treating its staff members equally and with respect and recognizes the diversity of their religious beliefs. All staff members may request an accommodation when their religious beliefs cause a deviation from the Company dress code or the individual's schedule, basic job duties, or other aspects of employment. The Company will consider the request, but reserves the right to offer its own accommodation to the extent permitted by law. Some, but not all, of the factors that will be considered are cost, the effect that an accommodation will have on current established policies, and the burden on operations — including other staff members — when determining a reasonable accommodation. At no time will the Company question the validity of a person's belief.</w:t>
      </w:r>
      <w:r w:rsidRPr="00C80D43">
        <w:rPr>
          <w:color w:val="000000"/>
        </w:rPr>
        <w:br/>
      </w:r>
      <w:r w:rsidRPr="00C80D43">
        <w:rPr>
          <w:color w:val="000000"/>
        </w:rPr>
        <w:br/>
        <w:t>If you require a religious accommodation, speak with Human Resources.</w:t>
      </w:r>
    </w:p>
    <w:p w14:paraId="26A7F8CB" w14:textId="17C32BC5" w:rsidR="00FB6539" w:rsidRPr="00C80D43" w:rsidRDefault="00FB6539" w:rsidP="00FB6539">
      <w:pPr>
        <w:pStyle w:val="Heading3PHPDOCX"/>
        <w:spacing w:before="400" w:line="240" w:lineRule="auto"/>
        <w:outlineLvl w:val="3"/>
        <w:rPr>
          <w:rFonts w:ascii="Arial" w:hAnsi="Arial" w:cs="Arial"/>
          <w:color w:val="000000"/>
          <w:sz w:val="24"/>
          <w:szCs w:val="24"/>
        </w:rPr>
      </w:pPr>
      <w:bookmarkStart w:id="27" w:name="_Toc171525623"/>
      <w:r w:rsidRPr="00C80D43">
        <w:rPr>
          <w:rFonts w:ascii="Arial" w:hAnsi="Arial" w:cs="Arial"/>
          <w:color w:val="000000"/>
          <w:sz w:val="24"/>
          <w:szCs w:val="24"/>
        </w:rPr>
        <w:t>3.1</w:t>
      </w:r>
      <w:r w:rsidR="00BC0374" w:rsidRPr="00C80D43">
        <w:rPr>
          <w:rFonts w:ascii="Arial" w:hAnsi="Arial" w:cs="Arial"/>
          <w:color w:val="000000"/>
          <w:sz w:val="24"/>
          <w:szCs w:val="24"/>
        </w:rPr>
        <w:t>6</w:t>
      </w:r>
      <w:r w:rsidRPr="00C80D43">
        <w:rPr>
          <w:rFonts w:ascii="Arial" w:hAnsi="Arial" w:cs="Arial"/>
          <w:color w:val="000000"/>
          <w:sz w:val="24"/>
          <w:szCs w:val="24"/>
        </w:rPr>
        <w:t xml:space="preserve">   Accommodations for Nursing Mothers</w:t>
      </w:r>
      <w:bookmarkEnd w:id="27"/>
    </w:p>
    <w:p w14:paraId="4BBB228C" w14:textId="11860130" w:rsidR="0023657D" w:rsidRPr="00C80D43" w:rsidRDefault="00FB6539" w:rsidP="0023657D">
      <w:pPr>
        <w:spacing w:before="220" w:after="220" w:line="240" w:lineRule="auto"/>
        <w:rPr>
          <w:rFonts w:ascii="Roboto" w:hAnsi="Roboto"/>
          <w:color w:val="282828"/>
          <w:shd w:val="clear" w:color="auto" w:fill="FFFFFF"/>
        </w:rPr>
      </w:pPr>
      <w:r w:rsidRPr="00C80D43">
        <w:rPr>
          <w:color w:val="000000"/>
        </w:rPr>
        <w:t xml:space="preserve">Pikes Peak Respite Services will provide nursing mothers reasonable break time to express milk for their infant child(ren) for up to two </w:t>
      </w:r>
      <w:r w:rsidR="00D85CB5" w:rsidRPr="00C80D43">
        <w:rPr>
          <w:color w:val="000000"/>
        </w:rPr>
        <w:t xml:space="preserve">(2) </w:t>
      </w:r>
      <w:r w:rsidRPr="00C80D43">
        <w:rPr>
          <w:color w:val="000000"/>
        </w:rPr>
        <w:t>years following the child's birth.</w:t>
      </w:r>
      <w:r w:rsidRPr="00C80D43">
        <w:rPr>
          <w:color w:val="000000"/>
        </w:rPr>
        <w:br/>
      </w:r>
      <w:r w:rsidRPr="00C80D43">
        <w:rPr>
          <w:color w:val="000000"/>
        </w:rPr>
        <w:br/>
        <w:t>If you are nursing, the Company will make reasonable efforts to provide you a private room or other location in close proximity to the work area, other than a restroom, to express milk. The room will be clearly designated and either have a lock or a sign on the door to indicate when the room is in use.</w:t>
      </w:r>
      <w:r w:rsidRPr="00C80D43">
        <w:rPr>
          <w:color w:val="000000"/>
        </w:rPr>
        <w:br/>
      </w:r>
      <w:r w:rsidRPr="00C80D43">
        <w:rPr>
          <w:color w:val="000000"/>
        </w:rPr>
        <w:br/>
        <w:t>Expressed milk can be stored in company refrigerators, or in a personal cooler. Sufficiently mark or label your milk to avoid confusion for other staff members who may share the refrigerator.</w:t>
      </w:r>
      <w:r w:rsidRPr="00C80D43">
        <w:rPr>
          <w:color w:val="000000"/>
        </w:rPr>
        <w:br/>
      </w:r>
      <w:r w:rsidRPr="00C80D43">
        <w:rPr>
          <w:color w:val="000000"/>
        </w:rPr>
        <w:br/>
      </w:r>
      <w:r w:rsidR="0023657D" w:rsidRPr="00C80D43">
        <w:rPr>
          <w:color w:val="000000"/>
        </w:rPr>
        <w:t xml:space="preserve">The break time must, if possible, run concurrently with any break time already provided. </w:t>
      </w:r>
      <w:r w:rsidR="007419FC" w:rsidRPr="00C80D43">
        <w:rPr>
          <w:color w:val="000000"/>
        </w:rPr>
        <w:t xml:space="preserve">If you are non-exempt, clock in and out any time taken that does not run concurrently with normally scheduled rest periods. </w:t>
      </w:r>
      <w:r w:rsidR="0023657D" w:rsidRPr="00C80D43">
        <w:rPr>
          <w:color w:val="000000"/>
        </w:rPr>
        <w:t xml:space="preserve">You are encouraged to discuss the length and frequency of these breaks with your Supervisor. </w:t>
      </w:r>
      <w:r w:rsidR="0023657D" w:rsidRPr="00C80D43">
        <w:t>Break time may be unpaid as permissible under applicable law.</w:t>
      </w:r>
    </w:p>
    <w:p w14:paraId="209BB414" w14:textId="77777777" w:rsidR="007419FC" w:rsidRPr="00C80D43" w:rsidRDefault="0023657D" w:rsidP="00FB6539">
      <w:pPr>
        <w:spacing w:before="220" w:after="220" w:line="240" w:lineRule="auto"/>
      </w:pPr>
      <w:r w:rsidRPr="00C80D43">
        <w:t xml:space="preserve">The Company will not discriminate or retaliate against team members who express milk in the workplace in accordance with this policy. </w:t>
      </w:r>
    </w:p>
    <w:p w14:paraId="1026C7D7" w14:textId="40A75893" w:rsidR="000B0AB3" w:rsidRPr="00C80D43" w:rsidRDefault="000B0AB3" w:rsidP="000B0AB3">
      <w:pPr>
        <w:pStyle w:val="Heading3PHPDOCX"/>
        <w:spacing w:before="400" w:line="240" w:lineRule="auto"/>
        <w:outlineLvl w:val="3"/>
        <w:rPr>
          <w:rFonts w:ascii="Arial" w:hAnsi="Arial" w:cs="Arial"/>
          <w:color w:val="000000"/>
          <w:sz w:val="24"/>
          <w:szCs w:val="24"/>
        </w:rPr>
      </w:pPr>
      <w:bookmarkStart w:id="28" w:name="_Toc159233580"/>
      <w:bookmarkStart w:id="29" w:name="_Toc159837265"/>
      <w:bookmarkStart w:id="30" w:name="_Toc171525624"/>
      <w:r w:rsidRPr="00C80D43">
        <w:rPr>
          <w:rFonts w:ascii="Arial" w:hAnsi="Arial" w:cs="Arial"/>
          <w:color w:val="000000"/>
          <w:sz w:val="24"/>
          <w:szCs w:val="24"/>
        </w:rPr>
        <w:t xml:space="preserve">3.17   Accommodations for </w:t>
      </w:r>
      <w:r w:rsidRPr="00A37FB2">
        <w:rPr>
          <w:rFonts w:ascii="Arial" w:hAnsi="Arial" w:cs="Arial"/>
          <w:color w:val="000000"/>
          <w:sz w:val="24"/>
          <w:szCs w:val="24"/>
          <w:highlight w:val="red"/>
        </w:rPr>
        <w:t>Pregnant Employees</w:t>
      </w:r>
      <w:bookmarkEnd w:id="28"/>
      <w:bookmarkEnd w:id="29"/>
      <w:r w:rsidR="00A37FB2">
        <w:rPr>
          <w:rFonts w:ascii="Arial" w:hAnsi="Arial" w:cs="Arial"/>
          <w:color w:val="000000"/>
          <w:sz w:val="24"/>
          <w:szCs w:val="24"/>
        </w:rPr>
        <w:t xml:space="preserve"> </w:t>
      </w:r>
      <w:r w:rsidR="00A37FB2" w:rsidRPr="00A37FB2">
        <w:rPr>
          <w:rFonts w:ascii="Arial" w:hAnsi="Arial" w:cs="Arial"/>
          <w:color w:val="000000"/>
          <w:sz w:val="24"/>
          <w:szCs w:val="24"/>
          <w:highlight w:val="yellow"/>
        </w:rPr>
        <w:t xml:space="preserve">Pregnancy, Childbirth, and Related Medical </w:t>
      </w:r>
      <w:commentRangeStart w:id="31"/>
      <w:r w:rsidR="00A37FB2" w:rsidRPr="00A37FB2">
        <w:rPr>
          <w:rFonts w:ascii="Arial" w:hAnsi="Arial" w:cs="Arial"/>
          <w:color w:val="000000"/>
          <w:sz w:val="24"/>
          <w:szCs w:val="24"/>
          <w:highlight w:val="yellow"/>
        </w:rPr>
        <w:t>Conditions</w:t>
      </w:r>
      <w:commentRangeEnd w:id="31"/>
      <w:r w:rsidR="00A37FB2">
        <w:rPr>
          <w:rStyle w:val="CommentReference"/>
          <w:rFonts w:asciiTheme="minorHAnsi" w:eastAsiaTheme="minorHAnsi" w:hAnsiTheme="minorHAnsi" w:cstheme="minorBidi"/>
          <w:b w:val="0"/>
          <w:bCs w:val="0"/>
          <w:color w:val="auto"/>
        </w:rPr>
        <w:commentReference w:id="31"/>
      </w:r>
      <w:bookmarkEnd w:id="30"/>
    </w:p>
    <w:p w14:paraId="43EF62ED" w14:textId="77777777" w:rsidR="00A37FB2" w:rsidRDefault="00A37FB2" w:rsidP="000B0AB3">
      <w:pPr>
        <w:spacing w:before="220" w:after="220" w:line="240" w:lineRule="auto"/>
        <w:rPr>
          <w:color w:val="000000"/>
        </w:rPr>
      </w:pPr>
      <w:r w:rsidRPr="00A37FB2">
        <w:rPr>
          <w:color w:val="000000"/>
          <w:highlight w:val="yellow"/>
        </w:rPr>
        <w:t>Pikes Peak Respite Services recognizes the importance of supporting staff members experiencing limitations related to pregnancy, childbirth, or related medical conditions by providing reasonable accommodations. We are committed to complying with the federal Pregnant Workers Fairness Act (PWFA) and any applicable state or local laws offering additional protections.</w:t>
      </w:r>
    </w:p>
    <w:p w14:paraId="3ACD3EAD" w14:textId="53D24008" w:rsidR="000B0AB3" w:rsidRPr="00C80D43" w:rsidRDefault="000B0AB3" w:rsidP="000B0AB3">
      <w:pPr>
        <w:spacing w:before="220" w:after="220" w:line="240" w:lineRule="auto"/>
      </w:pPr>
      <w:r w:rsidRPr="00A37FB2">
        <w:rPr>
          <w:color w:val="000000"/>
          <w:highlight w:val="red"/>
        </w:rPr>
        <w:t>Pikes Peak Respite Services will provide reasonable accommodation to pregnant employees for known limitations related to pregnancy, childbirth, or other related medical conditions in accordance with the federal Pregnant Workers Fairness Act (PWFA).</w:t>
      </w:r>
      <w:r w:rsidRPr="00C80D43">
        <w:rPr>
          <w:color w:val="000000"/>
        </w:rPr>
        <w:br/>
      </w:r>
      <w:r w:rsidRPr="00C80D43">
        <w:rPr>
          <w:color w:val="000000"/>
        </w:rPr>
        <w:br/>
        <w:t>Examples of potential reasonable accommodations include:</w:t>
      </w:r>
    </w:p>
    <w:p w14:paraId="0354A4E1"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Additional break time for restroom use, meals, hydration, and rest.</w:t>
      </w:r>
    </w:p>
    <w:p w14:paraId="6145FD90"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Seating options allowing for sitting or standing as needed.</w:t>
      </w:r>
    </w:p>
    <w:p w14:paraId="551D7580"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Schedule changes, part-time work, and paid and unpaid leave.</w:t>
      </w:r>
    </w:p>
    <w:p w14:paraId="66318777"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Flexible work hours to accommodate medical appointments and physical needs.</w:t>
      </w:r>
    </w:p>
    <w:p w14:paraId="1526C383"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Telework (remote work).</w:t>
      </w:r>
    </w:p>
    <w:p w14:paraId="0B2745EB"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Closer parking spots to the workplace entrance.</w:t>
      </w:r>
    </w:p>
    <w:p w14:paraId="7CB20D3A"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lastRenderedPageBreak/>
        <w:t>Light duty.</w:t>
      </w:r>
    </w:p>
    <w:p w14:paraId="55B26780"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Making existing facilities accessible or modifying the work environment.</w:t>
      </w:r>
    </w:p>
    <w:p w14:paraId="3839760A"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Job restructuring.</w:t>
      </w:r>
    </w:p>
    <w:p w14:paraId="0F721DA0"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Temporarily suspending one or more essential functions of your job.</w:t>
      </w:r>
    </w:p>
    <w:p w14:paraId="27E73B40"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Acquiring or modifying equipment, uniforms, or devices.</w:t>
      </w:r>
    </w:p>
    <w:p w14:paraId="45C30941" w14:textId="77777777" w:rsidR="00A37FB2" w:rsidRPr="00A37FB2" w:rsidRDefault="00A37FB2" w:rsidP="00A37FB2">
      <w:pPr>
        <w:numPr>
          <w:ilvl w:val="0"/>
          <w:numId w:val="1"/>
        </w:numPr>
        <w:spacing w:after="0" w:line="240" w:lineRule="auto"/>
        <w:rPr>
          <w:color w:val="000000"/>
          <w:highlight w:val="yellow"/>
        </w:rPr>
      </w:pPr>
      <w:r w:rsidRPr="00A37FB2">
        <w:rPr>
          <w:color w:val="000000"/>
          <w:highlight w:val="yellow"/>
        </w:rPr>
        <w:t>Adjusting or modifying examinations or policies.</w:t>
      </w:r>
    </w:p>
    <w:p w14:paraId="6EEA35D5" w14:textId="51A1C302" w:rsidR="000B0AB3" w:rsidRPr="00A37FB2" w:rsidRDefault="000B0AB3" w:rsidP="00A37FB2">
      <w:pPr>
        <w:numPr>
          <w:ilvl w:val="0"/>
          <w:numId w:val="1"/>
        </w:numPr>
        <w:spacing w:after="0" w:line="240" w:lineRule="auto"/>
        <w:rPr>
          <w:color w:val="000000"/>
          <w:highlight w:val="red"/>
        </w:rPr>
      </w:pPr>
      <w:r w:rsidRPr="00A37FB2">
        <w:rPr>
          <w:color w:val="000000"/>
          <w:highlight w:val="red"/>
        </w:rPr>
        <w:t>Seating;</w:t>
      </w:r>
    </w:p>
    <w:p w14:paraId="2A20150E" w14:textId="77777777" w:rsidR="000B0AB3" w:rsidRPr="00A37FB2" w:rsidRDefault="000B0AB3" w:rsidP="000B0AB3">
      <w:pPr>
        <w:numPr>
          <w:ilvl w:val="0"/>
          <w:numId w:val="1"/>
        </w:numPr>
        <w:spacing w:after="0" w:line="240" w:lineRule="auto"/>
        <w:rPr>
          <w:color w:val="000000"/>
          <w:highlight w:val="red"/>
        </w:rPr>
      </w:pPr>
      <w:r w:rsidRPr="00A37FB2">
        <w:rPr>
          <w:color w:val="000000"/>
          <w:highlight w:val="red"/>
        </w:rPr>
        <w:t>Closer parking;</w:t>
      </w:r>
    </w:p>
    <w:p w14:paraId="2BD48A7C" w14:textId="77777777" w:rsidR="000B0AB3" w:rsidRPr="00A37FB2" w:rsidRDefault="000B0AB3" w:rsidP="000B0AB3">
      <w:pPr>
        <w:numPr>
          <w:ilvl w:val="0"/>
          <w:numId w:val="1"/>
        </w:numPr>
        <w:spacing w:after="0" w:line="240" w:lineRule="auto"/>
        <w:rPr>
          <w:color w:val="000000"/>
          <w:highlight w:val="red"/>
        </w:rPr>
      </w:pPr>
      <w:r w:rsidRPr="00A37FB2">
        <w:rPr>
          <w:color w:val="000000"/>
          <w:highlight w:val="red"/>
        </w:rPr>
        <w:t>Flexible hours;</w:t>
      </w:r>
    </w:p>
    <w:p w14:paraId="13D18D11" w14:textId="77777777" w:rsidR="000B0AB3" w:rsidRPr="00A37FB2" w:rsidRDefault="000B0AB3" w:rsidP="000B0AB3">
      <w:pPr>
        <w:numPr>
          <w:ilvl w:val="0"/>
          <w:numId w:val="1"/>
        </w:numPr>
        <w:spacing w:after="0" w:line="240" w:lineRule="auto"/>
        <w:rPr>
          <w:color w:val="000000"/>
          <w:highlight w:val="red"/>
        </w:rPr>
      </w:pPr>
      <w:r w:rsidRPr="00A37FB2">
        <w:rPr>
          <w:color w:val="000000"/>
          <w:highlight w:val="red"/>
        </w:rPr>
        <w:t>Appropriately sized uniforms and safety apparel;</w:t>
      </w:r>
    </w:p>
    <w:p w14:paraId="691D8CBB" w14:textId="77777777" w:rsidR="000B0AB3" w:rsidRPr="00A37FB2" w:rsidRDefault="000B0AB3" w:rsidP="000B0AB3">
      <w:pPr>
        <w:numPr>
          <w:ilvl w:val="0"/>
          <w:numId w:val="1"/>
        </w:numPr>
        <w:spacing w:after="0" w:line="240" w:lineRule="auto"/>
        <w:rPr>
          <w:color w:val="000000"/>
          <w:highlight w:val="red"/>
        </w:rPr>
      </w:pPr>
      <w:r w:rsidRPr="00A37FB2">
        <w:rPr>
          <w:color w:val="000000"/>
          <w:highlight w:val="red"/>
        </w:rPr>
        <w:t>Additional break time to use the bathroom, eat, and rest;</w:t>
      </w:r>
    </w:p>
    <w:p w14:paraId="2DACCDAF" w14:textId="77777777" w:rsidR="000B0AB3" w:rsidRPr="00A37FB2" w:rsidRDefault="000B0AB3" w:rsidP="000B0AB3">
      <w:pPr>
        <w:numPr>
          <w:ilvl w:val="0"/>
          <w:numId w:val="1"/>
        </w:numPr>
        <w:spacing w:after="0" w:line="240" w:lineRule="auto"/>
        <w:rPr>
          <w:color w:val="000000"/>
          <w:highlight w:val="red"/>
        </w:rPr>
      </w:pPr>
      <w:r w:rsidRPr="00A37FB2">
        <w:rPr>
          <w:color w:val="000000"/>
          <w:highlight w:val="red"/>
        </w:rPr>
        <w:t>Leave or time off to recover from childbirth;</w:t>
      </w:r>
    </w:p>
    <w:p w14:paraId="595B6DB1" w14:textId="77777777" w:rsidR="000B0AB3" w:rsidRPr="00A37FB2" w:rsidRDefault="000B0AB3" w:rsidP="000B0AB3">
      <w:pPr>
        <w:numPr>
          <w:ilvl w:val="0"/>
          <w:numId w:val="1"/>
        </w:numPr>
        <w:spacing w:after="0" w:line="240" w:lineRule="auto"/>
        <w:rPr>
          <w:color w:val="000000"/>
          <w:highlight w:val="red"/>
        </w:rPr>
      </w:pPr>
      <w:r w:rsidRPr="00A37FB2">
        <w:rPr>
          <w:color w:val="000000"/>
          <w:highlight w:val="red"/>
        </w:rPr>
        <w:t>Limitations on strenuous activities; and</w:t>
      </w:r>
    </w:p>
    <w:p w14:paraId="238C0535" w14:textId="77777777" w:rsidR="000B0AB3" w:rsidRPr="00A37FB2" w:rsidRDefault="000B0AB3" w:rsidP="000B0AB3">
      <w:pPr>
        <w:numPr>
          <w:ilvl w:val="0"/>
          <w:numId w:val="1"/>
        </w:numPr>
        <w:spacing w:after="0" w:line="240" w:lineRule="auto"/>
        <w:rPr>
          <w:color w:val="000000"/>
          <w:highlight w:val="red"/>
        </w:rPr>
      </w:pPr>
      <w:r w:rsidRPr="00A37FB2">
        <w:rPr>
          <w:color w:val="000000"/>
          <w:highlight w:val="red"/>
        </w:rPr>
        <w:t>Limitations on strenuous activities or those that involve exposure to compounds not safe for pregnancy.</w:t>
      </w:r>
    </w:p>
    <w:p w14:paraId="4DB076EE" w14:textId="77777777" w:rsidR="000B0AB3" w:rsidRPr="00C80D43" w:rsidRDefault="000B0AB3" w:rsidP="000B0AB3">
      <w:pPr>
        <w:spacing w:before="220" w:after="220" w:line="240" w:lineRule="auto"/>
      </w:pPr>
      <w:r w:rsidRPr="00C80D43">
        <w:rPr>
          <w:color w:val="000000"/>
        </w:rPr>
        <w:t>If you require an accommodation, notify your supervisor. If the need for a particular accommodation is not obvious, you may be asked to include relevant information such as:</w:t>
      </w:r>
    </w:p>
    <w:p w14:paraId="05CF568A" w14:textId="77777777" w:rsidR="000B0AB3" w:rsidRPr="00C80D43" w:rsidRDefault="000B0AB3" w:rsidP="000B0AB3">
      <w:pPr>
        <w:numPr>
          <w:ilvl w:val="0"/>
          <w:numId w:val="1"/>
        </w:numPr>
        <w:spacing w:after="0" w:line="240" w:lineRule="auto"/>
        <w:rPr>
          <w:color w:val="000000"/>
        </w:rPr>
      </w:pPr>
      <w:r w:rsidRPr="00C80D43">
        <w:rPr>
          <w:color w:val="000000"/>
        </w:rPr>
        <w:t>The reason you need an accommodation.</w:t>
      </w:r>
    </w:p>
    <w:p w14:paraId="7E37A9F2" w14:textId="77777777" w:rsidR="000B0AB3" w:rsidRPr="00C80D43" w:rsidRDefault="000B0AB3" w:rsidP="000B0AB3">
      <w:pPr>
        <w:numPr>
          <w:ilvl w:val="0"/>
          <w:numId w:val="1"/>
        </w:numPr>
        <w:spacing w:after="0" w:line="240" w:lineRule="auto"/>
        <w:rPr>
          <w:color w:val="000000"/>
        </w:rPr>
      </w:pPr>
      <w:r w:rsidRPr="00C80D43">
        <w:rPr>
          <w:color w:val="000000"/>
        </w:rPr>
        <w:t>A description of the proposed accommodation.</w:t>
      </w:r>
    </w:p>
    <w:p w14:paraId="387FA37F" w14:textId="4EFE6D89" w:rsidR="000B0AB3" w:rsidRPr="00C80D43" w:rsidRDefault="00A37FB2" w:rsidP="000B0AB3">
      <w:pPr>
        <w:numPr>
          <w:ilvl w:val="0"/>
          <w:numId w:val="1"/>
        </w:numPr>
        <w:spacing w:after="0" w:line="240" w:lineRule="auto"/>
        <w:rPr>
          <w:color w:val="000000"/>
        </w:rPr>
      </w:pPr>
      <w:r w:rsidRPr="00A37FB2">
        <w:rPr>
          <w:color w:val="000000"/>
          <w:highlight w:val="yellow"/>
        </w:rPr>
        <w:t>Information on</w:t>
      </w:r>
      <w:r>
        <w:rPr>
          <w:color w:val="000000"/>
        </w:rPr>
        <w:t xml:space="preserve"> h</w:t>
      </w:r>
      <w:r w:rsidR="000B0AB3" w:rsidRPr="00C80D43">
        <w:rPr>
          <w:color w:val="000000"/>
        </w:rPr>
        <w:t>ow the accommodation will address limitations caused by pregnancy, childbirth, or related medical conditions.</w:t>
      </w:r>
    </w:p>
    <w:p w14:paraId="787A5D7F" w14:textId="77777777" w:rsidR="00A37FB2" w:rsidRPr="00A37FB2" w:rsidRDefault="00A37FB2" w:rsidP="00A37FB2">
      <w:pPr>
        <w:spacing w:before="220" w:after="220" w:line="240" w:lineRule="auto"/>
        <w:rPr>
          <w:color w:val="000000"/>
          <w:highlight w:val="yellow"/>
        </w:rPr>
      </w:pPr>
      <w:r w:rsidRPr="00A37FB2">
        <w:rPr>
          <w:color w:val="000000"/>
          <w:highlight w:val="yellow"/>
        </w:rPr>
        <w:t>Medical documentation will not be required in the following situations:</w:t>
      </w:r>
    </w:p>
    <w:p w14:paraId="05B1EA80" w14:textId="77777777" w:rsidR="00A37FB2" w:rsidRPr="00A37FB2" w:rsidRDefault="00A37FB2" w:rsidP="00A37FB2">
      <w:pPr>
        <w:pStyle w:val="ListParagraph"/>
        <w:numPr>
          <w:ilvl w:val="0"/>
          <w:numId w:val="41"/>
        </w:numPr>
        <w:spacing w:before="220" w:after="220" w:line="240" w:lineRule="auto"/>
        <w:rPr>
          <w:color w:val="000000"/>
          <w:highlight w:val="yellow"/>
        </w:rPr>
      </w:pPr>
      <w:r w:rsidRPr="00A37FB2">
        <w:rPr>
          <w:color w:val="000000"/>
          <w:highlight w:val="yellow"/>
        </w:rPr>
        <w:t>When the limitation and need for an accommodation is obvious.</w:t>
      </w:r>
    </w:p>
    <w:p w14:paraId="157DD1EC" w14:textId="77777777" w:rsidR="00A37FB2" w:rsidRPr="00A37FB2" w:rsidRDefault="00A37FB2" w:rsidP="00A37FB2">
      <w:pPr>
        <w:pStyle w:val="ListParagraph"/>
        <w:numPr>
          <w:ilvl w:val="0"/>
          <w:numId w:val="41"/>
        </w:numPr>
        <w:spacing w:before="220" w:after="220" w:line="240" w:lineRule="auto"/>
        <w:rPr>
          <w:color w:val="000000"/>
          <w:highlight w:val="yellow"/>
        </w:rPr>
      </w:pPr>
      <w:r w:rsidRPr="00A37FB2">
        <w:rPr>
          <w:color w:val="000000"/>
          <w:highlight w:val="yellow"/>
        </w:rPr>
        <w:t>If the Company is already aware of the limitation due to previous disclosures.</w:t>
      </w:r>
    </w:p>
    <w:p w14:paraId="16EAFEAA" w14:textId="77777777" w:rsidR="00A37FB2" w:rsidRPr="00A37FB2" w:rsidRDefault="00A37FB2" w:rsidP="00A37FB2">
      <w:pPr>
        <w:pStyle w:val="ListParagraph"/>
        <w:numPr>
          <w:ilvl w:val="0"/>
          <w:numId w:val="41"/>
        </w:numPr>
        <w:spacing w:before="220" w:after="220" w:line="240" w:lineRule="auto"/>
        <w:rPr>
          <w:color w:val="000000"/>
          <w:highlight w:val="yellow"/>
        </w:rPr>
      </w:pPr>
      <w:r w:rsidRPr="00A37FB2">
        <w:rPr>
          <w:color w:val="000000"/>
          <w:highlight w:val="yellow"/>
        </w:rPr>
        <w:t>When requesting accommodations such as additional restroom breaks, fluid intake, food breaks, or seating arrangements, which are considered presumptively reasonable.</w:t>
      </w:r>
    </w:p>
    <w:p w14:paraId="50386E83" w14:textId="77777777" w:rsidR="00A37FB2" w:rsidRPr="00A37FB2" w:rsidRDefault="00A37FB2" w:rsidP="00A37FB2">
      <w:pPr>
        <w:pStyle w:val="ListParagraph"/>
        <w:numPr>
          <w:ilvl w:val="0"/>
          <w:numId w:val="41"/>
        </w:numPr>
        <w:spacing w:before="220" w:after="220" w:line="240" w:lineRule="auto"/>
        <w:rPr>
          <w:color w:val="000000"/>
          <w:highlight w:val="yellow"/>
        </w:rPr>
      </w:pPr>
      <w:r w:rsidRPr="00A37FB2">
        <w:rPr>
          <w:color w:val="000000"/>
          <w:highlight w:val="yellow"/>
        </w:rPr>
        <w:t>For any lactation accommodations.</w:t>
      </w:r>
    </w:p>
    <w:p w14:paraId="6139D05A" w14:textId="1FF47E9E" w:rsidR="00A37FB2" w:rsidRPr="00A37FB2" w:rsidRDefault="00A37FB2" w:rsidP="00A37FB2">
      <w:pPr>
        <w:pStyle w:val="ListParagraph"/>
        <w:numPr>
          <w:ilvl w:val="0"/>
          <w:numId w:val="41"/>
        </w:numPr>
        <w:spacing w:before="220" w:after="220" w:line="240" w:lineRule="auto"/>
        <w:rPr>
          <w:color w:val="000000"/>
          <w:highlight w:val="yellow"/>
        </w:rPr>
      </w:pPr>
      <w:r w:rsidRPr="00A37FB2">
        <w:rPr>
          <w:color w:val="000000"/>
          <w:highlight w:val="yellow"/>
        </w:rPr>
        <w:t>When a similar accommodation has been provided to other employees without requiring documentation.</w:t>
      </w:r>
    </w:p>
    <w:p w14:paraId="0D4FCC24" w14:textId="77777777" w:rsidR="00A37FB2" w:rsidRDefault="00A37FB2" w:rsidP="000B0AB3">
      <w:pPr>
        <w:spacing w:before="220" w:after="220" w:line="240" w:lineRule="auto"/>
        <w:rPr>
          <w:color w:val="000000"/>
        </w:rPr>
      </w:pPr>
      <w:r w:rsidRPr="00A37FB2">
        <w:rPr>
          <w:color w:val="000000"/>
          <w:highlight w:val="yellow"/>
        </w:rPr>
        <w:t>The Company will engage in an interactive process with you to identify suitable accommodations. While we strive to accommodate all requests, certain accommodations may not be provided if they would result in undue hardship to the Company. Factors considered include the nature and cost of the accommodation, the overall financial resources of the facility, and the impact on operations, including safety and efficiency.</w:t>
      </w:r>
    </w:p>
    <w:p w14:paraId="79C831AE" w14:textId="33196E85" w:rsidR="000B0AB3" w:rsidRPr="00C80D43" w:rsidRDefault="000B0AB3" w:rsidP="00FB6539">
      <w:pPr>
        <w:spacing w:before="220" w:after="220" w:line="240" w:lineRule="auto"/>
      </w:pPr>
      <w:r w:rsidRPr="00A37FB2">
        <w:rPr>
          <w:color w:val="000000"/>
          <w:highlight w:val="red"/>
        </w:rPr>
        <w:t>The Company will not require you to accept any accommodation without engaging in the interactive process to accurately understand your limitations and explore potential accommodations. The Company is not required to make your specific requested accommodation and is not required to provide any accommodation that would constitute an undue hardship on the Company.</w:t>
      </w:r>
      <w:r w:rsidRPr="00C80D43">
        <w:rPr>
          <w:color w:val="000000"/>
        </w:rPr>
        <w:br/>
      </w:r>
      <w:r w:rsidRPr="00C80D43">
        <w:rPr>
          <w:color w:val="000000"/>
        </w:rPr>
        <w:br/>
        <w:t>If leave is provided as a reasonable accommodation, it may run concurrently with leave under the federal Family and Medical Leave Act and/or any other leave where permitted by law.</w:t>
      </w:r>
      <w:r w:rsidRPr="00C80D43">
        <w:rPr>
          <w:color w:val="000000"/>
        </w:rPr>
        <w:br/>
      </w:r>
      <w:r w:rsidRPr="00C80D43">
        <w:rPr>
          <w:color w:val="000000"/>
        </w:rPr>
        <w:br/>
        <w:t>The Company will comply with state or local laws that provide additional protections beyond the PWFA.</w:t>
      </w:r>
      <w:r w:rsidRPr="00C80D43">
        <w:rPr>
          <w:color w:val="000000"/>
        </w:rPr>
        <w:br/>
      </w:r>
      <w:r w:rsidRPr="00C80D43">
        <w:rPr>
          <w:color w:val="000000"/>
        </w:rPr>
        <w:br/>
        <w:t xml:space="preserve">The Company </w:t>
      </w:r>
      <w:r w:rsidRPr="00A37FB2">
        <w:rPr>
          <w:color w:val="000000"/>
          <w:highlight w:val="red"/>
        </w:rPr>
        <w:t>will not</w:t>
      </w:r>
      <w:r w:rsidR="00A37FB2">
        <w:rPr>
          <w:color w:val="000000"/>
        </w:rPr>
        <w:t xml:space="preserve"> </w:t>
      </w:r>
      <w:r w:rsidR="00A37FB2" w:rsidRPr="00A37FB2">
        <w:rPr>
          <w:color w:val="000000"/>
          <w:highlight w:val="yellow"/>
        </w:rPr>
        <w:t>strictly prohibits</w:t>
      </w:r>
      <w:r w:rsidRPr="00C80D43">
        <w:rPr>
          <w:color w:val="000000"/>
        </w:rPr>
        <w:t xml:space="preserve"> retaliat</w:t>
      </w:r>
      <w:r w:rsidR="00A37FB2">
        <w:rPr>
          <w:color w:val="000000"/>
        </w:rPr>
        <w:t>ion</w:t>
      </w:r>
      <w:r w:rsidRPr="00C80D43">
        <w:rPr>
          <w:color w:val="000000"/>
        </w:rPr>
        <w:t xml:space="preserve"> against employees who request or receive an accommodation under this policy.</w:t>
      </w:r>
    </w:p>
    <w:p w14:paraId="3A244733"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32" w:name="_Toc171525625"/>
      <w:r w:rsidRPr="00C80D43">
        <w:rPr>
          <w:rFonts w:ascii="Arial" w:hAnsi="Arial" w:cs="Arial"/>
          <w:color w:val="000000"/>
          <w:sz w:val="28"/>
          <w:szCs w:val="28"/>
        </w:rPr>
        <w:lastRenderedPageBreak/>
        <w:t>4.0    Wage and Hour Policies</w:t>
      </w:r>
      <w:bookmarkEnd w:id="32"/>
    </w:p>
    <w:p w14:paraId="1CCC3776"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3" w:name="_Toc171525626"/>
      <w:r w:rsidRPr="00C80D43">
        <w:rPr>
          <w:rFonts w:ascii="Arial" w:hAnsi="Arial" w:cs="Arial"/>
          <w:color w:val="000000"/>
          <w:sz w:val="24"/>
          <w:szCs w:val="24"/>
        </w:rPr>
        <w:t>4.1    Attendance</w:t>
      </w:r>
      <w:bookmarkEnd w:id="33"/>
    </w:p>
    <w:p w14:paraId="61786BBA" w14:textId="1201A608" w:rsidR="00C00059" w:rsidRPr="00C80D43" w:rsidRDefault="00060CF9">
      <w:pPr>
        <w:spacing w:before="220" w:after="220" w:line="240" w:lineRule="auto"/>
      </w:pPr>
      <w:r w:rsidRPr="00C80D43">
        <w:rPr>
          <w:color w:val="000000"/>
        </w:rPr>
        <w:t>Pikes Peak Respite Services' regular hours of business are based on the needs of our clients, which means, we are open 24 hours a day, Monday through Sunday as needed. All staff are expected to be present where scheduled and ready to start work when their shift starts. Unless you make other arrangements with your supervisor, you are expected to be at work on time and work until your shift ends. If you are unable to make a shift that you signed up for, it is your responsibility to find someone to cover your shift and both staff members must contact</w:t>
      </w:r>
      <w:r w:rsidR="00902403" w:rsidRPr="00C80D43">
        <w:rPr>
          <w:color w:val="000000"/>
        </w:rPr>
        <w:t xml:space="preserve"> their</w:t>
      </w:r>
      <w:r w:rsidRPr="00C80D43">
        <w:rPr>
          <w:color w:val="000000"/>
        </w:rPr>
        <w:t xml:space="preserve"> </w:t>
      </w:r>
      <w:r w:rsidR="00902403" w:rsidRPr="00C80D43">
        <w:rPr>
          <w:color w:val="000000"/>
        </w:rPr>
        <w:t>Supervisor, the family you are supporting, and Beverly Seema</w:t>
      </w:r>
      <w:r w:rsidR="009537AC" w:rsidRPr="00C80D43">
        <w:rPr>
          <w:color w:val="000000"/>
        </w:rPr>
        <w:t>n</w:t>
      </w:r>
      <w:r w:rsidR="00902403" w:rsidRPr="00C80D43">
        <w:rPr>
          <w:color w:val="000000"/>
        </w:rPr>
        <w:t>n</w:t>
      </w:r>
      <w:r w:rsidRPr="00C80D43">
        <w:rPr>
          <w:color w:val="000000"/>
        </w:rPr>
        <w:t xml:space="preserve"> for confirmation that this shift change is acceptable.</w:t>
      </w:r>
      <w:r w:rsidRPr="00C80D43">
        <w:rPr>
          <w:color w:val="000000"/>
        </w:rPr>
        <w:br/>
      </w:r>
      <w:r w:rsidRPr="00C80D43">
        <w:rPr>
          <w:color w:val="000000"/>
        </w:rPr>
        <w:br/>
        <w:t>Of course, things will sometimes happen that will prevent you from showing up to work on time. For example, you may be delayed by weather, a sick child, or car trouble. If you are going to be more than 10 minutes late, call Beverly Seemann</w:t>
      </w:r>
      <w:r w:rsidR="009537AC" w:rsidRPr="00C80D43">
        <w:rPr>
          <w:color w:val="000000"/>
        </w:rPr>
        <w:t xml:space="preserve"> and the family you are supporting</w:t>
      </w:r>
      <w:r w:rsidRPr="00C80D43">
        <w:rPr>
          <w:color w:val="000000"/>
        </w:rPr>
        <w:t>. Please give this notice as far in advance as possible.</w:t>
      </w:r>
      <w:r w:rsidRPr="00C80D43">
        <w:rPr>
          <w:color w:val="000000"/>
        </w:rPr>
        <w:br/>
      </w:r>
      <w:r w:rsidRPr="00C80D43">
        <w:rPr>
          <w:color w:val="000000"/>
        </w:rPr>
        <w:br/>
        <w:t>E</w:t>
      </w:r>
      <w:r w:rsidR="0022114A" w:rsidRPr="00C80D43">
        <w:rPr>
          <w:color w:val="000000"/>
        </w:rPr>
        <w:t>ach member of</w:t>
      </w:r>
      <w:r w:rsidR="009954D2" w:rsidRPr="00C80D43">
        <w:rPr>
          <w:color w:val="000000"/>
        </w:rPr>
        <w:t xml:space="preserve"> </w:t>
      </w:r>
      <w:r w:rsidRPr="00C80D43">
        <w:rPr>
          <w:color w:val="000000"/>
        </w:rPr>
        <w:t xml:space="preserve">Pikes Peak Respite Services staff </w:t>
      </w:r>
      <w:r w:rsidR="007419FC" w:rsidRPr="00C80D43">
        <w:rPr>
          <w:color w:val="000000"/>
        </w:rPr>
        <w:t>is</w:t>
      </w:r>
      <w:r w:rsidRPr="00C80D43">
        <w:rPr>
          <w:color w:val="000000"/>
        </w:rPr>
        <w:t xml:space="preserve"> important to the effective operation of this business. </w:t>
      </w:r>
      <w:r w:rsidR="0022114A" w:rsidRPr="00C80D43">
        <w:rPr>
          <w:color w:val="000000"/>
        </w:rPr>
        <w:t xml:space="preserve">Employees of PPRS are authorized to set their own schedules in accordance with the plan of care for their clients.  </w:t>
      </w:r>
      <w:r w:rsidRPr="00C80D43">
        <w:rPr>
          <w:color w:val="000000"/>
        </w:rPr>
        <w:t xml:space="preserve">There is </w:t>
      </w:r>
      <w:r w:rsidR="0022114A" w:rsidRPr="00C80D43">
        <w:rPr>
          <w:color w:val="000000"/>
        </w:rPr>
        <w:t>a zero tolerance policy</w:t>
      </w:r>
      <w:r w:rsidRPr="00C80D43">
        <w:rPr>
          <w:color w:val="000000"/>
        </w:rPr>
        <w:t xml:space="preserve"> for not coming to work when you set your own schedule. If you don't show up for work at your designated </w:t>
      </w:r>
      <w:r w:rsidR="0022114A" w:rsidRPr="00C80D43">
        <w:rPr>
          <w:color w:val="000000"/>
        </w:rPr>
        <w:t>time or</w:t>
      </w:r>
      <w:r w:rsidRPr="00C80D43">
        <w:rPr>
          <w:color w:val="000000"/>
        </w:rPr>
        <w:t xml:space="preserve"> fail to appear without calling as required by this policy or by other policies in this Handbook, you </w:t>
      </w:r>
      <w:r w:rsidR="00744322" w:rsidRPr="00C80D43">
        <w:rPr>
          <w:color w:val="000000"/>
        </w:rPr>
        <w:t>may be subject to</w:t>
      </w:r>
      <w:r w:rsidRPr="00C80D43">
        <w:rPr>
          <w:color w:val="000000"/>
        </w:rPr>
        <w:t xml:space="preserve"> disciplinary action, up to and including termination. Pikes Peak Respite Services reserves the right to apply unused vacation, sick time, or other paid time off to unauthorized absences where permitted by applicable law. Absences resulting from approved leave, vacation, or legal requirements are exceptions to the policy.</w:t>
      </w:r>
    </w:p>
    <w:p w14:paraId="63C9B1CF"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4" w:name="_Toc171525627"/>
      <w:r w:rsidRPr="00C80D43">
        <w:rPr>
          <w:rFonts w:ascii="Arial" w:hAnsi="Arial" w:cs="Arial"/>
          <w:color w:val="000000"/>
          <w:sz w:val="24"/>
          <w:szCs w:val="24"/>
        </w:rPr>
        <w:t>4.2    Business Expenses</w:t>
      </w:r>
      <w:bookmarkEnd w:id="34"/>
    </w:p>
    <w:p w14:paraId="4BB739F9" w14:textId="50026F9F" w:rsidR="00C00059" w:rsidRPr="00C80D43" w:rsidRDefault="00060CF9">
      <w:pPr>
        <w:spacing w:before="220" w:after="220" w:line="240" w:lineRule="auto"/>
      </w:pPr>
      <w:r w:rsidRPr="00C80D43">
        <w:rPr>
          <w:color w:val="000000"/>
        </w:rPr>
        <w:t>The purpose of this policy is to define approved non</w:t>
      </w:r>
      <w:r w:rsidR="00F11686">
        <w:rPr>
          <w:color w:val="000000"/>
        </w:rPr>
        <w:t>-</w:t>
      </w:r>
      <w:r w:rsidRPr="00C80D43">
        <w:rPr>
          <w:color w:val="000000"/>
        </w:rPr>
        <w:t>travel business expenses and the authority for incurring and approving such expenses at Pikes Peak Respite Services.</w:t>
      </w:r>
      <w:r w:rsidRPr="00C80D43">
        <w:rPr>
          <w:color w:val="000000"/>
        </w:rPr>
        <w:br/>
      </w:r>
      <w:r w:rsidRPr="00C80D43">
        <w:rPr>
          <w:color w:val="000000"/>
        </w:rPr>
        <w:br/>
        <w:t xml:space="preserve">From </w:t>
      </w:r>
      <w:r w:rsidR="0022114A" w:rsidRPr="00C80D43">
        <w:rPr>
          <w:color w:val="000000"/>
        </w:rPr>
        <w:t>time</w:t>
      </w:r>
      <w:r w:rsidRPr="00C80D43">
        <w:rPr>
          <w:color w:val="000000"/>
        </w:rPr>
        <w:t xml:space="preserve"> to time staff may incur expenses on behalf of Pikes Peak Respite Services. </w:t>
      </w:r>
      <w:r w:rsidR="00744322" w:rsidRPr="00C80D43">
        <w:rPr>
          <w:color w:val="000000"/>
        </w:rPr>
        <w:t xml:space="preserve">Employees are eligible for expense reimbursement when an expense has been requested and approved in advance. Unauthorized purchases that have not been approved and are not related to work will not be reimbursed. </w:t>
      </w:r>
      <w:r w:rsidRPr="00C80D43">
        <w:rPr>
          <w:color w:val="000000"/>
        </w:rPr>
        <w:t xml:space="preserve">You must follow these procedures to </w:t>
      </w:r>
      <w:r w:rsidR="00744322" w:rsidRPr="00C80D43">
        <w:rPr>
          <w:color w:val="000000"/>
        </w:rPr>
        <w:t xml:space="preserve">be </w:t>
      </w:r>
      <w:r w:rsidRPr="00C80D43">
        <w:rPr>
          <w:color w:val="000000"/>
        </w:rPr>
        <w:t>reimbursed:</w:t>
      </w:r>
    </w:p>
    <w:p w14:paraId="4F37F540" w14:textId="5952A8B6" w:rsidR="00C00059" w:rsidRPr="00C80D43" w:rsidRDefault="00744322">
      <w:pPr>
        <w:numPr>
          <w:ilvl w:val="0"/>
          <w:numId w:val="1"/>
        </w:numPr>
        <w:spacing w:after="0" w:line="240" w:lineRule="auto"/>
        <w:rPr>
          <w:color w:val="000000"/>
        </w:rPr>
      </w:pPr>
      <w:r w:rsidRPr="00C80D43">
        <w:rPr>
          <w:color w:val="000000"/>
        </w:rPr>
        <w:t xml:space="preserve">Obtain prior written </w:t>
      </w:r>
      <w:r w:rsidR="00060CF9" w:rsidRPr="00C80D43">
        <w:rPr>
          <w:color w:val="000000"/>
        </w:rPr>
        <w:t>permission from your supervisor or Beverly Seemann before accruing an expense.</w:t>
      </w:r>
    </w:p>
    <w:p w14:paraId="30C87264" w14:textId="77777777" w:rsidR="00C00059" w:rsidRPr="00C80D43" w:rsidRDefault="00060CF9">
      <w:pPr>
        <w:numPr>
          <w:ilvl w:val="0"/>
          <w:numId w:val="1"/>
        </w:numPr>
        <w:spacing w:after="0" w:line="240" w:lineRule="auto"/>
        <w:rPr>
          <w:color w:val="000000"/>
        </w:rPr>
      </w:pPr>
      <w:r w:rsidRPr="00C80D43">
        <w:rPr>
          <w:color w:val="000000"/>
        </w:rPr>
        <w:t>Keep a receipt for every expense.</w:t>
      </w:r>
    </w:p>
    <w:p w14:paraId="14D92D83" w14:textId="77777777" w:rsidR="00C00059" w:rsidRPr="00C80D43" w:rsidRDefault="00060CF9">
      <w:pPr>
        <w:numPr>
          <w:ilvl w:val="0"/>
          <w:numId w:val="1"/>
        </w:numPr>
        <w:spacing w:after="0" w:line="240" w:lineRule="auto"/>
        <w:rPr>
          <w:color w:val="000000"/>
        </w:rPr>
      </w:pPr>
      <w:r w:rsidRPr="00C80D43">
        <w:rPr>
          <w:color w:val="000000"/>
        </w:rPr>
        <w:t>Submit your receipts, along with an expense report, to your supervisor for approval with every timesheet.</w:t>
      </w:r>
    </w:p>
    <w:p w14:paraId="6AB3C37E" w14:textId="67CBADE4" w:rsidR="00C00059" w:rsidRPr="00C80D43" w:rsidRDefault="00060CF9">
      <w:pPr>
        <w:spacing w:before="220" w:after="220" w:line="240" w:lineRule="auto"/>
      </w:pPr>
      <w:r w:rsidRPr="00C80D43">
        <w:rPr>
          <w:color w:val="000000"/>
        </w:rPr>
        <w:t>You are responsible for submitting your expense report to Beverly Seemann. If your report is approved, you will receive your reimbursement with your paycheck.</w:t>
      </w:r>
      <w:r w:rsidRPr="00C80D43">
        <w:rPr>
          <w:color w:val="000000"/>
        </w:rPr>
        <w:br/>
      </w:r>
      <w:r w:rsidRPr="00C80D43">
        <w:rPr>
          <w:color w:val="000000"/>
        </w:rPr>
        <w:br/>
        <w:t>Remember that you are spending Pikes Peak Respite Services money when you pay for business-related expenses. We expect you to save money wherever possible. If you have any questions or concerns about this, please contact Beverly Seemann.</w:t>
      </w:r>
    </w:p>
    <w:p w14:paraId="0D5FAEDD" w14:textId="77777777" w:rsidR="00C00059" w:rsidRPr="00C80D43" w:rsidRDefault="00060CF9">
      <w:pPr>
        <w:spacing w:before="220" w:after="220" w:line="240" w:lineRule="auto"/>
      </w:pPr>
      <w:r w:rsidRPr="00C80D43">
        <w:rPr>
          <w:i/>
          <w:iCs/>
          <w:color w:val="000000"/>
          <w:u w:val="single"/>
        </w:rPr>
        <w:t>Gifts</w:t>
      </w:r>
    </w:p>
    <w:p w14:paraId="2AC411F4" w14:textId="63DB3169" w:rsidR="00C00059" w:rsidRPr="00C80D43" w:rsidRDefault="00060CF9">
      <w:pPr>
        <w:spacing w:before="220" w:after="220" w:line="240" w:lineRule="auto"/>
      </w:pPr>
      <w:r w:rsidRPr="00C80D43">
        <w:rPr>
          <w:color w:val="000000"/>
        </w:rPr>
        <w:t xml:space="preserve">You may </w:t>
      </w:r>
      <w:r w:rsidR="003E74A1" w:rsidRPr="00C80D43">
        <w:rPr>
          <w:color w:val="000000"/>
        </w:rPr>
        <w:t xml:space="preserve">not </w:t>
      </w:r>
      <w:r w:rsidRPr="00C80D43">
        <w:rPr>
          <w:color w:val="000000"/>
        </w:rPr>
        <w:t xml:space="preserve">receive gifts from </w:t>
      </w:r>
      <w:r w:rsidR="003E74A1" w:rsidRPr="00C80D43">
        <w:rPr>
          <w:color w:val="000000"/>
        </w:rPr>
        <w:t xml:space="preserve">clients or </w:t>
      </w:r>
      <w:r w:rsidRPr="00C80D43">
        <w:rPr>
          <w:color w:val="000000"/>
        </w:rPr>
        <w:t>providers.  Questions to the policy contact Beverly Seeman</w:t>
      </w:r>
      <w:r w:rsidR="009537AC" w:rsidRPr="00C80D43">
        <w:rPr>
          <w:color w:val="000000"/>
        </w:rPr>
        <w:t>n</w:t>
      </w:r>
      <w:r w:rsidRPr="00C80D43">
        <w:rPr>
          <w:color w:val="000000"/>
        </w:rPr>
        <w:t>, CEO for further clarification.</w:t>
      </w:r>
    </w:p>
    <w:p w14:paraId="3EF183EC"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5" w:name="_Toc171525628"/>
      <w:r w:rsidRPr="00C80D43">
        <w:rPr>
          <w:rFonts w:ascii="Arial" w:hAnsi="Arial" w:cs="Arial"/>
          <w:color w:val="000000"/>
          <w:sz w:val="24"/>
          <w:szCs w:val="24"/>
        </w:rPr>
        <w:lastRenderedPageBreak/>
        <w:t>4.3    Direct Deposit</w:t>
      </w:r>
      <w:bookmarkEnd w:id="35"/>
    </w:p>
    <w:p w14:paraId="525EDD1C" w14:textId="6AF002DE" w:rsidR="00C00059" w:rsidRPr="00C80D43" w:rsidRDefault="00060CF9">
      <w:pPr>
        <w:spacing w:before="220" w:after="220" w:line="240" w:lineRule="auto"/>
      </w:pPr>
      <w:r w:rsidRPr="00C80D43">
        <w:rPr>
          <w:color w:val="000000"/>
        </w:rPr>
        <w:t xml:space="preserve">Pikes Peak Respite Services encourages all staff members to enroll in direct deposit. If direct deposit is declined, checks will be mailed </w:t>
      </w:r>
      <w:r w:rsidR="00F34303" w:rsidRPr="00C80D43">
        <w:rPr>
          <w:color w:val="000000"/>
        </w:rPr>
        <w:t>on the predetermined pay schedule</w:t>
      </w:r>
      <w:r w:rsidRPr="00C80D43">
        <w:rPr>
          <w:color w:val="000000"/>
        </w:rPr>
        <w:t>.</w:t>
      </w:r>
      <w:r w:rsidR="005B7AE4" w:rsidRPr="00C80D43">
        <w:rPr>
          <w:color w:val="000000"/>
        </w:rPr>
        <w:t xml:space="preserve"> If you have selected the direct deposit payroll service, a written explanation of your deductions will be provided to you on paydays in lieu of a check.</w:t>
      </w:r>
    </w:p>
    <w:p w14:paraId="1C5555FD"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6" w:name="_Toc171525629"/>
      <w:r w:rsidRPr="00C80D43">
        <w:rPr>
          <w:rFonts w:ascii="Arial" w:hAnsi="Arial" w:cs="Arial"/>
          <w:color w:val="000000"/>
          <w:sz w:val="24"/>
          <w:szCs w:val="24"/>
        </w:rPr>
        <w:t>4.4    Introduction to Wage and Hour Policies</w:t>
      </w:r>
      <w:bookmarkEnd w:id="36"/>
    </w:p>
    <w:p w14:paraId="10D08415" w14:textId="77777777" w:rsidR="00C00059" w:rsidRPr="00C80D43" w:rsidRDefault="00060CF9">
      <w:pPr>
        <w:spacing w:before="220" w:after="220" w:line="240" w:lineRule="auto"/>
      </w:pPr>
      <w:r w:rsidRPr="00C80D43">
        <w:rPr>
          <w:color w:val="000000"/>
        </w:rPr>
        <w:t>At Pikes Peak Respite Services, pay depends on a wide range of factors, including pay scale surveys, individual effort, profits, and market forces. If you have any questions about your compensation, including matters such as paid time off, commissions, overtime, benefits, or paycheck deductions, speak with your Supervisor.</w:t>
      </w:r>
    </w:p>
    <w:p w14:paraId="2A67E3CF"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7" w:name="_Toc171525630"/>
      <w:r w:rsidRPr="00C80D43">
        <w:rPr>
          <w:rFonts w:ascii="Arial" w:hAnsi="Arial" w:cs="Arial"/>
          <w:color w:val="000000"/>
          <w:sz w:val="24"/>
          <w:szCs w:val="24"/>
        </w:rPr>
        <w:t>4.5    Job Abandonment</w:t>
      </w:r>
      <w:bookmarkEnd w:id="37"/>
    </w:p>
    <w:p w14:paraId="6E9B4F4B" w14:textId="77777777" w:rsidR="00C00059" w:rsidRPr="00C80D43" w:rsidRDefault="00060CF9">
      <w:pPr>
        <w:spacing w:before="220" w:after="220" w:line="240" w:lineRule="auto"/>
      </w:pPr>
      <w:r w:rsidRPr="00C80D43">
        <w:rPr>
          <w:color w:val="000000"/>
        </w:rPr>
        <w:t>If you fail to show up for work or fail to call in with an acceptable reason for the absence of 2 consecutive shifts, you will be considered to have abandoned your job and voluntarily resigned from Pikes Peak Respite Services.</w:t>
      </w:r>
    </w:p>
    <w:p w14:paraId="573DDAF1"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8" w:name="_Toc171525631"/>
      <w:r w:rsidRPr="00C80D43">
        <w:rPr>
          <w:rFonts w:ascii="Arial" w:hAnsi="Arial" w:cs="Arial"/>
          <w:color w:val="000000"/>
          <w:sz w:val="24"/>
          <w:szCs w:val="24"/>
        </w:rPr>
        <w:t>4.6    Paycheck Deductions</w:t>
      </w:r>
      <w:bookmarkEnd w:id="38"/>
    </w:p>
    <w:p w14:paraId="7B054290" w14:textId="5E7A7653" w:rsidR="00C00059" w:rsidRPr="00C80D43" w:rsidRDefault="00060CF9">
      <w:pPr>
        <w:spacing w:before="220" w:after="220" w:line="240" w:lineRule="auto"/>
      </w:pPr>
      <w:r w:rsidRPr="00C80D43">
        <w:rPr>
          <w:color w:val="000000"/>
        </w:rPr>
        <w:t xml:space="preserve">Pikes Peak Respite Services is required by law to make certain deductions from your pay each pay period, including deductions for federal income tax, Social Security and Medicare (FICA) taxes, </w:t>
      </w:r>
      <w:r w:rsidR="00D85CB5" w:rsidRPr="00C80D43">
        <w:rPr>
          <w:color w:val="000000"/>
        </w:rPr>
        <w:t xml:space="preserve">state income tax, state unemployment tax, state disability tax, </w:t>
      </w:r>
      <w:r w:rsidRPr="00C80D43">
        <w:rPr>
          <w:color w:val="000000"/>
        </w:rPr>
        <w:t>and any other deductions required under law or by court order for wage garnishments. The amount of your tax deductions will depend on your earnings and the information you list on your federal Form W-4 and applicable state withholding form. Permissible deductions for exempt staff members may also include, but are not limited to, deductions for full-day absences for reasons other than sickness or disability and certain disciplinary suspensions. You may also authorize certain voluntary deductions from your paycheck where permissible under state law. Your deductions will be reflected in your wage statement. If you have any questions about deductions from your pay, contact your Supervisor.</w:t>
      </w:r>
      <w:r w:rsidRPr="00C80D43">
        <w:rPr>
          <w:color w:val="000000"/>
        </w:rPr>
        <w:br/>
      </w:r>
      <w:r w:rsidRPr="00C80D43">
        <w:rPr>
          <w:color w:val="000000"/>
        </w:rPr>
        <w:br/>
        <w:t>The Company will not make deductions to your pay that are prohibited by federal, state, or local law. Review your paycheck for errors each pay period and immediately report any discrepancies to your Supervisor.</w:t>
      </w:r>
      <w:r w:rsidRPr="00C80D43">
        <w:rPr>
          <w:color w:val="000000"/>
        </w:rPr>
        <w:br/>
      </w:r>
      <w:r w:rsidRPr="00C80D43">
        <w:rPr>
          <w:color w:val="000000"/>
        </w:rPr>
        <w:br/>
        <w:t>You will be reimbursed in full for any isolated, inadvertent, or improper deductions, as defined by law. If an error is found, you will receive an immediate adjustment, which will be paid no later than your next regular payday.</w:t>
      </w:r>
      <w:r w:rsidRPr="00C80D43">
        <w:rPr>
          <w:color w:val="000000"/>
        </w:rPr>
        <w:br/>
      </w:r>
      <w:r w:rsidRPr="00C80D43">
        <w:rPr>
          <w:color w:val="000000"/>
        </w:rPr>
        <w:br/>
        <w:t>The Company will not retaliate against employees who report erroneous deductions in accordance with this policy.</w:t>
      </w:r>
    </w:p>
    <w:p w14:paraId="13D7878D"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39" w:name="_Toc171525632"/>
      <w:r w:rsidRPr="00C80D43">
        <w:rPr>
          <w:rFonts w:ascii="Arial" w:hAnsi="Arial" w:cs="Arial"/>
          <w:color w:val="000000"/>
          <w:sz w:val="24"/>
          <w:szCs w:val="24"/>
        </w:rPr>
        <w:t>4.7    Recording Time</w:t>
      </w:r>
      <w:bookmarkEnd w:id="39"/>
    </w:p>
    <w:p w14:paraId="5481EA95" w14:textId="37D43ADB" w:rsidR="00C00059" w:rsidRPr="00C80D43" w:rsidRDefault="00060CF9" w:rsidP="00A606F5">
      <w:pPr>
        <w:spacing w:before="220" w:after="220" w:line="240" w:lineRule="auto"/>
        <w:rPr>
          <w:color w:val="000000"/>
        </w:rPr>
      </w:pPr>
      <w:r w:rsidRPr="00C80D43">
        <w:rPr>
          <w:color w:val="000000"/>
        </w:rPr>
        <w:t xml:space="preserve">Pikes Peak Respite Services is required by applicable federal, state, and local laws to keep accurate records of hours worked by certain staff members. To ensure that the Company has complete and accurate time records and that staff members are paid for all hours worked, </w:t>
      </w:r>
      <w:r w:rsidR="00D85CB5" w:rsidRPr="00C80D43">
        <w:rPr>
          <w:color w:val="000000"/>
        </w:rPr>
        <w:t>non-exempt</w:t>
      </w:r>
      <w:r w:rsidRPr="00C80D43">
        <w:rPr>
          <w:color w:val="000000"/>
        </w:rPr>
        <w:t xml:space="preserve"> staff members are required to record all working time using </w:t>
      </w:r>
      <w:r w:rsidR="00D61161" w:rsidRPr="00C80D43">
        <w:rPr>
          <w:color w:val="000000"/>
        </w:rPr>
        <w:t xml:space="preserve">D.O.R.Y. </w:t>
      </w:r>
      <w:r w:rsidRPr="00C80D43">
        <w:rPr>
          <w:color w:val="000000"/>
        </w:rPr>
        <w:t xml:space="preserve"> Exempt staff members may also be required to track days or time worked. Speak with your Supervisor for specific instructions.</w:t>
      </w:r>
      <w:r w:rsidRPr="00C80D43">
        <w:rPr>
          <w:color w:val="000000"/>
        </w:rPr>
        <w:br/>
      </w:r>
      <w:r w:rsidRPr="00C80D43">
        <w:rPr>
          <w:color w:val="000000"/>
        </w:rPr>
        <w:br/>
        <w:t xml:space="preserve">You must accurately record all of your time to ensure you are paid for all hours </w:t>
      </w:r>
      <w:r w:rsidR="007419FC" w:rsidRPr="00C80D43">
        <w:rPr>
          <w:color w:val="000000"/>
        </w:rPr>
        <w:t>worked and</w:t>
      </w:r>
      <w:r w:rsidRPr="00C80D43">
        <w:rPr>
          <w:color w:val="000000"/>
        </w:rPr>
        <w:t xml:space="preserve"> must follow established Company procedures for recording your hours worked. </w:t>
      </w:r>
    </w:p>
    <w:p w14:paraId="2D7873C3" w14:textId="77777777" w:rsidR="001B0D4C" w:rsidRPr="00C80D43" w:rsidRDefault="006A0CCA" w:rsidP="006A0CCA">
      <w:pPr>
        <w:pStyle w:val="Default"/>
        <w:rPr>
          <w:rFonts w:asciiTheme="majorHAnsi" w:hAnsiTheme="majorHAnsi" w:cstheme="majorHAnsi"/>
          <w:sz w:val="22"/>
          <w:szCs w:val="22"/>
        </w:rPr>
      </w:pPr>
      <w:r w:rsidRPr="00C80D43">
        <w:rPr>
          <w:rFonts w:asciiTheme="majorHAnsi" w:hAnsiTheme="majorHAnsi" w:cstheme="majorHAnsi"/>
          <w:sz w:val="22"/>
          <w:szCs w:val="22"/>
        </w:rPr>
        <w:lastRenderedPageBreak/>
        <w:t xml:space="preserve">As a PPRS provider you MUST enter your visit notes and shift submission every Sunday by 11:59 p.m. to be paid on time for the hours worked. PPRS is required to be in compliance for licensing. Failure to do so </w:t>
      </w:r>
      <w:r w:rsidR="001B0D4C" w:rsidRPr="00C80D43">
        <w:rPr>
          <w:rFonts w:asciiTheme="majorHAnsi" w:hAnsiTheme="majorHAnsi" w:cstheme="majorHAnsi"/>
          <w:sz w:val="22"/>
          <w:szCs w:val="22"/>
        </w:rPr>
        <w:t>may result in disciplinary action up to and including termination of employment.</w:t>
      </w:r>
    </w:p>
    <w:p w14:paraId="20D4D097" w14:textId="77777777" w:rsidR="001B0D4C" w:rsidRPr="00C80D43" w:rsidRDefault="001B0D4C" w:rsidP="006A0CCA">
      <w:pPr>
        <w:pStyle w:val="Default"/>
        <w:rPr>
          <w:rFonts w:asciiTheme="majorHAnsi" w:hAnsiTheme="majorHAnsi" w:cstheme="majorHAnsi"/>
          <w:sz w:val="22"/>
          <w:szCs w:val="22"/>
        </w:rPr>
      </w:pPr>
    </w:p>
    <w:p w14:paraId="3DE4DAF7" w14:textId="0F96D471" w:rsidR="00BC423B" w:rsidRPr="00C80D43" w:rsidRDefault="001B0D4C" w:rsidP="006A0CCA">
      <w:pPr>
        <w:pStyle w:val="Default"/>
        <w:rPr>
          <w:rFonts w:asciiTheme="majorHAnsi" w:hAnsiTheme="majorHAnsi" w:cstheme="majorHAnsi"/>
          <w:sz w:val="22"/>
          <w:szCs w:val="22"/>
        </w:rPr>
      </w:pPr>
      <w:r w:rsidRPr="00C80D43">
        <w:rPr>
          <w:rFonts w:asciiTheme="majorHAnsi" w:hAnsiTheme="majorHAnsi" w:cstheme="majorHAnsi"/>
          <w:sz w:val="22"/>
          <w:szCs w:val="22"/>
        </w:rPr>
        <w:t xml:space="preserve">All services or shifts provided to persons supported must be entered electronically into our DORY system before the end of the day of provision.  Corresponding signatures for the shifts from the legally </w:t>
      </w:r>
      <w:r w:rsidR="00BC423B" w:rsidRPr="00C80D43">
        <w:rPr>
          <w:rFonts w:asciiTheme="majorHAnsi" w:hAnsiTheme="majorHAnsi" w:cstheme="majorHAnsi"/>
          <w:sz w:val="22"/>
          <w:szCs w:val="22"/>
        </w:rPr>
        <w:t xml:space="preserve">responsible individual of the person supported must be obtained and entered before the shift is considered valid.  To Enter shifts, </w:t>
      </w:r>
      <w:r w:rsidR="00BC423B" w:rsidRPr="00C80D43">
        <w:rPr>
          <w:rFonts w:asciiTheme="majorHAnsi" w:hAnsiTheme="majorHAnsi" w:cstheme="majorHAnsi"/>
          <w:b/>
          <w:bCs/>
          <w:sz w:val="22"/>
          <w:szCs w:val="22"/>
        </w:rPr>
        <w:t xml:space="preserve">Click on STAFF PORTAL – I need to log shifts for PPRS. </w:t>
      </w:r>
      <w:r w:rsidR="00BC423B" w:rsidRPr="00C80D43">
        <w:rPr>
          <w:rFonts w:asciiTheme="majorHAnsi" w:hAnsiTheme="majorHAnsi" w:cstheme="majorHAnsi"/>
          <w:sz w:val="22"/>
          <w:szCs w:val="22"/>
        </w:rPr>
        <w:t xml:space="preserve">All errors on shift submissions must be reported to PPRS within 24 hours. Shifts cannot be entered or corrected more than 7 days after the service was provided. </w:t>
      </w:r>
    </w:p>
    <w:p w14:paraId="531DF40C" w14:textId="2F2171BD" w:rsidR="001B0D4C" w:rsidRPr="00C80D43" w:rsidRDefault="00BC423B" w:rsidP="00BC423B">
      <w:pPr>
        <w:pStyle w:val="Default"/>
        <w:numPr>
          <w:ilvl w:val="0"/>
          <w:numId w:val="25"/>
        </w:numPr>
        <w:rPr>
          <w:rFonts w:asciiTheme="majorHAnsi" w:hAnsiTheme="majorHAnsi" w:cstheme="majorHAnsi"/>
          <w:sz w:val="22"/>
          <w:szCs w:val="22"/>
        </w:rPr>
      </w:pPr>
      <w:r w:rsidRPr="00C80D43">
        <w:rPr>
          <w:rFonts w:asciiTheme="majorHAnsi" w:hAnsiTheme="majorHAnsi" w:cstheme="majorHAnsi"/>
          <w:sz w:val="22"/>
          <w:szCs w:val="22"/>
        </w:rPr>
        <w:t>Shifts not considered valid after 11:59 p.m. on the Sunday before a scheduled payroll date will be paid according</w:t>
      </w:r>
      <w:r w:rsidR="007419FC" w:rsidRPr="00C80D43">
        <w:rPr>
          <w:rFonts w:asciiTheme="majorHAnsi" w:hAnsiTheme="majorHAnsi" w:cstheme="majorHAnsi"/>
          <w:sz w:val="22"/>
          <w:szCs w:val="22"/>
        </w:rPr>
        <w:t xml:space="preserve"> to</w:t>
      </w:r>
      <w:r w:rsidRPr="00C80D43">
        <w:rPr>
          <w:rFonts w:asciiTheme="majorHAnsi" w:hAnsiTheme="majorHAnsi" w:cstheme="majorHAnsi"/>
          <w:sz w:val="22"/>
          <w:szCs w:val="22"/>
        </w:rPr>
        <w:t xml:space="preserve"> the scheduled hours, with corrections to pay being made in accordance with applicable state law.  </w:t>
      </w:r>
    </w:p>
    <w:p w14:paraId="78EDE9ED" w14:textId="3EC895B5" w:rsidR="00BC423B" w:rsidRPr="00C80D43" w:rsidRDefault="00BC423B" w:rsidP="00BC423B">
      <w:pPr>
        <w:pStyle w:val="Default"/>
        <w:numPr>
          <w:ilvl w:val="0"/>
          <w:numId w:val="25"/>
        </w:numPr>
        <w:rPr>
          <w:rFonts w:asciiTheme="majorHAnsi" w:hAnsiTheme="majorHAnsi" w:cstheme="majorHAnsi"/>
          <w:sz w:val="22"/>
          <w:szCs w:val="22"/>
        </w:rPr>
      </w:pPr>
      <w:r w:rsidRPr="00C80D43">
        <w:rPr>
          <w:rFonts w:asciiTheme="majorHAnsi" w:hAnsiTheme="majorHAnsi" w:cstheme="majorHAnsi"/>
          <w:sz w:val="22"/>
          <w:szCs w:val="22"/>
        </w:rPr>
        <w:t>The “PPRS Approved Pay Memo” on the staff portal breaks down what dates of service provision and when they are paid for each pay period.</w:t>
      </w:r>
    </w:p>
    <w:p w14:paraId="3AB8A845" w14:textId="05355EDE" w:rsidR="00BC423B" w:rsidRPr="00C80D43" w:rsidRDefault="00BC423B" w:rsidP="00BC423B">
      <w:pPr>
        <w:pStyle w:val="Default"/>
        <w:numPr>
          <w:ilvl w:val="0"/>
          <w:numId w:val="25"/>
        </w:numPr>
        <w:rPr>
          <w:rFonts w:asciiTheme="majorHAnsi" w:hAnsiTheme="majorHAnsi" w:cstheme="majorHAnsi"/>
          <w:sz w:val="22"/>
          <w:szCs w:val="22"/>
        </w:rPr>
      </w:pPr>
      <w:r w:rsidRPr="00C80D43">
        <w:rPr>
          <w:rFonts w:asciiTheme="majorHAnsi" w:hAnsiTheme="majorHAnsi" w:cstheme="majorHAnsi"/>
          <w:sz w:val="22"/>
          <w:szCs w:val="22"/>
        </w:rPr>
        <w:t>Log Sheets located in the PPRS staff portal will be required for each service provided.  They are not required to be submitted; however, they will act as proof of every service provided should our DORY system fail for any reason.</w:t>
      </w:r>
    </w:p>
    <w:p w14:paraId="167CC1ED" w14:textId="77777777" w:rsidR="00BC423B" w:rsidRPr="00C80D43" w:rsidRDefault="00BC423B" w:rsidP="006A0CCA">
      <w:pPr>
        <w:pStyle w:val="Default"/>
        <w:rPr>
          <w:rFonts w:asciiTheme="majorHAnsi" w:hAnsiTheme="majorHAnsi" w:cstheme="majorHAnsi"/>
          <w:sz w:val="22"/>
          <w:szCs w:val="22"/>
        </w:rPr>
      </w:pPr>
    </w:p>
    <w:p w14:paraId="7B2C4999" w14:textId="77777777" w:rsidR="009E7AEC" w:rsidRPr="00C80D43" w:rsidRDefault="006A0CCA" w:rsidP="009E7AEC">
      <w:pPr>
        <w:pStyle w:val="Default"/>
        <w:rPr>
          <w:rFonts w:asciiTheme="majorHAnsi" w:hAnsiTheme="majorHAnsi" w:cstheme="majorHAnsi"/>
          <w:sz w:val="22"/>
          <w:szCs w:val="22"/>
        </w:rPr>
      </w:pPr>
      <w:r w:rsidRPr="00C80D43">
        <w:rPr>
          <w:rFonts w:asciiTheme="majorHAnsi" w:hAnsiTheme="majorHAnsi" w:cstheme="majorHAnsi"/>
          <w:b/>
          <w:bCs/>
          <w:sz w:val="22"/>
          <w:szCs w:val="22"/>
        </w:rPr>
        <w:t xml:space="preserve">Electronic Visit Verification (EVV) </w:t>
      </w:r>
    </w:p>
    <w:p w14:paraId="0A595255" w14:textId="77777777" w:rsidR="009E7AEC" w:rsidRPr="00C80D43" w:rsidRDefault="006A0CCA" w:rsidP="009E7AEC">
      <w:pPr>
        <w:pStyle w:val="Default"/>
        <w:numPr>
          <w:ilvl w:val="0"/>
          <w:numId w:val="27"/>
        </w:numPr>
        <w:rPr>
          <w:rFonts w:asciiTheme="majorHAnsi" w:hAnsiTheme="majorHAnsi" w:cstheme="majorHAnsi"/>
          <w:sz w:val="22"/>
          <w:szCs w:val="22"/>
        </w:rPr>
      </w:pPr>
      <w:r w:rsidRPr="00C80D43">
        <w:rPr>
          <w:rFonts w:asciiTheme="majorHAnsi" w:hAnsiTheme="majorHAnsi" w:cstheme="majorHAnsi"/>
          <w:sz w:val="22"/>
          <w:szCs w:val="22"/>
        </w:rPr>
        <w:t xml:space="preserve">EVV’s are required to be submitted by the State of Colorado for certain services and situations in addition to your shift submission into the STAFF PORTAL </w:t>
      </w:r>
    </w:p>
    <w:p w14:paraId="3468204D" w14:textId="77777777" w:rsidR="009E7AEC" w:rsidRPr="00C80D43" w:rsidRDefault="006A0CCA" w:rsidP="009E7AEC">
      <w:pPr>
        <w:pStyle w:val="Default"/>
        <w:numPr>
          <w:ilvl w:val="0"/>
          <w:numId w:val="27"/>
        </w:numPr>
        <w:rPr>
          <w:rFonts w:asciiTheme="majorHAnsi" w:hAnsiTheme="majorHAnsi" w:cstheme="majorHAnsi"/>
          <w:sz w:val="22"/>
          <w:szCs w:val="22"/>
        </w:rPr>
      </w:pPr>
      <w:r w:rsidRPr="00C80D43">
        <w:rPr>
          <w:rFonts w:asciiTheme="majorHAnsi" w:hAnsiTheme="majorHAnsi" w:cstheme="majorHAnsi"/>
          <w:sz w:val="22"/>
          <w:szCs w:val="22"/>
        </w:rPr>
        <w:t xml:space="preserve">All Respite Personal Care, Homemaker Basic and Homemaker Enhanced services where the services provider </w:t>
      </w:r>
      <w:r w:rsidRPr="00C80D43">
        <w:rPr>
          <w:rFonts w:asciiTheme="majorHAnsi" w:hAnsiTheme="majorHAnsi" w:cstheme="majorHAnsi"/>
          <w:b/>
          <w:bCs/>
          <w:sz w:val="22"/>
          <w:szCs w:val="22"/>
        </w:rPr>
        <w:t xml:space="preserve">DOES NOT </w:t>
      </w:r>
      <w:r w:rsidRPr="00C80D43">
        <w:rPr>
          <w:rFonts w:asciiTheme="majorHAnsi" w:hAnsiTheme="majorHAnsi" w:cstheme="majorHAnsi"/>
          <w:sz w:val="22"/>
          <w:szCs w:val="22"/>
        </w:rPr>
        <w:t>live with the person supported will require an EVV shift submission in addition to a STAFF PORTAL shift submission.</w:t>
      </w:r>
    </w:p>
    <w:p w14:paraId="45546956" w14:textId="77777777" w:rsidR="009E7AEC" w:rsidRPr="00C80D43" w:rsidRDefault="006A0CCA" w:rsidP="009E7AEC">
      <w:pPr>
        <w:pStyle w:val="Default"/>
        <w:numPr>
          <w:ilvl w:val="0"/>
          <w:numId w:val="27"/>
        </w:numPr>
        <w:rPr>
          <w:rFonts w:asciiTheme="majorHAnsi" w:hAnsiTheme="majorHAnsi" w:cstheme="majorHAnsi"/>
          <w:sz w:val="22"/>
          <w:szCs w:val="22"/>
        </w:rPr>
      </w:pPr>
      <w:r w:rsidRPr="00C80D43">
        <w:rPr>
          <w:rFonts w:asciiTheme="majorHAnsi" w:hAnsiTheme="majorHAnsi" w:cstheme="majorHAnsi"/>
          <w:sz w:val="22"/>
          <w:szCs w:val="22"/>
        </w:rPr>
        <w:t xml:space="preserve">Providers as previously mentioned for requirement, will download the </w:t>
      </w:r>
      <w:commentRangeStart w:id="40"/>
      <w:r w:rsidRPr="00C80D43">
        <w:rPr>
          <w:rFonts w:asciiTheme="majorHAnsi" w:hAnsiTheme="majorHAnsi" w:cstheme="majorHAnsi"/>
          <w:sz w:val="22"/>
          <w:szCs w:val="22"/>
        </w:rPr>
        <w:t xml:space="preserve">Sandata </w:t>
      </w:r>
      <w:commentRangeEnd w:id="40"/>
      <w:r w:rsidR="00347A80">
        <w:rPr>
          <w:rStyle w:val="CommentReference"/>
          <w:rFonts w:asciiTheme="minorHAnsi" w:hAnsiTheme="minorHAnsi" w:cstheme="minorBidi"/>
          <w:color w:val="auto"/>
        </w:rPr>
        <w:commentReference w:id="40"/>
      </w:r>
      <w:r w:rsidRPr="00C80D43">
        <w:rPr>
          <w:rFonts w:asciiTheme="majorHAnsi" w:hAnsiTheme="majorHAnsi" w:cstheme="majorHAnsi"/>
          <w:sz w:val="22"/>
          <w:szCs w:val="22"/>
        </w:rPr>
        <w:t xml:space="preserve">web application to their mobile device and “clock in and out” of each service they provide to a person supported. </w:t>
      </w:r>
    </w:p>
    <w:p w14:paraId="596979DB" w14:textId="77777777" w:rsidR="009E7AEC" w:rsidRPr="00C80D43" w:rsidRDefault="006A0CCA" w:rsidP="009E7AEC">
      <w:pPr>
        <w:pStyle w:val="Default"/>
        <w:numPr>
          <w:ilvl w:val="0"/>
          <w:numId w:val="27"/>
        </w:numPr>
        <w:rPr>
          <w:rFonts w:asciiTheme="majorHAnsi" w:hAnsiTheme="majorHAnsi" w:cstheme="majorHAnsi"/>
          <w:sz w:val="22"/>
          <w:szCs w:val="22"/>
        </w:rPr>
      </w:pPr>
      <w:r w:rsidRPr="00C80D43">
        <w:rPr>
          <w:rFonts w:asciiTheme="majorHAnsi" w:hAnsiTheme="majorHAnsi" w:cstheme="majorHAnsi"/>
          <w:sz w:val="22"/>
          <w:szCs w:val="22"/>
        </w:rPr>
        <w:t>The Sandata application will collect the GPS location data that the State of Colorado will use to verify service provision against your claimed shifts.</w:t>
      </w:r>
    </w:p>
    <w:p w14:paraId="20FCA3C1" w14:textId="77777777" w:rsidR="009E7AEC" w:rsidRPr="00C80D43" w:rsidRDefault="006A0CCA" w:rsidP="009E7AEC">
      <w:pPr>
        <w:pStyle w:val="Default"/>
        <w:numPr>
          <w:ilvl w:val="0"/>
          <w:numId w:val="27"/>
        </w:numPr>
        <w:rPr>
          <w:rFonts w:asciiTheme="majorHAnsi" w:hAnsiTheme="majorHAnsi" w:cstheme="majorHAnsi"/>
          <w:sz w:val="22"/>
          <w:szCs w:val="22"/>
        </w:rPr>
      </w:pPr>
      <w:r w:rsidRPr="00C80D43">
        <w:rPr>
          <w:rFonts w:asciiTheme="majorHAnsi" w:hAnsiTheme="majorHAnsi" w:cstheme="majorHAnsi"/>
          <w:sz w:val="22"/>
          <w:szCs w:val="22"/>
        </w:rPr>
        <w:t>Please ensure your EVV service submission matches your STAFF PORTAL service submission, so both are considered valid, billable, and payable.</w:t>
      </w:r>
    </w:p>
    <w:p w14:paraId="7490D141" w14:textId="1E0AD791" w:rsidR="006A0CCA" w:rsidRPr="00C80D43" w:rsidRDefault="006A0CCA" w:rsidP="009E7AEC">
      <w:pPr>
        <w:pStyle w:val="Default"/>
        <w:numPr>
          <w:ilvl w:val="0"/>
          <w:numId w:val="27"/>
        </w:numPr>
        <w:rPr>
          <w:rFonts w:asciiTheme="majorHAnsi" w:hAnsiTheme="majorHAnsi" w:cstheme="majorHAnsi"/>
          <w:sz w:val="22"/>
          <w:szCs w:val="22"/>
        </w:rPr>
      </w:pPr>
      <w:r w:rsidRPr="00C80D43">
        <w:rPr>
          <w:rFonts w:asciiTheme="majorHAnsi" w:hAnsiTheme="majorHAnsi" w:cstheme="majorHAnsi"/>
          <w:sz w:val="22"/>
          <w:szCs w:val="22"/>
        </w:rPr>
        <w:t xml:space="preserve">EVV’s will always be submitted in “real time” Mistakes on EVV’s must be submitted via text to our agency within 24 hours of submission for correction. </w:t>
      </w:r>
    </w:p>
    <w:p w14:paraId="171148B2" w14:textId="26C2EAB4" w:rsidR="00C00059" w:rsidRPr="00C80D43" w:rsidRDefault="00060CF9">
      <w:pPr>
        <w:spacing w:before="220" w:after="220" w:line="240" w:lineRule="auto"/>
      </w:pPr>
      <w:r w:rsidRPr="00C80D43">
        <w:rPr>
          <w:color w:val="000000"/>
        </w:rPr>
        <w:t>Notify your Supervisor of any pay discrepancies, unrecorded or misrecorded work hours, or any involuntarily missed meal or break periods.</w:t>
      </w:r>
      <w:r w:rsidRPr="00C80D43">
        <w:rPr>
          <w:color w:val="000000"/>
        </w:rPr>
        <w:br/>
      </w:r>
      <w:r w:rsidRPr="00C80D43">
        <w:rPr>
          <w:color w:val="000000"/>
        </w:rPr>
        <w:br/>
        <w:t xml:space="preserve">Falsifying time entries is strictly prohibited. Falsifying time entries includes working "off the clock." If you falsify your own time records, or the time records of co-workers, or if you work off the clock, you will be subject to discipline up to and including termination. Immediately report to </w:t>
      </w:r>
      <w:r w:rsidR="00575864" w:rsidRPr="00C80D43">
        <w:rPr>
          <w:color w:val="000000"/>
        </w:rPr>
        <w:t>Beverly Seeman</w:t>
      </w:r>
      <w:r w:rsidR="00176448" w:rsidRPr="00C80D43">
        <w:rPr>
          <w:color w:val="000000"/>
        </w:rPr>
        <w:t>n</w:t>
      </w:r>
      <w:r w:rsidRPr="00C80D43">
        <w:rPr>
          <w:color w:val="000000"/>
        </w:rPr>
        <w:t xml:space="preserve"> any employee, supervisor, or manager who falsifies your time entries or encourages or requires you to falsify your time entries or work off the clock.</w:t>
      </w:r>
    </w:p>
    <w:p w14:paraId="0D1EA417"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41" w:name="_Toc171525633"/>
      <w:r w:rsidRPr="00C80D43">
        <w:rPr>
          <w:rFonts w:ascii="Arial" w:hAnsi="Arial" w:cs="Arial"/>
          <w:color w:val="000000"/>
          <w:sz w:val="28"/>
          <w:szCs w:val="28"/>
        </w:rPr>
        <w:t>5.0    Performance, Discipline, Layoff, and Termination</w:t>
      </w:r>
      <w:bookmarkEnd w:id="41"/>
    </w:p>
    <w:p w14:paraId="6B89CE82"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42" w:name="_Toc171525634"/>
      <w:r w:rsidRPr="00C80D43">
        <w:rPr>
          <w:rFonts w:ascii="Arial" w:hAnsi="Arial" w:cs="Arial"/>
          <w:color w:val="000000"/>
          <w:sz w:val="24"/>
          <w:szCs w:val="24"/>
        </w:rPr>
        <w:t>5.1    Criminal Activity/Arrests</w:t>
      </w:r>
      <w:bookmarkEnd w:id="42"/>
    </w:p>
    <w:p w14:paraId="20C44E5C" w14:textId="77777777" w:rsidR="00C00059" w:rsidRPr="00C80D43" w:rsidRDefault="00060CF9">
      <w:pPr>
        <w:spacing w:before="220" w:after="220" w:line="240" w:lineRule="auto"/>
      </w:pPr>
      <w:r w:rsidRPr="00C80D43">
        <w:rPr>
          <w:color w:val="000000"/>
        </w:rPr>
        <w:t>Pikes Peak Respite Services will report all criminal activity in accordance with applicable law. Involvement in criminal activity while employed by the Company, whether on or off Company property, may result in disciplinary action including suspension or termination of employment.</w:t>
      </w:r>
      <w:r w:rsidRPr="00C80D43">
        <w:rPr>
          <w:color w:val="000000"/>
        </w:rPr>
        <w:br/>
      </w:r>
      <w:r w:rsidRPr="00C80D43">
        <w:rPr>
          <w:color w:val="000000"/>
        </w:rPr>
        <w:br/>
        <w:t xml:space="preserve">You are expected to be on the job, ready to work, when scheduled. Inability to report to work as scheduled </w:t>
      </w:r>
      <w:r w:rsidRPr="00C80D43">
        <w:rPr>
          <w:color w:val="000000"/>
        </w:rPr>
        <w:lastRenderedPageBreak/>
        <w:t>may lead to disciplinary action, up to and including termination of employment, for violation of an attendance policy or job abandonment.</w:t>
      </w:r>
    </w:p>
    <w:p w14:paraId="25FEE016"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43" w:name="_Toc171525635"/>
      <w:r w:rsidRPr="00C80D43">
        <w:rPr>
          <w:rFonts w:ascii="Arial" w:hAnsi="Arial" w:cs="Arial"/>
          <w:color w:val="000000"/>
          <w:sz w:val="24"/>
          <w:szCs w:val="24"/>
        </w:rPr>
        <w:t>5.2    Exit Interview</w:t>
      </w:r>
      <w:bookmarkEnd w:id="43"/>
    </w:p>
    <w:p w14:paraId="3DE77C77" w14:textId="64002BC4" w:rsidR="00C00059" w:rsidRPr="00C80D43" w:rsidRDefault="00060CF9" w:rsidP="009E7AEC">
      <w:pPr>
        <w:spacing w:before="220" w:after="220" w:line="240" w:lineRule="auto"/>
      </w:pPr>
      <w:r w:rsidRPr="00C80D43">
        <w:rPr>
          <w:color w:val="000000"/>
        </w:rPr>
        <w:t>You may be asked to participate in an exit interview when you leave Pikes Peak Respite Services. The purpose of the exit interview is to provide management with greater insight into your decision to leave employment</w:t>
      </w:r>
      <w:r w:rsidR="00D23941" w:rsidRPr="00C80D43">
        <w:rPr>
          <w:color w:val="000000"/>
        </w:rPr>
        <w:t>,</w:t>
      </w:r>
      <w:r w:rsidRPr="00C80D43">
        <w:rPr>
          <w:color w:val="000000"/>
        </w:rPr>
        <w:t xml:space="preserve"> identify any trends requiring attention or opportunities for improvement</w:t>
      </w:r>
      <w:r w:rsidR="00D23941" w:rsidRPr="00C80D43">
        <w:rPr>
          <w:color w:val="000000"/>
        </w:rPr>
        <w:t>,</w:t>
      </w:r>
      <w:r w:rsidRPr="00C80D43">
        <w:rPr>
          <w:color w:val="000000"/>
        </w:rPr>
        <w:t xml:space="preserve"> and to assist the Company in developing effective recruitment and retention strategies. Your cooperation in the exit interview process is appreciated.</w:t>
      </w:r>
    </w:p>
    <w:p w14:paraId="749EBE37"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44" w:name="_Toc171525636"/>
      <w:r w:rsidRPr="00C80D43">
        <w:rPr>
          <w:rFonts w:ascii="Arial" w:hAnsi="Arial" w:cs="Arial"/>
          <w:color w:val="000000"/>
          <w:sz w:val="24"/>
          <w:szCs w:val="24"/>
        </w:rPr>
        <w:t>5.3    Open Door/Conflict Resolution Process</w:t>
      </w:r>
      <w:bookmarkEnd w:id="44"/>
    </w:p>
    <w:p w14:paraId="08F42DC8" w14:textId="48489013" w:rsidR="00C00059" w:rsidRPr="00C80D43" w:rsidRDefault="00060CF9">
      <w:pPr>
        <w:spacing w:before="220" w:after="220" w:line="240" w:lineRule="auto"/>
      </w:pPr>
      <w:r w:rsidRPr="00C80D43">
        <w:rPr>
          <w:color w:val="000000"/>
        </w:rPr>
        <w:t xml:space="preserve">Pikes Peak Respite Services strives to provide a comfortable, productive, legal, and ethical work environment. To this end, we want you to bring any problems, concerns, or grievances you have about the </w:t>
      </w:r>
      <w:r w:rsidR="00D23941" w:rsidRPr="00C80D43">
        <w:rPr>
          <w:color w:val="000000"/>
        </w:rPr>
        <w:t>workplace</w:t>
      </w:r>
      <w:r w:rsidRPr="00C80D43">
        <w:rPr>
          <w:color w:val="000000"/>
        </w:rPr>
        <w:t xml:space="preserve"> to the attention of your Supervisor and, if necessary, to Human Resources or upper level management. To help manage conflict resolution we have instituted the following problem solving procedure:</w:t>
      </w:r>
      <w:r w:rsidRPr="00C80D43">
        <w:rPr>
          <w:color w:val="000000"/>
        </w:rPr>
        <w:br/>
      </w:r>
      <w:r w:rsidRPr="00C80D43">
        <w:rPr>
          <w:color w:val="000000"/>
        </w:rPr>
        <w:br/>
        <w:t>If you believe there is inappropriate conduct or activity on the part of the Company, management, its staff members, vendors, customers, or any other persons or entities related to the Company, bring your concerns to the attention of your Supervisor at a time and place that will allow the person to properly listen to your concern. Most problems can be resolved informally through dialogue between you and your immediate Supervisor. If you have already brought this matter to the attention of your Supervisor before and do not believe you have received a sufficient response, or if you believe that person is the source of the problem, present your concerns to Human Resources or upper level management. Describe the problem, those persons involved in the problem, efforts you have made to resolve the problem, and any suggested solution you may have.</w:t>
      </w:r>
    </w:p>
    <w:p w14:paraId="4548EDDA" w14:textId="5BD04216" w:rsidR="006A56C7" w:rsidRPr="00C80D43" w:rsidRDefault="00BC0374" w:rsidP="006A56C7">
      <w:pPr>
        <w:pStyle w:val="Heading3PHPDOCX"/>
        <w:spacing w:before="400" w:line="240" w:lineRule="auto"/>
        <w:outlineLvl w:val="3"/>
        <w:rPr>
          <w:rFonts w:ascii="Arial" w:hAnsi="Arial" w:cs="Arial"/>
          <w:color w:val="000000"/>
          <w:sz w:val="24"/>
          <w:szCs w:val="24"/>
        </w:rPr>
      </w:pPr>
      <w:bookmarkStart w:id="45" w:name="_Toc171525637"/>
      <w:r w:rsidRPr="00C80D43">
        <w:rPr>
          <w:rFonts w:ascii="Arial" w:hAnsi="Arial" w:cs="Arial"/>
          <w:color w:val="000000"/>
          <w:sz w:val="24"/>
          <w:szCs w:val="24"/>
        </w:rPr>
        <w:t xml:space="preserve">5.4    </w:t>
      </w:r>
      <w:r w:rsidR="006A56C7" w:rsidRPr="00C80D43">
        <w:rPr>
          <w:rFonts w:ascii="Arial" w:hAnsi="Arial" w:cs="Arial"/>
          <w:color w:val="000000"/>
          <w:sz w:val="24"/>
          <w:szCs w:val="24"/>
        </w:rPr>
        <w:t>Disciplinary Process</w:t>
      </w:r>
      <w:bookmarkEnd w:id="45"/>
    </w:p>
    <w:p w14:paraId="19D9AA53" w14:textId="77777777" w:rsidR="006A56C7" w:rsidRPr="00C80D43" w:rsidRDefault="006A56C7" w:rsidP="006A56C7">
      <w:pPr>
        <w:spacing w:before="220" w:after="220" w:line="240" w:lineRule="auto"/>
      </w:pPr>
      <w:r w:rsidRPr="00C80D43">
        <w:rPr>
          <w:color w:val="000000"/>
        </w:rPr>
        <w:t>Violation of Pikes Peak Respite Services policies or procedures may result in disciplinary action including demotion, transfer, leave without pay, or termination of employment. The Company encourages a system of progressive discipline depending on the type of prohibited conduct. However, the Company is not required to engage in progressive discipline and may discipline or terminate staff members who violate the rules of conduct, or where the quality or value of their work fails to meet expectations at any time. Again, any attempt at progressive discipline does not imply that your employment is anything other than on an "at-will" basis.</w:t>
      </w:r>
      <w:r w:rsidRPr="00C80D43">
        <w:rPr>
          <w:color w:val="000000"/>
        </w:rPr>
        <w:br/>
      </w:r>
      <w:r w:rsidRPr="00C80D43">
        <w:rPr>
          <w:color w:val="000000"/>
        </w:rPr>
        <w:br/>
        <w:t>In appropriate circumstances, management will first provide you with a verbal warning, then with one or more written warnings, and if the conduct is not sufficiently altered, eventual demotion, transfer, forced leave, or termination of employment. Your Supervisor will make every effort possible to allow you to respond to any disciplinary action taken. Understand that while the Company is concerned with consistent enforcement of our policies, we are not obligated to follow any disciplinary or grievance procedure and that depending on the circumstances, you may be disciplined or terminated without any prior warning or procedure.</w:t>
      </w:r>
    </w:p>
    <w:p w14:paraId="1A8D176B" w14:textId="6A8F6281" w:rsidR="00C00059" w:rsidRPr="00C80D43" w:rsidRDefault="00060CF9">
      <w:pPr>
        <w:pStyle w:val="Heading3PHPDOCX"/>
        <w:spacing w:before="400" w:line="240" w:lineRule="auto"/>
        <w:outlineLvl w:val="3"/>
        <w:rPr>
          <w:rFonts w:ascii="Arial" w:hAnsi="Arial" w:cs="Arial"/>
          <w:color w:val="000000"/>
          <w:sz w:val="24"/>
          <w:szCs w:val="24"/>
        </w:rPr>
      </w:pPr>
      <w:bookmarkStart w:id="46" w:name="_Toc171525638"/>
      <w:r w:rsidRPr="00A37FB2">
        <w:rPr>
          <w:rFonts w:ascii="Arial" w:hAnsi="Arial" w:cs="Arial"/>
          <w:color w:val="000000"/>
          <w:sz w:val="24"/>
          <w:szCs w:val="24"/>
          <w:highlight w:val="yellow"/>
        </w:rPr>
        <w:t>5.</w:t>
      </w:r>
      <w:r w:rsidR="00BC0374" w:rsidRPr="00A37FB2">
        <w:rPr>
          <w:rFonts w:ascii="Arial" w:hAnsi="Arial" w:cs="Arial"/>
          <w:color w:val="000000"/>
          <w:sz w:val="24"/>
          <w:szCs w:val="24"/>
          <w:highlight w:val="yellow"/>
        </w:rPr>
        <w:t>5</w:t>
      </w:r>
      <w:r w:rsidRPr="00A37FB2">
        <w:rPr>
          <w:rFonts w:ascii="Arial" w:hAnsi="Arial" w:cs="Arial"/>
          <w:color w:val="000000"/>
          <w:sz w:val="24"/>
          <w:szCs w:val="24"/>
          <w:highlight w:val="yellow"/>
        </w:rPr>
        <w:t xml:space="preserve">    Outside </w:t>
      </w:r>
      <w:commentRangeStart w:id="47"/>
      <w:r w:rsidRPr="00A37FB2">
        <w:rPr>
          <w:rFonts w:ascii="Arial" w:hAnsi="Arial" w:cs="Arial"/>
          <w:color w:val="000000"/>
          <w:sz w:val="24"/>
          <w:szCs w:val="24"/>
          <w:highlight w:val="yellow"/>
        </w:rPr>
        <w:t>Employment</w:t>
      </w:r>
      <w:commentRangeEnd w:id="47"/>
      <w:r w:rsidR="00A37FB2">
        <w:rPr>
          <w:rStyle w:val="CommentReference"/>
          <w:rFonts w:asciiTheme="minorHAnsi" w:eastAsiaTheme="minorHAnsi" w:hAnsiTheme="minorHAnsi" w:cstheme="minorBidi"/>
          <w:b w:val="0"/>
          <w:bCs w:val="0"/>
          <w:color w:val="auto"/>
        </w:rPr>
        <w:commentReference w:id="47"/>
      </w:r>
      <w:bookmarkEnd w:id="46"/>
    </w:p>
    <w:p w14:paraId="31C81B78" w14:textId="77777777" w:rsidR="00C00059" w:rsidRDefault="00060CF9">
      <w:pPr>
        <w:spacing w:before="220" w:after="220" w:line="240" w:lineRule="auto"/>
        <w:rPr>
          <w:color w:val="000000"/>
        </w:rPr>
      </w:pPr>
      <w:r w:rsidRPr="00C80D43">
        <w:rPr>
          <w:color w:val="000000"/>
        </w:rPr>
        <w:t>Outside employment that creates a conflict of interest or that affects the quality or value of your work performance or availability at Pikes Peak Respite Services is prohibited. The Company recognizes that you may seek additional employment during off hours, but in all cases expects that any outside employment will not affect your attendance, job performance, productivity, work hours, or scheduling, or would otherwise adversely affect your ability to effectively perform your duties or in any way create a conflict of interest. Any outside employment that will conflict with your duties and obligations to the Company should be reported to your Supervisor. Failure to adhere to this policy may result in discipline up to and including termination.</w:t>
      </w:r>
    </w:p>
    <w:p w14:paraId="62150683" w14:textId="05D4B42D" w:rsidR="00A37FB2" w:rsidRPr="00C80D43" w:rsidRDefault="00A37FB2">
      <w:pPr>
        <w:spacing w:before="220" w:after="220" w:line="240" w:lineRule="auto"/>
      </w:pPr>
      <w:r w:rsidRPr="00A37FB2">
        <w:rPr>
          <w:highlight w:val="yellow"/>
        </w:rPr>
        <w:lastRenderedPageBreak/>
        <w:t>While on a leave of absence, you may not work or be gainfully employed either for yourself or by another employer unless express, written permission to perform such outside work has been granted by the Company. If you are on a leave of absence and are found to be in violation of this policy, you will be subject to disciplinary action up to and including termination.</w:t>
      </w:r>
    </w:p>
    <w:p w14:paraId="64D29BE4" w14:textId="66854EE8" w:rsidR="00C00059" w:rsidRPr="00C80D43" w:rsidRDefault="00060CF9">
      <w:pPr>
        <w:pStyle w:val="Heading3PHPDOCX"/>
        <w:spacing w:before="400" w:line="240" w:lineRule="auto"/>
        <w:outlineLvl w:val="3"/>
        <w:rPr>
          <w:rFonts w:ascii="Arial" w:hAnsi="Arial" w:cs="Arial"/>
          <w:color w:val="000000"/>
          <w:sz w:val="24"/>
          <w:szCs w:val="24"/>
        </w:rPr>
      </w:pPr>
      <w:bookmarkStart w:id="48" w:name="_Toc171525639"/>
      <w:r w:rsidRPr="00C80D43">
        <w:rPr>
          <w:rFonts w:ascii="Arial" w:hAnsi="Arial" w:cs="Arial"/>
          <w:color w:val="000000"/>
          <w:sz w:val="24"/>
          <w:szCs w:val="24"/>
        </w:rPr>
        <w:t>5.</w:t>
      </w:r>
      <w:r w:rsidR="00BC0374" w:rsidRPr="00C80D43">
        <w:rPr>
          <w:rFonts w:ascii="Arial" w:hAnsi="Arial" w:cs="Arial"/>
          <w:color w:val="000000"/>
          <w:sz w:val="24"/>
          <w:szCs w:val="24"/>
        </w:rPr>
        <w:t>6</w:t>
      </w:r>
      <w:r w:rsidRPr="00C80D43">
        <w:rPr>
          <w:rFonts w:ascii="Arial" w:hAnsi="Arial" w:cs="Arial"/>
          <w:color w:val="000000"/>
          <w:sz w:val="24"/>
          <w:szCs w:val="24"/>
        </w:rPr>
        <w:t xml:space="preserve">    Pay Raises</w:t>
      </w:r>
      <w:bookmarkEnd w:id="48"/>
    </w:p>
    <w:p w14:paraId="7EB356BC" w14:textId="77777777" w:rsidR="00C00059" w:rsidRPr="00C80D43" w:rsidRDefault="00060CF9">
      <w:pPr>
        <w:spacing w:before="220" w:after="220" w:line="240" w:lineRule="auto"/>
      </w:pPr>
      <w:r w:rsidRPr="00C80D43">
        <w:rPr>
          <w:color w:val="000000"/>
        </w:rPr>
        <w:t>Depending on financial health and other Company factors, efforts will be made to give pay raises consistent with Pikes Peak Respite Services profitability, job performance, and the consumer price index. The Company may also make individual pay raises based on merit or due to a change of job position.</w:t>
      </w:r>
    </w:p>
    <w:p w14:paraId="4113737E" w14:textId="2A3CE1FA" w:rsidR="00C00059" w:rsidRPr="00C80D43" w:rsidRDefault="00060CF9">
      <w:pPr>
        <w:pStyle w:val="Heading3PHPDOCX"/>
        <w:spacing w:before="400" w:line="240" w:lineRule="auto"/>
        <w:outlineLvl w:val="3"/>
        <w:rPr>
          <w:rFonts w:ascii="Arial" w:hAnsi="Arial" w:cs="Arial"/>
          <w:color w:val="000000"/>
          <w:sz w:val="24"/>
          <w:szCs w:val="24"/>
        </w:rPr>
      </w:pPr>
      <w:bookmarkStart w:id="49" w:name="_Toc171525640"/>
      <w:r w:rsidRPr="00C80D43">
        <w:rPr>
          <w:rFonts w:ascii="Arial" w:hAnsi="Arial" w:cs="Arial"/>
          <w:color w:val="000000"/>
          <w:sz w:val="24"/>
          <w:szCs w:val="24"/>
        </w:rPr>
        <w:t>5.</w:t>
      </w:r>
      <w:r w:rsidR="00BC0374" w:rsidRPr="00C80D43">
        <w:rPr>
          <w:rFonts w:ascii="Arial" w:hAnsi="Arial" w:cs="Arial"/>
          <w:color w:val="000000"/>
          <w:sz w:val="24"/>
          <w:szCs w:val="24"/>
        </w:rPr>
        <w:t>7</w:t>
      </w:r>
      <w:r w:rsidRPr="00C80D43">
        <w:rPr>
          <w:rFonts w:ascii="Arial" w:hAnsi="Arial" w:cs="Arial"/>
          <w:color w:val="000000"/>
          <w:sz w:val="24"/>
          <w:szCs w:val="24"/>
        </w:rPr>
        <w:t xml:space="preserve">    Resignation Policy</w:t>
      </w:r>
      <w:bookmarkEnd w:id="49"/>
    </w:p>
    <w:p w14:paraId="224272BB" w14:textId="77777777" w:rsidR="00C00059" w:rsidRPr="00C80D43" w:rsidRDefault="00060CF9">
      <w:pPr>
        <w:spacing w:before="220" w:after="220" w:line="240" w:lineRule="auto"/>
      </w:pPr>
      <w:r w:rsidRPr="00C80D43">
        <w:rPr>
          <w:color w:val="000000"/>
        </w:rPr>
        <w:t>Pikes Peak Respite Services hopes that your employment with the Company will be a mutually rewarding experience; however, the Company acknowledges that varying circumstances can cause you to resign employment. The Company intends to handle any resignation in a professional manner with minimal disruption to the workplace.</w:t>
      </w:r>
    </w:p>
    <w:p w14:paraId="6A382E1F" w14:textId="77777777" w:rsidR="00C00059" w:rsidRPr="00C80D43" w:rsidRDefault="00060CF9">
      <w:pPr>
        <w:spacing w:before="220" w:after="220" w:line="240" w:lineRule="auto"/>
      </w:pPr>
      <w:r w:rsidRPr="00C80D43">
        <w:rPr>
          <w:i/>
          <w:iCs/>
          <w:color w:val="000000"/>
          <w:u w:val="single"/>
        </w:rPr>
        <w:t>Notice</w:t>
      </w:r>
    </w:p>
    <w:p w14:paraId="084E5254" w14:textId="673DB656" w:rsidR="00C00059" w:rsidRPr="00C80D43" w:rsidRDefault="00060CF9">
      <w:pPr>
        <w:spacing w:before="220" w:after="220" w:line="240" w:lineRule="auto"/>
      </w:pPr>
      <w:r w:rsidRPr="00C80D43">
        <w:rPr>
          <w:color w:val="000000"/>
        </w:rPr>
        <w:t>The Company requests that you provide a minimum of two</w:t>
      </w:r>
      <w:r w:rsidR="00D85CB5" w:rsidRPr="00C80D43">
        <w:rPr>
          <w:color w:val="000000"/>
        </w:rPr>
        <w:t xml:space="preserve"> (2)</w:t>
      </w:r>
      <w:r w:rsidRPr="00C80D43">
        <w:rPr>
          <w:color w:val="000000"/>
        </w:rPr>
        <w:t xml:space="preserve"> weeks' notice of your resignation.  Provide a written resignation letter to your Supervisor. If you provide less notice than requested, the Company may deem you to be ineligible for rehire, depending on the circumstances of the notice given.</w:t>
      </w:r>
      <w:r w:rsidRPr="00C80D43">
        <w:rPr>
          <w:color w:val="000000"/>
        </w:rPr>
        <w:br/>
      </w:r>
      <w:r w:rsidRPr="00C80D43">
        <w:rPr>
          <w:color w:val="000000"/>
        </w:rPr>
        <w:br/>
        <w:t>The Company reserves the right to provide you with pay in lieu of notice in situations where job or business needs warrant.</w:t>
      </w:r>
    </w:p>
    <w:p w14:paraId="3FB905AE" w14:textId="77777777" w:rsidR="00C00059" w:rsidRPr="00C80D43" w:rsidRDefault="00060CF9">
      <w:pPr>
        <w:spacing w:before="220" w:after="220" w:line="240" w:lineRule="auto"/>
      </w:pPr>
      <w:r w:rsidRPr="00C80D43">
        <w:rPr>
          <w:i/>
          <w:iCs/>
          <w:color w:val="000000"/>
          <w:u w:val="single"/>
        </w:rPr>
        <w:t>Final Pay</w:t>
      </w:r>
    </w:p>
    <w:p w14:paraId="381BC1A6" w14:textId="77777777" w:rsidR="00C00059" w:rsidRPr="00C80D43" w:rsidRDefault="00060CF9">
      <w:pPr>
        <w:spacing w:before="220" w:after="220" w:line="240" w:lineRule="auto"/>
      </w:pPr>
      <w:r w:rsidRPr="00C80D43">
        <w:rPr>
          <w:color w:val="000000"/>
        </w:rPr>
        <w:t>The Company will pay separated staff members in accordance with applicable laws and other sections of this handbook.</w:t>
      </w:r>
      <w:r w:rsidRPr="00C80D43">
        <w:rPr>
          <w:color w:val="000000"/>
        </w:rPr>
        <w:br/>
      </w:r>
      <w:r w:rsidRPr="00C80D43">
        <w:rPr>
          <w:color w:val="000000"/>
        </w:rPr>
        <w:br/>
        <w:t>Notify the Company if your address changes during the calendar year in which resignation occurs to ensure tax information is sent to the correct address.</w:t>
      </w:r>
    </w:p>
    <w:p w14:paraId="1BE0C430" w14:textId="77777777" w:rsidR="00C00059" w:rsidRPr="00C80D43" w:rsidRDefault="00060CF9">
      <w:pPr>
        <w:spacing w:before="220" w:after="220" w:line="240" w:lineRule="auto"/>
      </w:pPr>
      <w:r w:rsidRPr="00C80D43">
        <w:rPr>
          <w:i/>
          <w:iCs/>
          <w:color w:val="000000"/>
          <w:u w:val="single"/>
        </w:rPr>
        <w:t>Return of Property</w:t>
      </w:r>
    </w:p>
    <w:p w14:paraId="18D338D6" w14:textId="77777777" w:rsidR="00C00059" w:rsidRPr="00C80D43" w:rsidRDefault="00060CF9">
      <w:pPr>
        <w:spacing w:before="220" w:after="220" w:line="240" w:lineRule="auto"/>
      </w:pPr>
      <w:r w:rsidRPr="00C80D43">
        <w:rPr>
          <w:color w:val="000000"/>
        </w:rPr>
        <w:t>Return all Company property at the time of separation if applicable. Failure to return some items may result in deductions from your final paycheck where state law allows.</w:t>
      </w:r>
    </w:p>
    <w:p w14:paraId="7A382395" w14:textId="6AEFAF56" w:rsidR="00C00059" w:rsidRPr="00C80D43" w:rsidRDefault="00060CF9">
      <w:pPr>
        <w:pStyle w:val="Heading3PHPDOCX"/>
        <w:spacing w:before="400" w:line="240" w:lineRule="auto"/>
        <w:outlineLvl w:val="3"/>
        <w:rPr>
          <w:rFonts w:ascii="Arial" w:hAnsi="Arial" w:cs="Arial"/>
          <w:color w:val="000000"/>
          <w:sz w:val="24"/>
          <w:szCs w:val="24"/>
        </w:rPr>
      </w:pPr>
      <w:bookmarkStart w:id="50" w:name="_Toc171525641"/>
      <w:r w:rsidRPr="00C80D43">
        <w:rPr>
          <w:rFonts w:ascii="Arial" w:hAnsi="Arial" w:cs="Arial"/>
          <w:color w:val="000000"/>
          <w:sz w:val="24"/>
          <w:szCs w:val="24"/>
        </w:rPr>
        <w:t>5.</w:t>
      </w:r>
      <w:r w:rsidR="00BC0374" w:rsidRPr="00C80D43">
        <w:rPr>
          <w:rFonts w:ascii="Arial" w:hAnsi="Arial" w:cs="Arial"/>
          <w:color w:val="000000"/>
          <w:sz w:val="24"/>
          <w:szCs w:val="24"/>
        </w:rPr>
        <w:t>8</w:t>
      </w:r>
      <w:r w:rsidRPr="00C80D43">
        <w:rPr>
          <w:rFonts w:ascii="Arial" w:hAnsi="Arial" w:cs="Arial"/>
          <w:color w:val="000000"/>
          <w:sz w:val="24"/>
          <w:szCs w:val="24"/>
        </w:rPr>
        <w:t xml:space="preserve">    Standards of Conduct</w:t>
      </w:r>
      <w:bookmarkEnd w:id="50"/>
    </w:p>
    <w:p w14:paraId="56BA1406" w14:textId="77777777" w:rsidR="00C00059" w:rsidRPr="00C80D43" w:rsidRDefault="00060CF9">
      <w:pPr>
        <w:spacing w:before="220" w:after="220" w:line="240" w:lineRule="auto"/>
      </w:pPr>
      <w:r w:rsidRPr="00C80D43">
        <w:rPr>
          <w:color w:val="000000"/>
        </w:rPr>
        <w:t>Pikes Peak Respite Services wishes to create a work environment that promotes job satisfaction, respect, responsibility, integrity, and value for all our staff members, clients, customers, and other stakeholders. We all share in the responsibility of improving the quality of our work environment. By deciding to work here, you agree to follow our rules.</w:t>
      </w:r>
      <w:r w:rsidRPr="00C80D43">
        <w:rPr>
          <w:color w:val="000000"/>
        </w:rPr>
        <w:br/>
      </w:r>
      <w:r w:rsidRPr="00C80D43">
        <w:rPr>
          <w:color w:val="000000"/>
        </w:rPr>
        <w:br/>
        <w:t>While it is impossible to list everything that could be considered misconduct in the workplace, what is outlined here is a list of common-sense infractions that could result in discipline, up to and including immediate termination of employment. This policy is not intended to limit our right to discipline or discharge staff members for any reason permitted by law.</w:t>
      </w:r>
      <w:r w:rsidRPr="00C80D43">
        <w:rPr>
          <w:color w:val="000000"/>
        </w:rPr>
        <w:br/>
      </w:r>
      <w:r w:rsidRPr="00C80D43">
        <w:rPr>
          <w:color w:val="000000"/>
        </w:rPr>
        <w:br/>
        <w:t>Examples of inappropriate conduct include:</w:t>
      </w:r>
    </w:p>
    <w:p w14:paraId="3B9EFEA0" w14:textId="77777777" w:rsidR="00C00059" w:rsidRPr="00C80D43" w:rsidRDefault="00060CF9">
      <w:pPr>
        <w:numPr>
          <w:ilvl w:val="0"/>
          <w:numId w:val="1"/>
        </w:numPr>
        <w:spacing w:after="0" w:line="240" w:lineRule="auto"/>
        <w:rPr>
          <w:color w:val="000000"/>
        </w:rPr>
      </w:pPr>
      <w:r w:rsidRPr="00C80D43">
        <w:rPr>
          <w:color w:val="000000"/>
        </w:rPr>
        <w:lastRenderedPageBreak/>
        <w:t>Violation of the policies and procedures set forth in this handbook.</w:t>
      </w:r>
    </w:p>
    <w:p w14:paraId="5D9B0ECC" w14:textId="77777777" w:rsidR="00C00059" w:rsidRPr="00C80D43" w:rsidRDefault="00060CF9">
      <w:pPr>
        <w:numPr>
          <w:ilvl w:val="0"/>
          <w:numId w:val="1"/>
        </w:numPr>
        <w:spacing w:after="0" w:line="240" w:lineRule="auto"/>
        <w:rPr>
          <w:color w:val="000000"/>
        </w:rPr>
      </w:pPr>
      <w:r w:rsidRPr="00C80D43">
        <w:rPr>
          <w:color w:val="000000"/>
        </w:rPr>
        <w:t>Possessing, using, distributing, selling, or negotiating the sale of illegal drugs or other controlled substances.</w:t>
      </w:r>
    </w:p>
    <w:p w14:paraId="20939DAD" w14:textId="77777777" w:rsidR="00C00059" w:rsidRPr="00C80D43" w:rsidRDefault="00060CF9">
      <w:pPr>
        <w:numPr>
          <w:ilvl w:val="0"/>
          <w:numId w:val="1"/>
        </w:numPr>
        <w:spacing w:after="0" w:line="240" w:lineRule="auto"/>
        <w:rPr>
          <w:color w:val="000000"/>
        </w:rPr>
      </w:pPr>
      <w:r w:rsidRPr="00C80D43">
        <w:rPr>
          <w:color w:val="000000"/>
        </w:rPr>
        <w:t>Being under the influence of alcohol during working hours on Company property (including in Company vehicles), or on Company business.</w:t>
      </w:r>
    </w:p>
    <w:p w14:paraId="5A14A919" w14:textId="77777777" w:rsidR="00C00059" w:rsidRPr="00C80D43" w:rsidRDefault="00060CF9">
      <w:pPr>
        <w:numPr>
          <w:ilvl w:val="0"/>
          <w:numId w:val="1"/>
        </w:numPr>
        <w:spacing w:after="0" w:line="240" w:lineRule="auto"/>
        <w:rPr>
          <w:color w:val="000000"/>
        </w:rPr>
      </w:pPr>
      <w:r w:rsidRPr="00C80D43">
        <w:rPr>
          <w:color w:val="000000"/>
        </w:rPr>
        <w:t>Inaccurate reporting of the hours worked by you or any other staff members.</w:t>
      </w:r>
    </w:p>
    <w:p w14:paraId="65A80736" w14:textId="77777777" w:rsidR="00C00059" w:rsidRPr="00C80D43" w:rsidRDefault="00060CF9">
      <w:pPr>
        <w:numPr>
          <w:ilvl w:val="0"/>
          <w:numId w:val="1"/>
        </w:numPr>
        <w:spacing w:after="0" w:line="240" w:lineRule="auto"/>
        <w:rPr>
          <w:color w:val="000000"/>
        </w:rPr>
      </w:pPr>
      <w:r w:rsidRPr="00C80D43">
        <w:rPr>
          <w:color w:val="000000"/>
        </w:rPr>
        <w:t>Providing knowingly inaccurate, incomplete, or misleading information when speaking on behalf of the Company or in the preparation of any employment-related documents including, but not limited to, job applications, personnel files, employment review documents, intra-company communications, or expense records.</w:t>
      </w:r>
    </w:p>
    <w:p w14:paraId="7A29885E" w14:textId="77777777" w:rsidR="00C00059" w:rsidRPr="00C80D43" w:rsidRDefault="00060CF9">
      <w:pPr>
        <w:numPr>
          <w:ilvl w:val="0"/>
          <w:numId w:val="1"/>
        </w:numPr>
        <w:spacing w:after="0" w:line="240" w:lineRule="auto"/>
        <w:rPr>
          <w:color w:val="000000"/>
        </w:rPr>
      </w:pPr>
      <w:r w:rsidRPr="00C80D43">
        <w:rPr>
          <w:color w:val="000000"/>
        </w:rPr>
        <w:t>Taking or destroying Company property.</w:t>
      </w:r>
    </w:p>
    <w:p w14:paraId="2661719D" w14:textId="77777777" w:rsidR="00C00059" w:rsidRPr="00C80D43" w:rsidRDefault="00060CF9">
      <w:pPr>
        <w:numPr>
          <w:ilvl w:val="0"/>
          <w:numId w:val="1"/>
        </w:numPr>
        <w:spacing w:after="0" w:line="240" w:lineRule="auto"/>
        <w:rPr>
          <w:color w:val="000000"/>
        </w:rPr>
      </w:pPr>
      <w:r w:rsidRPr="00C80D43">
        <w:rPr>
          <w:color w:val="000000"/>
        </w:rPr>
        <w:t>Possession of potentially hazardous or dangerous property (where not permitted) such as firearms, weapons, chemicals, etc., without prior authorization.</w:t>
      </w:r>
    </w:p>
    <w:p w14:paraId="03506A6E" w14:textId="77777777" w:rsidR="00C00059" w:rsidRPr="00C80D43" w:rsidRDefault="00060CF9">
      <w:pPr>
        <w:numPr>
          <w:ilvl w:val="0"/>
          <w:numId w:val="1"/>
        </w:numPr>
        <w:spacing w:after="0" w:line="240" w:lineRule="auto"/>
        <w:rPr>
          <w:color w:val="000000"/>
        </w:rPr>
      </w:pPr>
      <w:r w:rsidRPr="00C80D43">
        <w:rPr>
          <w:color w:val="000000"/>
        </w:rPr>
        <w:t>Fighting with, or harassment of (as defined in our EEO policy), any fellow employee, vendor, or customer.</w:t>
      </w:r>
    </w:p>
    <w:p w14:paraId="3F0FC1FF" w14:textId="133AF87B" w:rsidR="00C00059" w:rsidRPr="00C80D43" w:rsidRDefault="00060CF9">
      <w:pPr>
        <w:numPr>
          <w:ilvl w:val="0"/>
          <w:numId w:val="1"/>
        </w:numPr>
        <w:spacing w:after="0" w:line="240" w:lineRule="auto"/>
        <w:rPr>
          <w:color w:val="000000"/>
        </w:rPr>
      </w:pPr>
      <w:r w:rsidRPr="00C80D43">
        <w:rPr>
          <w:color w:val="000000"/>
        </w:rPr>
        <w:t xml:space="preserve">Disclosure of Company trade secrets and proprietary and confidential </w:t>
      </w:r>
      <w:r w:rsidR="007419FC" w:rsidRPr="00C80D43">
        <w:rPr>
          <w:color w:val="000000"/>
        </w:rPr>
        <w:t>commercially sensitive</w:t>
      </w:r>
      <w:r w:rsidRPr="00C80D43">
        <w:rPr>
          <w:color w:val="000000"/>
        </w:rPr>
        <w:t xml:space="preserve"> information (</w:t>
      </w:r>
      <w:r w:rsidR="00D23941" w:rsidRPr="00C80D43">
        <w:rPr>
          <w:color w:val="000000"/>
        </w:rPr>
        <w:t>i.e.,</w:t>
      </w:r>
      <w:r w:rsidRPr="00C80D43">
        <w:rPr>
          <w:color w:val="000000"/>
        </w:rPr>
        <w:t xml:space="preserve"> financial or sales records/reports, marketing or business strategies/plans, product development information, customer lists, patents, trademarks, etc.) of the Company or its customers, contractors, suppliers, or vendors.</w:t>
      </w:r>
    </w:p>
    <w:p w14:paraId="5A922AC8" w14:textId="77777777" w:rsidR="00C00059" w:rsidRPr="00C80D43" w:rsidRDefault="00060CF9">
      <w:pPr>
        <w:numPr>
          <w:ilvl w:val="0"/>
          <w:numId w:val="1"/>
        </w:numPr>
        <w:spacing w:after="0" w:line="240" w:lineRule="auto"/>
        <w:rPr>
          <w:color w:val="000000"/>
        </w:rPr>
      </w:pPr>
      <w:r w:rsidRPr="00C80D43">
        <w:rPr>
          <w:color w:val="000000"/>
        </w:rPr>
        <w:t>Refusal or failure to follow directions or to perform a requested or required job task.</w:t>
      </w:r>
    </w:p>
    <w:p w14:paraId="34800EA7" w14:textId="77777777" w:rsidR="00C00059" w:rsidRPr="00C80D43" w:rsidRDefault="00060CF9">
      <w:pPr>
        <w:numPr>
          <w:ilvl w:val="0"/>
          <w:numId w:val="1"/>
        </w:numPr>
        <w:spacing w:after="0" w:line="240" w:lineRule="auto"/>
        <w:rPr>
          <w:color w:val="000000"/>
        </w:rPr>
      </w:pPr>
      <w:r w:rsidRPr="00C80D43">
        <w:rPr>
          <w:color w:val="000000"/>
        </w:rPr>
        <w:t>Refusal or failure to follow safety rules and procedures.</w:t>
      </w:r>
    </w:p>
    <w:p w14:paraId="2FBEE7E6" w14:textId="77777777" w:rsidR="00C00059" w:rsidRPr="00C80D43" w:rsidRDefault="00060CF9">
      <w:pPr>
        <w:numPr>
          <w:ilvl w:val="0"/>
          <w:numId w:val="1"/>
        </w:numPr>
        <w:spacing w:after="0" w:line="240" w:lineRule="auto"/>
        <w:rPr>
          <w:color w:val="000000"/>
        </w:rPr>
      </w:pPr>
      <w:r w:rsidRPr="00C80D43">
        <w:rPr>
          <w:color w:val="000000"/>
        </w:rPr>
        <w:t>Excessive tardiness or absences.</w:t>
      </w:r>
    </w:p>
    <w:p w14:paraId="49D3241E" w14:textId="10450310" w:rsidR="00C00059" w:rsidRPr="00C80D43" w:rsidRDefault="00060CF9">
      <w:pPr>
        <w:numPr>
          <w:ilvl w:val="0"/>
          <w:numId w:val="1"/>
        </w:numPr>
        <w:spacing w:after="0" w:line="240" w:lineRule="auto"/>
        <w:rPr>
          <w:color w:val="000000"/>
        </w:rPr>
      </w:pPr>
      <w:r w:rsidRPr="00C80D43">
        <w:rPr>
          <w:color w:val="000000"/>
        </w:rPr>
        <w:t>Smoking in non</w:t>
      </w:r>
      <w:r w:rsidR="00D23941" w:rsidRPr="00C80D43">
        <w:rPr>
          <w:color w:val="000000"/>
        </w:rPr>
        <w:t>-</w:t>
      </w:r>
      <w:r w:rsidRPr="00C80D43">
        <w:rPr>
          <w:color w:val="000000"/>
        </w:rPr>
        <w:t>designated areas.</w:t>
      </w:r>
    </w:p>
    <w:p w14:paraId="441D6A44" w14:textId="77777777" w:rsidR="00C00059" w:rsidRPr="00C80D43" w:rsidRDefault="00060CF9">
      <w:pPr>
        <w:numPr>
          <w:ilvl w:val="0"/>
          <w:numId w:val="1"/>
        </w:numPr>
        <w:spacing w:after="0" w:line="240" w:lineRule="auto"/>
        <w:rPr>
          <w:color w:val="000000"/>
        </w:rPr>
      </w:pPr>
      <w:r w:rsidRPr="00C80D43">
        <w:rPr>
          <w:color w:val="000000"/>
        </w:rPr>
        <w:t>Working unauthorized overtime.</w:t>
      </w:r>
    </w:p>
    <w:p w14:paraId="3782849A" w14:textId="77777777" w:rsidR="00C00059" w:rsidRPr="00C80D43" w:rsidRDefault="00060CF9">
      <w:pPr>
        <w:numPr>
          <w:ilvl w:val="0"/>
          <w:numId w:val="1"/>
        </w:numPr>
        <w:spacing w:after="0" w:line="240" w:lineRule="auto"/>
        <w:rPr>
          <w:color w:val="000000"/>
        </w:rPr>
      </w:pPr>
      <w:r w:rsidRPr="00C80D43">
        <w:rPr>
          <w:color w:val="000000"/>
        </w:rPr>
        <w:t>Solicitation of fellow employees on Company premises during working hours.</w:t>
      </w:r>
    </w:p>
    <w:p w14:paraId="2525CFE1" w14:textId="77777777" w:rsidR="00C00059" w:rsidRPr="00C80D43" w:rsidRDefault="00060CF9">
      <w:pPr>
        <w:numPr>
          <w:ilvl w:val="0"/>
          <w:numId w:val="1"/>
        </w:numPr>
        <w:spacing w:after="0" w:line="240" w:lineRule="auto"/>
        <w:rPr>
          <w:color w:val="000000"/>
        </w:rPr>
      </w:pPr>
      <w:r w:rsidRPr="00C80D43">
        <w:rPr>
          <w:color w:val="000000"/>
        </w:rPr>
        <w:t>Failure to dress according to Company policy.</w:t>
      </w:r>
    </w:p>
    <w:p w14:paraId="36A4AC9A" w14:textId="77777777" w:rsidR="00C00059" w:rsidRPr="00C80D43" w:rsidRDefault="00060CF9">
      <w:pPr>
        <w:numPr>
          <w:ilvl w:val="0"/>
          <w:numId w:val="1"/>
        </w:numPr>
        <w:spacing w:after="0" w:line="240" w:lineRule="auto"/>
        <w:rPr>
          <w:color w:val="000000"/>
        </w:rPr>
      </w:pPr>
      <w:r w:rsidRPr="00C80D43">
        <w:rPr>
          <w:color w:val="000000"/>
        </w:rPr>
        <w:t>Use of obscene or harassing (as defined by our EEO policy) language in the workplace.</w:t>
      </w:r>
    </w:p>
    <w:p w14:paraId="667E5CD2" w14:textId="585B4639" w:rsidR="00C00059" w:rsidRPr="00C80D43" w:rsidRDefault="00060CF9">
      <w:pPr>
        <w:numPr>
          <w:ilvl w:val="0"/>
          <w:numId w:val="1"/>
        </w:numPr>
        <w:spacing w:after="0" w:line="240" w:lineRule="auto"/>
        <w:rPr>
          <w:color w:val="000000"/>
        </w:rPr>
      </w:pPr>
      <w:r w:rsidRPr="00C80D43">
        <w:rPr>
          <w:color w:val="000000"/>
        </w:rPr>
        <w:t>Engaging in outside employment that interferes with your ability to perform your job at this Company.</w:t>
      </w:r>
    </w:p>
    <w:p w14:paraId="40A1D3BF" w14:textId="083BD43C" w:rsidR="007419FC" w:rsidRPr="00C80D43" w:rsidRDefault="007419FC">
      <w:pPr>
        <w:numPr>
          <w:ilvl w:val="0"/>
          <w:numId w:val="1"/>
        </w:numPr>
        <w:spacing w:after="0" w:line="240" w:lineRule="auto"/>
        <w:rPr>
          <w:color w:val="000000"/>
        </w:rPr>
      </w:pPr>
      <w:r w:rsidRPr="00C80D43">
        <w:rPr>
          <w:color w:val="000000"/>
        </w:rPr>
        <w:t>Sleeping on the job.</w:t>
      </w:r>
    </w:p>
    <w:p w14:paraId="18BBCC11" w14:textId="4588DCE1" w:rsidR="00C00059" w:rsidRPr="00C80D43" w:rsidRDefault="00060CF9">
      <w:pPr>
        <w:numPr>
          <w:ilvl w:val="0"/>
          <w:numId w:val="1"/>
        </w:numPr>
        <w:spacing w:after="0" w:line="240" w:lineRule="auto"/>
        <w:rPr>
          <w:color w:val="000000"/>
        </w:rPr>
      </w:pPr>
      <w:r w:rsidRPr="00C80D43">
        <w:rPr>
          <w:color w:val="000000"/>
        </w:rPr>
        <w:t>Gambling on Company premises.</w:t>
      </w:r>
    </w:p>
    <w:p w14:paraId="7790719A" w14:textId="77777777" w:rsidR="00C00059" w:rsidRPr="00C80D43" w:rsidRDefault="00060CF9">
      <w:pPr>
        <w:numPr>
          <w:ilvl w:val="0"/>
          <w:numId w:val="1"/>
        </w:numPr>
        <w:spacing w:after="0" w:line="240" w:lineRule="auto"/>
        <w:rPr>
          <w:color w:val="000000"/>
        </w:rPr>
      </w:pPr>
      <w:r w:rsidRPr="00C80D43">
        <w:rPr>
          <w:color w:val="000000"/>
        </w:rPr>
        <w:t>Lending keys or keycards to Company property to unauthorized persons.</w:t>
      </w:r>
    </w:p>
    <w:p w14:paraId="7B632172" w14:textId="77777777" w:rsidR="00C00059" w:rsidRPr="00C80D43" w:rsidRDefault="00060CF9">
      <w:pPr>
        <w:spacing w:before="220" w:after="220" w:line="240" w:lineRule="auto"/>
      </w:pPr>
      <w:r w:rsidRPr="00C80D43">
        <w:rPr>
          <w:color w:val="000000"/>
        </w:rPr>
        <w:t>Nothing in this policy is intended to limit your rights under the National Labor Relations Act, or to modify the at-will employment status where at-will is not prohibited by state law.</w:t>
      </w:r>
    </w:p>
    <w:p w14:paraId="25070009" w14:textId="46220A98" w:rsidR="00C00059" w:rsidRPr="00C80D43" w:rsidRDefault="00060CF9">
      <w:pPr>
        <w:pStyle w:val="Heading3PHPDOCX"/>
        <w:spacing w:before="400" w:line="240" w:lineRule="auto"/>
        <w:outlineLvl w:val="3"/>
        <w:rPr>
          <w:rFonts w:ascii="Arial" w:hAnsi="Arial" w:cs="Arial"/>
          <w:color w:val="000000"/>
          <w:sz w:val="24"/>
          <w:szCs w:val="24"/>
        </w:rPr>
      </w:pPr>
      <w:bookmarkStart w:id="51" w:name="_Toc171525642"/>
      <w:r w:rsidRPr="00C80D43">
        <w:rPr>
          <w:rFonts w:ascii="Arial" w:hAnsi="Arial" w:cs="Arial"/>
          <w:color w:val="000000"/>
          <w:sz w:val="24"/>
          <w:szCs w:val="24"/>
        </w:rPr>
        <w:t>5.</w:t>
      </w:r>
      <w:r w:rsidR="00BC0374" w:rsidRPr="00C80D43">
        <w:rPr>
          <w:rFonts w:ascii="Arial" w:hAnsi="Arial" w:cs="Arial"/>
          <w:color w:val="000000"/>
          <w:sz w:val="24"/>
          <w:szCs w:val="24"/>
        </w:rPr>
        <w:t>9</w:t>
      </w:r>
      <w:r w:rsidRPr="00C80D43">
        <w:rPr>
          <w:rFonts w:ascii="Arial" w:hAnsi="Arial" w:cs="Arial"/>
          <w:color w:val="000000"/>
          <w:sz w:val="24"/>
          <w:szCs w:val="24"/>
        </w:rPr>
        <w:t xml:space="preserve">    Workforce Reductions (Layoffs)</w:t>
      </w:r>
      <w:bookmarkEnd w:id="51"/>
    </w:p>
    <w:p w14:paraId="18992939" w14:textId="27B2C3BB" w:rsidR="00C00059" w:rsidRPr="00C80D43" w:rsidRDefault="00060CF9">
      <w:pPr>
        <w:spacing w:before="220" w:after="220" w:line="240" w:lineRule="auto"/>
      </w:pPr>
      <w:r w:rsidRPr="00C80D43">
        <w:rPr>
          <w:color w:val="000000"/>
        </w:rPr>
        <w:t xml:space="preserve">If </w:t>
      </w:r>
      <w:r w:rsidR="00D23941" w:rsidRPr="00C80D43">
        <w:rPr>
          <w:color w:val="000000"/>
        </w:rPr>
        <w:t>necessary,</w:t>
      </w:r>
      <w:r w:rsidRPr="00C80D43">
        <w:rPr>
          <w:color w:val="000000"/>
        </w:rPr>
        <w:t xml:space="preserve"> based upon business needs, Pikes Peak Respite Services management may decide to implement a reduction in force (RIF). We acknowledge that RIFs can be a trying experience for all involved, and the Company will make its best effort to make sound business decisions while acknowledging the needs of its workforce.</w:t>
      </w:r>
    </w:p>
    <w:p w14:paraId="46CF1BEA"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52" w:name="_Toc171525643"/>
      <w:r w:rsidRPr="00C80D43">
        <w:rPr>
          <w:rFonts w:ascii="Arial" w:hAnsi="Arial" w:cs="Arial"/>
          <w:color w:val="000000"/>
          <w:sz w:val="28"/>
          <w:szCs w:val="28"/>
        </w:rPr>
        <w:t>6.0    General Policies</w:t>
      </w:r>
      <w:bookmarkEnd w:id="52"/>
    </w:p>
    <w:p w14:paraId="126EC04B"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53" w:name="_Toc171525644"/>
      <w:r w:rsidRPr="00C80D43">
        <w:rPr>
          <w:rFonts w:ascii="Arial" w:hAnsi="Arial" w:cs="Arial"/>
          <w:color w:val="000000"/>
          <w:sz w:val="24"/>
          <w:szCs w:val="24"/>
        </w:rPr>
        <w:t>6.1    Authorization for Use of Personal Vehicle</w:t>
      </w:r>
      <w:bookmarkEnd w:id="53"/>
    </w:p>
    <w:p w14:paraId="3DD3C062" w14:textId="77777777" w:rsidR="00C00059" w:rsidRPr="00C80D43" w:rsidRDefault="00060CF9">
      <w:pPr>
        <w:spacing w:before="220" w:after="220" w:line="240" w:lineRule="auto"/>
      </w:pPr>
      <w:r w:rsidRPr="00C80D43">
        <w:rPr>
          <w:color w:val="000000"/>
        </w:rPr>
        <w:t xml:space="preserve">All staff members required to operate a motor vehicle as part of their employment duties must maintain a valid driver's license, acceptable driving record, and appropriate insurance coverage. Pikes Peak Respite Services may run a motor vehicle department check to determine your driving record. It is your responsibility to provide a copy of your current driver's license and insurance coverage for your personnel file. Any changes in your driving record, including, but not limited to, driving infractions or changes to your insurance policy, must be </w:t>
      </w:r>
      <w:r w:rsidRPr="00C80D43">
        <w:rPr>
          <w:color w:val="000000"/>
        </w:rPr>
        <w:lastRenderedPageBreak/>
        <w:t>reported to the Company.</w:t>
      </w:r>
      <w:r w:rsidRPr="00C80D43">
        <w:rPr>
          <w:color w:val="000000"/>
        </w:rPr>
        <w:br/>
      </w:r>
      <w:r w:rsidRPr="00C80D43">
        <w:rPr>
          <w:color w:val="000000"/>
        </w:rPr>
        <w:br/>
        <w:t>If you use your personal vehicle in the course and scope of employment, you may not operate such vehicle while:</w:t>
      </w:r>
    </w:p>
    <w:p w14:paraId="7F883FD9" w14:textId="77777777" w:rsidR="00C00059" w:rsidRPr="00C80D43" w:rsidRDefault="00060CF9">
      <w:pPr>
        <w:numPr>
          <w:ilvl w:val="0"/>
          <w:numId w:val="15"/>
        </w:numPr>
        <w:spacing w:after="0" w:line="240" w:lineRule="auto"/>
        <w:rPr>
          <w:color w:val="000000"/>
        </w:rPr>
      </w:pPr>
      <w:r w:rsidRPr="00C80D43">
        <w:rPr>
          <w:color w:val="000000"/>
        </w:rPr>
        <w:t>Under the influence of drugs, alcohol, or any other substance that might impair your judgment or ability to drive; or</w:t>
      </w:r>
    </w:p>
    <w:p w14:paraId="29065647" w14:textId="77777777" w:rsidR="00C00059" w:rsidRPr="00C80D43" w:rsidRDefault="00060CF9">
      <w:pPr>
        <w:numPr>
          <w:ilvl w:val="0"/>
          <w:numId w:val="15"/>
        </w:numPr>
        <w:spacing w:after="0" w:line="240" w:lineRule="auto"/>
        <w:rPr>
          <w:color w:val="000000"/>
        </w:rPr>
      </w:pPr>
      <w:r w:rsidRPr="00C80D43">
        <w:rPr>
          <w:color w:val="000000"/>
        </w:rPr>
        <w:t>Texting, emailing, or otherwise using a cell phone or other handheld device without utilizing a hands-free device.</w:t>
      </w:r>
    </w:p>
    <w:p w14:paraId="7328B1BD"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54" w:name="_Toc171525645"/>
      <w:r w:rsidRPr="00C80D43">
        <w:rPr>
          <w:rFonts w:ascii="Arial" w:hAnsi="Arial" w:cs="Arial"/>
          <w:color w:val="000000"/>
          <w:sz w:val="24"/>
          <w:szCs w:val="24"/>
        </w:rPr>
        <w:t>6.2    Bulletin Boards</w:t>
      </w:r>
      <w:bookmarkEnd w:id="54"/>
    </w:p>
    <w:p w14:paraId="7B379897" w14:textId="773FF521" w:rsidR="00C00059" w:rsidRPr="00C80D43" w:rsidRDefault="00060CF9">
      <w:pPr>
        <w:spacing w:before="220" w:after="220" w:line="240" w:lineRule="auto"/>
      </w:pPr>
      <w:r w:rsidRPr="00C80D43">
        <w:rPr>
          <w:color w:val="000000"/>
        </w:rPr>
        <w:t xml:space="preserve">Pikes Peak Respite Services maintains an official bulletin board located </w:t>
      </w:r>
      <w:r w:rsidR="00A922F5" w:rsidRPr="00C80D43">
        <w:rPr>
          <w:color w:val="000000"/>
        </w:rPr>
        <w:t xml:space="preserve">in the </w:t>
      </w:r>
      <w:r w:rsidRPr="00C80D43">
        <w:rPr>
          <w:color w:val="000000"/>
        </w:rPr>
        <w:t>staff breakroom and employee portal for providing staff members with official Company notices, including wage and hour laws, changes in policies, and other employment-related notices. At times the Company may also post information of general interest to staff members on the bulletin board. You are responsible for being informed about this material by periodically reviewing the bulletin board. Only authorized personnel may add and remove notices from the bulletin board.</w:t>
      </w:r>
    </w:p>
    <w:p w14:paraId="1EE5DFA7"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55" w:name="_Toc171525646"/>
      <w:r w:rsidRPr="00C80D43">
        <w:rPr>
          <w:rFonts w:ascii="Arial" w:hAnsi="Arial" w:cs="Arial"/>
          <w:color w:val="000000"/>
          <w:sz w:val="24"/>
          <w:szCs w:val="24"/>
        </w:rPr>
        <w:t>6.3    Computer Security and Copying of Software</w:t>
      </w:r>
      <w:bookmarkEnd w:id="55"/>
    </w:p>
    <w:p w14:paraId="73C1DAD0" w14:textId="19A15357" w:rsidR="00C00059" w:rsidRPr="00C80D43" w:rsidRDefault="00060CF9">
      <w:pPr>
        <w:spacing w:before="220" w:after="220" w:line="240" w:lineRule="auto"/>
      </w:pPr>
      <w:r w:rsidRPr="00C80D43">
        <w:rPr>
          <w:color w:val="000000"/>
        </w:rPr>
        <w:t>Software programs purchased and provided by Pikes Peak Respite Services are to be used only for creating, researching, and processing materials for Company use. By using Company hardware, software, and networking systems you assume personal responsibility for their use and agree to comply with this policy and other applicable Company policies, as well as city, state, and federal laws and regulations.</w:t>
      </w:r>
      <w:r w:rsidRPr="00C80D43">
        <w:rPr>
          <w:color w:val="000000"/>
        </w:rPr>
        <w:br/>
      </w:r>
      <w:r w:rsidRPr="00C80D43">
        <w:rPr>
          <w:color w:val="000000"/>
        </w:rPr>
        <w:br/>
        <w:t xml:space="preserve">All software acquired for or on behalf of the </w:t>
      </w:r>
      <w:r w:rsidR="00A922F5" w:rsidRPr="00C80D43">
        <w:rPr>
          <w:color w:val="000000"/>
        </w:rPr>
        <w:t>Company or</w:t>
      </w:r>
      <w:r w:rsidRPr="00C80D43">
        <w:rPr>
          <w:color w:val="000000"/>
        </w:rPr>
        <w:t xml:space="preserve"> developed by Company staff members or contract personnel on behalf of the Company, is and will be deemed Company property. It is the policy of the Company to respect all computer software rights and to adhere to the terms of all software licenses to which the Company is a party. The CEO is responsible for enforcing these guidelines.</w:t>
      </w:r>
      <w:r w:rsidRPr="00C80D43">
        <w:rPr>
          <w:color w:val="000000"/>
        </w:rPr>
        <w:br/>
      </w:r>
      <w:r w:rsidRPr="00C80D43">
        <w:rPr>
          <w:color w:val="000000"/>
        </w:rPr>
        <w:br/>
        <w:t>You may not illegally duplicate any licensed software or related documentation. Unauthorized duplication of software may subject you and/or the Company to both civil and criminal penalties under the United States Copyright Act.</w:t>
      </w:r>
      <w:r w:rsidRPr="00C80D43">
        <w:rPr>
          <w:color w:val="000000"/>
        </w:rPr>
        <w:br/>
      </w:r>
      <w:r w:rsidRPr="00C80D43">
        <w:rPr>
          <w:color w:val="000000"/>
        </w:rPr>
        <w:br/>
        <w:t>You may not duplicate, copy, or give software to any outsiders including clients, contractors, customers, and others. You may use software on local area networks or on multiple machines only in accordance with applicable license agreements entered into by the Company.</w:t>
      </w:r>
    </w:p>
    <w:p w14:paraId="6EF452E6"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56" w:name="_Toc171525647"/>
      <w:r w:rsidRPr="00C80D43">
        <w:rPr>
          <w:rFonts w:ascii="Arial" w:hAnsi="Arial" w:cs="Arial"/>
          <w:color w:val="000000"/>
          <w:sz w:val="24"/>
          <w:szCs w:val="24"/>
        </w:rPr>
        <w:t>6.4    Driving Record</w:t>
      </w:r>
      <w:bookmarkEnd w:id="56"/>
    </w:p>
    <w:p w14:paraId="2E1D2CC7" w14:textId="048F5C3A" w:rsidR="00C00059" w:rsidRPr="00C80D43" w:rsidRDefault="00060CF9">
      <w:pPr>
        <w:spacing w:before="220" w:after="220" w:line="240" w:lineRule="auto"/>
      </w:pPr>
      <w:r w:rsidRPr="00C80D43">
        <w:rPr>
          <w:color w:val="000000"/>
        </w:rPr>
        <w:t>All staff members required to operate a motor vehicle as part of their employment duties at Pikes Peak Respite Services must maintain a valid driver's license and acceptable driving record. The Company may run a motor vehicle department check to determine your driving record. It is your responsibility to provide a copy of your current driver's license for your personnel file. Any changes in your driving record, including but not limited to driving infractions, must be reported to the Company.</w:t>
      </w:r>
      <w:r w:rsidR="00A922F5" w:rsidRPr="00C80D43">
        <w:rPr>
          <w:color w:val="000000"/>
        </w:rPr>
        <w:t xml:space="preserve"> Failure to report changes that would disqualify an employee from continuing to operate a motor vehicle may result in disciplinary action, up to and including termination of employment.</w:t>
      </w:r>
      <w:r w:rsidRPr="00C80D43">
        <w:rPr>
          <w:color w:val="000000"/>
        </w:rPr>
        <w:br/>
      </w:r>
      <w:r w:rsidRPr="00C80D43">
        <w:rPr>
          <w:color w:val="000000"/>
        </w:rPr>
        <w:br/>
        <w:t xml:space="preserve">State law requires all motorists to carry auto liability insurance. It is against the law to drive without insurance. If you use your own vehicle as a part of your employment duties, you must provide management with a current proof of insurance statement or card. New proof of insurance is required every time your policy expires and </w:t>
      </w:r>
      <w:r w:rsidRPr="00C80D43">
        <w:rPr>
          <w:color w:val="000000"/>
        </w:rPr>
        <w:lastRenderedPageBreak/>
        <w:t>renews.</w:t>
      </w:r>
      <w:r w:rsidR="00A922F5" w:rsidRPr="00C80D43">
        <w:rPr>
          <w:color w:val="000000"/>
        </w:rPr>
        <w:t xml:space="preserve"> Employees who fail to maintain and/or provide proof of insurance are subject to disciplinary action, up to and including termination of employment.</w:t>
      </w:r>
    </w:p>
    <w:p w14:paraId="304BA570" w14:textId="0D2148AA" w:rsidR="00C00059" w:rsidRPr="00C80D43" w:rsidRDefault="00060CF9">
      <w:pPr>
        <w:pStyle w:val="Heading3PHPDOCX"/>
        <w:spacing w:before="400" w:line="240" w:lineRule="auto"/>
        <w:outlineLvl w:val="3"/>
        <w:rPr>
          <w:rFonts w:ascii="Arial" w:hAnsi="Arial" w:cs="Arial"/>
          <w:color w:val="000000"/>
          <w:sz w:val="24"/>
          <w:szCs w:val="24"/>
        </w:rPr>
      </w:pPr>
      <w:bookmarkStart w:id="57" w:name="_Toc171525648"/>
      <w:r w:rsidRPr="00C80D43">
        <w:rPr>
          <w:rFonts w:ascii="Arial" w:hAnsi="Arial" w:cs="Arial"/>
          <w:color w:val="000000"/>
          <w:sz w:val="24"/>
          <w:szCs w:val="24"/>
        </w:rPr>
        <w:t>6.5    Non</w:t>
      </w:r>
      <w:r w:rsidR="00A922F5" w:rsidRPr="00C80D43">
        <w:rPr>
          <w:rFonts w:ascii="Arial" w:hAnsi="Arial" w:cs="Arial"/>
          <w:color w:val="000000"/>
          <w:sz w:val="24"/>
          <w:szCs w:val="24"/>
        </w:rPr>
        <w:t>-</w:t>
      </w:r>
      <w:r w:rsidRPr="00C80D43">
        <w:rPr>
          <w:rFonts w:ascii="Arial" w:hAnsi="Arial" w:cs="Arial"/>
          <w:color w:val="000000"/>
          <w:sz w:val="24"/>
          <w:szCs w:val="24"/>
        </w:rPr>
        <w:t>solicitation/Non</w:t>
      </w:r>
      <w:r w:rsidR="00A922F5" w:rsidRPr="00C80D43">
        <w:rPr>
          <w:rFonts w:ascii="Arial" w:hAnsi="Arial" w:cs="Arial"/>
          <w:color w:val="000000"/>
          <w:sz w:val="24"/>
          <w:szCs w:val="24"/>
        </w:rPr>
        <w:t>-</w:t>
      </w:r>
      <w:r w:rsidRPr="00C80D43">
        <w:rPr>
          <w:rFonts w:ascii="Arial" w:hAnsi="Arial" w:cs="Arial"/>
          <w:color w:val="000000"/>
          <w:sz w:val="24"/>
          <w:szCs w:val="24"/>
        </w:rPr>
        <w:t>distribution</w:t>
      </w:r>
      <w:r w:rsidR="000B0AB3" w:rsidRPr="00C80D43">
        <w:rPr>
          <w:rFonts w:ascii="Arial" w:hAnsi="Arial" w:cs="Arial"/>
          <w:color w:val="000000"/>
          <w:sz w:val="24"/>
          <w:szCs w:val="24"/>
        </w:rPr>
        <w:t xml:space="preserve"> Policy</w:t>
      </w:r>
      <w:bookmarkEnd w:id="57"/>
    </w:p>
    <w:p w14:paraId="1FFD3124" w14:textId="40241552" w:rsidR="000B0AB3" w:rsidRPr="00C80D43" w:rsidRDefault="000B0AB3" w:rsidP="000B0AB3">
      <w:pPr>
        <w:spacing w:before="220" w:after="220" w:line="240" w:lineRule="auto"/>
      </w:pPr>
      <w:r w:rsidRPr="00C80D43">
        <w:rPr>
          <w:color w:val="000000"/>
        </w:rPr>
        <w:t>Pikes Peak Respite Services prioritizes a harmonious work environment that minimizes disruption to business operations and respects the focus of employees, visitors, and others. Our non-solicitation/non-distribution policy aims to ensure a balanced approach to interactions within the workplace.</w:t>
      </w:r>
    </w:p>
    <w:p w14:paraId="4F52F164" w14:textId="77777777" w:rsidR="000B0AB3" w:rsidRPr="00C80D43" w:rsidRDefault="000B0AB3" w:rsidP="000B0AB3">
      <w:pPr>
        <w:spacing w:before="220" w:after="220" w:line="240" w:lineRule="auto"/>
      </w:pPr>
      <w:r w:rsidRPr="00C80D43">
        <w:rPr>
          <w:i/>
          <w:iCs/>
          <w:color w:val="000000"/>
          <w:u w:val="single"/>
        </w:rPr>
        <w:t>Solicitation</w:t>
      </w:r>
    </w:p>
    <w:p w14:paraId="3C0375D3" w14:textId="2D53EBA1" w:rsidR="000B0AB3" w:rsidRPr="00C80D43" w:rsidRDefault="000B0AB3" w:rsidP="000B0AB3">
      <w:pPr>
        <w:spacing w:before="220" w:after="220" w:line="240" w:lineRule="auto"/>
      </w:pPr>
      <w:r w:rsidRPr="00C80D43">
        <w:rPr>
          <w:color w:val="000000"/>
        </w:rPr>
        <w:t xml:space="preserve">For the purposes of this policy, </w:t>
      </w:r>
      <w:r w:rsidRPr="00C80D43">
        <w:rPr>
          <w:b/>
          <w:bCs/>
          <w:i/>
          <w:iCs/>
          <w:color w:val="000000"/>
        </w:rPr>
        <w:t>solicitation</w:t>
      </w:r>
      <w:r w:rsidRPr="00C80D43">
        <w:rPr>
          <w:color w:val="000000"/>
        </w:rPr>
        <w:t xml:space="preserve"> includes various activities such as selling items or services, seeking contributions, or seeking support for an organization. Solicitation, whether conducted verbally, in writing, or electronically, falls under this policy's scope.</w:t>
      </w:r>
      <w:r w:rsidRPr="00C80D43">
        <w:rPr>
          <w:color w:val="000000"/>
        </w:rPr>
        <w:br/>
      </w:r>
      <w:r w:rsidRPr="00C80D43">
        <w:rPr>
          <w:color w:val="000000"/>
        </w:rPr>
        <w:br/>
        <w:t xml:space="preserve">During your assigned working hours, soliciting other employees is prohibited. </w:t>
      </w:r>
      <w:r w:rsidRPr="00C80D43">
        <w:rPr>
          <w:b/>
          <w:bCs/>
          <w:i/>
          <w:iCs/>
          <w:color w:val="000000"/>
        </w:rPr>
        <w:t>Working hours</w:t>
      </w:r>
      <w:r w:rsidRPr="00C80D43">
        <w:rPr>
          <w:color w:val="000000"/>
        </w:rPr>
        <w:t xml:space="preserve"> refers to periods when either you or the employees you intend to solicit are expected to be actively engaged in work-related activities. You are permitted to engage in solicitation during authorized non</w:t>
      </w:r>
      <w:r w:rsidR="00F11686">
        <w:rPr>
          <w:color w:val="000000"/>
        </w:rPr>
        <w:t>-</w:t>
      </w:r>
      <w:r w:rsidRPr="00C80D43">
        <w:rPr>
          <w:color w:val="000000"/>
        </w:rPr>
        <w:t>working times, such as breaks, provided that the recipients of the solicitation are also on non</w:t>
      </w:r>
      <w:r w:rsidR="00F11686">
        <w:rPr>
          <w:color w:val="000000"/>
        </w:rPr>
        <w:t>-</w:t>
      </w:r>
      <w:r w:rsidRPr="00C80D43">
        <w:rPr>
          <w:color w:val="000000"/>
        </w:rPr>
        <w:t>working time.</w:t>
      </w:r>
    </w:p>
    <w:p w14:paraId="6BCBFA17" w14:textId="77777777" w:rsidR="000B0AB3" w:rsidRPr="00C80D43" w:rsidRDefault="000B0AB3" w:rsidP="000B0AB3">
      <w:pPr>
        <w:spacing w:before="220" w:after="220" w:line="240" w:lineRule="auto"/>
      </w:pPr>
      <w:r w:rsidRPr="00C80D43">
        <w:rPr>
          <w:i/>
          <w:iCs/>
          <w:color w:val="000000"/>
          <w:u w:val="single"/>
        </w:rPr>
        <w:t>Distribution</w:t>
      </w:r>
    </w:p>
    <w:p w14:paraId="0B46276A" w14:textId="583A6308" w:rsidR="000B0AB3" w:rsidRPr="00C80D43" w:rsidRDefault="000B0AB3" w:rsidP="000B0AB3">
      <w:pPr>
        <w:spacing w:before="220" w:after="220" w:line="240" w:lineRule="auto"/>
      </w:pPr>
      <w:r w:rsidRPr="00C80D43">
        <w:rPr>
          <w:color w:val="000000"/>
        </w:rPr>
        <w:t>To ensure cleanliness, organization, and safety, the distribution of non</w:t>
      </w:r>
      <w:r w:rsidR="00F11686">
        <w:rPr>
          <w:color w:val="000000"/>
        </w:rPr>
        <w:t>-</w:t>
      </w:r>
      <w:r w:rsidRPr="00C80D43">
        <w:rPr>
          <w:color w:val="000000"/>
        </w:rPr>
        <w:t>work-related literature or items within working areas is prohibited at all times. Working areas do not include break/rest areas, lunchrooms, and parking lots. Electronic distribution of materials during work hours is also not allowed. Any literature that violates the Company's equal employment opportunity (EEO) and non-harassment policies, or knowingly spreads false information, is strictly prohibited. Non</w:t>
      </w:r>
      <w:r w:rsidR="00F11686">
        <w:rPr>
          <w:color w:val="000000"/>
        </w:rPr>
        <w:t>-</w:t>
      </w:r>
      <w:r w:rsidRPr="00C80D43">
        <w:rPr>
          <w:color w:val="000000"/>
        </w:rPr>
        <w:t>employees are not permitted to distribute materials on company premises under any circumstances.</w:t>
      </w:r>
    </w:p>
    <w:p w14:paraId="1D62C615" w14:textId="77777777" w:rsidR="000B0AB3" w:rsidRPr="00C80D43" w:rsidRDefault="000B0AB3" w:rsidP="000B0AB3">
      <w:pPr>
        <w:spacing w:before="220" w:after="220" w:line="240" w:lineRule="auto"/>
      </w:pPr>
      <w:r w:rsidRPr="00C80D43">
        <w:rPr>
          <w:i/>
          <w:iCs/>
          <w:color w:val="000000"/>
          <w:u w:val="single"/>
        </w:rPr>
        <w:t>Statutory Rights and Communication</w:t>
      </w:r>
    </w:p>
    <w:p w14:paraId="7155CC6C" w14:textId="77777777" w:rsidR="000B0AB3" w:rsidRPr="00C80D43" w:rsidRDefault="000B0AB3" w:rsidP="000B0AB3">
      <w:pPr>
        <w:spacing w:before="220" w:after="220" w:line="240" w:lineRule="auto"/>
      </w:pPr>
      <w:r w:rsidRPr="00C80D43">
        <w:rPr>
          <w:color w:val="000000"/>
        </w:rPr>
        <w:t>This policy is not meant to curtail the statutory rights of employees, including their right to discuss terms and conditions of employment. Open communication remains a vital part of our workplace culture.</w:t>
      </w:r>
    </w:p>
    <w:p w14:paraId="03903F4D" w14:textId="77777777" w:rsidR="000B0AB3" w:rsidRPr="00C80D43" w:rsidRDefault="000B0AB3" w:rsidP="000B0AB3">
      <w:pPr>
        <w:spacing w:before="220" w:after="220" w:line="240" w:lineRule="auto"/>
      </w:pPr>
      <w:r w:rsidRPr="00C80D43">
        <w:rPr>
          <w:i/>
          <w:iCs/>
          <w:color w:val="000000"/>
          <w:u w:val="single"/>
        </w:rPr>
        <w:t>Reporting Violations</w:t>
      </w:r>
    </w:p>
    <w:p w14:paraId="3FEA70FB" w14:textId="65BD2101" w:rsidR="000B0AB3" w:rsidRPr="00C80D43" w:rsidRDefault="000B0AB3">
      <w:pPr>
        <w:spacing w:before="220" w:after="220" w:line="240" w:lineRule="auto"/>
      </w:pPr>
      <w:r w:rsidRPr="00C80D43">
        <w:rPr>
          <w:color w:val="000000"/>
        </w:rPr>
        <w:t>If you become aware of violations of this policy, report them to your supervisor.</w:t>
      </w:r>
      <w:r w:rsidRPr="00C80D43">
        <w:rPr>
          <w:color w:val="000000"/>
        </w:rPr>
        <w:br/>
      </w:r>
      <w:r w:rsidRPr="00C80D43">
        <w:rPr>
          <w:color w:val="000000"/>
        </w:rPr>
        <w:br/>
        <w:t>We appreciate your cooperation in maintaining a respectful and focused work environment.</w:t>
      </w:r>
    </w:p>
    <w:p w14:paraId="35D3C582"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58" w:name="_Toc171525649"/>
      <w:r w:rsidRPr="00C80D43">
        <w:rPr>
          <w:rFonts w:ascii="Arial" w:hAnsi="Arial" w:cs="Arial"/>
          <w:color w:val="000000"/>
          <w:sz w:val="24"/>
          <w:szCs w:val="24"/>
        </w:rPr>
        <w:t>6.6    Off-Duty Use of Employer Property or Premises</w:t>
      </w:r>
      <w:bookmarkEnd w:id="58"/>
    </w:p>
    <w:p w14:paraId="184CCCF8" w14:textId="40C1A50D" w:rsidR="00C00059" w:rsidRPr="00C80D43" w:rsidRDefault="00060CF9">
      <w:pPr>
        <w:spacing w:before="220" w:after="220" w:line="240" w:lineRule="auto"/>
      </w:pPr>
      <w:r w:rsidRPr="00C80D43">
        <w:rPr>
          <w:color w:val="000000"/>
        </w:rPr>
        <w:t>You may not use Pikes Peak Respite Services property for personal use during working time. You are responsible for returning Company property in good condition and repairing or replacing any property damaged as the result of personal use or as the result of negligence. This includes use of copy machines, computers, Company products, or office supplies for personal use without prior authorization.</w:t>
      </w:r>
      <w:r w:rsidRPr="00C80D43">
        <w:rPr>
          <w:color w:val="000000"/>
        </w:rPr>
        <w:br/>
      </w:r>
      <w:r w:rsidRPr="00C80D43">
        <w:rPr>
          <w:color w:val="000000"/>
        </w:rPr>
        <w:br/>
        <w:t>It is Company policy to control off duty and non</w:t>
      </w:r>
      <w:r w:rsidR="0049014E" w:rsidRPr="00C80D43">
        <w:rPr>
          <w:color w:val="000000"/>
        </w:rPr>
        <w:t>-</w:t>
      </w:r>
      <w:r w:rsidRPr="00C80D43">
        <w:rPr>
          <w:color w:val="000000"/>
        </w:rPr>
        <w:t>working hour use of Company facilities either for business or personal reasons. You are prohibited from using Company facilities during off duty or non</w:t>
      </w:r>
      <w:r w:rsidR="000822D7" w:rsidRPr="00C80D43">
        <w:rPr>
          <w:color w:val="000000"/>
        </w:rPr>
        <w:t>-</w:t>
      </w:r>
      <w:r w:rsidRPr="00C80D43">
        <w:rPr>
          <w:color w:val="000000"/>
        </w:rPr>
        <w:t>working hours without the written consent of your Supervisor. If you use Company facilities during your off-duty hours or Company off-hours, you may be required to sign a log-in and log-out sheet maintained by the Company or building manager.</w:t>
      </w:r>
    </w:p>
    <w:p w14:paraId="555FF72C"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59" w:name="_Toc171525650"/>
      <w:r w:rsidRPr="00C80D43">
        <w:rPr>
          <w:rFonts w:ascii="Arial" w:hAnsi="Arial" w:cs="Arial"/>
          <w:color w:val="000000"/>
          <w:sz w:val="24"/>
          <w:szCs w:val="24"/>
        </w:rPr>
        <w:lastRenderedPageBreak/>
        <w:t>6.7    Personal Appearance</w:t>
      </w:r>
      <w:bookmarkEnd w:id="59"/>
    </w:p>
    <w:p w14:paraId="5D9A2BD9" w14:textId="6C1F69D1" w:rsidR="00C00059" w:rsidRPr="00C80D43" w:rsidRDefault="00060CF9">
      <w:pPr>
        <w:spacing w:before="220" w:after="220" w:line="240" w:lineRule="auto"/>
      </w:pPr>
      <w:r w:rsidRPr="00C80D43">
        <w:rPr>
          <w:color w:val="000000"/>
        </w:rPr>
        <w:t>Your personal appearance reflects on the reputation, integrity, and public image of Pikes Peak Respite Services. All staff members are required to report to work neatly groomed and dressed. You are expected to maintain personal hygiene habits that are generally accepted in the community, including clean clothing, good grooming and personal hygiene, and appropriate attire for the workplace and the work being performed. This may include wearing uniforms or protective safety clothing and equipment, depending upon the job. Use common sense and good judgment in determining what to wear to work.</w:t>
      </w:r>
      <w:r w:rsidRPr="00C80D43">
        <w:rPr>
          <w:color w:val="000000"/>
        </w:rPr>
        <w:br/>
      </w:r>
      <w:r w:rsidRPr="00C80D43">
        <w:rPr>
          <w:color w:val="000000"/>
        </w:rPr>
        <w:br/>
        <w:t>Fragrant products, including but not limited to perfumes, colognes, and scented body lotions or hair products, should be used in moderation out of concern for others with sensitivities or allergies.</w:t>
      </w:r>
      <w:r w:rsidRPr="00C80D43">
        <w:rPr>
          <w:color w:val="000000"/>
        </w:rPr>
        <w:br/>
      </w:r>
      <w:r w:rsidRPr="00C80D43">
        <w:rPr>
          <w:color w:val="000000"/>
        </w:rPr>
        <w:br/>
        <w:t>Pikes Peak Respite Services has the option for staff to wear Pikes Peak Respite Services T-shirts while working. Closed-toed shoes are a requirement on each shift. No flip flops, no short-</w:t>
      </w:r>
      <w:r w:rsidR="00D85CB5" w:rsidRPr="00C80D43">
        <w:rPr>
          <w:color w:val="000000"/>
        </w:rPr>
        <w:t>shorts,</w:t>
      </w:r>
      <w:r w:rsidRPr="00C80D43">
        <w:rPr>
          <w:color w:val="000000"/>
        </w:rPr>
        <w:t xml:space="preserve"> and no mini-skirts.</w:t>
      </w:r>
      <w:r w:rsidRPr="00C80D43">
        <w:rPr>
          <w:color w:val="000000"/>
        </w:rPr>
        <w:br/>
      </w:r>
      <w:r w:rsidRPr="00C80D43">
        <w:rPr>
          <w:color w:val="000000"/>
        </w:rPr>
        <w:br/>
        <w:t>The Company, in accordance with applicable law, will reasonably accommodate staff members with disabilities or religious beliefs that make it difficult for them to comply fully with the personal appearance policy unless doing so would impose an undue hardship on the Company. Contact your Supervisor to request a reasonable accommodation.</w:t>
      </w:r>
      <w:r w:rsidRPr="00C80D43">
        <w:rPr>
          <w:color w:val="000000"/>
        </w:rPr>
        <w:br/>
      </w:r>
      <w:r w:rsidRPr="00C80D43">
        <w:rPr>
          <w:color w:val="000000"/>
        </w:rPr>
        <w:br/>
        <w:t>Failure to comply with the personal appearance standards may result in being sent home to groom or change clothes. Frequent violations may result in disciplinary action, up to and including termination of employment.</w:t>
      </w:r>
    </w:p>
    <w:p w14:paraId="7E910E00"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60" w:name="_Toc171525651"/>
      <w:r w:rsidRPr="00C80D43">
        <w:rPr>
          <w:rFonts w:ascii="Arial" w:hAnsi="Arial" w:cs="Arial"/>
          <w:color w:val="000000"/>
          <w:sz w:val="24"/>
          <w:szCs w:val="24"/>
        </w:rPr>
        <w:t>6.8    Personal Cell Phone/Mobile Device Use</w:t>
      </w:r>
      <w:bookmarkEnd w:id="60"/>
    </w:p>
    <w:p w14:paraId="1DD324F7" w14:textId="759BEFB7" w:rsidR="00C00059" w:rsidRPr="00C80D43" w:rsidRDefault="00060CF9">
      <w:pPr>
        <w:spacing w:before="220" w:after="220" w:line="240" w:lineRule="auto"/>
      </w:pPr>
      <w:r w:rsidRPr="00C80D43">
        <w:rPr>
          <w:color w:val="000000"/>
        </w:rPr>
        <w:t xml:space="preserve">While Pikes Peak Respite Services permits staff members to </w:t>
      </w:r>
      <w:r w:rsidR="00415D64" w:rsidRPr="00C80D43">
        <w:rPr>
          <w:color w:val="000000"/>
        </w:rPr>
        <w:t xml:space="preserve">maintain </w:t>
      </w:r>
      <w:r w:rsidRPr="00C80D43">
        <w:rPr>
          <w:color w:val="000000"/>
        </w:rPr>
        <w:t>personal cell phones that has emergency phone capability and texting at all times. Communication is essential, staff must be in contact and answer texts within a reasonable amount of time. On-going issues with no return communication will result in disciplinarily actions up to termination. In the event of an emergency, staff must be able to call 911 or proper authorities.</w:t>
      </w:r>
      <w:r w:rsidRPr="00C80D43">
        <w:rPr>
          <w:color w:val="000000"/>
        </w:rPr>
        <w:br/>
      </w:r>
      <w:r w:rsidRPr="00C80D43">
        <w:rPr>
          <w:color w:val="000000"/>
        </w:rPr>
        <w:br/>
        <w:t>If you have a device that has a camera and/or audio/video recording capability, you are restricted from using those functions on Company property unless authorized in advance by management or when they are used in a manner consistent with your right to engage in concerted activity under section 7 of the National Labor Relations Act (NLRA).</w:t>
      </w:r>
      <w:r w:rsidRPr="00C80D43">
        <w:rPr>
          <w:color w:val="000000"/>
        </w:rPr>
        <w:br/>
      </w:r>
      <w:r w:rsidRPr="00C80D43">
        <w:rPr>
          <w:color w:val="000000"/>
        </w:rPr>
        <w:br/>
        <w:t>Texting is an important form of communication at Pikes Peak Respite Services, between management and staff and from staff to staff for scheduling purposes. Texting should be limited to business only while on a shift and it is requested for a courteous text back on scheduling questions. As with phone calls, texts will be sent out for scheduling purposes for shifts being requested with 24 hours. Texting can get confusing at times, if for any reason you are confused with what shifts you are working please contact Beverly immediately to review your schedule.</w:t>
      </w:r>
      <w:r w:rsidRPr="00C80D43">
        <w:rPr>
          <w:color w:val="000000"/>
        </w:rPr>
        <w:br/>
      </w:r>
      <w:r w:rsidRPr="00C80D43">
        <w:rPr>
          <w:color w:val="000000"/>
        </w:rPr>
        <w:br/>
        <w:t xml:space="preserve">While operating a vehicle on work time, </w:t>
      </w:r>
      <w:r w:rsidR="00415D64" w:rsidRPr="00C80D43">
        <w:rPr>
          <w:color w:val="000000"/>
        </w:rPr>
        <w:t>i</w:t>
      </w:r>
      <w:r w:rsidRPr="00C80D43">
        <w:rPr>
          <w:color w:val="000000"/>
        </w:rPr>
        <w:t>f you need to make or receive a phone call while driving, pull off the road to a safe location unless you have the correct hands-free equipment for the device that is in compliance with applicable state laws.</w:t>
      </w:r>
      <w:r w:rsidRPr="00C80D43">
        <w:rPr>
          <w:color w:val="000000"/>
        </w:rPr>
        <w:br/>
      </w:r>
      <w:r w:rsidRPr="00C80D43">
        <w:rPr>
          <w:color w:val="000000"/>
        </w:rPr>
        <w:br/>
        <w:t>You may connect your personal device to the Company network or to Company equipment (computers, printers, etc.).</w:t>
      </w:r>
      <w:r w:rsidRPr="00C80D43">
        <w:rPr>
          <w:b/>
          <w:bCs/>
          <w:color w:val="000000"/>
        </w:rPr>
        <w:br/>
      </w:r>
      <w:r w:rsidRPr="00C80D43">
        <w:rPr>
          <w:b/>
          <w:bCs/>
          <w:color w:val="000000"/>
        </w:rPr>
        <w:br/>
        <w:t>Recording Devices</w:t>
      </w:r>
      <w:r w:rsidRPr="00C80D43">
        <w:rPr>
          <w:color w:val="000000"/>
        </w:rPr>
        <w:br/>
      </w:r>
      <w:r w:rsidRPr="00C80D43">
        <w:rPr>
          <w:color w:val="000000"/>
        </w:rPr>
        <w:br/>
        <w:t xml:space="preserve">Many cell phones today come with built-in recording capabilities, including cameras and video and audio </w:t>
      </w:r>
      <w:r w:rsidRPr="00C80D43">
        <w:rPr>
          <w:color w:val="000000"/>
        </w:rPr>
        <w:lastRenderedPageBreak/>
        <w:t>recording devices. Although these features are fun for personal use, using them in the workplace can lead to violations of privacy and breaches of confidentiality of clients.  Therefore, we do not allow staff to use any recording devices, including cameras and the recording capabilities of cell phones, at work. Pikes Peak Respite Services has a form signed by parents if clients are allowed to be photographed</w:t>
      </w:r>
      <w:r w:rsidR="00BD72E6" w:rsidRPr="00C80D43">
        <w:rPr>
          <w:color w:val="000000"/>
        </w:rPr>
        <w:t xml:space="preserve"> and/or</w:t>
      </w:r>
      <w:r w:rsidR="00415D64" w:rsidRPr="00C80D43">
        <w:rPr>
          <w:color w:val="000000"/>
        </w:rPr>
        <w:t xml:space="preserve"> </w:t>
      </w:r>
      <w:r w:rsidRPr="00C80D43">
        <w:rPr>
          <w:color w:val="000000"/>
        </w:rPr>
        <w:t>videotaped and have that information shared with the public for promotional purposes. Beverly Seemann has the signed forms from parents of clients that are permitted to be photographed. Only with permission from Beverly Seemann will you be allowed to photograph Pikes Peak Respite Services clients.</w:t>
      </w:r>
      <w:r w:rsidRPr="00C80D43">
        <w:rPr>
          <w:color w:val="000000"/>
        </w:rPr>
        <w:br/>
      </w:r>
      <w:r w:rsidRPr="00C80D43">
        <w:rPr>
          <w:color w:val="000000"/>
        </w:rPr>
        <w:br/>
        <w:t>You are expected to comply with Company policies regarding the protection of confidential and proprietary information when using personal devices. Nothing in this policy is intended to prevent staff members from engaging in protected concerted activity under the NLRA.</w:t>
      </w:r>
      <w:r w:rsidRPr="00C80D43">
        <w:rPr>
          <w:color w:val="000000"/>
        </w:rPr>
        <w:br/>
      </w:r>
      <w:r w:rsidRPr="00C80D43">
        <w:rPr>
          <w:color w:val="000000"/>
        </w:rPr>
        <w:br/>
        <w:t>You will be subject to disciplinary action up to and including termination of employment for violation of this policy.</w:t>
      </w:r>
    </w:p>
    <w:p w14:paraId="361940F2" w14:textId="658BDA79" w:rsidR="00FB6539" w:rsidRPr="00C80D43" w:rsidRDefault="00FB6539" w:rsidP="00FB6539">
      <w:pPr>
        <w:pStyle w:val="Heading3PHPDOCX"/>
        <w:spacing w:before="400" w:line="240" w:lineRule="auto"/>
        <w:outlineLvl w:val="3"/>
        <w:rPr>
          <w:rFonts w:ascii="Arial" w:hAnsi="Arial" w:cs="Arial"/>
          <w:color w:val="000000"/>
          <w:sz w:val="24"/>
          <w:szCs w:val="24"/>
        </w:rPr>
      </w:pPr>
      <w:bookmarkStart w:id="61" w:name="_Toc171525652"/>
      <w:r w:rsidRPr="00C80D43">
        <w:rPr>
          <w:rFonts w:ascii="Arial" w:hAnsi="Arial" w:cs="Arial"/>
          <w:color w:val="000000"/>
          <w:sz w:val="24"/>
          <w:szCs w:val="24"/>
        </w:rPr>
        <w:t>6.</w:t>
      </w:r>
      <w:r w:rsidR="00BC0374" w:rsidRPr="00C80D43">
        <w:rPr>
          <w:rFonts w:ascii="Arial" w:hAnsi="Arial" w:cs="Arial"/>
          <w:color w:val="000000"/>
          <w:sz w:val="24"/>
          <w:szCs w:val="24"/>
        </w:rPr>
        <w:t>9</w:t>
      </w:r>
      <w:r w:rsidRPr="00C80D43">
        <w:rPr>
          <w:rFonts w:ascii="Arial" w:hAnsi="Arial" w:cs="Arial"/>
          <w:color w:val="000000"/>
          <w:sz w:val="24"/>
          <w:szCs w:val="24"/>
        </w:rPr>
        <w:t xml:space="preserve">    Social Media</w:t>
      </w:r>
      <w:bookmarkEnd w:id="61"/>
    </w:p>
    <w:p w14:paraId="6C6AD93F" w14:textId="32D9B09F" w:rsidR="000B0AB3" w:rsidRPr="00C80D43" w:rsidRDefault="000B0AB3" w:rsidP="000B0AB3">
      <w:pPr>
        <w:spacing w:before="220" w:after="220" w:line="240" w:lineRule="auto"/>
      </w:pPr>
      <w:r w:rsidRPr="00C80D43">
        <w:rPr>
          <w:color w:val="000000"/>
        </w:rPr>
        <w:t>Pikes Peak Respite Services acknowledges that social media has become an integral part of modern life that provides us with unique opportunities to communicate and share information with others. However, we also want to educate employees that their social media use can:</w:t>
      </w:r>
    </w:p>
    <w:p w14:paraId="5A1D2D23" w14:textId="77777777" w:rsidR="000B0AB3" w:rsidRPr="00C80D43" w:rsidRDefault="000B0AB3" w:rsidP="000B0AB3">
      <w:pPr>
        <w:numPr>
          <w:ilvl w:val="0"/>
          <w:numId w:val="1"/>
        </w:numPr>
        <w:spacing w:after="0" w:line="240" w:lineRule="auto"/>
        <w:rPr>
          <w:color w:val="000000"/>
        </w:rPr>
      </w:pPr>
      <w:r w:rsidRPr="00C80D43">
        <w:rPr>
          <w:color w:val="000000"/>
        </w:rPr>
        <w:t>Pose risks to the Company's confidential and proprietary information, reputation, and brand;</w:t>
      </w:r>
    </w:p>
    <w:p w14:paraId="2C597D3F" w14:textId="77777777" w:rsidR="000B0AB3" w:rsidRPr="00C80D43" w:rsidRDefault="000B0AB3" w:rsidP="000B0AB3">
      <w:pPr>
        <w:numPr>
          <w:ilvl w:val="0"/>
          <w:numId w:val="1"/>
        </w:numPr>
        <w:spacing w:after="0" w:line="240" w:lineRule="auto"/>
        <w:rPr>
          <w:color w:val="000000"/>
        </w:rPr>
      </w:pPr>
      <w:r w:rsidRPr="00C80D43">
        <w:rPr>
          <w:color w:val="000000"/>
        </w:rPr>
        <w:t>Expose the Company to discrimination, harassment, and other claims; and</w:t>
      </w:r>
    </w:p>
    <w:p w14:paraId="00269216" w14:textId="77777777" w:rsidR="000B0AB3" w:rsidRPr="00C80D43" w:rsidRDefault="000B0AB3" w:rsidP="000B0AB3">
      <w:pPr>
        <w:numPr>
          <w:ilvl w:val="0"/>
          <w:numId w:val="1"/>
        </w:numPr>
        <w:spacing w:after="0" w:line="240" w:lineRule="auto"/>
        <w:rPr>
          <w:color w:val="000000"/>
        </w:rPr>
      </w:pPr>
      <w:r w:rsidRPr="00C80D43">
        <w:rPr>
          <w:color w:val="000000"/>
        </w:rPr>
        <w:t>Jeopardize the Company's compliance with business rules and laws.</w:t>
      </w:r>
    </w:p>
    <w:p w14:paraId="62BF124F" w14:textId="77777777" w:rsidR="000B0AB3" w:rsidRPr="00C80D43" w:rsidRDefault="000B0AB3" w:rsidP="000B0AB3">
      <w:pPr>
        <w:spacing w:before="220" w:after="220" w:line="240" w:lineRule="auto"/>
      </w:pPr>
      <w:r w:rsidRPr="00C80D43">
        <w:rPr>
          <w:color w:val="000000"/>
        </w:rPr>
        <w:t>To minimize legal risks, avoid loss of productivity and distraction, and ensure that the Company's IT resources and communications systems are used appropriately, all employees must abide by the following policy regarding social media use.</w:t>
      </w:r>
    </w:p>
    <w:p w14:paraId="572E4301" w14:textId="77777777" w:rsidR="000B0AB3" w:rsidRPr="00C80D43" w:rsidRDefault="000B0AB3" w:rsidP="000B0AB3">
      <w:pPr>
        <w:spacing w:before="220" w:after="220" w:line="240" w:lineRule="auto"/>
      </w:pPr>
      <w:r w:rsidRPr="00C80D43">
        <w:rPr>
          <w:i/>
          <w:iCs/>
          <w:color w:val="000000"/>
          <w:u w:val="single"/>
        </w:rPr>
        <w:t>Social Media</w:t>
      </w:r>
    </w:p>
    <w:p w14:paraId="24CD7194" w14:textId="77777777" w:rsidR="000B0AB3" w:rsidRPr="00C80D43" w:rsidRDefault="000B0AB3" w:rsidP="000B0AB3">
      <w:pPr>
        <w:spacing w:before="220" w:after="220" w:line="240" w:lineRule="auto"/>
      </w:pPr>
      <w:r w:rsidRPr="00C80D43">
        <w:rPr>
          <w:color w:val="000000"/>
        </w:rPr>
        <w:t xml:space="preserve">For purposes of this policy, </w:t>
      </w:r>
      <w:r w:rsidRPr="00C80D43">
        <w:rPr>
          <w:b/>
          <w:bCs/>
          <w:i/>
          <w:iCs/>
          <w:color w:val="000000"/>
        </w:rPr>
        <w:t>social media</w:t>
      </w:r>
      <w:r w:rsidRPr="00C80D43">
        <w:rPr>
          <w:color w:val="000000"/>
        </w:rPr>
        <w:t xml:space="preserve"> refers to any means of posting content on the internet, including personal websites, social networking sites, blogs, chat rooms, and other online platforms, whether affiliated with the Company or not.</w:t>
      </w:r>
    </w:p>
    <w:p w14:paraId="788B0A09" w14:textId="77777777" w:rsidR="000B0AB3" w:rsidRPr="00C80D43" w:rsidRDefault="000B0AB3" w:rsidP="000B0AB3">
      <w:pPr>
        <w:spacing w:before="220" w:after="220" w:line="240" w:lineRule="auto"/>
      </w:pPr>
      <w:r w:rsidRPr="00C80D43">
        <w:rPr>
          <w:i/>
          <w:iCs/>
          <w:color w:val="000000"/>
          <w:u w:val="single"/>
        </w:rPr>
        <w:t>Use Good Judgment</w:t>
      </w:r>
    </w:p>
    <w:p w14:paraId="090D0238" w14:textId="77777777" w:rsidR="000B0AB3" w:rsidRPr="00C80D43" w:rsidRDefault="000B0AB3" w:rsidP="000B0AB3">
      <w:pPr>
        <w:spacing w:before="220" w:after="220" w:line="240" w:lineRule="auto"/>
      </w:pPr>
      <w:r w:rsidRPr="00C80D43">
        <w:rPr>
          <w:color w:val="000000"/>
        </w:rPr>
        <w:t>While the Company respects your right to personal expression, you should assume that anything you do on social media—whether on a business or personal account—could be viewed by a colleague, supervisor, partner, supplier, competitor, investor, customer, or potential customer. As such, any social media activity, even from your personal account, reflects on the Company as well as on yourself. It is important to remember that anyone can see what you post (or what you posted five years ago).</w:t>
      </w:r>
    </w:p>
    <w:p w14:paraId="531AD710" w14:textId="77777777" w:rsidR="000B0AB3" w:rsidRPr="00C80D43" w:rsidRDefault="000B0AB3" w:rsidP="000B0AB3">
      <w:pPr>
        <w:spacing w:before="220" w:after="220" w:line="240" w:lineRule="auto"/>
      </w:pPr>
      <w:r w:rsidRPr="00C80D43">
        <w:rPr>
          <w:i/>
          <w:iCs/>
          <w:color w:val="000000"/>
          <w:u w:val="single"/>
        </w:rPr>
        <w:t>Guidelines for Posting on Social Media</w:t>
      </w:r>
    </w:p>
    <w:p w14:paraId="47B96DE8" w14:textId="77777777" w:rsidR="000B0AB3" w:rsidRPr="00C80D43" w:rsidRDefault="000B0AB3" w:rsidP="000B0AB3">
      <w:pPr>
        <w:spacing w:before="220" w:after="220" w:line="240" w:lineRule="auto"/>
      </w:pPr>
      <w:r w:rsidRPr="00C80D43">
        <w:rPr>
          <w:color w:val="000000"/>
        </w:rPr>
        <w:t>When posting:</w:t>
      </w:r>
    </w:p>
    <w:p w14:paraId="2FBA491B" w14:textId="77777777" w:rsidR="000B0AB3" w:rsidRPr="00C80D43" w:rsidRDefault="000B0AB3" w:rsidP="000B0AB3">
      <w:pPr>
        <w:numPr>
          <w:ilvl w:val="0"/>
          <w:numId w:val="1"/>
        </w:numPr>
        <w:spacing w:after="0" w:line="240" w:lineRule="auto"/>
        <w:rPr>
          <w:color w:val="000000"/>
        </w:rPr>
      </w:pPr>
      <w:r w:rsidRPr="00C80D43">
        <w:rPr>
          <w:color w:val="000000"/>
        </w:rPr>
        <w:t>Protect trade secrets, intellectual property, and confidential information related to the Company.</w:t>
      </w:r>
    </w:p>
    <w:p w14:paraId="189352E6" w14:textId="77777777" w:rsidR="000B0AB3" w:rsidRPr="00C80D43" w:rsidRDefault="000B0AB3" w:rsidP="000B0AB3">
      <w:pPr>
        <w:numPr>
          <w:ilvl w:val="0"/>
          <w:numId w:val="1"/>
        </w:numPr>
        <w:spacing w:after="0" w:line="240" w:lineRule="auto"/>
        <w:rPr>
          <w:color w:val="000000"/>
        </w:rPr>
      </w:pPr>
      <w:r w:rsidRPr="00C80D43">
        <w:rPr>
          <w:color w:val="000000"/>
        </w:rPr>
        <w:t>Do not make statements that are maliciously false or defamatory or would constitute unlawful harassment or discrimination.</w:t>
      </w:r>
    </w:p>
    <w:p w14:paraId="66DFFCF9" w14:textId="77777777" w:rsidR="000B0AB3" w:rsidRPr="00C80D43" w:rsidRDefault="000B0AB3" w:rsidP="000B0AB3">
      <w:pPr>
        <w:numPr>
          <w:ilvl w:val="0"/>
          <w:numId w:val="1"/>
        </w:numPr>
        <w:spacing w:after="0" w:line="240" w:lineRule="auto"/>
        <w:rPr>
          <w:color w:val="000000"/>
        </w:rPr>
      </w:pPr>
      <w:r w:rsidRPr="00C80D43">
        <w:rPr>
          <w:color w:val="000000"/>
        </w:rPr>
        <w:t>Do not make express or implied threats of violence.</w:t>
      </w:r>
    </w:p>
    <w:p w14:paraId="39F8B7DF" w14:textId="77777777" w:rsidR="000B0AB3" w:rsidRPr="00C80D43" w:rsidRDefault="000B0AB3" w:rsidP="000B0AB3">
      <w:pPr>
        <w:numPr>
          <w:ilvl w:val="0"/>
          <w:numId w:val="1"/>
        </w:numPr>
        <w:spacing w:after="0" w:line="240" w:lineRule="auto"/>
        <w:rPr>
          <w:color w:val="000000"/>
        </w:rPr>
      </w:pPr>
      <w:r w:rsidRPr="00C80D43">
        <w:rPr>
          <w:color w:val="000000"/>
        </w:rPr>
        <w:t>Avoid linking personal accounts to the Company as an official source.</w:t>
      </w:r>
    </w:p>
    <w:p w14:paraId="15B2B091" w14:textId="77777777" w:rsidR="000B0AB3" w:rsidRPr="00C80D43" w:rsidRDefault="000B0AB3" w:rsidP="000B0AB3">
      <w:pPr>
        <w:numPr>
          <w:ilvl w:val="0"/>
          <w:numId w:val="1"/>
        </w:numPr>
        <w:spacing w:after="0" w:line="240" w:lineRule="auto"/>
        <w:rPr>
          <w:color w:val="000000"/>
        </w:rPr>
      </w:pPr>
      <w:r w:rsidRPr="00C80D43">
        <w:rPr>
          <w:color w:val="000000"/>
        </w:rPr>
        <w:t>Respect copyright, trademark, and third-party rights.</w:t>
      </w:r>
    </w:p>
    <w:p w14:paraId="032C7A41" w14:textId="77777777" w:rsidR="000B0AB3" w:rsidRPr="00C80D43" w:rsidRDefault="000B0AB3" w:rsidP="000B0AB3">
      <w:pPr>
        <w:numPr>
          <w:ilvl w:val="0"/>
          <w:numId w:val="1"/>
        </w:numPr>
        <w:spacing w:after="0" w:line="240" w:lineRule="auto"/>
        <w:rPr>
          <w:color w:val="000000"/>
        </w:rPr>
      </w:pPr>
      <w:r w:rsidRPr="00C80D43">
        <w:rPr>
          <w:color w:val="000000"/>
        </w:rPr>
        <w:t>Do not use the Company's email addresses to register on social medial platforms for personal use.</w:t>
      </w:r>
    </w:p>
    <w:p w14:paraId="5C5ABF57" w14:textId="66D502FF" w:rsidR="000B0AB3" w:rsidRPr="00C80D43" w:rsidRDefault="000B0AB3" w:rsidP="000B0AB3">
      <w:pPr>
        <w:numPr>
          <w:ilvl w:val="0"/>
          <w:numId w:val="1"/>
        </w:numPr>
        <w:spacing w:after="0" w:line="240" w:lineRule="auto"/>
        <w:rPr>
          <w:color w:val="000000"/>
        </w:rPr>
      </w:pPr>
      <w:r w:rsidRPr="00C80D43">
        <w:rPr>
          <w:color w:val="000000"/>
        </w:rPr>
        <w:lastRenderedPageBreak/>
        <w:t>If you identify yourself as an employee of the Company on your personal account and are posting about the Company, make it clear that your views are your own and that you are not speaking on behalf of the Company.</w:t>
      </w:r>
    </w:p>
    <w:p w14:paraId="52881D67" w14:textId="77777777" w:rsidR="000B0AB3" w:rsidRPr="00C80D43" w:rsidRDefault="000B0AB3" w:rsidP="000B0AB3">
      <w:pPr>
        <w:spacing w:before="220" w:after="220" w:line="240" w:lineRule="auto"/>
      </w:pPr>
      <w:r w:rsidRPr="00C80D43">
        <w:rPr>
          <w:i/>
          <w:iCs/>
          <w:color w:val="000000"/>
          <w:u w:val="single"/>
        </w:rPr>
        <w:t>Using Social Media at Work</w:t>
      </w:r>
    </w:p>
    <w:p w14:paraId="4ADCD135" w14:textId="77777777" w:rsidR="000B0AB3" w:rsidRPr="00C80D43" w:rsidRDefault="000B0AB3" w:rsidP="000B0AB3">
      <w:pPr>
        <w:spacing w:before="220" w:after="220" w:line="240" w:lineRule="auto"/>
      </w:pPr>
      <w:r w:rsidRPr="00C80D43">
        <w:rPr>
          <w:color w:val="000000"/>
        </w:rPr>
        <w:t>Do not use social media while on your work time, unless it is work related as authorized by your supervisor or consistent with policies that cover equipment owned by the Company.</w:t>
      </w:r>
    </w:p>
    <w:p w14:paraId="1452C176" w14:textId="77777777" w:rsidR="000B0AB3" w:rsidRPr="00C80D43" w:rsidRDefault="000B0AB3" w:rsidP="000B0AB3">
      <w:pPr>
        <w:spacing w:before="220" w:after="220" w:line="240" w:lineRule="auto"/>
      </w:pPr>
      <w:r w:rsidRPr="00C80D43">
        <w:rPr>
          <w:i/>
          <w:iCs/>
          <w:color w:val="000000"/>
          <w:u w:val="single"/>
        </w:rPr>
        <w:t>Media Contacts</w:t>
      </w:r>
    </w:p>
    <w:p w14:paraId="45D4923A" w14:textId="77777777" w:rsidR="000B0AB3" w:rsidRPr="00C80D43" w:rsidRDefault="000B0AB3" w:rsidP="000B0AB3">
      <w:pPr>
        <w:spacing w:before="220" w:after="220" w:line="240" w:lineRule="auto"/>
      </w:pPr>
      <w:r w:rsidRPr="00C80D43">
        <w:rPr>
          <w:color w:val="000000"/>
        </w:rPr>
        <w:t>If you are not authorized to speak on behalf of the Company, do not speak to the media on behalf of the Company. Direct all media inquiries for official Company responses to Human Resources.</w:t>
      </w:r>
    </w:p>
    <w:p w14:paraId="06FA840E" w14:textId="77777777" w:rsidR="000B0AB3" w:rsidRPr="00C80D43" w:rsidRDefault="000B0AB3" w:rsidP="000B0AB3">
      <w:pPr>
        <w:spacing w:before="220" w:after="220" w:line="240" w:lineRule="auto"/>
      </w:pPr>
      <w:r w:rsidRPr="00C80D43">
        <w:rPr>
          <w:i/>
          <w:iCs/>
          <w:color w:val="000000"/>
          <w:u w:val="single"/>
        </w:rPr>
        <w:t>Retaliation</w:t>
      </w:r>
    </w:p>
    <w:p w14:paraId="53A8BD6A" w14:textId="77777777" w:rsidR="000B0AB3" w:rsidRPr="00C80D43" w:rsidRDefault="000B0AB3" w:rsidP="000B0AB3">
      <w:pPr>
        <w:spacing w:before="220" w:after="220" w:line="240" w:lineRule="auto"/>
      </w:pPr>
      <w:r w:rsidRPr="00C80D43">
        <w:rPr>
          <w:color w:val="000000"/>
        </w:rPr>
        <w:t>Retaliation against those reporting policy violations or cooperating in investigations is prohibited. Retaliatory actions may lead to disciplinary measures.</w:t>
      </w:r>
    </w:p>
    <w:p w14:paraId="0B776B6B" w14:textId="77777777" w:rsidR="000B0AB3" w:rsidRPr="00C80D43" w:rsidRDefault="000B0AB3" w:rsidP="000B0AB3">
      <w:pPr>
        <w:spacing w:before="220" w:after="220" w:line="240" w:lineRule="auto"/>
      </w:pPr>
      <w:r w:rsidRPr="00C80D43">
        <w:rPr>
          <w:i/>
          <w:iCs/>
          <w:color w:val="000000"/>
          <w:u w:val="single"/>
        </w:rPr>
        <w:t>Violations</w:t>
      </w:r>
    </w:p>
    <w:p w14:paraId="46094362" w14:textId="79AE24A4" w:rsidR="000B0AB3" w:rsidRPr="00C80D43" w:rsidRDefault="000B0AB3" w:rsidP="00FB6539">
      <w:pPr>
        <w:spacing w:before="220" w:after="220" w:line="240" w:lineRule="auto"/>
      </w:pPr>
      <w:r w:rsidRPr="00C80D43">
        <w:rPr>
          <w:color w:val="000000"/>
        </w:rPr>
        <w:t>Violations of this policy may result in discipline, up to and including termination.</w:t>
      </w:r>
      <w:r w:rsidRPr="00C80D43">
        <w:rPr>
          <w:color w:val="000000"/>
        </w:rPr>
        <w:br/>
      </w:r>
      <w:r w:rsidRPr="00C80D43">
        <w:rPr>
          <w:color w:val="000000"/>
        </w:rPr>
        <w:br/>
        <w:t xml:space="preserve">This policy does not limit </w:t>
      </w:r>
      <w:r w:rsidR="0079335E" w:rsidRPr="00C80D43">
        <w:rPr>
          <w:color w:val="000000"/>
        </w:rPr>
        <w:t>employees’</w:t>
      </w:r>
      <w:r w:rsidRPr="00C80D43">
        <w:rPr>
          <w:color w:val="000000"/>
        </w:rPr>
        <w:t xml:space="preserve"> rights to discuss wages, hours, or other terms and conditions of employment. All employees have the right to engage in or refrain from such activities.</w:t>
      </w:r>
    </w:p>
    <w:p w14:paraId="483DE116" w14:textId="09277425" w:rsidR="00C00059" w:rsidRPr="00C80D43" w:rsidRDefault="00060CF9">
      <w:pPr>
        <w:pStyle w:val="Heading3PHPDOCX"/>
        <w:spacing w:before="400" w:line="240" w:lineRule="auto"/>
        <w:outlineLvl w:val="3"/>
        <w:rPr>
          <w:rFonts w:ascii="Arial" w:hAnsi="Arial" w:cs="Arial"/>
          <w:color w:val="000000"/>
          <w:sz w:val="24"/>
          <w:szCs w:val="24"/>
        </w:rPr>
      </w:pPr>
      <w:bookmarkStart w:id="62" w:name="_Toc171525653"/>
      <w:r w:rsidRPr="00C80D43">
        <w:rPr>
          <w:rFonts w:ascii="Arial" w:hAnsi="Arial" w:cs="Arial"/>
          <w:color w:val="000000"/>
          <w:sz w:val="24"/>
          <w:szCs w:val="24"/>
        </w:rPr>
        <w:t>6.</w:t>
      </w:r>
      <w:r w:rsidR="00BC0374" w:rsidRPr="00C80D43">
        <w:rPr>
          <w:rFonts w:ascii="Arial" w:hAnsi="Arial" w:cs="Arial"/>
          <w:color w:val="000000"/>
          <w:sz w:val="24"/>
          <w:szCs w:val="24"/>
        </w:rPr>
        <w:t>10</w:t>
      </w:r>
      <w:r w:rsidRPr="00C80D43">
        <w:rPr>
          <w:rFonts w:ascii="Arial" w:hAnsi="Arial" w:cs="Arial"/>
          <w:color w:val="000000"/>
          <w:sz w:val="24"/>
          <w:szCs w:val="24"/>
        </w:rPr>
        <w:t xml:space="preserve">    Personal Data Changes</w:t>
      </w:r>
      <w:bookmarkEnd w:id="62"/>
    </w:p>
    <w:p w14:paraId="08F0DC2B" w14:textId="684E4E50" w:rsidR="00C00059" w:rsidRPr="00C80D43" w:rsidRDefault="00060CF9">
      <w:pPr>
        <w:spacing w:before="220" w:after="220" w:line="240" w:lineRule="auto"/>
      </w:pPr>
      <w:r w:rsidRPr="00C80D43">
        <w:rPr>
          <w:color w:val="000000"/>
        </w:rPr>
        <w:t>It is your obligation to provide Pikes Peak Respite Services with your current contact information, including current mailing address and telephone number. Inform the Company of any changes to your marital or tax withholding status. Failure to do so may result in loss of benefits or delayed receipt of W-2 and other mailings. To make changes to this information log into your</w:t>
      </w:r>
      <w:r w:rsidR="00BD72E6" w:rsidRPr="00C80D43">
        <w:rPr>
          <w:color w:val="000000"/>
        </w:rPr>
        <w:t xml:space="preserve"> </w:t>
      </w:r>
      <w:r w:rsidR="0001471E" w:rsidRPr="00C80D43">
        <w:rPr>
          <w:color w:val="000000"/>
        </w:rPr>
        <w:t xml:space="preserve">iSolved </w:t>
      </w:r>
      <w:r w:rsidR="00BD72E6" w:rsidRPr="00C80D43">
        <w:rPr>
          <w:color w:val="000000"/>
        </w:rPr>
        <w:t>Employee Self-Service (ESS)</w:t>
      </w:r>
      <w:r w:rsidRPr="00C80D43">
        <w:rPr>
          <w:color w:val="000000"/>
        </w:rPr>
        <w:t xml:space="preserve"> portal.</w:t>
      </w:r>
    </w:p>
    <w:p w14:paraId="49C00351" w14:textId="64147DD7" w:rsidR="00FB6539" w:rsidRPr="00C80D43" w:rsidRDefault="00BC0374" w:rsidP="00FB6539">
      <w:pPr>
        <w:pStyle w:val="Heading3PHPDOCX"/>
        <w:spacing w:before="400" w:line="240" w:lineRule="auto"/>
        <w:outlineLvl w:val="3"/>
        <w:rPr>
          <w:rFonts w:ascii="Arial" w:hAnsi="Arial" w:cs="Arial"/>
          <w:color w:val="000000"/>
          <w:sz w:val="24"/>
          <w:szCs w:val="24"/>
        </w:rPr>
      </w:pPr>
      <w:bookmarkStart w:id="63" w:name="_Toc171525654"/>
      <w:r w:rsidRPr="00C80D43">
        <w:rPr>
          <w:rFonts w:ascii="Arial" w:hAnsi="Arial" w:cs="Arial"/>
          <w:color w:val="000000"/>
          <w:sz w:val="24"/>
          <w:szCs w:val="24"/>
        </w:rPr>
        <w:t xml:space="preserve">6.11    </w:t>
      </w:r>
      <w:r w:rsidR="00FB6539" w:rsidRPr="00C80D43">
        <w:rPr>
          <w:rFonts w:ascii="Arial" w:hAnsi="Arial" w:cs="Arial"/>
          <w:color w:val="000000"/>
          <w:sz w:val="24"/>
          <w:szCs w:val="24"/>
        </w:rPr>
        <w:t>Access to Personnel and Medical Records Files</w:t>
      </w:r>
      <w:bookmarkEnd w:id="63"/>
    </w:p>
    <w:p w14:paraId="664C0880" w14:textId="77777777" w:rsidR="00FB6539" w:rsidRPr="00C80D43" w:rsidRDefault="00FB6539" w:rsidP="00FB6539">
      <w:pPr>
        <w:spacing w:before="220" w:after="220" w:line="240" w:lineRule="auto"/>
      </w:pPr>
      <w:r w:rsidRPr="00C80D43">
        <w:rPr>
          <w:color w:val="000000"/>
        </w:rPr>
        <w:t>Pikes Peak Respite Services maintains separate medical records files and personnel files for all staff members. Files containing medical records are stored separate and apart from any business-related records in a safe, locked, inaccessible location. The medical file is the repository for sensitive and confidential information related to an individual's health, health benefits, health-related leave and/or accommodations, and benefits selections and coverage. Medical records are kept confidential in compliance with applicable laws and access is on a "need-to-know" basis only.</w:t>
      </w:r>
      <w:r w:rsidRPr="00C80D43">
        <w:rPr>
          <w:color w:val="000000"/>
        </w:rPr>
        <w:br/>
      </w:r>
      <w:r w:rsidRPr="00C80D43">
        <w:rPr>
          <w:color w:val="000000"/>
        </w:rPr>
        <w:br/>
        <w:t>Supervisors and others in management may have access to your personnel file for possible employment-related decisions. Upon request, you will be permitted, on at least an annual basis, to inspect and/or obtain a copy of your own personnel or medical records file. Inspection will occur at the Company office in the presence of a Company representative. You may be required to pay the reasonable cost of duplication of documents.</w:t>
      </w:r>
      <w:r w:rsidRPr="00C80D43">
        <w:rPr>
          <w:color w:val="000000"/>
        </w:rPr>
        <w:br/>
      </w:r>
      <w:r w:rsidRPr="00C80D43">
        <w:rPr>
          <w:color w:val="000000"/>
        </w:rPr>
        <w:br/>
        <w:t>All requests by an outside party for information contained in your personnel file will be directed Human Resources, which is the only department authorized to give out such information.</w:t>
      </w:r>
    </w:p>
    <w:p w14:paraId="1B3B0290" w14:textId="6A7A38A6" w:rsidR="00C00059" w:rsidRPr="00C80D43" w:rsidRDefault="00060CF9">
      <w:pPr>
        <w:pStyle w:val="Heading3PHPDOCX"/>
        <w:spacing w:before="400" w:line="240" w:lineRule="auto"/>
        <w:outlineLvl w:val="3"/>
        <w:rPr>
          <w:rFonts w:ascii="Arial" w:hAnsi="Arial" w:cs="Arial"/>
          <w:color w:val="000000"/>
          <w:sz w:val="24"/>
          <w:szCs w:val="24"/>
        </w:rPr>
      </w:pPr>
      <w:bookmarkStart w:id="64" w:name="_Toc171525655"/>
      <w:r w:rsidRPr="00C80D43">
        <w:rPr>
          <w:rFonts w:ascii="Arial" w:hAnsi="Arial" w:cs="Arial"/>
          <w:color w:val="000000"/>
          <w:sz w:val="24"/>
          <w:szCs w:val="24"/>
        </w:rPr>
        <w:lastRenderedPageBreak/>
        <w:t>6.1</w:t>
      </w:r>
      <w:r w:rsidR="00472A7C" w:rsidRPr="00C80D43">
        <w:rPr>
          <w:rFonts w:ascii="Arial" w:hAnsi="Arial" w:cs="Arial"/>
          <w:color w:val="000000"/>
          <w:sz w:val="24"/>
          <w:szCs w:val="24"/>
        </w:rPr>
        <w:t>2</w:t>
      </w:r>
      <w:r w:rsidRPr="00C80D43">
        <w:rPr>
          <w:rFonts w:ascii="Arial" w:hAnsi="Arial" w:cs="Arial"/>
          <w:color w:val="000000"/>
          <w:sz w:val="24"/>
          <w:szCs w:val="24"/>
        </w:rPr>
        <w:t xml:space="preserve">    Security</w:t>
      </w:r>
      <w:bookmarkEnd w:id="64"/>
    </w:p>
    <w:p w14:paraId="41DE16D8" w14:textId="77777777" w:rsidR="00C00059" w:rsidRPr="00C80D43" w:rsidRDefault="00060CF9">
      <w:pPr>
        <w:spacing w:before="220" w:after="220" w:line="240" w:lineRule="auto"/>
      </w:pPr>
      <w:r w:rsidRPr="00C80D43">
        <w:rPr>
          <w:color w:val="000000"/>
        </w:rPr>
        <w:t>All staff members are responsible for helping to make Pikes Peak Respite Services a secure work environment. Upon leaving work, lock all desks, lockers, and doors protecting valuable or sensitive material in your work area and report any lost or stolen keys, passes, or similar devices to your Supervisor immediately. Refrain from discussing specifics regarding Company security systems, alarms, passwords, etc. with those outside of the Company.</w:t>
      </w:r>
      <w:r w:rsidRPr="00C80D43">
        <w:rPr>
          <w:color w:val="000000"/>
        </w:rPr>
        <w:br/>
      </w:r>
      <w:r w:rsidRPr="00C80D43">
        <w:rPr>
          <w:color w:val="000000"/>
        </w:rPr>
        <w:br/>
        <w:t>Immediately advise your Supervisor of any known or potential security risks and/or suspicious conduct of staff members, customers, or guests of the Company. Safety and security is the responsibility of all staff members and we rely on you to help us keep our premises secure.</w:t>
      </w:r>
    </w:p>
    <w:p w14:paraId="6E2421D8" w14:textId="307712AE" w:rsidR="00C00059" w:rsidRPr="00C80D43" w:rsidRDefault="00060CF9">
      <w:pPr>
        <w:pStyle w:val="Heading3PHPDOCX"/>
        <w:spacing w:before="400" w:line="240" w:lineRule="auto"/>
        <w:outlineLvl w:val="3"/>
        <w:rPr>
          <w:rFonts w:ascii="Arial" w:hAnsi="Arial" w:cs="Arial"/>
          <w:color w:val="000000"/>
          <w:sz w:val="24"/>
          <w:szCs w:val="24"/>
        </w:rPr>
      </w:pPr>
      <w:bookmarkStart w:id="65" w:name="_Toc171525656"/>
      <w:r w:rsidRPr="00C80D43">
        <w:rPr>
          <w:rFonts w:ascii="Arial" w:hAnsi="Arial" w:cs="Arial"/>
          <w:color w:val="000000"/>
          <w:sz w:val="24"/>
          <w:szCs w:val="24"/>
        </w:rPr>
        <w:t>6.1</w:t>
      </w:r>
      <w:r w:rsidR="00472A7C" w:rsidRPr="00C80D43">
        <w:rPr>
          <w:rFonts w:ascii="Arial" w:hAnsi="Arial" w:cs="Arial"/>
          <w:color w:val="000000"/>
          <w:sz w:val="24"/>
          <w:szCs w:val="24"/>
        </w:rPr>
        <w:t>3</w:t>
      </w:r>
      <w:r w:rsidRPr="00C80D43">
        <w:rPr>
          <w:rFonts w:ascii="Arial" w:hAnsi="Arial" w:cs="Arial"/>
          <w:color w:val="000000"/>
          <w:sz w:val="24"/>
          <w:szCs w:val="24"/>
        </w:rPr>
        <w:t xml:space="preserve">    Third Party Disclosures</w:t>
      </w:r>
      <w:bookmarkEnd w:id="65"/>
    </w:p>
    <w:p w14:paraId="7B333B39" w14:textId="5BF7AE7A" w:rsidR="00C00059" w:rsidRPr="00C80D43" w:rsidRDefault="00060CF9">
      <w:pPr>
        <w:spacing w:before="220" w:after="220" w:line="240" w:lineRule="auto"/>
      </w:pPr>
      <w:r w:rsidRPr="00C80D43">
        <w:rPr>
          <w:color w:val="000000"/>
        </w:rPr>
        <w:t>From time to time, Pikes Peak Respite Services may become involved in news stories or potential or actual legal proceedings of various kinds. When that happens, lawyers, former staff members, newspapers, law enforcement agencies, and other outside persons may contact our staff members to obtain information about the incident or the actual or potential lawsuit.</w:t>
      </w:r>
      <w:r w:rsidRPr="00C80D43">
        <w:rPr>
          <w:color w:val="000000"/>
        </w:rPr>
        <w:br/>
      </w:r>
      <w:r w:rsidRPr="00C80D43">
        <w:rPr>
          <w:color w:val="000000"/>
        </w:rPr>
        <w:br/>
        <w:t>If you receive such a contact, you should not speak on behalf of the Company and should refer any call requesting the position of the Company to Beverly Seeman</w:t>
      </w:r>
      <w:r w:rsidR="00BE7753" w:rsidRPr="00C80D43">
        <w:rPr>
          <w:color w:val="000000"/>
        </w:rPr>
        <w:t>n</w:t>
      </w:r>
      <w:r w:rsidRPr="00C80D43">
        <w:rPr>
          <w:color w:val="000000"/>
        </w:rPr>
        <w:t>, CEO. If you have any questions about this policy or are not certain what to do when such a contact is made, contact Beverly Seema</w:t>
      </w:r>
      <w:r w:rsidR="00BE7753" w:rsidRPr="00C80D43">
        <w:rPr>
          <w:color w:val="000000"/>
        </w:rPr>
        <w:t>n</w:t>
      </w:r>
      <w:r w:rsidRPr="00C80D43">
        <w:rPr>
          <w:color w:val="000000"/>
        </w:rPr>
        <w:t>n, CEO.</w:t>
      </w:r>
    </w:p>
    <w:p w14:paraId="7773FF4D" w14:textId="233EFE5D" w:rsidR="00C00059" w:rsidRPr="00C80D43" w:rsidRDefault="00060CF9">
      <w:pPr>
        <w:pStyle w:val="Heading3PHPDOCX"/>
        <w:spacing w:before="400" w:line="240" w:lineRule="auto"/>
        <w:outlineLvl w:val="3"/>
        <w:rPr>
          <w:rFonts w:ascii="Arial" w:hAnsi="Arial" w:cs="Arial"/>
          <w:color w:val="000000"/>
          <w:sz w:val="24"/>
          <w:szCs w:val="24"/>
        </w:rPr>
      </w:pPr>
      <w:bookmarkStart w:id="66" w:name="_Toc171525657"/>
      <w:r w:rsidRPr="00C80D43">
        <w:rPr>
          <w:rFonts w:ascii="Arial" w:hAnsi="Arial" w:cs="Arial"/>
          <w:color w:val="000000"/>
          <w:sz w:val="24"/>
          <w:szCs w:val="24"/>
        </w:rPr>
        <w:t>6.1</w:t>
      </w:r>
      <w:r w:rsidR="00472A7C" w:rsidRPr="00C80D43">
        <w:rPr>
          <w:rFonts w:ascii="Arial" w:hAnsi="Arial" w:cs="Arial"/>
          <w:color w:val="000000"/>
          <w:sz w:val="24"/>
          <w:szCs w:val="24"/>
        </w:rPr>
        <w:t>4</w:t>
      </w:r>
      <w:r w:rsidRPr="00C80D43">
        <w:rPr>
          <w:rFonts w:ascii="Arial" w:hAnsi="Arial" w:cs="Arial"/>
          <w:color w:val="000000"/>
          <w:sz w:val="24"/>
          <w:szCs w:val="24"/>
        </w:rPr>
        <w:t xml:space="preserve">    Use of Company Technology</w:t>
      </w:r>
      <w:bookmarkEnd w:id="66"/>
    </w:p>
    <w:p w14:paraId="38162815" w14:textId="77777777" w:rsidR="00C00059" w:rsidRPr="00C80D43" w:rsidRDefault="00060CF9">
      <w:pPr>
        <w:spacing w:before="220" w:after="220" w:line="240" w:lineRule="auto"/>
      </w:pPr>
      <w:r w:rsidRPr="00C80D43">
        <w:rPr>
          <w:color w:val="000000"/>
        </w:rPr>
        <w:t>This policy is intended to provide Pikes Peak Respite Services staff members with the guidelines associated with the use of the Company information technology (IT) resources and communications systems.</w:t>
      </w:r>
      <w:r w:rsidRPr="00C80D43">
        <w:rPr>
          <w:color w:val="000000"/>
        </w:rPr>
        <w:br/>
      </w:r>
      <w:r w:rsidRPr="00C80D43">
        <w:rPr>
          <w:color w:val="000000"/>
        </w:rPr>
        <w:br/>
        <w:t>This policy governs the use of all IT resources and communications systems owned by or available at the Company, and all use of such resources and systems when accessed using your own devices, including but not limited to:</w:t>
      </w:r>
    </w:p>
    <w:p w14:paraId="450C71E3" w14:textId="77777777" w:rsidR="00C00059" w:rsidRPr="00C80D43" w:rsidRDefault="00060CF9">
      <w:pPr>
        <w:numPr>
          <w:ilvl w:val="0"/>
          <w:numId w:val="1"/>
        </w:numPr>
        <w:spacing w:after="0" w:line="240" w:lineRule="auto"/>
        <w:rPr>
          <w:color w:val="000000"/>
        </w:rPr>
      </w:pPr>
      <w:r w:rsidRPr="00C80D43">
        <w:rPr>
          <w:color w:val="000000"/>
        </w:rPr>
        <w:t>Email systems and accounts.</w:t>
      </w:r>
    </w:p>
    <w:p w14:paraId="0979FD84" w14:textId="77777777" w:rsidR="00C00059" w:rsidRPr="00C80D43" w:rsidRDefault="00060CF9">
      <w:pPr>
        <w:numPr>
          <w:ilvl w:val="0"/>
          <w:numId w:val="1"/>
        </w:numPr>
        <w:spacing w:after="0" w:line="240" w:lineRule="auto"/>
        <w:rPr>
          <w:color w:val="000000"/>
        </w:rPr>
      </w:pPr>
      <w:r w:rsidRPr="00C80D43">
        <w:rPr>
          <w:color w:val="000000"/>
        </w:rPr>
        <w:t>Internet and intranet access.</w:t>
      </w:r>
    </w:p>
    <w:p w14:paraId="27FF6195" w14:textId="77777777" w:rsidR="00C00059" w:rsidRPr="00C80D43" w:rsidRDefault="00060CF9">
      <w:pPr>
        <w:numPr>
          <w:ilvl w:val="0"/>
          <w:numId w:val="1"/>
        </w:numPr>
        <w:spacing w:after="0" w:line="240" w:lineRule="auto"/>
        <w:rPr>
          <w:color w:val="000000"/>
        </w:rPr>
      </w:pPr>
      <w:r w:rsidRPr="00C80D43">
        <w:rPr>
          <w:color w:val="000000"/>
        </w:rPr>
        <w:t>Telephones and voicemail systems, including wired and mobile phones.</w:t>
      </w:r>
    </w:p>
    <w:p w14:paraId="0B4F668D" w14:textId="77777777" w:rsidR="00C00059" w:rsidRPr="00C80D43" w:rsidRDefault="00060CF9">
      <w:pPr>
        <w:numPr>
          <w:ilvl w:val="0"/>
          <w:numId w:val="1"/>
        </w:numPr>
        <w:spacing w:after="0" w:line="240" w:lineRule="auto"/>
        <w:rPr>
          <w:color w:val="000000"/>
        </w:rPr>
      </w:pPr>
      <w:r w:rsidRPr="00C80D43">
        <w:rPr>
          <w:color w:val="000000"/>
        </w:rPr>
        <w:t>Printers, photocopiers, and scanners.</w:t>
      </w:r>
    </w:p>
    <w:p w14:paraId="001DE566" w14:textId="77777777" w:rsidR="00C00059" w:rsidRPr="00C80D43" w:rsidRDefault="00060CF9">
      <w:pPr>
        <w:numPr>
          <w:ilvl w:val="0"/>
          <w:numId w:val="1"/>
        </w:numPr>
        <w:spacing w:after="0" w:line="240" w:lineRule="auto"/>
        <w:rPr>
          <w:color w:val="000000"/>
        </w:rPr>
      </w:pPr>
      <w:r w:rsidRPr="00C80D43">
        <w:rPr>
          <w:color w:val="000000"/>
        </w:rPr>
        <w:t>Fax machines, e-fax systems, and modems.</w:t>
      </w:r>
    </w:p>
    <w:p w14:paraId="15F63A0C" w14:textId="77777777" w:rsidR="00C00059" w:rsidRPr="00C80D43" w:rsidRDefault="00060CF9">
      <w:pPr>
        <w:numPr>
          <w:ilvl w:val="0"/>
          <w:numId w:val="1"/>
        </w:numPr>
        <w:spacing w:after="0" w:line="240" w:lineRule="auto"/>
        <w:rPr>
          <w:color w:val="000000"/>
        </w:rPr>
      </w:pPr>
      <w:r w:rsidRPr="00C80D43">
        <w:rPr>
          <w:color w:val="000000"/>
        </w:rPr>
        <w:t>All other associated computer, network, and communications systems, hardware, peripherals, and software, including network key fobs and other devices.</w:t>
      </w:r>
    </w:p>
    <w:p w14:paraId="221D967C" w14:textId="77777777" w:rsidR="00C00059" w:rsidRPr="00C80D43" w:rsidRDefault="00060CF9">
      <w:pPr>
        <w:numPr>
          <w:ilvl w:val="0"/>
          <w:numId w:val="1"/>
        </w:numPr>
        <w:spacing w:after="0" w:line="240" w:lineRule="auto"/>
        <w:rPr>
          <w:color w:val="000000"/>
        </w:rPr>
      </w:pPr>
      <w:r w:rsidRPr="00C80D43">
        <w:rPr>
          <w:color w:val="000000"/>
        </w:rPr>
        <w:t>Closed-circuit television (CCTV) and all other physical security systems and devices, including access key cards and fobs.</w:t>
      </w:r>
    </w:p>
    <w:p w14:paraId="6422D6C3" w14:textId="77777777" w:rsidR="00C00059" w:rsidRPr="00C80D43" w:rsidRDefault="00060CF9">
      <w:pPr>
        <w:spacing w:before="220" w:after="220" w:line="240" w:lineRule="auto"/>
      </w:pPr>
      <w:r w:rsidRPr="00C80D43">
        <w:rPr>
          <w:i/>
          <w:iCs/>
          <w:color w:val="000000"/>
          <w:u w:val="single"/>
        </w:rPr>
        <w:t>General Provisions</w:t>
      </w:r>
    </w:p>
    <w:p w14:paraId="2795E057" w14:textId="77777777" w:rsidR="00C00059" w:rsidRPr="00C80D43" w:rsidRDefault="00060CF9">
      <w:pPr>
        <w:spacing w:before="220" w:after="220" w:line="240" w:lineRule="auto"/>
      </w:pPr>
      <w:r w:rsidRPr="00C80D43">
        <w:rPr>
          <w:color w:val="000000"/>
        </w:rPr>
        <w:t>Company IT resources and communications systems are to be used for business purposes only unless otherwise permitted under applicable law.</w:t>
      </w:r>
      <w:r w:rsidRPr="00C80D43">
        <w:rPr>
          <w:color w:val="000000"/>
        </w:rPr>
        <w:br/>
      </w:r>
      <w:r w:rsidRPr="00C80D43">
        <w:rPr>
          <w:color w:val="000000"/>
        </w:rPr>
        <w:br/>
        <w:t>All content maintained in Company IT resources and communications systems are the property of the Company. Therefore, staff members should have no expectation of privacy in any message, file, data, document, facsimile, telephone conversation, social media post, conversation, or any other kind or form of information or communication transmitted to, received, or printed from, or stored or recorded on Company electronic information and communications systems.</w:t>
      </w:r>
      <w:r w:rsidRPr="00C80D43">
        <w:rPr>
          <w:color w:val="000000"/>
        </w:rPr>
        <w:br/>
      </w:r>
      <w:r w:rsidRPr="00C80D43">
        <w:rPr>
          <w:color w:val="000000"/>
        </w:rPr>
        <w:br/>
      </w:r>
      <w:r w:rsidRPr="00C80D43">
        <w:rPr>
          <w:color w:val="000000"/>
        </w:rPr>
        <w:lastRenderedPageBreak/>
        <w:t>The Company reserves the right to monitor, intercept, and/or review all data transmitted, received, or downloaded over Company IT resources and communications systems in accordance with applicable law. Any individual who is given access to the system is hereby given notice that the Company will exercise this right periodically, without prior notice and without prior consent.</w:t>
      </w:r>
      <w:r w:rsidRPr="00C80D43">
        <w:rPr>
          <w:color w:val="000000"/>
        </w:rPr>
        <w:br/>
      </w:r>
      <w:r w:rsidRPr="00C80D43">
        <w:rPr>
          <w:color w:val="000000"/>
        </w:rPr>
        <w:br/>
        <w:t>The interests of the Company in monitoring and intercepting data include, but are not limited to: protection of Company trade secrets, proprietary information, and similar confidential commercially-sensitive information (i.e. financial or sales records/reports, marketing or business strategies/plans, product development, customer lists, patents, trademarks, etc.); managing the use of the computer system; and/or assisting staff members in the management of electronic data during periods of absence.</w:t>
      </w:r>
      <w:r w:rsidRPr="00C80D43">
        <w:rPr>
          <w:color w:val="000000"/>
        </w:rPr>
        <w:br/>
      </w:r>
      <w:r w:rsidRPr="00C80D43">
        <w:rPr>
          <w:color w:val="000000"/>
        </w:rPr>
        <w:br/>
        <w:t>You should not interpret the use of password protection as creating a right or expectation of privacy, nor should you have a right or expectation of privacy regarding the receipt, transmission, or storage of data on Company IT resources and communications systems.</w:t>
      </w:r>
      <w:r w:rsidRPr="00C80D43">
        <w:rPr>
          <w:color w:val="000000"/>
        </w:rPr>
        <w:br/>
      </w:r>
      <w:r w:rsidRPr="00C80D43">
        <w:rPr>
          <w:color w:val="000000"/>
        </w:rPr>
        <w:br/>
        <w:t>Do not use Company IT resources and communications systems for any matter that you would like to be kept private or confidential.</w:t>
      </w:r>
    </w:p>
    <w:p w14:paraId="3BCC39DB" w14:textId="77777777" w:rsidR="00C00059" w:rsidRPr="00C80D43" w:rsidRDefault="00060CF9">
      <w:pPr>
        <w:spacing w:before="220" w:after="220" w:line="240" w:lineRule="auto"/>
      </w:pPr>
      <w:r w:rsidRPr="00C80D43">
        <w:rPr>
          <w:i/>
          <w:iCs/>
          <w:color w:val="000000"/>
          <w:u w:val="single"/>
        </w:rPr>
        <w:t>Violations</w:t>
      </w:r>
    </w:p>
    <w:p w14:paraId="24D44EA4" w14:textId="77777777" w:rsidR="00C00059" w:rsidRPr="00C80D43" w:rsidRDefault="00060CF9">
      <w:pPr>
        <w:spacing w:before="220" w:after="220" w:line="240" w:lineRule="auto"/>
        <w:rPr>
          <w:color w:val="000000"/>
        </w:rPr>
      </w:pPr>
      <w:r w:rsidRPr="00C80D43">
        <w:rPr>
          <w:color w:val="000000"/>
        </w:rPr>
        <w:t>If you violate this policy, you will be subject to corrective action, up to and including termination of employment. If necessary, the Company will also advise law enforcement officials of any illegal conduct.</w:t>
      </w:r>
    </w:p>
    <w:p w14:paraId="40CCC1BB" w14:textId="2C9F3323" w:rsidR="00D233B6" w:rsidRPr="00C80D43" w:rsidRDefault="00D233B6" w:rsidP="00D233B6">
      <w:pPr>
        <w:pStyle w:val="Heading3PHPDOCX"/>
        <w:spacing w:before="400" w:line="240" w:lineRule="auto"/>
        <w:outlineLvl w:val="3"/>
        <w:rPr>
          <w:rFonts w:ascii="Arial" w:hAnsi="Arial" w:cs="Arial"/>
          <w:color w:val="000000"/>
          <w:sz w:val="24"/>
          <w:szCs w:val="24"/>
        </w:rPr>
      </w:pPr>
      <w:bookmarkStart w:id="67" w:name="_Toc171525658"/>
      <w:r w:rsidRPr="00C80D43">
        <w:rPr>
          <w:rFonts w:ascii="Arial" w:hAnsi="Arial" w:cs="Arial"/>
          <w:color w:val="000000"/>
          <w:sz w:val="24"/>
          <w:szCs w:val="24"/>
        </w:rPr>
        <w:t>6.15    Legal and Preferred Name Usage Policy</w:t>
      </w:r>
      <w:bookmarkEnd w:id="67"/>
    </w:p>
    <w:p w14:paraId="69F27E5A" w14:textId="1A27338D" w:rsidR="00D233B6" w:rsidRPr="00C80D43" w:rsidRDefault="00D233B6" w:rsidP="00D233B6">
      <w:pPr>
        <w:spacing w:before="220" w:after="220" w:line="240" w:lineRule="auto"/>
        <w:rPr>
          <w:color w:val="000000"/>
        </w:rPr>
      </w:pPr>
      <w:r w:rsidRPr="00C80D43">
        <w:t>Pikes Peak Respite Services is committed to upholding the principles of inclusivity, respect, and dignity for all individuals, including our employees. In compliance with Colorado Anti-Discrimination laws and Medicare regulations, this policy outlines guidelines for legal and preferred name usage within our organization.</w:t>
      </w:r>
    </w:p>
    <w:p w14:paraId="16E6235B" w14:textId="77777777" w:rsidR="00D233B6" w:rsidRPr="00C80D43" w:rsidRDefault="00D233B6" w:rsidP="00D233B6">
      <w:pPr>
        <w:spacing w:after="0"/>
      </w:pPr>
    </w:p>
    <w:p w14:paraId="15E719AD" w14:textId="77777777" w:rsidR="00D233B6" w:rsidRPr="00C80D43" w:rsidRDefault="00D233B6" w:rsidP="00D233B6">
      <w:pPr>
        <w:spacing w:after="0"/>
        <w:rPr>
          <w:b/>
          <w:bCs/>
        </w:rPr>
      </w:pPr>
      <w:r w:rsidRPr="00C80D43">
        <w:rPr>
          <w:b/>
          <w:bCs/>
        </w:rPr>
        <w:t>Legal Name Usage:</w:t>
      </w:r>
    </w:p>
    <w:p w14:paraId="5DD0BD7D" w14:textId="77777777" w:rsidR="00D233B6" w:rsidRPr="00C80D43" w:rsidRDefault="00D233B6" w:rsidP="00D233B6">
      <w:pPr>
        <w:spacing w:after="0"/>
      </w:pPr>
      <w:r w:rsidRPr="00C80D43">
        <w:t>All legal documentation related to employment, including but not limited to contracts, payroll records, and certifications such as CPR, must be completed under the legal name of the employee as per official government-issued identification.</w:t>
      </w:r>
    </w:p>
    <w:p w14:paraId="2C0254BB" w14:textId="77777777" w:rsidR="00D233B6" w:rsidRPr="00C80D43" w:rsidRDefault="00D233B6" w:rsidP="00D233B6">
      <w:pPr>
        <w:spacing w:after="0"/>
      </w:pPr>
    </w:p>
    <w:p w14:paraId="7079481F" w14:textId="77777777" w:rsidR="00D233B6" w:rsidRPr="00C80D43" w:rsidRDefault="00D233B6" w:rsidP="00D233B6">
      <w:pPr>
        <w:spacing w:after="0"/>
        <w:rPr>
          <w:b/>
          <w:bCs/>
        </w:rPr>
      </w:pPr>
      <w:r w:rsidRPr="00C80D43">
        <w:rPr>
          <w:b/>
          <w:bCs/>
        </w:rPr>
        <w:t>Preferred Name Usage:</w:t>
      </w:r>
    </w:p>
    <w:p w14:paraId="77D0C452" w14:textId="77777777" w:rsidR="00D233B6" w:rsidRPr="00C80D43" w:rsidRDefault="00D233B6" w:rsidP="00D233B6">
      <w:pPr>
        <w:spacing w:after="0"/>
      </w:pPr>
      <w:r w:rsidRPr="00C80D43">
        <w:t>While legal documentation must reflect the legal name, Pikes Peak Respite Services recognizes that individuals may have preferred names that differ from their legal names. Employees have the right to be addressed by their preferred name within the workplace environment. Preferred names will be used in all non-legal contexts, including communication with colleagues, scheduling, and internal documentation.</w:t>
      </w:r>
    </w:p>
    <w:p w14:paraId="1F086FC2" w14:textId="77777777" w:rsidR="00D233B6" w:rsidRPr="00C80D43" w:rsidRDefault="00D233B6" w:rsidP="00D233B6">
      <w:pPr>
        <w:spacing w:after="0"/>
      </w:pPr>
    </w:p>
    <w:p w14:paraId="21B42398" w14:textId="77777777" w:rsidR="00D233B6" w:rsidRPr="00C80D43" w:rsidRDefault="00D233B6" w:rsidP="00D233B6">
      <w:pPr>
        <w:spacing w:after="0"/>
        <w:rPr>
          <w:b/>
          <w:bCs/>
        </w:rPr>
      </w:pPr>
      <w:r w:rsidRPr="00C80D43">
        <w:rPr>
          <w:b/>
          <w:bCs/>
        </w:rPr>
        <w:t>Responsibility of Employees:</w:t>
      </w:r>
    </w:p>
    <w:p w14:paraId="16C647F3" w14:textId="77777777" w:rsidR="00D233B6" w:rsidRPr="00C80D43" w:rsidRDefault="00D233B6" w:rsidP="00D233B6">
      <w:pPr>
        <w:spacing w:after="0"/>
      </w:pPr>
      <w:r w:rsidRPr="00C80D43">
        <w:t>It is the responsibility of each employee to disclose their preferred name to their supervisors or the HR department upon hiring or if there are any changes. This ensures that colleagues and management are aware of the preferred name and can use it appropriately in all interactions.</w:t>
      </w:r>
    </w:p>
    <w:p w14:paraId="4FC304ED" w14:textId="77777777" w:rsidR="00D233B6" w:rsidRPr="00C80D43" w:rsidRDefault="00D233B6" w:rsidP="00D233B6">
      <w:pPr>
        <w:spacing w:after="0"/>
      </w:pPr>
    </w:p>
    <w:p w14:paraId="07A0D52A" w14:textId="77777777" w:rsidR="00D233B6" w:rsidRPr="00C80D43" w:rsidRDefault="00D233B6" w:rsidP="00D233B6">
      <w:pPr>
        <w:spacing w:after="0"/>
        <w:rPr>
          <w:b/>
          <w:bCs/>
        </w:rPr>
      </w:pPr>
      <w:r w:rsidRPr="00C80D43">
        <w:rPr>
          <w:b/>
          <w:bCs/>
        </w:rPr>
        <w:t>Client Interaction:</w:t>
      </w:r>
    </w:p>
    <w:p w14:paraId="401E504C" w14:textId="77777777" w:rsidR="00D233B6" w:rsidRPr="00C80D43" w:rsidRDefault="00D233B6" w:rsidP="00D233B6">
      <w:pPr>
        <w:spacing w:after="0"/>
      </w:pPr>
      <w:r w:rsidRPr="00C80D43">
        <w:t xml:space="preserve">Pikes Peak Respite Services respects the privacy and autonomy of our employees. Therefore, employees have the discretion to disclose personal information, including legal names, gender, or pronouns to clients, as </w:t>
      </w:r>
      <w:r w:rsidRPr="00C80D43">
        <w:lastRenderedPageBreak/>
        <w:t>necessary, as they see fit. However, under no circumstances will Pikes Peak Respite Services disclose personal information about employees to clients.</w:t>
      </w:r>
    </w:p>
    <w:p w14:paraId="65FB5B9C" w14:textId="77777777" w:rsidR="00D233B6" w:rsidRPr="00C80D43" w:rsidRDefault="00D233B6" w:rsidP="00D233B6">
      <w:pPr>
        <w:spacing w:after="0"/>
      </w:pPr>
    </w:p>
    <w:p w14:paraId="76F64E01" w14:textId="77777777" w:rsidR="00D233B6" w:rsidRPr="00C80D43" w:rsidRDefault="00D233B6" w:rsidP="00D233B6">
      <w:pPr>
        <w:spacing w:after="0"/>
        <w:rPr>
          <w:b/>
          <w:bCs/>
        </w:rPr>
      </w:pPr>
      <w:r w:rsidRPr="00C80D43">
        <w:rPr>
          <w:b/>
          <w:bCs/>
        </w:rPr>
        <w:t>Confidentiality:</w:t>
      </w:r>
    </w:p>
    <w:p w14:paraId="621B7080" w14:textId="77777777" w:rsidR="00D233B6" w:rsidRPr="00C80D43" w:rsidRDefault="00D233B6" w:rsidP="00D233B6">
      <w:pPr>
        <w:spacing w:after="0"/>
      </w:pPr>
      <w:r w:rsidRPr="00C80D43">
        <w:t>All employees are expected to maintain the confidentiality of personal information, including legal and preferred names, of their colleagues and clients in accordance with the organization's confidentiality policies and applicable laws.</w:t>
      </w:r>
    </w:p>
    <w:p w14:paraId="51B7CD51" w14:textId="77777777" w:rsidR="00D233B6" w:rsidRPr="00C80D43" w:rsidRDefault="00D233B6" w:rsidP="00D233B6">
      <w:pPr>
        <w:spacing w:after="0"/>
      </w:pPr>
    </w:p>
    <w:p w14:paraId="134C8F12" w14:textId="77777777" w:rsidR="00D233B6" w:rsidRPr="00C80D43" w:rsidRDefault="00D233B6" w:rsidP="00D233B6">
      <w:pPr>
        <w:spacing w:after="0"/>
        <w:rPr>
          <w:b/>
          <w:bCs/>
        </w:rPr>
      </w:pPr>
      <w:r w:rsidRPr="00C80D43">
        <w:rPr>
          <w:b/>
          <w:bCs/>
        </w:rPr>
        <w:t>Non-Discrimination:</w:t>
      </w:r>
    </w:p>
    <w:p w14:paraId="7B195591" w14:textId="77777777" w:rsidR="00D233B6" w:rsidRPr="00C80D43" w:rsidRDefault="00D233B6" w:rsidP="00D233B6">
      <w:pPr>
        <w:spacing w:after="0"/>
      </w:pPr>
      <w:r w:rsidRPr="00C80D43">
        <w:t>Pikes Peak Respite Services prohibits discrimination or harassment based on an individual's legal name, preferred name, gender identity, or any other protected characteristic. Any instances of discrimination or harassment will be promptly addressed and may result in disciplinary action, up to and including termination.</w:t>
      </w:r>
    </w:p>
    <w:p w14:paraId="15F48614" w14:textId="77777777" w:rsidR="00D233B6" w:rsidRPr="00C80D43" w:rsidRDefault="00D233B6" w:rsidP="00D233B6">
      <w:pPr>
        <w:spacing w:after="0"/>
      </w:pPr>
    </w:p>
    <w:p w14:paraId="60C85E0B" w14:textId="77777777" w:rsidR="00D233B6" w:rsidRPr="00C80D43" w:rsidRDefault="00D233B6" w:rsidP="00D233B6">
      <w:pPr>
        <w:spacing w:after="0"/>
        <w:rPr>
          <w:b/>
          <w:bCs/>
        </w:rPr>
      </w:pPr>
      <w:r w:rsidRPr="00C80D43">
        <w:rPr>
          <w:b/>
          <w:bCs/>
        </w:rPr>
        <w:t>Compliance:</w:t>
      </w:r>
    </w:p>
    <w:p w14:paraId="01CCAF5B" w14:textId="77777777" w:rsidR="00D233B6" w:rsidRPr="00C80D43" w:rsidRDefault="00D233B6" w:rsidP="00D233B6">
      <w:pPr>
        <w:spacing w:after="0"/>
      </w:pPr>
      <w:r w:rsidRPr="00C80D43">
        <w:t>This policy is in accordance with Colorado Anti-Discrimination laws and any other relevant legislation governing name usage and discrimination. Pikes Peak Respite Services is committed to ensuring compliance with all applicable laws and regulations, including Medicaid requirements.</w:t>
      </w:r>
    </w:p>
    <w:p w14:paraId="246FE3FE" w14:textId="77777777" w:rsidR="00D233B6" w:rsidRPr="00C80D43" w:rsidRDefault="00D233B6" w:rsidP="00D233B6">
      <w:pPr>
        <w:spacing w:after="0"/>
      </w:pPr>
    </w:p>
    <w:p w14:paraId="738A4803" w14:textId="77777777" w:rsidR="00D233B6" w:rsidRPr="00C80D43" w:rsidRDefault="00D233B6" w:rsidP="00D233B6">
      <w:pPr>
        <w:spacing w:after="0"/>
        <w:rPr>
          <w:b/>
          <w:bCs/>
        </w:rPr>
      </w:pPr>
      <w:r w:rsidRPr="00C80D43">
        <w:rPr>
          <w:b/>
          <w:bCs/>
        </w:rPr>
        <w:t>Reporting Mechanisms:</w:t>
      </w:r>
    </w:p>
    <w:p w14:paraId="1AF98989" w14:textId="77777777" w:rsidR="00D233B6" w:rsidRPr="00C80D43" w:rsidRDefault="00D233B6" w:rsidP="00D233B6">
      <w:pPr>
        <w:spacing w:after="0"/>
      </w:pPr>
      <w:r w:rsidRPr="00C80D43">
        <w:t>Pikes Peak Respite Services encourages open communication and provides mechanisms for employees to report any violations or concerns regarding policy compliance. Employees are encouraged to report any violations or concerns regarding policy compliance to their supervisors or HR Representative, without fear of retaliation.</w:t>
      </w:r>
    </w:p>
    <w:p w14:paraId="721E1CB7" w14:textId="77777777" w:rsidR="00D233B6" w:rsidRPr="00C80D43" w:rsidRDefault="00D233B6" w:rsidP="00D233B6">
      <w:pPr>
        <w:spacing w:after="0"/>
      </w:pPr>
    </w:p>
    <w:p w14:paraId="0840916B" w14:textId="77777777" w:rsidR="00D233B6" w:rsidRPr="00C80D43" w:rsidRDefault="00D233B6" w:rsidP="00D233B6">
      <w:pPr>
        <w:spacing w:after="0"/>
        <w:rPr>
          <w:b/>
          <w:bCs/>
        </w:rPr>
      </w:pPr>
      <w:r w:rsidRPr="00C80D43">
        <w:rPr>
          <w:b/>
          <w:bCs/>
        </w:rPr>
        <w:t>Auditing and Monitoring:</w:t>
      </w:r>
    </w:p>
    <w:p w14:paraId="30176FF1" w14:textId="77777777" w:rsidR="00D233B6" w:rsidRPr="00C80D43" w:rsidRDefault="00D233B6" w:rsidP="00D233B6">
      <w:pPr>
        <w:spacing w:after="0"/>
      </w:pPr>
      <w:r w:rsidRPr="00C80D43">
        <w:t>Pikes Peak Respite Services will conduct regular audits and monitoring procedures to ensure compliance with this policy and Medicaid requirements. These audits may include reviewing documentation related to legal and preferred name usage.</w:t>
      </w:r>
    </w:p>
    <w:p w14:paraId="0E2E41A0" w14:textId="77777777" w:rsidR="00D233B6" w:rsidRPr="00C80D43" w:rsidRDefault="00D233B6" w:rsidP="00D233B6">
      <w:pPr>
        <w:spacing w:after="0"/>
      </w:pPr>
    </w:p>
    <w:p w14:paraId="1F985F22" w14:textId="77777777" w:rsidR="00D233B6" w:rsidRPr="00C80D43" w:rsidRDefault="00D233B6" w:rsidP="00D233B6">
      <w:pPr>
        <w:spacing w:after="0"/>
        <w:rPr>
          <w:b/>
          <w:bCs/>
        </w:rPr>
      </w:pPr>
      <w:r w:rsidRPr="00C80D43">
        <w:rPr>
          <w:b/>
          <w:bCs/>
        </w:rPr>
        <w:t>Policy Review:</w:t>
      </w:r>
    </w:p>
    <w:p w14:paraId="3386642F" w14:textId="77777777" w:rsidR="00D233B6" w:rsidRPr="00C80D43" w:rsidRDefault="00D233B6" w:rsidP="00D233B6">
      <w:pPr>
        <w:spacing w:after="0"/>
      </w:pPr>
      <w:r w:rsidRPr="00C80D43">
        <w:t>This policy on legal and preferred name usage will be reviewed annually to ensure its effectiveness and compliance with relevant laws and best practices. Amendments may be made as necessary to reflect changes in legislation or organizational needs.</w:t>
      </w:r>
    </w:p>
    <w:p w14:paraId="45BE27D4" w14:textId="77777777" w:rsidR="00D233B6" w:rsidRPr="00C80D43" w:rsidRDefault="00D233B6" w:rsidP="00D233B6">
      <w:pPr>
        <w:spacing w:after="0"/>
      </w:pPr>
    </w:p>
    <w:p w14:paraId="2F14591D" w14:textId="6CF1783E" w:rsidR="00D233B6" w:rsidRPr="00C80D43" w:rsidRDefault="00D233B6" w:rsidP="00D233B6">
      <w:pPr>
        <w:spacing w:after="0"/>
      </w:pPr>
      <w:r w:rsidRPr="00C80D43">
        <w:t>Adherence to this policy is mandatory for all employees of Pikes Peak Respite Services. Failure to comply may result in disciplinary action.</w:t>
      </w:r>
    </w:p>
    <w:p w14:paraId="65631193" w14:textId="0C2B5A95" w:rsidR="0097201F" w:rsidRPr="00C80D43" w:rsidRDefault="00060CF9" w:rsidP="00D85CB5">
      <w:pPr>
        <w:pStyle w:val="Heading2PHPDOCX"/>
        <w:spacing w:before="400" w:line="240" w:lineRule="auto"/>
        <w:outlineLvl w:val="2"/>
        <w:rPr>
          <w:rFonts w:ascii="Arial" w:hAnsi="Arial" w:cs="Arial"/>
          <w:color w:val="000000"/>
          <w:sz w:val="28"/>
          <w:szCs w:val="28"/>
        </w:rPr>
      </w:pPr>
      <w:bookmarkStart w:id="68" w:name="_Toc171525659"/>
      <w:r w:rsidRPr="00C80D43">
        <w:rPr>
          <w:rFonts w:ascii="Arial" w:hAnsi="Arial" w:cs="Arial"/>
          <w:color w:val="000000"/>
          <w:sz w:val="28"/>
          <w:szCs w:val="28"/>
        </w:rPr>
        <w:t>7.0    Benefits</w:t>
      </w:r>
      <w:bookmarkEnd w:id="68"/>
    </w:p>
    <w:p w14:paraId="15A4C259" w14:textId="31D7E87E" w:rsidR="0097201F" w:rsidRPr="00C80D43" w:rsidRDefault="0097201F" w:rsidP="0097201F">
      <w:pPr>
        <w:pStyle w:val="Heading3PHPDOCX"/>
        <w:spacing w:before="400" w:line="240" w:lineRule="auto"/>
        <w:outlineLvl w:val="3"/>
        <w:rPr>
          <w:rFonts w:ascii="Arial" w:hAnsi="Arial" w:cs="Arial"/>
          <w:color w:val="000000" w:themeColor="text1"/>
          <w:sz w:val="24"/>
          <w:szCs w:val="24"/>
        </w:rPr>
      </w:pPr>
      <w:bookmarkStart w:id="69" w:name="_Toc171525660"/>
      <w:r w:rsidRPr="00C80D43">
        <w:rPr>
          <w:rFonts w:ascii="Arial" w:hAnsi="Arial" w:cs="Arial"/>
          <w:color w:val="000000" w:themeColor="text1"/>
          <w:sz w:val="24"/>
          <w:szCs w:val="24"/>
        </w:rPr>
        <w:t>7.1    Employment Classifications</w:t>
      </w:r>
      <w:bookmarkEnd w:id="69"/>
    </w:p>
    <w:p w14:paraId="64F9DD93" w14:textId="29E80524" w:rsidR="0097201F" w:rsidRPr="00C80D43" w:rsidRDefault="0097201F" w:rsidP="0097201F">
      <w:pPr>
        <w:shd w:val="clear" w:color="auto" w:fill="FFFFFF"/>
        <w:spacing w:after="0" w:line="240" w:lineRule="auto"/>
        <w:rPr>
          <w:rFonts w:eastAsia="Times New Roman" w:cstheme="minorHAnsi"/>
          <w:color w:val="282828"/>
        </w:rPr>
      </w:pPr>
      <w:r w:rsidRPr="00C80D43">
        <w:rPr>
          <w:rFonts w:eastAsia="Times New Roman" w:cstheme="minorHAnsi"/>
          <w:color w:val="282828"/>
        </w:rPr>
        <w:br/>
        <w:t xml:space="preserve">The Company designates all employees as either exempt or </w:t>
      </w:r>
      <w:r w:rsidR="00D85CB5" w:rsidRPr="00C80D43">
        <w:rPr>
          <w:rFonts w:eastAsia="Times New Roman" w:cstheme="minorHAnsi"/>
          <w:color w:val="282828"/>
        </w:rPr>
        <w:t>non-exempt</w:t>
      </w:r>
      <w:r w:rsidRPr="00C80D43">
        <w:rPr>
          <w:rFonts w:eastAsia="Times New Roman" w:cstheme="minorHAnsi"/>
          <w:color w:val="282828"/>
        </w:rPr>
        <w:t xml:space="preserve"> in compliance with applicable federal, state, and local law:</w:t>
      </w:r>
    </w:p>
    <w:p w14:paraId="4CFA1F15" w14:textId="4E1C54E3" w:rsidR="0097201F" w:rsidRPr="00C80D43" w:rsidRDefault="0097201F" w:rsidP="0097201F">
      <w:pPr>
        <w:numPr>
          <w:ilvl w:val="0"/>
          <w:numId w:val="28"/>
        </w:numPr>
        <w:shd w:val="clear" w:color="auto" w:fill="FFFFFF"/>
        <w:spacing w:before="100" w:beforeAutospacing="1" w:after="100" w:afterAutospacing="1" w:line="240" w:lineRule="auto"/>
        <w:rPr>
          <w:rFonts w:eastAsia="Times New Roman" w:cstheme="minorHAnsi"/>
          <w:color w:val="282828"/>
        </w:rPr>
      </w:pPr>
      <w:r w:rsidRPr="00C80D43">
        <w:rPr>
          <w:rFonts w:eastAsia="Times New Roman" w:cstheme="minorHAnsi"/>
          <w:b/>
          <w:bCs/>
          <w:color w:val="282828"/>
        </w:rPr>
        <w:t>Exempt Employees.</w:t>
      </w:r>
      <w:r w:rsidRPr="00C80D43">
        <w:rPr>
          <w:rFonts w:eastAsia="Times New Roman" w:cstheme="minorHAnsi"/>
          <w:color w:val="282828"/>
        </w:rPr>
        <w:t> Exempt employees are generally paid a fixed salary and are not entitled to overtime pay.</w:t>
      </w:r>
    </w:p>
    <w:p w14:paraId="39664963" w14:textId="59B035D3" w:rsidR="0097201F" w:rsidRPr="00C80D43" w:rsidRDefault="00D85CB5" w:rsidP="0097201F">
      <w:pPr>
        <w:numPr>
          <w:ilvl w:val="0"/>
          <w:numId w:val="28"/>
        </w:numPr>
        <w:shd w:val="clear" w:color="auto" w:fill="FFFFFF"/>
        <w:spacing w:before="100" w:beforeAutospacing="1" w:after="100" w:afterAutospacing="1" w:line="240" w:lineRule="auto"/>
        <w:rPr>
          <w:rFonts w:eastAsia="Times New Roman" w:cstheme="minorHAnsi"/>
          <w:color w:val="282828"/>
        </w:rPr>
      </w:pPr>
      <w:r w:rsidRPr="00C80D43">
        <w:rPr>
          <w:rFonts w:eastAsia="Times New Roman" w:cstheme="minorHAnsi"/>
          <w:b/>
          <w:bCs/>
          <w:color w:val="282828"/>
        </w:rPr>
        <w:t>Non-exempt</w:t>
      </w:r>
      <w:r w:rsidR="0097201F" w:rsidRPr="00C80D43">
        <w:rPr>
          <w:rFonts w:eastAsia="Times New Roman" w:cstheme="minorHAnsi"/>
          <w:b/>
          <w:bCs/>
          <w:color w:val="282828"/>
        </w:rPr>
        <w:t xml:space="preserve"> Employees.</w:t>
      </w:r>
      <w:r w:rsidR="0097201F" w:rsidRPr="00C80D43">
        <w:rPr>
          <w:rFonts w:eastAsia="Times New Roman" w:cstheme="minorHAnsi"/>
          <w:color w:val="282828"/>
        </w:rPr>
        <w:t> </w:t>
      </w:r>
      <w:r w:rsidRPr="00C80D43">
        <w:rPr>
          <w:rFonts w:eastAsia="Times New Roman" w:cstheme="minorHAnsi"/>
          <w:color w:val="282828"/>
        </w:rPr>
        <w:t>Non-exempt</w:t>
      </w:r>
      <w:r w:rsidR="0097201F" w:rsidRPr="00C80D43">
        <w:rPr>
          <w:rFonts w:eastAsia="Times New Roman" w:cstheme="minorHAnsi"/>
          <w:color w:val="282828"/>
        </w:rPr>
        <w:t xml:space="preserve"> employees are entitled to minimum wage and overtime pay.</w:t>
      </w:r>
    </w:p>
    <w:p w14:paraId="22CC68F8" w14:textId="54BCE613" w:rsidR="0097201F" w:rsidRPr="00C80D43" w:rsidRDefault="0097201F" w:rsidP="0097201F">
      <w:pPr>
        <w:shd w:val="clear" w:color="auto" w:fill="FFFFFF"/>
        <w:spacing w:after="0" w:line="240" w:lineRule="auto"/>
        <w:rPr>
          <w:rFonts w:eastAsia="Times New Roman" w:cstheme="minorHAnsi"/>
          <w:color w:val="282828"/>
        </w:rPr>
      </w:pPr>
      <w:r w:rsidRPr="00C80D43">
        <w:rPr>
          <w:rFonts w:eastAsia="Times New Roman" w:cstheme="minorHAnsi"/>
          <w:color w:val="282828"/>
        </w:rPr>
        <w:lastRenderedPageBreak/>
        <w:t>The Company also assigns each employee to one of the following categories:</w:t>
      </w:r>
    </w:p>
    <w:p w14:paraId="384D8CF3" w14:textId="5C27F949" w:rsidR="0097201F" w:rsidRPr="00C80D43" w:rsidRDefault="0097201F" w:rsidP="0097201F">
      <w:pPr>
        <w:numPr>
          <w:ilvl w:val="0"/>
          <w:numId w:val="29"/>
        </w:numPr>
        <w:shd w:val="clear" w:color="auto" w:fill="FFFFFF"/>
        <w:spacing w:before="100" w:beforeAutospacing="1" w:after="100" w:afterAutospacing="1" w:line="240" w:lineRule="auto"/>
        <w:rPr>
          <w:rFonts w:eastAsia="Times New Roman" w:cstheme="minorHAnsi"/>
          <w:color w:val="282828"/>
        </w:rPr>
      </w:pPr>
      <w:r w:rsidRPr="00C80D43">
        <w:rPr>
          <w:rFonts w:eastAsia="Times New Roman" w:cstheme="minorHAnsi"/>
          <w:b/>
          <w:bCs/>
          <w:color w:val="282828"/>
        </w:rPr>
        <w:t>Regular Full-Time Employees.</w:t>
      </w:r>
      <w:r w:rsidRPr="00C80D43">
        <w:rPr>
          <w:rFonts w:eastAsia="Times New Roman" w:cstheme="minorHAnsi"/>
          <w:color w:val="282828"/>
        </w:rPr>
        <w:t xml:space="preserve"> Regular full-time employees are normally scheduled to work at least </w:t>
      </w:r>
      <w:r w:rsidR="00204591" w:rsidRPr="00C80D43">
        <w:rPr>
          <w:rFonts w:eastAsia="Times New Roman" w:cstheme="minorHAnsi"/>
          <w:color w:val="282828"/>
        </w:rPr>
        <w:t>30</w:t>
      </w:r>
      <w:r w:rsidRPr="00C80D43">
        <w:rPr>
          <w:rFonts w:eastAsia="Times New Roman" w:cstheme="minorHAnsi"/>
          <w:color w:val="282828"/>
        </w:rPr>
        <w:t xml:space="preserve"> hours per workweek, except for approved time off. </w:t>
      </w:r>
      <w:r w:rsidR="00204591" w:rsidRPr="00C80D43">
        <w:rPr>
          <w:color w:val="000000"/>
        </w:rPr>
        <w:t>Unless stated otherwise or specifically permitted by law, all the benefits provided to staff members at Pikes Peak Respite Services are for regular full-time staff members only. This includes health insurance, and other benefits coverage.</w:t>
      </w:r>
    </w:p>
    <w:p w14:paraId="59B2EEB0" w14:textId="03472A78" w:rsidR="0097201F" w:rsidRPr="00C80D43" w:rsidRDefault="0097201F" w:rsidP="0097201F">
      <w:pPr>
        <w:numPr>
          <w:ilvl w:val="0"/>
          <w:numId w:val="29"/>
        </w:numPr>
        <w:shd w:val="clear" w:color="auto" w:fill="FFFFFF"/>
        <w:spacing w:before="100" w:beforeAutospacing="1" w:after="100" w:afterAutospacing="1" w:line="240" w:lineRule="auto"/>
        <w:rPr>
          <w:rFonts w:eastAsia="Times New Roman" w:cstheme="minorHAnsi"/>
          <w:color w:val="282828"/>
        </w:rPr>
      </w:pPr>
      <w:r w:rsidRPr="00C80D43">
        <w:rPr>
          <w:rFonts w:eastAsia="Times New Roman" w:cstheme="minorHAnsi"/>
          <w:b/>
          <w:bCs/>
          <w:color w:val="282828"/>
        </w:rPr>
        <w:t>Regular Part-Time Employees.</w:t>
      </w:r>
      <w:r w:rsidRPr="00C80D43">
        <w:rPr>
          <w:rFonts w:eastAsia="Times New Roman" w:cstheme="minorHAnsi"/>
          <w:color w:val="282828"/>
        </w:rPr>
        <w:t xml:space="preserve"> Regular part-time employees are normally scheduled to work </w:t>
      </w:r>
      <w:r w:rsidR="00204591" w:rsidRPr="00C80D43">
        <w:rPr>
          <w:rFonts w:eastAsia="Times New Roman" w:cstheme="minorHAnsi"/>
          <w:color w:val="282828"/>
        </w:rPr>
        <w:t xml:space="preserve">less than 30 hours </w:t>
      </w:r>
      <w:r w:rsidRPr="00C80D43">
        <w:rPr>
          <w:rFonts w:eastAsia="Times New Roman" w:cstheme="minorHAnsi"/>
          <w:color w:val="282828"/>
        </w:rPr>
        <w:t xml:space="preserve">per workweek. </w:t>
      </w:r>
      <w:r w:rsidR="00204591" w:rsidRPr="00C80D43">
        <w:rPr>
          <w:color w:val="000000"/>
        </w:rPr>
        <w:t>Part-time staff members are not eligible for Pikes Peak Respite Services benefits unless specified otherwise in this handbook, in the benefit plan summaries, or specifically permitted by law.</w:t>
      </w:r>
    </w:p>
    <w:p w14:paraId="1F928A4D" w14:textId="55ACE5A3" w:rsidR="0097201F" w:rsidRPr="00C80D43" w:rsidRDefault="0097201F" w:rsidP="0023657D">
      <w:pPr>
        <w:shd w:val="clear" w:color="auto" w:fill="FFFFFF"/>
        <w:spacing w:after="0" w:line="240" w:lineRule="auto"/>
        <w:rPr>
          <w:rFonts w:eastAsia="Times New Roman" w:cstheme="minorHAnsi"/>
          <w:color w:val="282828"/>
        </w:rPr>
      </w:pPr>
      <w:r w:rsidRPr="00C80D43">
        <w:rPr>
          <w:rFonts w:eastAsia="Times New Roman" w:cstheme="minorHAnsi"/>
          <w:color w:val="282828"/>
        </w:rPr>
        <w:t>You will be informed of your classification, status, and responsibilities at the time of hire and at any time your classification, status, or responsibilities change. If you have a question regarding this information, contact your supervisor or Human Resources. These classifications do not alter your employment at-will status.</w:t>
      </w:r>
    </w:p>
    <w:p w14:paraId="3C6C2009" w14:textId="5DF43AD9" w:rsidR="001255F6" w:rsidRPr="00C80D43" w:rsidRDefault="00060CF9" w:rsidP="00200CD9">
      <w:pPr>
        <w:pStyle w:val="Heading3PHPDOCX"/>
        <w:spacing w:before="400" w:line="240" w:lineRule="auto"/>
        <w:outlineLvl w:val="3"/>
        <w:rPr>
          <w:rFonts w:ascii="Arial" w:hAnsi="Arial" w:cs="Arial"/>
          <w:color w:val="000000"/>
          <w:sz w:val="24"/>
          <w:szCs w:val="24"/>
        </w:rPr>
      </w:pPr>
      <w:bookmarkStart w:id="70" w:name="_Toc171525661"/>
      <w:r w:rsidRPr="00C80D43">
        <w:rPr>
          <w:rFonts w:ascii="Arial" w:hAnsi="Arial" w:cs="Arial"/>
          <w:color w:val="000000"/>
          <w:sz w:val="24"/>
          <w:szCs w:val="24"/>
        </w:rPr>
        <w:t>7.</w:t>
      </w:r>
      <w:r w:rsidR="00204591" w:rsidRPr="00C80D43">
        <w:rPr>
          <w:rFonts w:ascii="Arial" w:hAnsi="Arial" w:cs="Arial"/>
          <w:color w:val="000000"/>
          <w:sz w:val="24"/>
          <w:szCs w:val="24"/>
        </w:rPr>
        <w:t>2</w:t>
      </w:r>
      <w:r w:rsidRPr="00C80D43">
        <w:rPr>
          <w:rFonts w:ascii="Arial" w:hAnsi="Arial" w:cs="Arial"/>
          <w:color w:val="000000"/>
          <w:sz w:val="24"/>
          <w:szCs w:val="24"/>
        </w:rPr>
        <w:t xml:space="preserve">    </w:t>
      </w:r>
      <w:r w:rsidR="001255F6" w:rsidRPr="00C80D43">
        <w:rPr>
          <w:rFonts w:ascii="Arial" w:hAnsi="Arial" w:cs="Arial"/>
          <w:color w:val="000000"/>
          <w:sz w:val="24"/>
          <w:szCs w:val="24"/>
        </w:rPr>
        <w:t>Independent Contractor</w:t>
      </w:r>
      <w:bookmarkEnd w:id="70"/>
      <w:r w:rsidR="001255F6" w:rsidRPr="00C80D43">
        <w:rPr>
          <w:rFonts w:ascii="Arial" w:hAnsi="Arial" w:cs="Arial"/>
          <w:color w:val="000000"/>
          <w:sz w:val="24"/>
          <w:szCs w:val="24"/>
        </w:rPr>
        <w:t xml:space="preserve"> </w:t>
      </w:r>
    </w:p>
    <w:p w14:paraId="2786FEA3" w14:textId="77777777" w:rsidR="00200CD9" w:rsidRPr="00C80D43" w:rsidRDefault="00200CD9" w:rsidP="00200CD9">
      <w:pPr>
        <w:spacing w:after="0" w:line="240" w:lineRule="auto"/>
        <w:rPr>
          <w:rFonts w:ascii="Arial" w:hAnsi="Arial" w:cs="Arial"/>
          <w:color w:val="1B1B1B"/>
          <w:shd w:val="clear" w:color="auto" w:fill="FFFFFF"/>
        </w:rPr>
      </w:pPr>
    </w:p>
    <w:p w14:paraId="1A43D3AE" w14:textId="47780461" w:rsidR="00200CD9" w:rsidRPr="00C80D43" w:rsidRDefault="00200CD9" w:rsidP="001255F6">
      <w:r w:rsidRPr="00C80D43">
        <w:rPr>
          <w:rFonts w:ascii="Arial" w:hAnsi="Arial" w:cs="Arial"/>
          <w:color w:val="1B1B1B"/>
          <w:shd w:val="clear" w:color="auto" w:fill="FFFFFF"/>
        </w:rPr>
        <w:t>Independent Contract is self-employed</w:t>
      </w:r>
      <w:r w:rsidR="00FD0A88" w:rsidRPr="00C80D43">
        <w:rPr>
          <w:rFonts w:ascii="Arial" w:hAnsi="Arial" w:cs="Arial"/>
          <w:color w:val="1B1B1B"/>
          <w:shd w:val="clear" w:color="auto" w:fill="FFFFFF"/>
        </w:rPr>
        <w:t xml:space="preserve"> that is contracted with PPRS to provide services</w:t>
      </w:r>
      <w:r w:rsidRPr="00C80D43">
        <w:rPr>
          <w:rFonts w:ascii="Arial" w:hAnsi="Arial" w:cs="Arial"/>
          <w:color w:val="1B1B1B"/>
          <w:shd w:val="clear" w:color="auto" w:fill="FFFFFF"/>
        </w:rPr>
        <w:t>. The earnings of a person who is working as an independent contractor are subject to</w:t>
      </w:r>
      <w:r w:rsidRPr="00C80D43">
        <w:rPr>
          <w:rFonts w:ascii="Arial" w:hAnsi="Arial" w:cs="Arial"/>
          <w:shd w:val="clear" w:color="auto" w:fill="FFFFFF"/>
        </w:rPr>
        <w:t> </w:t>
      </w:r>
      <w:hyperlink r:id="rId16" w:tooltip="Self-Employment Tax (Social Security and Medicare Taxes)" w:history="1">
        <w:r w:rsidRPr="00C80D43">
          <w:rPr>
            <w:rStyle w:val="Hyperlink"/>
            <w:rFonts w:ascii="Arial" w:hAnsi="Arial" w:cs="Arial"/>
            <w:color w:val="auto"/>
            <w:u w:val="none"/>
            <w:shd w:val="clear" w:color="auto" w:fill="FFFFFF"/>
          </w:rPr>
          <w:t>self-employment tax</w:t>
        </w:r>
      </w:hyperlink>
      <w:r w:rsidR="00FD0A88" w:rsidRPr="00C80D43">
        <w:t>. Contact your Supervisor for questions.</w:t>
      </w:r>
    </w:p>
    <w:p w14:paraId="5158A985" w14:textId="0FE16B65" w:rsidR="00C00059" w:rsidRPr="00C80D43" w:rsidRDefault="00455D4C">
      <w:pPr>
        <w:pStyle w:val="Heading3PHPDOCX"/>
        <w:spacing w:before="400" w:line="240" w:lineRule="auto"/>
        <w:outlineLvl w:val="3"/>
        <w:rPr>
          <w:rFonts w:ascii="Arial" w:hAnsi="Arial" w:cs="Arial"/>
          <w:color w:val="000000"/>
          <w:sz w:val="24"/>
          <w:szCs w:val="24"/>
        </w:rPr>
      </w:pPr>
      <w:bookmarkStart w:id="71" w:name="_Toc171525662"/>
      <w:r w:rsidRPr="00C80D43">
        <w:rPr>
          <w:rFonts w:ascii="Arial" w:hAnsi="Arial" w:cs="Arial"/>
          <w:color w:val="000000"/>
          <w:sz w:val="24"/>
          <w:szCs w:val="24"/>
        </w:rPr>
        <w:t>7.</w:t>
      </w:r>
      <w:r w:rsidR="00204591" w:rsidRPr="00C80D43">
        <w:rPr>
          <w:rFonts w:ascii="Arial" w:hAnsi="Arial" w:cs="Arial"/>
          <w:color w:val="000000"/>
          <w:sz w:val="24"/>
          <w:szCs w:val="24"/>
        </w:rPr>
        <w:t>3</w:t>
      </w:r>
      <w:r w:rsidRPr="00C80D43">
        <w:rPr>
          <w:rFonts w:ascii="Arial" w:hAnsi="Arial" w:cs="Arial"/>
          <w:color w:val="000000"/>
          <w:sz w:val="24"/>
          <w:szCs w:val="24"/>
        </w:rPr>
        <w:t xml:space="preserve">   </w:t>
      </w:r>
      <w:r w:rsidR="00060CF9" w:rsidRPr="00C80D43">
        <w:rPr>
          <w:rFonts w:ascii="Arial" w:hAnsi="Arial" w:cs="Arial"/>
          <w:color w:val="000000"/>
          <w:sz w:val="24"/>
          <w:szCs w:val="24"/>
        </w:rPr>
        <w:t>Health Insurance</w:t>
      </w:r>
      <w:bookmarkEnd w:id="71"/>
    </w:p>
    <w:p w14:paraId="516C2A9B" w14:textId="1F1F40AF" w:rsidR="00C00059" w:rsidRPr="00C80D43" w:rsidRDefault="00060CF9">
      <w:pPr>
        <w:spacing w:before="220" w:after="220" w:line="240" w:lineRule="auto"/>
      </w:pPr>
      <w:r w:rsidRPr="00C80D43">
        <w:rPr>
          <w:color w:val="000000"/>
        </w:rPr>
        <w:t>Pikes Peak Respite Services offers group health insurance benefits to all eligible full-time staff members</w:t>
      </w:r>
      <w:r w:rsidR="008B6F95" w:rsidRPr="00C80D43">
        <w:rPr>
          <w:color w:val="000000"/>
        </w:rPr>
        <w:t xml:space="preserve"> and eligible dependents.  Insurance is effective</w:t>
      </w:r>
      <w:r w:rsidRPr="00C80D43">
        <w:rPr>
          <w:color w:val="000000"/>
        </w:rPr>
        <w:t xml:space="preserve"> </w:t>
      </w:r>
      <w:r w:rsidR="00213BCC" w:rsidRPr="00C80D43">
        <w:rPr>
          <w:color w:val="000000"/>
        </w:rPr>
        <w:t>first of the month</w:t>
      </w:r>
      <w:r w:rsidR="008B6F95" w:rsidRPr="00C80D43">
        <w:rPr>
          <w:color w:val="000000"/>
        </w:rPr>
        <w:t xml:space="preserve"> following</w:t>
      </w:r>
      <w:r w:rsidR="00213BCC" w:rsidRPr="00C80D43">
        <w:rPr>
          <w:color w:val="000000"/>
        </w:rPr>
        <w:t xml:space="preserve"> 60 days</w:t>
      </w:r>
      <w:r w:rsidR="008B6F95" w:rsidRPr="00C80D43">
        <w:rPr>
          <w:color w:val="000000"/>
        </w:rPr>
        <w:t xml:space="preserve"> from date of hire.</w:t>
      </w:r>
      <w:r w:rsidRPr="00C80D43">
        <w:rPr>
          <w:color w:val="000000"/>
        </w:rPr>
        <w:t xml:space="preserve"> Health plan benefits are described in detail in the Summary Plan Description (SPD), which may be obtained from </w:t>
      </w:r>
      <w:r w:rsidR="008B6F95" w:rsidRPr="00C80D43">
        <w:rPr>
          <w:color w:val="000000"/>
        </w:rPr>
        <w:t xml:space="preserve">Human Resources or </w:t>
      </w:r>
      <w:r w:rsidR="0001471E" w:rsidRPr="00C80D43">
        <w:rPr>
          <w:color w:val="000000"/>
        </w:rPr>
        <w:t>iSolved</w:t>
      </w:r>
      <w:r w:rsidR="008B6F95" w:rsidRPr="00C80D43">
        <w:rPr>
          <w:color w:val="000000"/>
        </w:rPr>
        <w:t xml:space="preserve"> Employee Self-Service (ESS) portal.</w:t>
      </w:r>
      <w:r w:rsidRPr="00C80D43">
        <w:rPr>
          <w:color w:val="000000"/>
        </w:rPr>
        <w:br/>
      </w:r>
      <w:r w:rsidRPr="00C80D43">
        <w:rPr>
          <w:color w:val="000000"/>
        </w:rPr>
        <w:br/>
        <w:t>Benefits may be canceled or changed at the discretion of the Company, unless otherwise prohibited by law.</w:t>
      </w:r>
      <w:r w:rsidRPr="00C80D43">
        <w:rPr>
          <w:color w:val="000000"/>
        </w:rPr>
        <w:br/>
      </w:r>
      <w:r w:rsidRPr="00C80D43">
        <w:rPr>
          <w:color w:val="000000"/>
        </w:rPr>
        <w:br/>
        <w:t>If you or a dependent become ineligible for benefits due to a change in work hours or through a life event, or you leave employment with us, you may have the right to continue your health benefits under federal or state law. In such event, the Company will provide you with information about your rights to continue your benefits coverage.</w:t>
      </w:r>
    </w:p>
    <w:p w14:paraId="37C540C9" w14:textId="4D12D9C3" w:rsidR="006A56C7" w:rsidRPr="00C80D43" w:rsidRDefault="00CA3BE6" w:rsidP="006A56C7">
      <w:pPr>
        <w:pStyle w:val="Heading3PHPDOCX"/>
        <w:spacing w:before="400" w:line="240" w:lineRule="auto"/>
        <w:outlineLvl w:val="3"/>
        <w:rPr>
          <w:rFonts w:ascii="Arial" w:hAnsi="Arial" w:cs="Arial"/>
          <w:color w:val="000000"/>
          <w:sz w:val="24"/>
          <w:szCs w:val="24"/>
        </w:rPr>
      </w:pPr>
      <w:bookmarkStart w:id="72" w:name="_Toc171525663"/>
      <w:r w:rsidRPr="00C80D43">
        <w:rPr>
          <w:rFonts w:ascii="Arial" w:hAnsi="Arial" w:cs="Arial"/>
          <w:color w:val="000000"/>
          <w:sz w:val="24"/>
          <w:szCs w:val="24"/>
        </w:rPr>
        <w:t>7.</w:t>
      </w:r>
      <w:r w:rsidR="00204591" w:rsidRPr="00C80D43">
        <w:rPr>
          <w:rFonts w:ascii="Arial" w:hAnsi="Arial" w:cs="Arial"/>
          <w:color w:val="000000"/>
          <w:sz w:val="24"/>
          <w:szCs w:val="24"/>
        </w:rPr>
        <w:t>4</w:t>
      </w:r>
      <w:r w:rsidRPr="00C80D43">
        <w:rPr>
          <w:rFonts w:ascii="Arial" w:hAnsi="Arial" w:cs="Arial"/>
          <w:color w:val="000000"/>
          <w:sz w:val="24"/>
          <w:szCs w:val="24"/>
        </w:rPr>
        <w:t xml:space="preserve">    </w:t>
      </w:r>
      <w:r w:rsidR="006A56C7" w:rsidRPr="00C80D43">
        <w:rPr>
          <w:rFonts w:ascii="Arial" w:hAnsi="Arial" w:cs="Arial"/>
          <w:color w:val="000000"/>
          <w:sz w:val="24"/>
          <w:szCs w:val="24"/>
        </w:rPr>
        <w:t>Domestic Violence Leave</w:t>
      </w:r>
      <w:bookmarkEnd w:id="72"/>
    </w:p>
    <w:p w14:paraId="25532F32" w14:textId="77777777" w:rsidR="006A56C7" w:rsidRPr="00C80D43" w:rsidRDefault="006A56C7" w:rsidP="006A56C7">
      <w:pPr>
        <w:spacing w:before="220" w:after="220" w:line="240" w:lineRule="auto"/>
      </w:pPr>
      <w:r w:rsidRPr="00C80D43">
        <w:rPr>
          <w:color w:val="000000"/>
        </w:rPr>
        <w:t>Pikes Peak Respite Services will provide staff members who are victims of domestic violence, including sexual abuse, stalking, sexual assault, or any other crime including an act found by a court to be domestic violence, up to three days of paid leave time within a 12-month period.</w:t>
      </w:r>
    </w:p>
    <w:p w14:paraId="03465248" w14:textId="77777777" w:rsidR="006A56C7" w:rsidRPr="00C80D43" w:rsidRDefault="006A56C7" w:rsidP="006A56C7">
      <w:pPr>
        <w:spacing w:before="220" w:after="220" w:line="240" w:lineRule="auto"/>
      </w:pPr>
      <w:r w:rsidRPr="00C80D43">
        <w:rPr>
          <w:i/>
          <w:iCs/>
          <w:color w:val="000000"/>
          <w:u w:val="single"/>
        </w:rPr>
        <w:t>Eligibility</w:t>
      </w:r>
    </w:p>
    <w:p w14:paraId="3BCF41B7" w14:textId="77777777" w:rsidR="006A56C7" w:rsidRPr="00C80D43" w:rsidRDefault="006A56C7" w:rsidP="006A56C7">
      <w:pPr>
        <w:spacing w:before="220" w:after="220" w:line="240" w:lineRule="auto"/>
      </w:pPr>
      <w:r w:rsidRPr="00C80D43">
        <w:rPr>
          <w:color w:val="000000"/>
        </w:rPr>
        <w:t>You must have been employed with the Company for 12 or more months to be eligible for this leave.</w:t>
      </w:r>
    </w:p>
    <w:p w14:paraId="1918CDBF" w14:textId="77777777" w:rsidR="006A56C7" w:rsidRPr="00C80D43" w:rsidRDefault="006A56C7" w:rsidP="006A56C7">
      <w:pPr>
        <w:spacing w:before="220" w:after="220" w:line="240" w:lineRule="auto"/>
      </w:pPr>
      <w:r w:rsidRPr="00C80D43">
        <w:rPr>
          <w:i/>
          <w:iCs/>
          <w:color w:val="000000"/>
          <w:u w:val="single"/>
        </w:rPr>
        <w:t>Use of Leave</w:t>
      </w:r>
    </w:p>
    <w:p w14:paraId="6799CEB5" w14:textId="77777777" w:rsidR="006A56C7" w:rsidRPr="00C80D43" w:rsidRDefault="006A56C7" w:rsidP="006A56C7">
      <w:pPr>
        <w:spacing w:before="220" w:after="220" w:line="240" w:lineRule="auto"/>
      </w:pPr>
      <w:r w:rsidRPr="00C80D43">
        <w:rPr>
          <w:color w:val="000000"/>
        </w:rPr>
        <w:t>You may use leave available under this policy to:</w:t>
      </w:r>
    </w:p>
    <w:p w14:paraId="129BEA0C" w14:textId="77777777" w:rsidR="006A56C7" w:rsidRPr="00C80D43" w:rsidRDefault="006A56C7" w:rsidP="006A56C7">
      <w:pPr>
        <w:numPr>
          <w:ilvl w:val="0"/>
          <w:numId w:val="1"/>
        </w:numPr>
        <w:spacing w:after="0" w:line="240" w:lineRule="auto"/>
        <w:rPr>
          <w:color w:val="000000"/>
        </w:rPr>
      </w:pPr>
      <w:r w:rsidRPr="00C80D43">
        <w:rPr>
          <w:color w:val="000000"/>
        </w:rPr>
        <w:t>Seek a civil protection order to prevent domestic abuse.</w:t>
      </w:r>
    </w:p>
    <w:p w14:paraId="026E7E3E" w14:textId="77777777" w:rsidR="006A56C7" w:rsidRPr="00C80D43" w:rsidRDefault="006A56C7" w:rsidP="006A56C7">
      <w:pPr>
        <w:numPr>
          <w:ilvl w:val="0"/>
          <w:numId w:val="1"/>
        </w:numPr>
        <w:spacing w:after="0" w:line="240" w:lineRule="auto"/>
        <w:rPr>
          <w:color w:val="000000"/>
        </w:rPr>
      </w:pPr>
      <w:r w:rsidRPr="00C80D43">
        <w:rPr>
          <w:color w:val="000000"/>
        </w:rPr>
        <w:lastRenderedPageBreak/>
        <w:t>Obtain medical care and/or medical health counseling for yourself or your children to address physical or psychological injuries resulting from the act of domestic abuse, stalking, sexual assault, or other crime involving domestic violence.</w:t>
      </w:r>
    </w:p>
    <w:p w14:paraId="63EDC69F" w14:textId="77777777" w:rsidR="006A56C7" w:rsidRPr="00C80D43" w:rsidRDefault="006A56C7" w:rsidP="006A56C7">
      <w:pPr>
        <w:numPr>
          <w:ilvl w:val="0"/>
          <w:numId w:val="1"/>
        </w:numPr>
        <w:spacing w:after="0" w:line="240" w:lineRule="auto"/>
        <w:rPr>
          <w:color w:val="000000"/>
        </w:rPr>
      </w:pPr>
      <w:r w:rsidRPr="00C80D43">
        <w:rPr>
          <w:color w:val="000000"/>
        </w:rPr>
        <w:t>Make your home secure from the perpetrator of the crime or seek new housing to escape the perpetrator.</w:t>
      </w:r>
    </w:p>
    <w:p w14:paraId="33E9A126" w14:textId="77777777" w:rsidR="006A56C7" w:rsidRPr="00C80D43" w:rsidRDefault="006A56C7" w:rsidP="006A56C7">
      <w:pPr>
        <w:numPr>
          <w:ilvl w:val="0"/>
          <w:numId w:val="1"/>
        </w:numPr>
        <w:spacing w:after="0" w:line="240" w:lineRule="auto"/>
        <w:rPr>
          <w:color w:val="000000"/>
        </w:rPr>
      </w:pPr>
      <w:r w:rsidRPr="00C80D43">
        <w:rPr>
          <w:color w:val="000000"/>
        </w:rPr>
        <w:t>Seek legal assistance to address issues arising from the crime and attend and prepare for court-related proceedings arising from the act or crime.</w:t>
      </w:r>
    </w:p>
    <w:p w14:paraId="24D8020D" w14:textId="77777777" w:rsidR="006A56C7" w:rsidRPr="00C80D43" w:rsidRDefault="006A56C7" w:rsidP="006A56C7">
      <w:pPr>
        <w:spacing w:before="220" w:after="220" w:line="240" w:lineRule="auto"/>
      </w:pPr>
      <w:r w:rsidRPr="00C80D43">
        <w:rPr>
          <w:i/>
          <w:iCs/>
          <w:color w:val="000000"/>
          <w:u w:val="single"/>
        </w:rPr>
        <w:t>Notice</w:t>
      </w:r>
    </w:p>
    <w:p w14:paraId="0DD37EFF" w14:textId="77777777" w:rsidR="006A56C7" w:rsidRPr="00C80D43" w:rsidRDefault="006A56C7" w:rsidP="006A56C7">
      <w:pPr>
        <w:spacing w:before="220" w:after="220" w:line="240" w:lineRule="auto"/>
      </w:pPr>
      <w:r w:rsidRPr="00C80D43">
        <w:rPr>
          <w:color w:val="000000"/>
        </w:rPr>
        <w:t>Except in a case of imminent danger, if you are seeking leave from work under this policy you must provide the Company with advance notice of the leave. In addition, the Company may require you to provide documentation verifying the need for the leave. Confidentiality of the situation will be maintained to the extent possible.</w:t>
      </w:r>
    </w:p>
    <w:p w14:paraId="05BBC10D" w14:textId="77777777" w:rsidR="006A56C7" w:rsidRPr="00C80D43" w:rsidRDefault="006A56C7" w:rsidP="006A56C7">
      <w:pPr>
        <w:spacing w:before="220" w:after="220" w:line="240" w:lineRule="auto"/>
      </w:pPr>
      <w:r w:rsidRPr="00C80D43">
        <w:rPr>
          <w:b/>
          <w:bCs/>
          <w:i/>
          <w:iCs/>
          <w:color w:val="000000"/>
          <w:u w:val="single"/>
        </w:rPr>
        <w:t>Retaliation</w:t>
      </w:r>
    </w:p>
    <w:p w14:paraId="0EE9BCFC" w14:textId="77777777" w:rsidR="006A56C7" w:rsidRPr="00C80D43" w:rsidRDefault="006A56C7" w:rsidP="006A56C7">
      <w:pPr>
        <w:spacing w:before="220" w:after="220" w:line="240" w:lineRule="auto"/>
        <w:rPr>
          <w:color w:val="000000"/>
        </w:rPr>
      </w:pPr>
      <w:r w:rsidRPr="00C80D43">
        <w:rPr>
          <w:color w:val="000000"/>
        </w:rPr>
        <w:t>The Company will not retaliate against staff members who request or take leave in accordance with this policy.</w:t>
      </w:r>
    </w:p>
    <w:p w14:paraId="556439DB" w14:textId="32E08847" w:rsidR="00D233B6" w:rsidRPr="00C80D43" w:rsidRDefault="00D233B6" w:rsidP="00D233B6">
      <w:pPr>
        <w:pStyle w:val="Heading3PHPDOCX"/>
        <w:spacing w:before="400" w:line="240" w:lineRule="auto"/>
        <w:outlineLvl w:val="3"/>
        <w:rPr>
          <w:rFonts w:ascii="Arial" w:hAnsi="Arial" w:cs="Arial"/>
          <w:color w:val="000000"/>
          <w:sz w:val="24"/>
          <w:szCs w:val="24"/>
        </w:rPr>
      </w:pPr>
      <w:bookmarkStart w:id="73" w:name="_Toc171525664"/>
      <w:r w:rsidRPr="00C80D43">
        <w:rPr>
          <w:rFonts w:ascii="Arial" w:hAnsi="Arial" w:cs="Arial"/>
          <w:color w:val="000000"/>
          <w:sz w:val="24"/>
          <w:szCs w:val="24"/>
        </w:rPr>
        <w:t>7.5   Federal Jury Duty Leave</w:t>
      </w:r>
      <w:bookmarkEnd w:id="73"/>
    </w:p>
    <w:p w14:paraId="11832988" w14:textId="010C711C" w:rsidR="00D233B6" w:rsidRPr="00C80D43" w:rsidRDefault="00D233B6" w:rsidP="00D233B6">
      <w:pPr>
        <w:spacing w:before="220" w:after="220" w:line="240" w:lineRule="auto"/>
        <w:rPr>
          <w:color w:val="000000"/>
        </w:rPr>
      </w:pPr>
      <w:r w:rsidRPr="00C80D43">
        <w:rPr>
          <w:color w:val="000000"/>
        </w:rPr>
        <w:t>Pikes Peak Respite Services encourages staff members to fulfill their civic duties related to jury duty. If you</w:t>
      </w:r>
    </w:p>
    <w:p w14:paraId="32E7B980" w14:textId="17412F71" w:rsidR="00D233B6" w:rsidRPr="00C80D43" w:rsidRDefault="00D233B6" w:rsidP="00D233B6">
      <w:pPr>
        <w:spacing w:before="220" w:after="220" w:line="240" w:lineRule="auto"/>
      </w:pPr>
      <w:r w:rsidRPr="00C80D43">
        <w:t>Pikes Peak Respite Services encourages staff members to fulfill their civic duties related to federal jury duty service. If you are summoned for federal jury duty, notify your Supervisor as soon as possible to make scheduling arrangements.</w:t>
      </w:r>
    </w:p>
    <w:p w14:paraId="67E0C9AB" w14:textId="42000EB6" w:rsidR="00D233B6" w:rsidRPr="00C80D43" w:rsidRDefault="00D233B6" w:rsidP="00D233B6">
      <w:pPr>
        <w:spacing w:before="220" w:after="220" w:line="240" w:lineRule="auto"/>
      </w:pPr>
      <w:r w:rsidRPr="00C80D43">
        <w:t>Time spent for federal jury duty service is unpaid; however, if you are classified as exempt, you will not incur any deduction in pay for a partial week’s absence due to jury duty. You may opt to use PTO in place of unpaid leave.</w:t>
      </w:r>
    </w:p>
    <w:p w14:paraId="2479CDDA" w14:textId="35A5A1BA" w:rsidR="00D233B6" w:rsidRPr="00C80D43" w:rsidRDefault="00D233B6" w:rsidP="00D233B6">
      <w:pPr>
        <w:spacing w:before="220" w:after="220" w:line="240" w:lineRule="auto"/>
      </w:pPr>
      <w:r w:rsidRPr="00C80D43">
        <w:t>The Company will not discriminate or retaliate against staff members for missing work due to federal jury service. Upon return to work, you will be reinstated to your prior position without loss of seniority and will be treated as if you have been on a leave of absence or furlough.</w:t>
      </w:r>
    </w:p>
    <w:p w14:paraId="03BA21A5" w14:textId="4DBACEC0" w:rsidR="006A56C7" w:rsidRPr="00C80D43" w:rsidRDefault="00BE6364" w:rsidP="006A56C7">
      <w:pPr>
        <w:pStyle w:val="Heading3PHPDOCX"/>
        <w:spacing w:before="400" w:line="240" w:lineRule="auto"/>
        <w:outlineLvl w:val="3"/>
        <w:rPr>
          <w:rFonts w:ascii="Arial" w:hAnsi="Arial" w:cs="Arial"/>
          <w:color w:val="000000"/>
          <w:sz w:val="24"/>
          <w:szCs w:val="24"/>
        </w:rPr>
      </w:pPr>
      <w:bookmarkStart w:id="74" w:name="_Toc171525665"/>
      <w:r w:rsidRPr="00C80D43">
        <w:rPr>
          <w:rFonts w:ascii="Arial" w:hAnsi="Arial" w:cs="Arial"/>
          <w:color w:val="000000"/>
          <w:sz w:val="24"/>
          <w:szCs w:val="24"/>
        </w:rPr>
        <w:t>7.</w:t>
      </w:r>
      <w:r w:rsidR="00D233B6" w:rsidRPr="00C80D43">
        <w:rPr>
          <w:rFonts w:ascii="Arial" w:hAnsi="Arial" w:cs="Arial"/>
          <w:color w:val="000000"/>
          <w:sz w:val="24"/>
          <w:szCs w:val="24"/>
        </w:rPr>
        <w:t>6</w:t>
      </w:r>
      <w:r w:rsidRPr="00C80D43">
        <w:rPr>
          <w:rFonts w:ascii="Arial" w:hAnsi="Arial" w:cs="Arial"/>
          <w:color w:val="000000"/>
          <w:sz w:val="24"/>
          <w:szCs w:val="24"/>
        </w:rPr>
        <w:t xml:space="preserve">    </w:t>
      </w:r>
      <w:r w:rsidR="006A56C7" w:rsidRPr="00C80D43">
        <w:rPr>
          <w:rFonts w:ascii="Arial" w:hAnsi="Arial" w:cs="Arial"/>
          <w:color w:val="000000"/>
          <w:sz w:val="24"/>
          <w:szCs w:val="24"/>
        </w:rPr>
        <w:t>Jury Duty Leave</w:t>
      </w:r>
      <w:bookmarkEnd w:id="74"/>
    </w:p>
    <w:p w14:paraId="16A95930" w14:textId="429CB033" w:rsidR="006A56C7" w:rsidRPr="00C80D43" w:rsidRDefault="006A56C7" w:rsidP="006A56C7">
      <w:pPr>
        <w:spacing w:before="220" w:after="220" w:line="240" w:lineRule="auto"/>
      </w:pPr>
      <w:r w:rsidRPr="00C80D43">
        <w:rPr>
          <w:color w:val="000000"/>
        </w:rPr>
        <w:t>Pikes Peak Respite Services encourages staff members to fulfill their civic duties related to jury duty. If you are summoned for jury duty, notify your Supervisor as soon as possible to make scheduling arrangements.</w:t>
      </w:r>
      <w:r w:rsidRPr="00C80D43">
        <w:rPr>
          <w:color w:val="000000"/>
        </w:rPr>
        <w:br/>
      </w:r>
      <w:r w:rsidRPr="00C80D43">
        <w:rPr>
          <w:color w:val="000000"/>
        </w:rPr>
        <w:br/>
        <w:t xml:space="preserve">If you are summoned for jury duty, you will be paid your regular wage (not to exceed $50 per day unless mutually agreed to) for the first three </w:t>
      </w:r>
      <w:r w:rsidR="00D85CB5" w:rsidRPr="00C80D43">
        <w:rPr>
          <w:color w:val="000000"/>
        </w:rPr>
        <w:t xml:space="preserve">(3) </w:t>
      </w:r>
      <w:r w:rsidRPr="00C80D43">
        <w:rPr>
          <w:color w:val="000000"/>
        </w:rPr>
        <w:t>days of juror service or any part thereof. For any additional days, time spent on jury duty will be unpaid. You may opt to use PTO in place of unpaid leave.</w:t>
      </w:r>
      <w:r w:rsidRPr="00C80D43">
        <w:rPr>
          <w:color w:val="000000"/>
        </w:rPr>
        <w:br/>
      </w:r>
      <w:r w:rsidRPr="00C80D43">
        <w:rPr>
          <w:color w:val="000000"/>
        </w:rPr>
        <w:br/>
        <w:t>The Company reserves the right to require staff members to provide proof of jury duty service to the extent authorized by law.</w:t>
      </w:r>
      <w:r w:rsidRPr="00C80D43">
        <w:rPr>
          <w:color w:val="000000"/>
        </w:rPr>
        <w:br/>
      </w:r>
      <w:r w:rsidRPr="00C80D43">
        <w:rPr>
          <w:color w:val="000000"/>
        </w:rPr>
        <w:br/>
        <w:t>The Company will not retaliate against staff members who request or take leave in accordance with this policy.</w:t>
      </w:r>
    </w:p>
    <w:p w14:paraId="26C818B2" w14:textId="49BDBD9D" w:rsidR="006A56C7" w:rsidRPr="00C80D43" w:rsidRDefault="00BE6364" w:rsidP="006A56C7">
      <w:pPr>
        <w:pStyle w:val="Heading3PHPDOCX"/>
        <w:spacing w:before="400" w:line="240" w:lineRule="auto"/>
        <w:outlineLvl w:val="3"/>
        <w:rPr>
          <w:rFonts w:ascii="Arial" w:hAnsi="Arial" w:cs="Arial"/>
          <w:color w:val="000000"/>
          <w:sz w:val="24"/>
          <w:szCs w:val="24"/>
        </w:rPr>
      </w:pPr>
      <w:bookmarkStart w:id="75" w:name="_Toc171525666"/>
      <w:r w:rsidRPr="00C80D43">
        <w:rPr>
          <w:rFonts w:ascii="Arial" w:hAnsi="Arial" w:cs="Arial"/>
          <w:color w:val="000000"/>
          <w:sz w:val="24"/>
          <w:szCs w:val="24"/>
        </w:rPr>
        <w:lastRenderedPageBreak/>
        <w:t>7.</w:t>
      </w:r>
      <w:r w:rsidR="00D233B6" w:rsidRPr="00C80D43">
        <w:rPr>
          <w:rFonts w:ascii="Arial" w:hAnsi="Arial" w:cs="Arial"/>
          <w:color w:val="000000"/>
          <w:sz w:val="24"/>
          <w:szCs w:val="24"/>
        </w:rPr>
        <w:t>7</w:t>
      </w:r>
      <w:r w:rsidRPr="00C80D43">
        <w:rPr>
          <w:rFonts w:ascii="Arial" w:hAnsi="Arial" w:cs="Arial"/>
          <w:color w:val="000000"/>
          <w:sz w:val="24"/>
          <w:szCs w:val="24"/>
        </w:rPr>
        <w:t xml:space="preserve">    </w:t>
      </w:r>
      <w:r w:rsidR="006A56C7" w:rsidRPr="00C80D43">
        <w:rPr>
          <w:rFonts w:ascii="Arial" w:hAnsi="Arial" w:cs="Arial"/>
          <w:color w:val="000000"/>
          <w:sz w:val="24"/>
          <w:szCs w:val="24"/>
        </w:rPr>
        <w:t>Voting Leave</w:t>
      </w:r>
      <w:bookmarkEnd w:id="75"/>
    </w:p>
    <w:p w14:paraId="65683A88" w14:textId="102069B9" w:rsidR="006A56C7" w:rsidRPr="00C80D43" w:rsidRDefault="006A56C7" w:rsidP="006A56C7">
      <w:pPr>
        <w:spacing w:before="220" w:after="220" w:line="240" w:lineRule="auto"/>
      </w:pPr>
      <w:r w:rsidRPr="00C80D43">
        <w:rPr>
          <w:color w:val="000000"/>
        </w:rPr>
        <w:t>Upon prior request (before Election Day), you will be provided up to two hours of paid time off to vote if you do not have three or more non</w:t>
      </w:r>
      <w:r w:rsidR="00D85CB5" w:rsidRPr="00C80D43">
        <w:rPr>
          <w:color w:val="000000"/>
        </w:rPr>
        <w:t>-</w:t>
      </w:r>
      <w:r w:rsidRPr="00C80D43">
        <w:rPr>
          <w:color w:val="000000"/>
        </w:rPr>
        <w:t>working hours in which to vote during the hours the polls are open. The time when you can go to vote will be at the discretion of your Supervisor, consistent with applicable legal requirements.</w:t>
      </w:r>
    </w:p>
    <w:p w14:paraId="780977C2" w14:textId="17E8CB00" w:rsidR="003F454C" w:rsidRPr="00C80D43" w:rsidRDefault="003F454C" w:rsidP="003F454C">
      <w:pPr>
        <w:pStyle w:val="Heading3PHPDOCX"/>
        <w:spacing w:before="400" w:line="240" w:lineRule="auto"/>
        <w:outlineLvl w:val="3"/>
        <w:rPr>
          <w:rFonts w:ascii="Arial" w:hAnsi="Arial" w:cs="Arial"/>
          <w:color w:val="000000"/>
          <w:sz w:val="24"/>
          <w:szCs w:val="24"/>
        </w:rPr>
      </w:pPr>
      <w:bookmarkStart w:id="76" w:name="_Toc171525667"/>
      <w:r w:rsidRPr="0097223D">
        <w:rPr>
          <w:rFonts w:ascii="Arial" w:hAnsi="Arial" w:cs="Arial"/>
          <w:color w:val="000000"/>
          <w:sz w:val="24"/>
          <w:szCs w:val="24"/>
          <w:highlight w:val="yellow"/>
        </w:rPr>
        <w:t>7.</w:t>
      </w:r>
      <w:r w:rsidR="00D233B6" w:rsidRPr="0097223D">
        <w:rPr>
          <w:rFonts w:ascii="Arial" w:hAnsi="Arial" w:cs="Arial"/>
          <w:color w:val="000000"/>
          <w:sz w:val="24"/>
          <w:szCs w:val="24"/>
          <w:highlight w:val="yellow"/>
        </w:rPr>
        <w:t>8</w:t>
      </w:r>
      <w:r w:rsidRPr="0097223D">
        <w:rPr>
          <w:rFonts w:ascii="Arial" w:hAnsi="Arial" w:cs="Arial"/>
          <w:color w:val="000000"/>
          <w:sz w:val="24"/>
          <w:szCs w:val="24"/>
          <w:highlight w:val="yellow"/>
        </w:rPr>
        <w:t xml:space="preserve">    Paid Time Off (PTO)</w:t>
      </w:r>
      <w:r w:rsidR="0097223D" w:rsidRPr="0097223D">
        <w:rPr>
          <w:rFonts w:ascii="Arial" w:hAnsi="Arial" w:cs="Arial"/>
          <w:color w:val="000000"/>
          <w:sz w:val="24"/>
          <w:szCs w:val="24"/>
          <w:highlight w:val="yellow"/>
        </w:rPr>
        <w:t xml:space="preserve"> – Administrative </w:t>
      </w:r>
      <w:commentRangeStart w:id="77"/>
      <w:r w:rsidR="0097223D" w:rsidRPr="0097223D">
        <w:rPr>
          <w:rFonts w:ascii="Arial" w:hAnsi="Arial" w:cs="Arial"/>
          <w:color w:val="000000"/>
          <w:sz w:val="24"/>
          <w:szCs w:val="24"/>
          <w:highlight w:val="yellow"/>
        </w:rPr>
        <w:t>Staff</w:t>
      </w:r>
      <w:commentRangeEnd w:id="77"/>
      <w:r w:rsidR="0097223D">
        <w:rPr>
          <w:rStyle w:val="CommentReference"/>
          <w:rFonts w:asciiTheme="minorHAnsi" w:eastAsiaTheme="minorHAnsi" w:hAnsiTheme="minorHAnsi" w:cstheme="minorBidi"/>
          <w:b w:val="0"/>
          <w:bCs w:val="0"/>
          <w:color w:val="auto"/>
        </w:rPr>
        <w:commentReference w:id="77"/>
      </w:r>
      <w:bookmarkEnd w:id="76"/>
    </w:p>
    <w:p w14:paraId="1015958E" w14:textId="38E9D281" w:rsidR="003F454C" w:rsidRPr="00C80D43" w:rsidRDefault="003F454C" w:rsidP="003F454C">
      <w:pPr>
        <w:spacing w:before="220" w:after="220" w:line="240" w:lineRule="auto"/>
      </w:pPr>
      <w:r w:rsidRPr="00C80D43">
        <w:rPr>
          <w:color w:val="000000"/>
        </w:rPr>
        <w:t>Pikes Peak Respite Services provides eligible employees with paid time off (PTO). PTO may be used for vacation, sick time, or other personal matters.</w:t>
      </w:r>
    </w:p>
    <w:p w14:paraId="271722BB" w14:textId="77777777" w:rsidR="003F454C" w:rsidRPr="00C80D43" w:rsidRDefault="003F454C" w:rsidP="003F454C">
      <w:pPr>
        <w:spacing w:before="220" w:after="220" w:line="240" w:lineRule="auto"/>
      </w:pPr>
      <w:r w:rsidRPr="00C80D43">
        <w:rPr>
          <w:i/>
          <w:iCs/>
          <w:color w:val="000000"/>
          <w:u w:val="single"/>
        </w:rPr>
        <w:t>Eligibility</w:t>
      </w:r>
    </w:p>
    <w:p w14:paraId="3D9C37FA" w14:textId="55491768" w:rsidR="003F454C" w:rsidRPr="00C80D43" w:rsidRDefault="003F454C" w:rsidP="003F454C">
      <w:pPr>
        <w:spacing w:before="220" w:after="220" w:line="240" w:lineRule="auto"/>
      </w:pPr>
      <w:r w:rsidRPr="00C80D43">
        <w:rPr>
          <w:color w:val="000000"/>
        </w:rPr>
        <w:t xml:space="preserve">All Pikes Peak Respite Services Administrative </w:t>
      </w:r>
      <w:r w:rsidR="00F92C8B">
        <w:rPr>
          <w:color w:val="000000"/>
        </w:rPr>
        <w:t>S</w:t>
      </w:r>
      <w:r w:rsidRPr="00C80D43">
        <w:rPr>
          <w:color w:val="000000"/>
        </w:rPr>
        <w:t xml:space="preserve">taff are eligible </w:t>
      </w:r>
      <w:r w:rsidR="00F92C8B" w:rsidRPr="00F92C8B">
        <w:rPr>
          <w:color w:val="000000"/>
          <w:highlight w:val="yellow"/>
        </w:rPr>
        <w:t>to use and accrue</w:t>
      </w:r>
      <w:r w:rsidRPr="00C80D43">
        <w:rPr>
          <w:color w:val="000000"/>
        </w:rPr>
        <w:t xml:space="preserve"> PTO, beginning at time of </w:t>
      </w:r>
      <w:commentRangeStart w:id="78"/>
      <w:r w:rsidRPr="00C80D43">
        <w:rPr>
          <w:color w:val="000000"/>
        </w:rPr>
        <w:t>hire</w:t>
      </w:r>
      <w:commentRangeEnd w:id="78"/>
      <w:r w:rsidR="00F92C8B">
        <w:rPr>
          <w:rStyle w:val="CommentReference"/>
        </w:rPr>
        <w:commentReference w:id="78"/>
      </w:r>
      <w:r w:rsidRPr="00C80D43">
        <w:rPr>
          <w:color w:val="000000"/>
        </w:rPr>
        <w:t>.</w:t>
      </w:r>
    </w:p>
    <w:p w14:paraId="2D1C35B5" w14:textId="77777777" w:rsidR="003F454C" w:rsidRPr="00C80D43" w:rsidRDefault="003F454C" w:rsidP="003F454C">
      <w:pPr>
        <w:spacing w:before="220" w:after="220" w:line="240" w:lineRule="auto"/>
        <w:rPr>
          <w:i/>
          <w:iCs/>
          <w:color w:val="000000"/>
          <w:u w:val="single"/>
        </w:rPr>
      </w:pPr>
      <w:r w:rsidRPr="00C80D43">
        <w:rPr>
          <w:i/>
          <w:iCs/>
          <w:color w:val="000000"/>
          <w:u w:val="single"/>
        </w:rPr>
        <w:t>Leave Accrual</w:t>
      </w:r>
    </w:p>
    <w:p w14:paraId="7DDF1E51" w14:textId="77777777" w:rsidR="00F92C8B" w:rsidRDefault="003F454C" w:rsidP="003F454C">
      <w:pPr>
        <w:spacing w:before="220" w:after="220" w:line="240" w:lineRule="auto"/>
        <w:rPr>
          <w:color w:val="000000"/>
        </w:rPr>
      </w:pPr>
      <w:r w:rsidRPr="00C80D43">
        <w:rPr>
          <w:color w:val="000000"/>
        </w:rPr>
        <w:t xml:space="preserve">PPRS Administrative employees will receive a lump sum of 72 hours of PTO at time of hire, and each year </w:t>
      </w:r>
      <w:r w:rsidR="009F438F" w:rsidRPr="00C80D43">
        <w:rPr>
          <w:color w:val="000000"/>
        </w:rPr>
        <w:t>on</w:t>
      </w:r>
      <w:r w:rsidRPr="00C80D43">
        <w:rPr>
          <w:color w:val="000000"/>
        </w:rPr>
        <w:t xml:space="preserve"> their anniversary date. </w:t>
      </w:r>
    </w:p>
    <w:p w14:paraId="2E67879A" w14:textId="611F055E" w:rsidR="003F454C" w:rsidRPr="00C80D43" w:rsidRDefault="003F454C" w:rsidP="003F454C">
      <w:pPr>
        <w:spacing w:before="220" w:after="220" w:line="240" w:lineRule="auto"/>
        <w:rPr>
          <w:color w:val="000000"/>
        </w:rPr>
      </w:pPr>
      <w:r w:rsidRPr="00C80D43">
        <w:rPr>
          <w:color w:val="000000"/>
        </w:rPr>
        <w:t xml:space="preserve">The maximum amount of PTO allowed in an employee’s PTO bank at any given time is </w:t>
      </w:r>
      <w:r w:rsidRPr="00F92C8B">
        <w:rPr>
          <w:color w:val="000000"/>
          <w:highlight w:val="red"/>
        </w:rPr>
        <w:t>72</w:t>
      </w:r>
      <w:r w:rsidR="00F92C8B">
        <w:rPr>
          <w:color w:val="000000"/>
        </w:rPr>
        <w:t xml:space="preserve"> </w:t>
      </w:r>
      <w:r w:rsidR="00F92C8B" w:rsidRPr="00F92C8B">
        <w:rPr>
          <w:color w:val="000000"/>
          <w:highlight w:val="yellow"/>
        </w:rPr>
        <w:t>120</w:t>
      </w:r>
      <w:r w:rsidRPr="00C80D43">
        <w:rPr>
          <w:color w:val="000000"/>
        </w:rPr>
        <w:t xml:space="preserve"> hours. If an employee rolls over the full amount of PTO</w:t>
      </w:r>
      <w:r w:rsidR="00F92C8B">
        <w:rPr>
          <w:color w:val="000000"/>
        </w:rPr>
        <w:t xml:space="preserve"> </w:t>
      </w:r>
      <w:r w:rsidR="00F92C8B" w:rsidRPr="00F92C8B">
        <w:rPr>
          <w:color w:val="000000"/>
          <w:highlight w:val="yellow"/>
        </w:rPr>
        <w:t>accrued in the prior year</w:t>
      </w:r>
      <w:r w:rsidRPr="00C80D43">
        <w:rPr>
          <w:color w:val="000000"/>
        </w:rPr>
        <w:t xml:space="preserve"> (72 hours) at their anniversary, </w:t>
      </w:r>
      <w:r w:rsidRPr="00F92C8B">
        <w:rPr>
          <w:color w:val="000000"/>
          <w:highlight w:val="yellow"/>
        </w:rPr>
        <w:t xml:space="preserve">they will </w:t>
      </w:r>
      <w:r w:rsidR="00F92C8B" w:rsidRPr="00F92C8B">
        <w:rPr>
          <w:color w:val="000000"/>
          <w:highlight w:val="yellow"/>
        </w:rPr>
        <w:t>only accrue an additional amount that fills their balance up to the cap of 120 hours.</w:t>
      </w:r>
      <w:r w:rsidR="00F92C8B">
        <w:rPr>
          <w:color w:val="000000"/>
        </w:rPr>
        <w:t xml:space="preserve"> </w:t>
      </w:r>
      <w:r w:rsidRPr="00F92C8B">
        <w:rPr>
          <w:color w:val="000000"/>
          <w:highlight w:val="red"/>
        </w:rPr>
        <w:t>not receive an additional PTO balance.</w:t>
      </w:r>
    </w:p>
    <w:p w14:paraId="4493D1D8" w14:textId="77777777" w:rsidR="003F454C" w:rsidRPr="00C80D43" w:rsidRDefault="003F454C" w:rsidP="003F454C">
      <w:pPr>
        <w:spacing w:before="220" w:after="220" w:line="240" w:lineRule="auto"/>
      </w:pPr>
      <w:r w:rsidRPr="00C80D43">
        <w:rPr>
          <w:i/>
          <w:iCs/>
          <w:color w:val="000000"/>
          <w:u w:val="single"/>
        </w:rPr>
        <w:t>Leave Usage and Requests for Leave</w:t>
      </w:r>
    </w:p>
    <w:p w14:paraId="0774E1B7" w14:textId="77777777" w:rsidR="003F454C" w:rsidRPr="00C80D43" w:rsidRDefault="003F454C" w:rsidP="003F454C">
      <w:pPr>
        <w:spacing w:before="220" w:after="220" w:line="240" w:lineRule="auto"/>
        <w:rPr>
          <w:color w:val="000000"/>
        </w:rPr>
      </w:pPr>
      <w:r w:rsidRPr="00C80D43">
        <w:rPr>
          <w:color w:val="000000"/>
        </w:rPr>
        <w:t>PPRS encourages you to use your PTO time. You are eligible to begin using PTO immediately upon hire.</w:t>
      </w:r>
    </w:p>
    <w:p w14:paraId="186BC24C" w14:textId="19C6D454" w:rsidR="003F454C" w:rsidRPr="00C80D43" w:rsidRDefault="003F454C" w:rsidP="003F454C">
      <w:pPr>
        <w:spacing w:before="220" w:after="220" w:line="240" w:lineRule="auto"/>
        <w:rPr>
          <w:color w:val="000000"/>
        </w:rPr>
      </w:pPr>
      <w:r w:rsidRPr="00C80D43">
        <w:rPr>
          <w:color w:val="000000"/>
        </w:rPr>
        <w:t xml:space="preserve">You must request PTO from your Manager as far in advance as possible, but at least two (2) weeks in advance. PPRS will generally grant requests for PTO when possible, taking business needs into consideration. </w:t>
      </w:r>
    </w:p>
    <w:p w14:paraId="7909A084" w14:textId="61117AC1" w:rsidR="003F454C" w:rsidRPr="00C80D43" w:rsidRDefault="003F454C" w:rsidP="003F454C">
      <w:pPr>
        <w:spacing w:before="220" w:after="220" w:line="240" w:lineRule="auto"/>
        <w:rPr>
          <w:color w:val="000000"/>
        </w:rPr>
      </w:pPr>
      <w:commentRangeStart w:id="79"/>
      <w:r w:rsidRPr="00C80D43">
        <w:rPr>
          <w:color w:val="000000"/>
        </w:rPr>
        <w:t xml:space="preserve">When </w:t>
      </w:r>
      <w:commentRangeEnd w:id="79"/>
      <w:r w:rsidR="00F92C8B">
        <w:rPr>
          <w:rStyle w:val="CommentReference"/>
        </w:rPr>
        <w:commentReference w:id="79"/>
      </w:r>
      <w:r w:rsidRPr="00C80D43">
        <w:rPr>
          <w:color w:val="000000"/>
        </w:rPr>
        <w:t>multiple employees request the same time off, the priority in determining approval of PTO is on a first come first serve basis and then seniority</w:t>
      </w:r>
      <w:r w:rsidR="00F92C8B">
        <w:rPr>
          <w:color w:val="000000"/>
        </w:rPr>
        <w:t xml:space="preserve">, </w:t>
      </w:r>
      <w:r w:rsidR="00F92C8B" w:rsidRPr="00F92C8B">
        <w:rPr>
          <w:color w:val="000000"/>
          <w:highlight w:val="yellow"/>
        </w:rPr>
        <w:t>as determined by the Executive Team</w:t>
      </w:r>
      <w:r w:rsidRPr="00F92C8B">
        <w:rPr>
          <w:color w:val="000000"/>
          <w:highlight w:val="yellow"/>
        </w:rPr>
        <w:t>.</w:t>
      </w:r>
    </w:p>
    <w:p w14:paraId="015FF007" w14:textId="77777777" w:rsidR="003F454C" w:rsidRPr="00C80D43" w:rsidRDefault="003F454C" w:rsidP="003F454C">
      <w:pPr>
        <w:spacing w:before="220" w:after="220" w:line="240" w:lineRule="auto"/>
        <w:rPr>
          <w:color w:val="000000"/>
        </w:rPr>
      </w:pPr>
      <w:r w:rsidRPr="00C80D43">
        <w:rPr>
          <w:color w:val="000000"/>
        </w:rPr>
        <w:t>In the event of an unexpected absence, you must provide a minimum of four (4) hours’ notice to your Manager before the start of your shift.</w:t>
      </w:r>
    </w:p>
    <w:p w14:paraId="7140CACC" w14:textId="77777777" w:rsidR="003F454C" w:rsidRPr="00C80D43" w:rsidRDefault="003F454C" w:rsidP="003F454C">
      <w:pPr>
        <w:spacing w:before="220" w:after="220" w:line="240" w:lineRule="auto"/>
      </w:pPr>
      <w:r w:rsidRPr="00C80D43">
        <w:rPr>
          <w:i/>
          <w:iCs/>
          <w:color w:val="000000"/>
          <w:u w:val="single"/>
        </w:rPr>
        <w:t>During a Leave of Absence</w:t>
      </w:r>
    </w:p>
    <w:p w14:paraId="5DB0F522" w14:textId="3012AA32" w:rsidR="003F454C" w:rsidRPr="00C80D43" w:rsidRDefault="003F454C" w:rsidP="003F454C">
      <w:pPr>
        <w:spacing w:before="220" w:after="220" w:line="240" w:lineRule="auto"/>
      </w:pPr>
      <w:r w:rsidRPr="00C80D43">
        <w:rPr>
          <w:color w:val="000000"/>
        </w:rPr>
        <w:t>PPRS may require you to use any unused PTO during disability or family medical leave, or any other leave of absence, where permissible under local, state, and federal law.</w:t>
      </w:r>
    </w:p>
    <w:p w14:paraId="68B91176" w14:textId="4B6F4131" w:rsidR="003F454C" w:rsidRPr="00C80D43" w:rsidRDefault="003F454C" w:rsidP="003F454C">
      <w:pPr>
        <w:spacing w:before="220" w:after="220" w:line="240" w:lineRule="auto"/>
      </w:pPr>
      <w:r w:rsidRPr="00C80D43">
        <w:rPr>
          <w:i/>
          <w:iCs/>
          <w:color w:val="000000"/>
          <w:u w:val="single"/>
        </w:rPr>
        <w:t>Carryover</w:t>
      </w:r>
      <w:r w:rsidRPr="00C80D43">
        <w:rPr>
          <w:color w:val="000000"/>
        </w:rPr>
        <w:br/>
      </w:r>
      <w:r w:rsidRPr="00C80D43">
        <w:rPr>
          <w:color w:val="000000"/>
        </w:rPr>
        <w:br/>
        <w:t xml:space="preserve">Unused PTO up to a total </w:t>
      </w:r>
      <w:r w:rsidRPr="00F92C8B">
        <w:rPr>
          <w:color w:val="000000"/>
          <w:highlight w:val="red"/>
        </w:rPr>
        <w:t>72</w:t>
      </w:r>
      <w:r w:rsidR="00F92C8B">
        <w:rPr>
          <w:color w:val="000000"/>
        </w:rPr>
        <w:t xml:space="preserve"> </w:t>
      </w:r>
      <w:r w:rsidR="00F92C8B" w:rsidRPr="00F92C8B">
        <w:rPr>
          <w:color w:val="000000"/>
          <w:highlight w:val="yellow"/>
        </w:rPr>
        <w:t>120</w:t>
      </w:r>
      <w:r w:rsidRPr="00C80D43">
        <w:rPr>
          <w:color w:val="000000"/>
        </w:rPr>
        <w:t xml:space="preserve"> hours may be carried over at the employee’s anniversary date.  </w:t>
      </w:r>
    </w:p>
    <w:p w14:paraId="1EDFBC3A" w14:textId="77777777" w:rsidR="003F454C" w:rsidRPr="00C80D43" w:rsidRDefault="003F454C" w:rsidP="003F454C">
      <w:pPr>
        <w:spacing w:before="220" w:after="220" w:line="240" w:lineRule="auto"/>
      </w:pPr>
      <w:r w:rsidRPr="00C80D43">
        <w:rPr>
          <w:i/>
          <w:iCs/>
          <w:color w:val="000000"/>
          <w:u w:val="single"/>
        </w:rPr>
        <w:t>Separation of Employment</w:t>
      </w:r>
    </w:p>
    <w:p w14:paraId="3FD925D6" w14:textId="29F1CB65" w:rsidR="003F454C" w:rsidRPr="00C80D43" w:rsidRDefault="003F454C" w:rsidP="009F438F">
      <w:pPr>
        <w:spacing w:before="220" w:after="220" w:line="240" w:lineRule="auto"/>
      </w:pPr>
      <w:r w:rsidRPr="00C80D43">
        <w:rPr>
          <w:color w:val="000000"/>
        </w:rPr>
        <w:t xml:space="preserve">Upon separation of employment, </w:t>
      </w:r>
      <w:r w:rsidR="009F438F" w:rsidRPr="00C80D43">
        <w:rPr>
          <w:color w:val="000000"/>
        </w:rPr>
        <w:t xml:space="preserve">all accrued, but unused PTO hours will be paid out. </w:t>
      </w:r>
    </w:p>
    <w:p w14:paraId="3AD2EB13" w14:textId="392F5319" w:rsidR="009F438F" w:rsidRPr="00C80D43" w:rsidRDefault="009F438F" w:rsidP="009F438F">
      <w:pPr>
        <w:pStyle w:val="Heading3PHPDOCX"/>
        <w:spacing w:before="400" w:line="240" w:lineRule="auto"/>
        <w:outlineLvl w:val="3"/>
        <w:rPr>
          <w:rFonts w:ascii="Arial" w:hAnsi="Arial" w:cs="Arial"/>
          <w:color w:val="000000"/>
          <w:sz w:val="24"/>
          <w:szCs w:val="24"/>
        </w:rPr>
      </w:pPr>
      <w:bookmarkStart w:id="80" w:name="_Toc171525668"/>
      <w:r w:rsidRPr="00F11686">
        <w:rPr>
          <w:rFonts w:ascii="Arial" w:hAnsi="Arial" w:cs="Arial"/>
          <w:color w:val="000000"/>
          <w:sz w:val="24"/>
          <w:szCs w:val="24"/>
          <w:highlight w:val="yellow"/>
        </w:rPr>
        <w:lastRenderedPageBreak/>
        <w:t>7.</w:t>
      </w:r>
      <w:r w:rsidR="00D233B6" w:rsidRPr="00F11686">
        <w:rPr>
          <w:rFonts w:ascii="Arial" w:hAnsi="Arial" w:cs="Arial"/>
          <w:color w:val="000000"/>
          <w:sz w:val="24"/>
          <w:szCs w:val="24"/>
          <w:highlight w:val="yellow"/>
        </w:rPr>
        <w:t>9</w:t>
      </w:r>
      <w:r w:rsidRPr="00F11686">
        <w:rPr>
          <w:rFonts w:ascii="Arial" w:hAnsi="Arial" w:cs="Arial"/>
          <w:color w:val="000000"/>
          <w:sz w:val="24"/>
          <w:szCs w:val="24"/>
          <w:highlight w:val="yellow"/>
        </w:rPr>
        <w:t xml:space="preserve">    Paid Sick Leave (Administrative </w:t>
      </w:r>
      <w:commentRangeStart w:id="81"/>
      <w:r w:rsidRPr="00F11686">
        <w:rPr>
          <w:rFonts w:ascii="Arial" w:hAnsi="Arial" w:cs="Arial"/>
          <w:color w:val="000000"/>
          <w:sz w:val="24"/>
          <w:szCs w:val="24"/>
          <w:highlight w:val="yellow"/>
        </w:rPr>
        <w:t>Staff</w:t>
      </w:r>
      <w:commentRangeEnd w:id="81"/>
      <w:r w:rsidR="00F11686">
        <w:rPr>
          <w:rStyle w:val="CommentReference"/>
          <w:rFonts w:asciiTheme="minorHAnsi" w:eastAsiaTheme="minorHAnsi" w:hAnsiTheme="minorHAnsi" w:cstheme="minorBidi"/>
          <w:b w:val="0"/>
          <w:bCs w:val="0"/>
          <w:color w:val="auto"/>
        </w:rPr>
        <w:commentReference w:id="81"/>
      </w:r>
      <w:r w:rsidRPr="00F11686">
        <w:rPr>
          <w:rFonts w:ascii="Arial" w:hAnsi="Arial" w:cs="Arial"/>
          <w:color w:val="000000"/>
          <w:sz w:val="24"/>
          <w:szCs w:val="24"/>
          <w:highlight w:val="yellow"/>
        </w:rPr>
        <w:t>)</w:t>
      </w:r>
      <w:bookmarkEnd w:id="80"/>
    </w:p>
    <w:p w14:paraId="46342D3E" w14:textId="5AD6A0BE" w:rsidR="009F438F" w:rsidRPr="00C80D43" w:rsidRDefault="009F438F" w:rsidP="009F438F">
      <w:pPr>
        <w:spacing w:before="220" w:after="220" w:line="240" w:lineRule="auto"/>
        <w:rPr>
          <w:color w:val="000000"/>
        </w:rPr>
      </w:pPr>
      <w:r w:rsidRPr="00C80D43">
        <w:rPr>
          <w:color w:val="000000"/>
        </w:rPr>
        <w:t>Pikes Peak Respite Services provides eligible employees who work in Colorado paid sick leave in accordance with the Healthy Families and Workplaces Act (HFWA):</w:t>
      </w:r>
      <w:r w:rsidRPr="00C80D43">
        <w:rPr>
          <w:color w:val="000000"/>
        </w:rPr>
        <w:br/>
      </w:r>
      <w:r w:rsidRPr="00C80D43">
        <w:rPr>
          <w:color w:val="000000"/>
        </w:rPr>
        <w:br/>
      </w:r>
      <w:r w:rsidRPr="00C80D43">
        <w:rPr>
          <w:b/>
          <w:bCs/>
          <w:i/>
          <w:iCs/>
          <w:color w:val="000000"/>
        </w:rPr>
        <w:t>Eligibility</w:t>
      </w:r>
    </w:p>
    <w:p w14:paraId="4400E65C" w14:textId="1E76F9C5" w:rsidR="009F438F" w:rsidRPr="00C80D43" w:rsidRDefault="009F438F" w:rsidP="009F438F">
      <w:pPr>
        <w:spacing w:before="220" w:after="220" w:line="240" w:lineRule="auto"/>
        <w:rPr>
          <w:color w:val="000000"/>
        </w:rPr>
      </w:pPr>
      <w:r w:rsidRPr="00C80D43">
        <w:rPr>
          <w:color w:val="000000"/>
        </w:rPr>
        <w:t>Pikes Peak Respite Services Administrative staff</w:t>
      </w:r>
      <w:r w:rsidR="00F11686">
        <w:rPr>
          <w:color w:val="000000"/>
        </w:rPr>
        <w:t xml:space="preserve"> </w:t>
      </w:r>
      <w:r w:rsidR="00F11686" w:rsidRPr="00F11686">
        <w:rPr>
          <w:color w:val="000000"/>
          <w:highlight w:val="yellow"/>
        </w:rPr>
        <w:t xml:space="preserve">are eligible to </w:t>
      </w:r>
      <w:r w:rsidR="00F11686">
        <w:rPr>
          <w:color w:val="000000"/>
          <w:highlight w:val="yellow"/>
        </w:rPr>
        <w:t>accrue and use</w:t>
      </w:r>
      <w:r w:rsidR="00F11686" w:rsidRPr="00F11686">
        <w:rPr>
          <w:color w:val="000000"/>
          <w:highlight w:val="yellow"/>
        </w:rPr>
        <w:t xml:space="preserve"> paid sick leave beginning at time of hire.</w:t>
      </w:r>
    </w:p>
    <w:p w14:paraId="5719F5DF" w14:textId="4DA21595" w:rsidR="009F438F" w:rsidRPr="00C80D43" w:rsidRDefault="009F438F" w:rsidP="009F438F">
      <w:pPr>
        <w:spacing w:before="220" w:after="220" w:line="240" w:lineRule="auto"/>
        <w:rPr>
          <w:color w:val="000000"/>
        </w:rPr>
      </w:pPr>
      <w:r w:rsidRPr="00C80D43">
        <w:rPr>
          <w:b/>
          <w:bCs/>
          <w:i/>
          <w:iCs/>
          <w:color w:val="000000"/>
        </w:rPr>
        <w:t>Accrual &amp; Cap</w:t>
      </w:r>
      <w:r w:rsidRPr="00C80D43">
        <w:rPr>
          <w:color w:val="000000"/>
        </w:rPr>
        <w:br/>
      </w:r>
      <w:r w:rsidRPr="00C80D43">
        <w:rPr>
          <w:color w:val="000000"/>
        </w:rPr>
        <w:br/>
        <w:t xml:space="preserve">Administrative staff will be provided a lump sum of 48 hours of paid sick leave upon date of hire, and on each subsequent anniversary date. </w:t>
      </w:r>
      <w:r w:rsidR="007419FC" w:rsidRPr="00C80D43">
        <w:rPr>
          <w:color w:val="000000"/>
        </w:rPr>
        <w:t>If an employee rolls over the full amount of paid sick leave (48 hours) at their anniversary, they will not receive an additional paid sick leave balance.</w:t>
      </w:r>
    </w:p>
    <w:p w14:paraId="673474DD" w14:textId="60E76B59" w:rsidR="007419FC" w:rsidRPr="00C80D43" w:rsidRDefault="007419FC" w:rsidP="009F438F">
      <w:pPr>
        <w:spacing w:before="220" w:after="220" w:line="240" w:lineRule="auto"/>
        <w:rPr>
          <w:color w:val="000000"/>
        </w:rPr>
      </w:pPr>
      <w:r w:rsidRPr="00C80D43">
        <w:rPr>
          <w:color w:val="000000"/>
        </w:rPr>
        <w:t xml:space="preserve">Employees may use a maximum of 48 hours of sick leave per year and may carry over up to 48 hours of unused paid sick leave to the following year; however, employees may still only use a maximum of 48 hours of sick leave in any given year.  </w:t>
      </w:r>
    </w:p>
    <w:p w14:paraId="71922828" w14:textId="107B59E6" w:rsidR="009F438F" w:rsidRPr="00C80D43" w:rsidRDefault="009F438F" w:rsidP="009F438F">
      <w:pPr>
        <w:spacing w:before="220" w:after="220" w:line="240" w:lineRule="auto"/>
      </w:pPr>
      <w:r w:rsidRPr="00C80D43">
        <w:rPr>
          <w:b/>
          <w:bCs/>
          <w:color w:val="000000"/>
        </w:rPr>
        <w:t>Use &amp; Permitted Purposes</w:t>
      </w:r>
      <w:r w:rsidRPr="00C80D43">
        <w:rPr>
          <w:color w:val="000000"/>
        </w:rPr>
        <w:br/>
      </w:r>
      <w:r w:rsidRPr="00C80D43">
        <w:rPr>
          <w:color w:val="000000"/>
        </w:rPr>
        <w:br/>
        <w:t>Administrative staff may use up to 48 hours of accrued sick leave per calendar year for themselves or a family member for the following permitted purposes:</w:t>
      </w:r>
    </w:p>
    <w:p w14:paraId="380F4CA9" w14:textId="77777777" w:rsidR="007419FC" w:rsidRPr="00C80D43" w:rsidRDefault="007419FC" w:rsidP="007419FC">
      <w:pPr>
        <w:pStyle w:val="ListParagraph"/>
        <w:numPr>
          <w:ilvl w:val="0"/>
          <w:numId w:val="37"/>
        </w:numPr>
        <w:spacing w:before="220" w:after="220" w:line="240" w:lineRule="auto"/>
        <w:rPr>
          <w:color w:val="000000"/>
        </w:rPr>
      </w:pPr>
      <w:r w:rsidRPr="00C80D43">
        <w:rPr>
          <w:color w:val="000000"/>
        </w:rPr>
        <w:t xml:space="preserve">To care for your own, or a family member’s, mental or physical illness, injury, or health condition; to obtain medical diagnosis, care, or treatment of a mental or physical illness, injury, or health condition; or to obtain preventative medical care. </w:t>
      </w:r>
    </w:p>
    <w:p w14:paraId="3DFCC9D5" w14:textId="4BA5D118" w:rsidR="007419FC" w:rsidRPr="00C80D43" w:rsidRDefault="007419FC" w:rsidP="007419FC">
      <w:pPr>
        <w:pStyle w:val="ListParagraph"/>
        <w:numPr>
          <w:ilvl w:val="0"/>
          <w:numId w:val="37"/>
        </w:numPr>
        <w:spacing w:before="220" w:after="220" w:line="240" w:lineRule="auto"/>
        <w:rPr>
          <w:color w:val="000000"/>
        </w:rPr>
      </w:pPr>
      <w:r w:rsidRPr="00C80D43">
        <w:rPr>
          <w:color w:val="000000"/>
        </w:rPr>
        <w:t xml:space="preserve">If you or a family member have been the victim of domestic abuse, sexual assault, or harassment, in order to:  </w:t>
      </w:r>
    </w:p>
    <w:p w14:paraId="25D7D370" w14:textId="2AC8FC5E" w:rsidR="007419FC" w:rsidRPr="00C80D43" w:rsidRDefault="007419FC" w:rsidP="007419FC">
      <w:pPr>
        <w:pStyle w:val="ListParagraph"/>
        <w:numPr>
          <w:ilvl w:val="1"/>
          <w:numId w:val="37"/>
        </w:numPr>
        <w:spacing w:before="220" w:after="220" w:line="240" w:lineRule="auto"/>
        <w:rPr>
          <w:color w:val="000000"/>
        </w:rPr>
      </w:pPr>
      <w:r w:rsidRPr="00C80D43">
        <w:rPr>
          <w:color w:val="000000"/>
        </w:rPr>
        <w:t xml:space="preserve">Seek medical attention or to recover from a mental or physical illness, injury, or health condition caused by the domestic abuse, sexual assault, or harassment; </w:t>
      </w:r>
    </w:p>
    <w:p w14:paraId="63D7281B" w14:textId="4F921173" w:rsidR="007419FC" w:rsidRPr="00C80D43" w:rsidRDefault="007419FC" w:rsidP="007419FC">
      <w:pPr>
        <w:pStyle w:val="ListParagraph"/>
        <w:numPr>
          <w:ilvl w:val="1"/>
          <w:numId w:val="37"/>
        </w:numPr>
        <w:spacing w:before="220" w:after="220" w:line="240" w:lineRule="auto"/>
        <w:rPr>
          <w:color w:val="000000"/>
        </w:rPr>
      </w:pPr>
      <w:r w:rsidRPr="00C80D43">
        <w:rPr>
          <w:color w:val="000000"/>
        </w:rPr>
        <w:t>Obtain services from a victim services organization;</w:t>
      </w:r>
    </w:p>
    <w:p w14:paraId="502A8B65" w14:textId="2A61CF3D" w:rsidR="007419FC" w:rsidRPr="00C80D43" w:rsidRDefault="007419FC" w:rsidP="007419FC">
      <w:pPr>
        <w:pStyle w:val="ListParagraph"/>
        <w:numPr>
          <w:ilvl w:val="1"/>
          <w:numId w:val="37"/>
        </w:numPr>
        <w:spacing w:before="220" w:after="220" w:line="240" w:lineRule="auto"/>
        <w:rPr>
          <w:color w:val="000000"/>
        </w:rPr>
      </w:pPr>
      <w:r w:rsidRPr="00C80D43">
        <w:rPr>
          <w:color w:val="000000"/>
        </w:rPr>
        <w:t>Obtain mental health or other counseling;</w:t>
      </w:r>
    </w:p>
    <w:p w14:paraId="0B3277A3" w14:textId="574D385F" w:rsidR="007419FC" w:rsidRPr="00C80D43" w:rsidRDefault="007419FC" w:rsidP="007419FC">
      <w:pPr>
        <w:pStyle w:val="ListParagraph"/>
        <w:numPr>
          <w:ilvl w:val="1"/>
          <w:numId w:val="37"/>
        </w:numPr>
        <w:spacing w:before="220" w:after="220" w:line="240" w:lineRule="auto"/>
        <w:rPr>
          <w:color w:val="000000"/>
        </w:rPr>
      </w:pPr>
      <w:r w:rsidRPr="00C80D43">
        <w:rPr>
          <w:color w:val="000000"/>
        </w:rPr>
        <w:t>Seek relocation due to the domestic abuse, sexual assault, or harassment; or</w:t>
      </w:r>
    </w:p>
    <w:p w14:paraId="2A2468CE" w14:textId="48A467AD" w:rsidR="007419FC" w:rsidRPr="00C80D43" w:rsidRDefault="007419FC" w:rsidP="007419FC">
      <w:pPr>
        <w:pStyle w:val="ListParagraph"/>
        <w:numPr>
          <w:ilvl w:val="1"/>
          <w:numId w:val="37"/>
        </w:numPr>
        <w:spacing w:before="220" w:after="220" w:line="240" w:lineRule="auto"/>
        <w:rPr>
          <w:color w:val="000000"/>
        </w:rPr>
      </w:pPr>
      <w:r w:rsidRPr="00C80D43">
        <w:rPr>
          <w:color w:val="000000"/>
        </w:rPr>
        <w:t>Seek legal services, including preparation for or participation in a civil or criminal proceeding related to or resulting from the domestic abuse, sexual assault, or harassment.</w:t>
      </w:r>
    </w:p>
    <w:p w14:paraId="51D57057" w14:textId="7B0FCB83" w:rsidR="007419FC" w:rsidRPr="00C80D43" w:rsidRDefault="007419FC" w:rsidP="007419FC">
      <w:pPr>
        <w:pStyle w:val="ListParagraph"/>
        <w:numPr>
          <w:ilvl w:val="0"/>
          <w:numId w:val="37"/>
        </w:numPr>
        <w:spacing w:before="220" w:after="220" w:line="240" w:lineRule="auto"/>
        <w:rPr>
          <w:color w:val="000000"/>
        </w:rPr>
      </w:pPr>
      <w:r w:rsidRPr="00C80D43">
        <w:rPr>
          <w:color w:val="000000"/>
        </w:rPr>
        <w:t>Due to a public health emergency, a public official has ordered the closure of:</w:t>
      </w:r>
    </w:p>
    <w:p w14:paraId="04439AB7" w14:textId="723568A8" w:rsidR="007419FC" w:rsidRPr="00C80D43" w:rsidRDefault="007419FC" w:rsidP="007419FC">
      <w:pPr>
        <w:pStyle w:val="ListParagraph"/>
        <w:numPr>
          <w:ilvl w:val="1"/>
          <w:numId w:val="37"/>
        </w:numPr>
        <w:spacing w:before="220" w:after="220" w:line="240" w:lineRule="auto"/>
        <w:rPr>
          <w:color w:val="000000"/>
        </w:rPr>
      </w:pPr>
      <w:r w:rsidRPr="00C80D43">
        <w:rPr>
          <w:color w:val="000000"/>
        </w:rPr>
        <w:t xml:space="preserve">Your place of business; or </w:t>
      </w:r>
    </w:p>
    <w:p w14:paraId="5FFB7BEB" w14:textId="2BFF5934" w:rsidR="007419FC" w:rsidRPr="00C80D43" w:rsidRDefault="007419FC" w:rsidP="007419FC">
      <w:pPr>
        <w:pStyle w:val="ListParagraph"/>
        <w:numPr>
          <w:ilvl w:val="1"/>
          <w:numId w:val="37"/>
        </w:numPr>
        <w:spacing w:before="220" w:after="220" w:line="240" w:lineRule="auto"/>
      </w:pPr>
      <w:r w:rsidRPr="00C80D43">
        <w:rPr>
          <w:color w:val="000000"/>
        </w:rPr>
        <w:t>Your child’s school or place of care and you need to be absent from work to care for your child.</w:t>
      </w:r>
    </w:p>
    <w:p w14:paraId="41998B89" w14:textId="77777777" w:rsidR="00962752" w:rsidRPr="00C80D43" w:rsidRDefault="00962752" w:rsidP="00962752">
      <w:pPr>
        <w:pStyle w:val="ListParagraph"/>
        <w:numPr>
          <w:ilvl w:val="0"/>
          <w:numId w:val="37"/>
        </w:numPr>
        <w:spacing w:before="220" w:after="220" w:line="271" w:lineRule="auto"/>
        <w:ind w:right="5"/>
        <w:rPr>
          <w:rFonts w:cstheme="minorHAnsi"/>
        </w:rPr>
      </w:pPr>
      <w:r w:rsidRPr="00C80D43">
        <w:rPr>
          <w:rFonts w:cstheme="minorHAnsi"/>
        </w:rPr>
        <w:t>To care for a family member whose school or place of care has been closed due to inclement weather, loss of power, loss of heating, loss of water, or other unexpected occurrence or event.</w:t>
      </w:r>
    </w:p>
    <w:p w14:paraId="3A8ADF7C" w14:textId="77777777" w:rsidR="00962752" w:rsidRPr="00C80D43" w:rsidRDefault="00962752" w:rsidP="00962752">
      <w:pPr>
        <w:pStyle w:val="ListParagraph"/>
        <w:numPr>
          <w:ilvl w:val="0"/>
          <w:numId w:val="37"/>
        </w:numPr>
        <w:spacing w:before="220" w:after="220" w:line="271" w:lineRule="auto"/>
        <w:ind w:right="5"/>
        <w:rPr>
          <w:rFonts w:cstheme="minorHAnsi"/>
        </w:rPr>
      </w:pPr>
      <w:r w:rsidRPr="00C80D43">
        <w:rPr>
          <w:rFonts w:cstheme="minorHAnsi"/>
        </w:rPr>
        <w:t>To evacuate your place of residence due to inclement weather, loss of power, loss of heating, loss of water, or other unexpected occurrence or event.</w:t>
      </w:r>
    </w:p>
    <w:p w14:paraId="26E5311A" w14:textId="4AE9E8B6" w:rsidR="00962752" w:rsidRPr="00C80D43" w:rsidRDefault="00962752" w:rsidP="00962752">
      <w:pPr>
        <w:pStyle w:val="ListParagraph"/>
        <w:numPr>
          <w:ilvl w:val="0"/>
          <w:numId w:val="37"/>
        </w:numPr>
        <w:spacing w:before="220" w:after="220" w:line="271" w:lineRule="auto"/>
        <w:ind w:right="5"/>
        <w:rPr>
          <w:rFonts w:cstheme="minorHAnsi"/>
        </w:rPr>
      </w:pPr>
      <w:r w:rsidRPr="00C80D43">
        <w:rPr>
          <w:rFonts w:cstheme="minorHAnsi"/>
        </w:rPr>
        <w:t>To grieve, attend funeral services or a memorial, or deal with financial and legal matters that arise after the death of a family member.</w:t>
      </w:r>
    </w:p>
    <w:p w14:paraId="05A7822E" w14:textId="059FD6AE" w:rsidR="009F438F" w:rsidRPr="00C80D43" w:rsidRDefault="009F438F" w:rsidP="007419FC">
      <w:pPr>
        <w:spacing w:before="220" w:after="220" w:line="240" w:lineRule="auto"/>
      </w:pPr>
      <w:r w:rsidRPr="00C80D43">
        <w:rPr>
          <w:b/>
          <w:bCs/>
          <w:i/>
          <w:iCs/>
          <w:color w:val="000000"/>
        </w:rPr>
        <w:t>Family member</w:t>
      </w:r>
      <w:r w:rsidRPr="00C80D43">
        <w:rPr>
          <w:color w:val="000000"/>
        </w:rPr>
        <w:t xml:space="preserve"> means:</w:t>
      </w:r>
    </w:p>
    <w:p w14:paraId="0639E261" w14:textId="77777777" w:rsidR="009F438F" w:rsidRPr="00C80D43" w:rsidRDefault="009F438F" w:rsidP="009F438F">
      <w:pPr>
        <w:numPr>
          <w:ilvl w:val="0"/>
          <w:numId w:val="1"/>
        </w:numPr>
        <w:spacing w:after="0" w:line="240" w:lineRule="auto"/>
        <w:rPr>
          <w:color w:val="000000"/>
        </w:rPr>
      </w:pPr>
      <w:r w:rsidRPr="00C80D43">
        <w:rPr>
          <w:color w:val="000000"/>
        </w:rPr>
        <w:t>A person who is related to you by blood, marriage, civil union, or adoption;</w:t>
      </w:r>
    </w:p>
    <w:p w14:paraId="75AE482A" w14:textId="77777777" w:rsidR="009F438F" w:rsidRPr="00C80D43" w:rsidRDefault="009F438F" w:rsidP="009F438F">
      <w:pPr>
        <w:numPr>
          <w:ilvl w:val="0"/>
          <w:numId w:val="1"/>
        </w:numPr>
        <w:spacing w:after="0" w:line="240" w:lineRule="auto"/>
        <w:rPr>
          <w:color w:val="000000"/>
        </w:rPr>
      </w:pPr>
      <w:r w:rsidRPr="00C80D43">
        <w:rPr>
          <w:color w:val="000000"/>
        </w:rPr>
        <w:t>A child to whom you stand in loco parentis or a person who stood in loco parentis to you when were you were a child; or</w:t>
      </w:r>
    </w:p>
    <w:p w14:paraId="3A137942" w14:textId="77777777" w:rsidR="009F438F" w:rsidRPr="00C80D43" w:rsidRDefault="009F438F" w:rsidP="009F438F">
      <w:pPr>
        <w:numPr>
          <w:ilvl w:val="0"/>
          <w:numId w:val="1"/>
        </w:numPr>
        <w:spacing w:after="0" w:line="240" w:lineRule="auto"/>
        <w:rPr>
          <w:color w:val="000000"/>
        </w:rPr>
      </w:pPr>
      <w:r w:rsidRPr="00C80D43">
        <w:rPr>
          <w:color w:val="000000"/>
        </w:rPr>
        <w:t>A person for whom you are responsible for providing or arranging health- or safety-related care.</w:t>
      </w:r>
    </w:p>
    <w:p w14:paraId="181FB19F" w14:textId="77777777" w:rsidR="009F438F" w:rsidRPr="00C80D43" w:rsidRDefault="009F438F" w:rsidP="009F438F">
      <w:pPr>
        <w:spacing w:before="220" w:after="220" w:line="240" w:lineRule="auto"/>
      </w:pPr>
      <w:r w:rsidRPr="00C80D43">
        <w:rPr>
          <w:b/>
          <w:bCs/>
          <w:i/>
          <w:iCs/>
          <w:color w:val="000000"/>
        </w:rPr>
        <w:lastRenderedPageBreak/>
        <w:t>Public health emergency</w:t>
      </w:r>
      <w:r w:rsidRPr="00C80D43">
        <w:rPr>
          <w:color w:val="000000"/>
        </w:rPr>
        <w:t xml:space="preserve"> means:</w:t>
      </w:r>
    </w:p>
    <w:p w14:paraId="12EDCFAB" w14:textId="77777777" w:rsidR="009F438F" w:rsidRPr="00C80D43" w:rsidRDefault="009F438F" w:rsidP="009F438F">
      <w:pPr>
        <w:numPr>
          <w:ilvl w:val="0"/>
          <w:numId w:val="1"/>
        </w:numPr>
        <w:spacing w:after="0" w:line="240" w:lineRule="auto"/>
        <w:rPr>
          <w:color w:val="000000"/>
        </w:rPr>
      </w:pPr>
      <w:r w:rsidRPr="00C80D43">
        <w:rPr>
          <w:color w:val="000000"/>
        </w:rPr>
        <w:t>An act of bioterrorism, a pandemic influenza, or an epidemic caused by a novel and highly fatal infectious agent, for which: 1) an emergency is declared by a federal, state, or local public health agency; or 2) a disaster emergency is declared by the governor; or</w:t>
      </w:r>
    </w:p>
    <w:p w14:paraId="4844A1B8" w14:textId="77777777" w:rsidR="009F438F" w:rsidRPr="00C80D43" w:rsidRDefault="009F438F" w:rsidP="009F438F">
      <w:pPr>
        <w:numPr>
          <w:ilvl w:val="0"/>
          <w:numId w:val="1"/>
        </w:numPr>
        <w:spacing w:after="0" w:line="240" w:lineRule="auto"/>
        <w:rPr>
          <w:color w:val="000000"/>
        </w:rPr>
      </w:pPr>
      <w:r w:rsidRPr="00C80D43">
        <w:rPr>
          <w:color w:val="000000"/>
        </w:rPr>
        <w:t>A highly infectious illness or agent with epidemic or pandemic potential for which a disaster emergency is declared by the governor.</w:t>
      </w:r>
    </w:p>
    <w:p w14:paraId="7D652BF3" w14:textId="77777777" w:rsidR="009F438F" w:rsidRPr="00C80D43" w:rsidRDefault="009F438F" w:rsidP="009F438F">
      <w:pPr>
        <w:spacing w:before="220" w:after="220" w:line="240" w:lineRule="auto"/>
        <w:rPr>
          <w:b/>
          <w:bCs/>
          <w:i/>
          <w:iCs/>
          <w:color w:val="000000"/>
        </w:rPr>
      </w:pPr>
      <w:r w:rsidRPr="00C80D43">
        <w:rPr>
          <w:b/>
          <w:bCs/>
          <w:i/>
          <w:iCs/>
          <w:color w:val="000000"/>
        </w:rPr>
        <w:t>During a Leave of Absence</w:t>
      </w:r>
      <w:r w:rsidRPr="00C80D43">
        <w:rPr>
          <w:i/>
          <w:iCs/>
          <w:color w:val="000000"/>
        </w:rPr>
        <w:br/>
      </w:r>
      <w:r w:rsidRPr="00C80D43">
        <w:rPr>
          <w:color w:val="000000"/>
        </w:rPr>
        <w:br/>
        <w:t>Company may require you to use any unused sick leave during disability or family medical leave, or any other leave of absence, where permissible under local, state, and federal law.</w:t>
      </w:r>
      <w:r w:rsidRPr="00C80D43">
        <w:rPr>
          <w:color w:val="000000"/>
        </w:rPr>
        <w:br/>
      </w:r>
      <w:r w:rsidRPr="00C80D43">
        <w:rPr>
          <w:color w:val="000000"/>
        </w:rPr>
        <w:br/>
        <w:t>You will not accrue sick leave during unpaid leaves of absence, or other periods of inactive service, unless sick leave accrual is required by applicable federal, state, or local law.</w:t>
      </w:r>
      <w:r w:rsidRPr="00C80D43">
        <w:rPr>
          <w:b/>
          <w:bCs/>
          <w:color w:val="000000"/>
        </w:rPr>
        <w:br/>
      </w:r>
      <w:r w:rsidRPr="00C80D43">
        <w:rPr>
          <w:b/>
          <w:bCs/>
          <w:color w:val="000000"/>
        </w:rPr>
        <w:br/>
      </w:r>
      <w:r w:rsidRPr="00C80D43">
        <w:rPr>
          <w:b/>
          <w:bCs/>
          <w:i/>
          <w:iCs/>
          <w:color w:val="000000"/>
        </w:rPr>
        <w:t>Compensation</w:t>
      </w:r>
    </w:p>
    <w:p w14:paraId="5BB2F7C2" w14:textId="77777777" w:rsidR="009F438F" w:rsidRPr="00C80D43" w:rsidRDefault="009F438F" w:rsidP="009F438F">
      <w:pPr>
        <w:spacing w:before="220" w:after="220" w:line="240" w:lineRule="auto"/>
        <w:rPr>
          <w:color w:val="000000"/>
        </w:rPr>
      </w:pPr>
      <w:r w:rsidRPr="00C80D43">
        <w:rPr>
          <w:color w:val="000000"/>
        </w:rPr>
        <w:t>You will be compensated for sick leave at the same rate and with the same benefits, including health benefits, as you normally earn during hours worked, not including overtime, bonuses, or holiday pay. In no instance will this be less than the applicable minimum wage.</w:t>
      </w:r>
    </w:p>
    <w:p w14:paraId="03B9EC6D" w14:textId="0D60F566" w:rsidR="009F438F" w:rsidRPr="00C80D43" w:rsidRDefault="009F438F" w:rsidP="009F438F">
      <w:pPr>
        <w:spacing w:before="220" w:after="220" w:line="240" w:lineRule="auto"/>
      </w:pPr>
      <w:r w:rsidRPr="00C80D43">
        <w:rPr>
          <w:b/>
          <w:bCs/>
          <w:i/>
          <w:iCs/>
          <w:color w:val="000000"/>
        </w:rPr>
        <w:t>Notice</w:t>
      </w:r>
    </w:p>
    <w:p w14:paraId="0EAFCDFE" w14:textId="77777777" w:rsidR="009F438F" w:rsidRPr="00C80D43" w:rsidRDefault="009F438F" w:rsidP="009F438F">
      <w:pPr>
        <w:spacing w:before="220" w:after="220" w:line="240" w:lineRule="auto"/>
      </w:pPr>
      <w:r w:rsidRPr="00C80D43">
        <w:rPr>
          <w:color w:val="000000"/>
        </w:rPr>
        <w:t>If the need for leave is foreseeable, you must make a good-faith effort to provide advance notice and make a reasonable effort to schedule leave in a manner that does not unduly disrupt the Company. If unforeseeable, provide notice as soon as practical. If known, notice should include the expected length of the absence.</w:t>
      </w:r>
    </w:p>
    <w:p w14:paraId="097E4C30" w14:textId="77777777" w:rsidR="009F438F" w:rsidRPr="00C80D43" w:rsidRDefault="009F438F" w:rsidP="009F438F">
      <w:pPr>
        <w:spacing w:before="220" w:after="220" w:line="240" w:lineRule="auto"/>
        <w:rPr>
          <w:b/>
          <w:bCs/>
        </w:rPr>
      </w:pPr>
      <w:r w:rsidRPr="00C80D43">
        <w:rPr>
          <w:b/>
          <w:bCs/>
          <w:i/>
          <w:iCs/>
          <w:color w:val="000000"/>
        </w:rPr>
        <w:t>Documentation</w:t>
      </w:r>
    </w:p>
    <w:p w14:paraId="4D3D88C8" w14:textId="77777777" w:rsidR="009F438F" w:rsidRPr="00C80D43" w:rsidRDefault="009F438F" w:rsidP="009F438F">
      <w:pPr>
        <w:spacing w:before="220" w:after="220" w:line="240" w:lineRule="auto"/>
        <w:rPr>
          <w:color w:val="000000"/>
        </w:rPr>
      </w:pPr>
      <w:r w:rsidRPr="00C80D43">
        <w:rPr>
          <w:color w:val="000000"/>
        </w:rPr>
        <w:t>If you are absent for four (4) or more consecutive days, you may be requested to provide reasonable documentation as soon as you are reasonably able to provide it showing that the leave is being taken for permitted purposes.</w:t>
      </w:r>
    </w:p>
    <w:p w14:paraId="4CB5351A" w14:textId="77777777" w:rsidR="009F438F" w:rsidRPr="00C80D43" w:rsidRDefault="009F438F" w:rsidP="009F438F">
      <w:pPr>
        <w:spacing w:before="220" w:after="220" w:line="240" w:lineRule="auto"/>
        <w:rPr>
          <w:color w:val="000000"/>
        </w:rPr>
      </w:pPr>
      <w:r w:rsidRPr="00C80D43">
        <w:rPr>
          <w:color w:val="000000"/>
        </w:rPr>
        <w:t>Documentation is not required for Public Health Emergency Leave requests.</w:t>
      </w:r>
    </w:p>
    <w:p w14:paraId="5EC2F51E" w14:textId="77777777" w:rsidR="009F438F" w:rsidRPr="00C80D43" w:rsidRDefault="009F438F" w:rsidP="009F438F">
      <w:pPr>
        <w:spacing w:before="220" w:after="220" w:line="240" w:lineRule="auto"/>
        <w:rPr>
          <w:b/>
          <w:bCs/>
        </w:rPr>
      </w:pPr>
      <w:r w:rsidRPr="00C80D43">
        <w:rPr>
          <w:b/>
          <w:bCs/>
          <w:i/>
          <w:iCs/>
          <w:color w:val="000000"/>
        </w:rPr>
        <w:t>Interaction with Other Leave</w:t>
      </w:r>
    </w:p>
    <w:p w14:paraId="78427575" w14:textId="77777777" w:rsidR="009F438F" w:rsidRPr="00C80D43" w:rsidRDefault="009F438F" w:rsidP="009F438F">
      <w:pPr>
        <w:spacing w:before="220" w:after="220" w:line="240" w:lineRule="auto"/>
      </w:pPr>
      <w:r w:rsidRPr="00C80D43">
        <w:rPr>
          <w:color w:val="000000"/>
        </w:rPr>
        <w:t>Paid sick leave used for sick purposes will run concurrently with the federal Family and Medical Leave Act and/or other leaves where permitted under state and federal law.</w:t>
      </w:r>
    </w:p>
    <w:p w14:paraId="28A1097C" w14:textId="77777777" w:rsidR="009F438F" w:rsidRPr="00C80D43" w:rsidRDefault="009F438F" w:rsidP="009F438F">
      <w:pPr>
        <w:spacing w:before="220" w:after="220" w:line="240" w:lineRule="auto"/>
        <w:rPr>
          <w:b/>
          <w:bCs/>
        </w:rPr>
      </w:pPr>
      <w:r w:rsidRPr="00C80D43">
        <w:rPr>
          <w:b/>
          <w:bCs/>
          <w:i/>
          <w:iCs/>
          <w:color w:val="000000"/>
        </w:rPr>
        <w:t>Transfers</w:t>
      </w:r>
    </w:p>
    <w:p w14:paraId="44F596D0" w14:textId="77777777" w:rsidR="009F438F" w:rsidRPr="00C80D43" w:rsidRDefault="009F438F" w:rsidP="009F438F">
      <w:pPr>
        <w:spacing w:before="220" w:after="220" w:line="240" w:lineRule="auto"/>
      </w:pPr>
      <w:r w:rsidRPr="00C80D43">
        <w:rPr>
          <w:color w:val="000000"/>
        </w:rPr>
        <w:t>If you transfer to another division, entity, or location, you are entitled to all previously unused sick leave and may use it as described in this policy.</w:t>
      </w:r>
    </w:p>
    <w:p w14:paraId="1CA78F51" w14:textId="77777777" w:rsidR="009F438F" w:rsidRPr="00C80D43" w:rsidRDefault="009F438F" w:rsidP="009F438F">
      <w:pPr>
        <w:spacing w:before="220" w:after="220" w:line="240" w:lineRule="auto"/>
        <w:rPr>
          <w:b/>
          <w:bCs/>
        </w:rPr>
      </w:pPr>
      <w:r w:rsidRPr="00C80D43">
        <w:rPr>
          <w:b/>
          <w:bCs/>
          <w:i/>
          <w:iCs/>
          <w:color w:val="000000"/>
        </w:rPr>
        <w:t>Reinstatement of PTO Leave upon Rehire</w:t>
      </w:r>
    </w:p>
    <w:p w14:paraId="6331E386" w14:textId="77777777" w:rsidR="009F438F" w:rsidRPr="00C80D43" w:rsidRDefault="009F438F" w:rsidP="009F438F">
      <w:pPr>
        <w:spacing w:before="220" w:after="220" w:line="240" w:lineRule="auto"/>
        <w:rPr>
          <w:color w:val="000000"/>
        </w:rPr>
      </w:pPr>
      <w:r w:rsidRPr="00C80D43">
        <w:rPr>
          <w:color w:val="000000"/>
        </w:rPr>
        <w:t>The Company will reinstate previously accrued, unused sick leave if you separate and are rehired within six (6) months.</w:t>
      </w:r>
    </w:p>
    <w:p w14:paraId="0BF2885D" w14:textId="77777777" w:rsidR="009F438F" w:rsidRPr="00C80D43" w:rsidRDefault="009F438F" w:rsidP="009F438F">
      <w:pPr>
        <w:spacing w:before="220" w:after="220" w:line="240" w:lineRule="auto"/>
        <w:rPr>
          <w:b/>
          <w:bCs/>
        </w:rPr>
      </w:pPr>
      <w:r w:rsidRPr="00C80D43">
        <w:rPr>
          <w:b/>
          <w:bCs/>
          <w:i/>
          <w:iCs/>
          <w:color w:val="000000"/>
        </w:rPr>
        <w:t>Separation of Employment</w:t>
      </w:r>
    </w:p>
    <w:p w14:paraId="726614D9" w14:textId="77777777" w:rsidR="009F438F" w:rsidRPr="00C80D43" w:rsidRDefault="009F438F" w:rsidP="009F438F">
      <w:pPr>
        <w:spacing w:before="220" w:after="220" w:line="240" w:lineRule="auto"/>
        <w:rPr>
          <w:color w:val="000000"/>
        </w:rPr>
      </w:pPr>
      <w:r w:rsidRPr="00C80D43">
        <w:rPr>
          <w:color w:val="000000"/>
        </w:rPr>
        <w:t>Upon separation of employment for any reason, you will not be paid for any unused sick leave when your employment ends.</w:t>
      </w:r>
    </w:p>
    <w:p w14:paraId="513ACA75" w14:textId="77777777" w:rsidR="009F438F" w:rsidRPr="00C80D43" w:rsidRDefault="009F438F" w:rsidP="009F438F">
      <w:pPr>
        <w:spacing w:before="220" w:after="220" w:line="240" w:lineRule="auto"/>
        <w:rPr>
          <w:b/>
          <w:bCs/>
        </w:rPr>
      </w:pPr>
      <w:r w:rsidRPr="00C80D43">
        <w:rPr>
          <w:b/>
          <w:bCs/>
          <w:i/>
          <w:iCs/>
          <w:color w:val="000000"/>
        </w:rPr>
        <w:lastRenderedPageBreak/>
        <w:t>Retaliation</w:t>
      </w:r>
    </w:p>
    <w:p w14:paraId="5775CDA2" w14:textId="77777777" w:rsidR="009F438F" w:rsidRPr="00C80D43" w:rsidRDefault="009F438F" w:rsidP="009F438F">
      <w:pPr>
        <w:spacing w:before="220" w:after="220" w:line="240" w:lineRule="auto"/>
      </w:pPr>
      <w:r w:rsidRPr="00C80D43">
        <w:rPr>
          <w:color w:val="000000"/>
        </w:rPr>
        <w:t>The Company will not retaliate against staff members who request or take leave in accordance with this policy.</w:t>
      </w:r>
    </w:p>
    <w:p w14:paraId="1866B67D" w14:textId="32971C29" w:rsidR="00C00059" w:rsidRPr="00C80D43" w:rsidRDefault="00BE6364">
      <w:pPr>
        <w:pStyle w:val="Heading3PHPDOCX"/>
        <w:spacing w:before="400" w:line="240" w:lineRule="auto"/>
        <w:outlineLvl w:val="3"/>
        <w:rPr>
          <w:rFonts w:ascii="Arial" w:hAnsi="Arial" w:cs="Arial"/>
          <w:color w:val="000000"/>
          <w:sz w:val="24"/>
          <w:szCs w:val="24"/>
        </w:rPr>
      </w:pPr>
      <w:bookmarkStart w:id="82" w:name="_Toc171525669"/>
      <w:r w:rsidRPr="00F11686">
        <w:rPr>
          <w:rFonts w:ascii="Arial" w:hAnsi="Arial" w:cs="Arial"/>
          <w:color w:val="000000"/>
          <w:sz w:val="24"/>
          <w:szCs w:val="24"/>
          <w:highlight w:val="yellow"/>
        </w:rPr>
        <w:t>7.</w:t>
      </w:r>
      <w:r w:rsidR="00D233B6" w:rsidRPr="00F11686">
        <w:rPr>
          <w:rFonts w:ascii="Arial" w:hAnsi="Arial" w:cs="Arial"/>
          <w:color w:val="000000"/>
          <w:sz w:val="24"/>
          <w:szCs w:val="24"/>
          <w:highlight w:val="yellow"/>
        </w:rPr>
        <w:t>10</w:t>
      </w:r>
      <w:r w:rsidRPr="00F11686">
        <w:rPr>
          <w:rFonts w:ascii="Arial" w:hAnsi="Arial" w:cs="Arial"/>
          <w:color w:val="000000"/>
          <w:sz w:val="24"/>
          <w:szCs w:val="24"/>
          <w:highlight w:val="yellow"/>
        </w:rPr>
        <w:t xml:space="preserve"> </w:t>
      </w:r>
      <w:r w:rsidR="00060CF9" w:rsidRPr="00F11686">
        <w:rPr>
          <w:rFonts w:ascii="Arial" w:hAnsi="Arial" w:cs="Arial"/>
          <w:color w:val="000000"/>
          <w:sz w:val="24"/>
          <w:szCs w:val="24"/>
          <w:highlight w:val="yellow"/>
        </w:rPr>
        <w:t xml:space="preserve">  </w:t>
      </w:r>
      <w:r w:rsidR="00204591" w:rsidRPr="00F11686">
        <w:rPr>
          <w:rFonts w:ascii="Arial" w:hAnsi="Arial" w:cs="Arial"/>
          <w:color w:val="000000"/>
          <w:sz w:val="24"/>
          <w:szCs w:val="24"/>
          <w:highlight w:val="yellow"/>
        </w:rPr>
        <w:t xml:space="preserve"> </w:t>
      </w:r>
      <w:r w:rsidR="00060CF9" w:rsidRPr="00F11686">
        <w:rPr>
          <w:rFonts w:ascii="Arial" w:hAnsi="Arial" w:cs="Arial"/>
          <w:color w:val="000000"/>
          <w:sz w:val="24"/>
          <w:szCs w:val="24"/>
          <w:highlight w:val="yellow"/>
        </w:rPr>
        <w:t xml:space="preserve">Paid </w:t>
      </w:r>
      <w:r w:rsidR="0029047C" w:rsidRPr="00F11686">
        <w:rPr>
          <w:rFonts w:ascii="Arial" w:hAnsi="Arial" w:cs="Arial"/>
          <w:color w:val="000000"/>
          <w:sz w:val="24"/>
          <w:szCs w:val="24"/>
          <w:highlight w:val="yellow"/>
        </w:rPr>
        <w:t>Sick Leave</w:t>
      </w:r>
      <w:r w:rsidR="00060CF9" w:rsidRPr="00F11686">
        <w:rPr>
          <w:rFonts w:ascii="Arial" w:hAnsi="Arial" w:cs="Arial"/>
          <w:color w:val="000000"/>
          <w:sz w:val="24"/>
          <w:szCs w:val="24"/>
          <w:highlight w:val="yellow"/>
        </w:rPr>
        <w:t xml:space="preserve"> </w:t>
      </w:r>
      <w:r w:rsidR="009F438F" w:rsidRPr="00F11686">
        <w:rPr>
          <w:rFonts w:ascii="Arial" w:hAnsi="Arial" w:cs="Arial"/>
          <w:color w:val="000000"/>
          <w:sz w:val="24"/>
          <w:szCs w:val="24"/>
          <w:highlight w:val="yellow"/>
        </w:rPr>
        <w:t xml:space="preserve">(Direct Support </w:t>
      </w:r>
      <w:commentRangeStart w:id="83"/>
      <w:r w:rsidR="009F438F" w:rsidRPr="00F11686">
        <w:rPr>
          <w:rFonts w:ascii="Arial" w:hAnsi="Arial" w:cs="Arial"/>
          <w:color w:val="000000"/>
          <w:sz w:val="24"/>
          <w:szCs w:val="24"/>
          <w:highlight w:val="yellow"/>
        </w:rPr>
        <w:t>Professionals</w:t>
      </w:r>
      <w:commentRangeEnd w:id="83"/>
      <w:r w:rsidR="00F11686">
        <w:rPr>
          <w:rStyle w:val="CommentReference"/>
          <w:rFonts w:asciiTheme="minorHAnsi" w:eastAsiaTheme="minorHAnsi" w:hAnsiTheme="minorHAnsi" w:cstheme="minorBidi"/>
          <w:b w:val="0"/>
          <w:bCs w:val="0"/>
          <w:color w:val="auto"/>
        </w:rPr>
        <w:commentReference w:id="83"/>
      </w:r>
      <w:r w:rsidR="009F438F" w:rsidRPr="00F11686">
        <w:rPr>
          <w:rFonts w:ascii="Arial" w:hAnsi="Arial" w:cs="Arial"/>
          <w:color w:val="000000"/>
          <w:sz w:val="24"/>
          <w:szCs w:val="24"/>
          <w:highlight w:val="yellow"/>
        </w:rPr>
        <w:t>)</w:t>
      </w:r>
      <w:bookmarkEnd w:id="82"/>
    </w:p>
    <w:p w14:paraId="05406F99" w14:textId="1405F8EE" w:rsidR="009F438F" w:rsidRPr="00C80D43" w:rsidRDefault="00060CF9" w:rsidP="009F438F">
      <w:pPr>
        <w:spacing w:before="220" w:after="220" w:line="240" w:lineRule="auto"/>
        <w:rPr>
          <w:b/>
          <w:bCs/>
          <w:i/>
          <w:iCs/>
          <w:color w:val="000000"/>
        </w:rPr>
      </w:pPr>
      <w:r w:rsidRPr="00C80D43">
        <w:rPr>
          <w:color w:val="000000"/>
        </w:rPr>
        <w:t>Pikes Peak Respite Services provides all staff who work in Colorado paid</w:t>
      </w:r>
      <w:r w:rsidR="0029047C" w:rsidRPr="00C80D43">
        <w:rPr>
          <w:color w:val="000000"/>
        </w:rPr>
        <w:t xml:space="preserve"> sick leave</w:t>
      </w:r>
      <w:r w:rsidRPr="00C80D43">
        <w:rPr>
          <w:color w:val="000000"/>
        </w:rPr>
        <w:t xml:space="preserve"> in accordance with the Healthy Families and Workplaces Act (HFWA):</w:t>
      </w:r>
    </w:p>
    <w:p w14:paraId="44C85F7A" w14:textId="43C8B123" w:rsidR="009F438F" w:rsidRPr="00C80D43" w:rsidRDefault="009F438F" w:rsidP="009F438F">
      <w:pPr>
        <w:spacing w:before="220" w:after="220" w:line="240" w:lineRule="auto"/>
        <w:rPr>
          <w:color w:val="000000"/>
        </w:rPr>
      </w:pPr>
      <w:r w:rsidRPr="00C80D43">
        <w:rPr>
          <w:b/>
          <w:bCs/>
          <w:i/>
          <w:iCs/>
          <w:color w:val="000000"/>
        </w:rPr>
        <w:t>Eligibility</w:t>
      </w:r>
    </w:p>
    <w:p w14:paraId="3773A9F5" w14:textId="7B9C02F1" w:rsidR="00C00059" w:rsidRPr="00C80D43" w:rsidRDefault="009F438F">
      <w:pPr>
        <w:spacing w:before="220" w:after="220" w:line="240" w:lineRule="auto"/>
        <w:rPr>
          <w:color w:val="000000"/>
        </w:rPr>
      </w:pPr>
      <w:r w:rsidRPr="00C80D43">
        <w:rPr>
          <w:color w:val="000000"/>
        </w:rPr>
        <w:t>Pikes Peak Respite Services Direct Support Professional staff</w:t>
      </w:r>
      <w:r w:rsidR="00F11686">
        <w:rPr>
          <w:color w:val="000000"/>
        </w:rPr>
        <w:t xml:space="preserve"> </w:t>
      </w:r>
      <w:r w:rsidR="00F11686" w:rsidRPr="00F11686">
        <w:rPr>
          <w:color w:val="000000"/>
          <w:highlight w:val="yellow"/>
        </w:rPr>
        <w:t>are eligible to accrue, and use paid sick leave</w:t>
      </w:r>
      <w:r w:rsidR="00F11686">
        <w:rPr>
          <w:color w:val="000000"/>
          <w:highlight w:val="yellow"/>
        </w:rPr>
        <w:t xml:space="preserve">, </w:t>
      </w:r>
      <w:r w:rsidR="00F11686" w:rsidRPr="00F11686">
        <w:rPr>
          <w:color w:val="000000"/>
          <w:highlight w:val="yellow"/>
        </w:rPr>
        <w:t>beginning at time of hire</w:t>
      </w:r>
      <w:r w:rsidRPr="00C80D43">
        <w:rPr>
          <w:color w:val="000000"/>
        </w:rPr>
        <w:t>, which may include:</w:t>
      </w:r>
    </w:p>
    <w:p w14:paraId="5DA73FAE" w14:textId="77777777" w:rsidR="00C00059" w:rsidRPr="00C80D43" w:rsidRDefault="00060CF9">
      <w:pPr>
        <w:numPr>
          <w:ilvl w:val="0"/>
          <w:numId w:val="1"/>
        </w:numPr>
        <w:spacing w:after="0" w:line="240" w:lineRule="auto"/>
        <w:rPr>
          <w:color w:val="000000"/>
        </w:rPr>
      </w:pPr>
      <w:r w:rsidRPr="00C80D43">
        <w:rPr>
          <w:color w:val="000000"/>
        </w:rPr>
        <w:t>Non-Exempt Regular Full-Time – paid on a salary basis</w:t>
      </w:r>
    </w:p>
    <w:p w14:paraId="7442E2C7" w14:textId="77777777" w:rsidR="00C00059" w:rsidRPr="00C80D43" w:rsidRDefault="00060CF9">
      <w:pPr>
        <w:numPr>
          <w:ilvl w:val="0"/>
          <w:numId w:val="1"/>
        </w:numPr>
        <w:spacing w:after="0" w:line="240" w:lineRule="auto"/>
        <w:rPr>
          <w:color w:val="000000"/>
        </w:rPr>
      </w:pPr>
      <w:r w:rsidRPr="00C80D43">
        <w:rPr>
          <w:color w:val="000000"/>
        </w:rPr>
        <w:t>Non-Exempt Part-Time, Introductory, Temporary, Casual – paid on an hourly basis</w:t>
      </w:r>
    </w:p>
    <w:p w14:paraId="3C459E37" w14:textId="0BD378C7" w:rsidR="009F438F" w:rsidRPr="00C80D43" w:rsidRDefault="009F438F">
      <w:pPr>
        <w:spacing w:before="220" w:after="220" w:line="240" w:lineRule="auto"/>
        <w:rPr>
          <w:color w:val="000000"/>
        </w:rPr>
      </w:pPr>
      <w:r w:rsidRPr="00C80D43">
        <w:rPr>
          <w:b/>
          <w:bCs/>
          <w:i/>
          <w:iCs/>
          <w:color w:val="000000"/>
        </w:rPr>
        <w:t>Accrual &amp; Cap</w:t>
      </w:r>
      <w:r w:rsidRPr="00C80D43">
        <w:rPr>
          <w:color w:val="000000"/>
        </w:rPr>
        <w:br/>
      </w:r>
      <w:r w:rsidRPr="00C80D43">
        <w:rPr>
          <w:color w:val="000000"/>
        </w:rPr>
        <w:br/>
        <w:t>Direct Support Professional staff earn one (1) hour of paid sick leave per every 30 hours worked at their regular rate of pay up to a maximum of 48 hours accrued per year. Staff who are overtime-exempt accrue paid sick leave based on the assumption that they work 40 hours per week.  Accrual begins upon hire and may be used as it is accrued. Accrual is capped at 48 hours per calendar year, meaning once you accrue a total of 48 sick leave hours, accrual will stop. Staff may use a maximum of 48 accrued hours per calendar. You may not use more sick leave than you have accrued and may not receive an advance of paid sick leave.</w:t>
      </w:r>
    </w:p>
    <w:p w14:paraId="4502F410" w14:textId="51296647" w:rsidR="00C00059" w:rsidRPr="00C80D43" w:rsidRDefault="00060CF9">
      <w:pPr>
        <w:spacing w:before="220" w:after="220" w:line="240" w:lineRule="auto"/>
      </w:pPr>
      <w:r w:rsidRPr="00C80D43">
        <w:rPr>
          <w:b/>
          <w:bCs/>
          <w:i/>
          <w:iCs/>
          <w:color w:val="000000"/>
        </w:rPr>
        <w:t>Use &amp; Permitted Purposes</w:t>
      </w:r>
      <w:r w:rsidRPr="00C80D43">
        <w:rPr>
          <w:color w:val="000000"/>
        </w:rPr>
        <w:br/>
      </w:r>
      <w:r w:rsidRPr="00C80D43">
        <w:rPr>
          <w:color w:val="000000"/>
        </w:rPr>
        <w:br/>
        <w:t xml:space="preserve">Staff may use up to </w:t>
      </w:r>
      <w:r w:rsidR="0029047C" w:rsidRPr="00C80D43">
        <w:rPr>
          <w:color w:val="000000"/>
        </w:rPr>
        <w:t>48</w:t>
      </w:r>
      <w:r w:rsidRPr="00C80D43">
        <w:rPr>
          <w:color w:val="000000"/>
        </w:rPr>
        <w:t xml:space="preserve"> hours of accrued </w:t>
      </w:r>
      <w:r w:rsidR="0029047C" w:rsidRPr="00C80D43">
        <w:rPr>
          <w:color w:val="000000"/>
        </w:rPr>
        <w:t>sick leave</w:t>
      </w:r>
      <w:r w:rsidRPr="00C80D43">
        <w:rPr>
          <w:color w:val="000000"/>
        </w:rPr>
        <w:t xml:space="preserve"> per calendar year for themselves or a family member for the following permitted purposes:</w:t>
      </w:r>
    </w:p>
    <w:p w14:paraId="326F0E5A" w14:textId="77777777" w:rsidR="007419FC" w:rsidRPr="00C80D43" w:rsidRDefault="007419FC" w:rsidP="007419FC">
      <w:pPr>
        <w:pStyle w:val="ListParagraph"/>
        <w:numPr>
          <w:ilvl w:val="0"/>
          <w:numId w:val="37"/>
        </w:numPr>
        <w:spacing w:before="220" w:after="220" w:line="240" w:lineRule="auto"/>
        <w:rPr>
          <w:color w:val="000000"/>
        </w:rPr>
      </w:pPr>
      <w:r w:rsidRPr="00C80D43">
        <w:rPr>
          <w:color w:val="000000"/>
        </w:rPr>
        <w:t xml:space="preserve">To care for your own, or a family member’s, mental or physical illness, injury, or health condition; to obtain medical diagnosis, care, or treatment of a mental or physical illness, injury, or health condition; or to obtain preventative medical care. </w:t>
      </w:r>
    </w:p>
    <w:p w14:paraId="6986626B" w14:textId="77777777" w:rsidR="007419FC" w:rsidRPr="00C80D43" w:rsidRDefault="007419FC" w:rsidP="007419FC">
      <w:pPr>
        <w:pStyle w:val="ListParagraph"/>
        <w:numPr>
          <w:ilvl w:val="0"/>
          <w:numId w:val="37"/>
        </w:numPr>
        <w:spacing w:before="220" w:after="220" w:line="240" w:lineRule="auto"/>
        <w:rPr>
          <w:color w:val="000000"/>
        </w:rPr>
      </w:pPr>
      <w:r w:rsidRPr="00C80D43">
        <w:rPr>
          <w:color w:val="000000"/>
        </w:rPr>
        <w:t xml:space="preserve">If you or a family member have been the victim of domestic abuse, sexual assault, or harassment, in order to:  </w:t>
      </w:r>
    </w:p>
    <w:p w14:paraId="637A86E6" w14:textId="77777777" w:rsidR="007419FC" w:rsidRPr="00C80D43" w:rsidRDefault="007419FC" w:rsidP="007419FC">
      <w:pPr>
        <w:pStyle w:val="ListParagraph"/>
        <w:numPr>
          <w:ilvl w:val="1"/>
          <w:numId w:val="37"/>
        </w:numPr>
        <w:spacing w:before="220" w:after="220" w:line="240" w:lineRule="auto"/>
        <w:rPr>
          <w:color w:val="000000"/>
        </w:rPr>
      </w:pPr>
      <w:r w:rsidRPr="00C80D43">
        <w:rPr>
          <w:color w:val="000000"/>
        </w:rPr>
        <w:t xml:space="preserve">Seek medical attention or to recover from a mental or physical illness, injury, or health condition caused by the domestic abuse, sexual assault, or harassment; </w:t>
      </w:r>
    </w:p>
    <w:p w14:paraId="6E961233" w14:textId="77777777" w:rsidR="007419FC" w:rsidRPr="00C80D43" w:rsidRDefault="007419FC" w:rsidP="007419FC">
      <w:pPr>
        <w:pStyle w:val="ListParagraph"/>
        <w:numPr>
          <w:ilvl w:val="1"/>
          <w:numId w:val="37"/>
        </w:numPr>
        <w:spacing w:before="220" w:after="220" w:line="240" w:lineRule="auto"/>
        <w:rPr>
          <w:color w:val="000000"/>
        </w:rPr>
      </w:pPr>
      <w:r w:rsidRPr="00C80D43">
        <w:rPr>
          <w:color w:val="000000"/>
        </w:rPr>
        <w:t>Obtain services from a victim services organization;</w:t>
      </w:r>
    </w:p>
    <w:p w14:paraId="0E4516E8" w14:textId="77777777" w:rsidR="007419FC" w:rsidRPr="00C80D43" w:rsidRDefault="007419FC" w:rsidP="007419FC">
      <w:pPr>
        <w:pStyle w:val="ListParagraph"/>
        <w:numPr>
          <w:ilvl w:val="1"/>
          <w:numId w:val="37"/>
        </w:numPr>
        <w:spacing w:before="220" w:after="220" w:line="240" w:lineRule="auto"/>
        <w:rPr>
          <w:color w:val="000000"/>
        </w:rPr>
      </w:pPr>
      <w:r w:rsidRPr="00C80D43">
        <w:rPr>
          <w:color w:val="000000"/>
        </w:rPr>
        <w:t>Obtain mental health or other counseling;</w:t>
      </w:r>
    </w:p>
    <w:p w14:paraId="0B8C76CF" w14:textId="77777777" w:rsidR="007419FC" w:rsidRPr="00C80D43" w:rsidRDefault="007419FC" w:rsidP="007419FC">
      <w:pPr>
        <w:pStyle w:val="ListParagraph"/>
        <w:numPr>
          <w:ilvl w:val="1"/>
          <w:numId w:val="37"/>
        </w:numPr>
        <w:spacing w:before="220" w:after="220" w:line="240" w:lineRule="auto"/>
        <w:rPr>
          <w:color w:val="000000"/>
        </w:rPr>
      </w:pPr>
      <w:r w:rsidRPr="00C80D43">
        <w:rPr>
          <w:color w:val="000000"/>
        </w:rPr>
        <w:t>Seek relocation due to the domestic abuse, sexual assault, or harassment; or</w:t>
      </w:r>
    </w:p>
    <w:p w14:paraId="26B6A357" w14:textId="77777777" w:rsidR="007419FC" w:rsidRPr="00C80D43" w:rsidRDefault="007419FC" w:rsidP="007419FC">
      <w:pPr>
        <w:pStyle w:val="ListParagraph"/>
        <w:numPr>
          <w:ilvl w:val="1"/>
          <w:numId w:val="37"/>
        </w:numPr>
        <w:spacing w:before="220" w:after="220" w:line="240" w:lineRule="auto"/>
        <w:rPr>
          <w:color w:val="000000"/>
        </w:rPr>
      </w:pPr>
      <w:r w:rsidRPr="00C80D43">
        <w:rPr>
          <w:color w:val="000000"/>
        </w:rPr>
        <w:t>Seek legal services, including preparation for or participation in a civil or criminal proceeding related to or resulting from the domestic abuse, sexual assault, or harassment.</w:t>
      </w:r>
    </w:p>
    <w:p w14:paraId="47A506AA" w14:textId="77777777" w:rsidR="007419FC" w:rsidRPr="00C80D43" w:rsidRDefault="007419FC" w:rsidP="007419FC">
      <w:pPr>
        <w:pStyle w:val="ListParagraph"/>
        <w:numPr>
          <w:ilvl w:val="0"/>
          <w:numId w:val="37"/>
        </w:numPr>
        <w:spacing w:before="220" w:after="220" w:line="240" w:lineRule="auto"/>
        <w:rPr>
          <w:color w:val="000000"/>
        </w:rPr>
      </w:pPr>
      <w:r w:rsidRPr="00C80D43">
        <w:rPr>
          <w:color w:val="000000"/>
        </w:rPr>
        <w:t>Due to a public health emergency, a public official has ordered the closure of:</w:t>
      </w:r>
    </w:p>
    <w:p w14:paraId="20FD7B3B" w14:textId="77777777" w:rsidR="007419FC" w:rsidRPr="00C80D43" w:rsidRDefault="007419FC" w:rsidP="007419FC">
      <w:pPr>
        <w:pStyle w:val="ListParagraph"/>
        <w:numPr>
          <w:ilvl w:val="1"/>
          <w:numId w:val="37"/>
        </w:numPr>
        <w:spacing w:before="220" w:after="220" w:line="240" w:lineRule="auto"/>
        <w:rPr>
          <w:color w:val="000000"/>
        </w:rPr>
      </w:pPr>
      <w:r w:rsidRPr="00C80D43">
        <w:rPr>
          <w:color w:val="000000"/>
        </w:rPr>
        <w:t xml:space="preserve">Your place of business; or </w:t>
      </w:r>
    </w:p>
    <w:p w14:paraId="376D473F" w14:textId="77777777" w:rsidR="007419FC" w:rsidRPr="00C80D43" w:rsidRDefault="007419FC" w:rsidP="007419FC">
      <w:pPr>
        <w:pStyle w:val="ListParagraph"/>
        <w:numPr>
          <w:ilvl w:val="1"/>
          <w:numId w:val="37"/>
        </w:numPr>
        <w:spacing w:before="220" w:after="220" w:line="240" w:lineRule="auto"/>
      </w:pPr>
      <w:r w:rsidRPr="00C80D43">
        <w:rPr>
          <w:color w:val="000000"/>
        </w:rPr>
        <w:t>Your child’s school or place of care and you need to be absent from work to care for your child.</w:t>
      </w:r>
    </w:p>
    <w:p w14:paraId="7BDC1140" w14:textId="77777777" w:rsidR="00962752" w:rsidRPr="00C80D43" w:rsidRDefault="00962752" w:rsidP="00962752">
      <w:pPr>
        <w:pStyle w:val="ListParagraph"/>
        <w:numPr>
          <w:ilvl w:val="0"/>
          <w:numId w:val="37"/>
        </w:numPr>
        <w:spacing w:before="220" w:after="220" w:line="271" w:lineRule="auto"/>
        <w:ind w:right="5"/>
        <w:rPr>
          <w:rFonts w:cstheme="minorHAnsi"/>
        </w:rPr>
      </w:pPr>
      <w:r w:rsidRPr="00C80D43">
        <w:rPr>
          <w:rFonts w:cstheme="minorHAnsi"/>
        </w:rPr>
        <w:t>To care for a family member whose school or place of care has been closed due to inclement weather, loss of power, loss of heating, loss of water, or other unexpected occurrence or event.</w:t>
      </w:r>
    </w:p>
    <w:p w14:paraId="448ECE58" w14:textId="77777777" w:rsidR="00962752" w:rsidRPr="00C80D43" w:rsidRDefault="00962752" w:rsidP="00962752">
      <w:pPr>
        <w:pStyle w:val="ListParagraph"/>
        <w:numPr>
          <w:ilvl w:val="0"/>
          <w:numId w:val="37"/>
        </w:numPr>
        <w:spacing w:before="220" w:after="220" w:line="271" w:lineRule="auto"/>
        <w:ind w:right="5"/>
        <w:rPr>
          <w:rFonts w:cstheme="minorHAnsi"/>
        </w:rPr>
      </w:pPr>
      <w:r w:rsidRPr="00C80D43">
        <w:rPr>
          <w:rFonts w:cstheme="minorHAnsi"/>
        </w:rPr>
        <w:t>To evacuate your place of residence due to inclement weather, loss of power, loss of heating, loss of water, or other unexpected occurrence or event.</w:t>
      </w:r>
    </w:p>
    <w:p w14:paraId="6F78798D" w14:textId="30049B71" w:rsidR="00962752" w:rsidRPr="00C80D43" w:rsidRDefault="00962752" w:rsidP="00962752">
      <w:pPr>
        <w:pStyle w:val="ListParagraph"/>
        <w:numPr>
          <w:ilvl w:val="0"/>
          <w:numId w:val="37"/>
        </w:numPr>
        <w:spacing w:before="220" w:after="220" w:line="271" w:lineRule="auto"/>
        <w:ind w:right="5"/>
        <w:rPr>
          <w:rFonts w:cstheme="minorHAnsi"/>
        </w:rPr>
      </w:pPr>
      <w:r w:rsidRPr="00C80D43">
        <w:rPr>
          <w:rFonts w:cstheme="minorHAnsi"/>
        </w:rPr>
        <w:t>To grieve, attend funeral services or a memorial, or deal with financial and legal matters that arise after the death of a family member.</w:t>
      </w:r>
    </w:p>
    <w:p w14:paraId="49E57848" w14:textId="77777777" w:rsidR="00320273" w:rsidRPr="00C80D43" w:rsidRDefault="00320273" w:rsidP="00320273">
      <w:pPr>
        <w:spacing w:before="220" w:after="220" w:line="240" w:lineRule="auto"/>
      </w:pPr>
      <w:r w:rsidRPr="00C80D43">
        <w:rPr>
          <w:b/>
          <w:bCs/>
          <w:i/>
          <w:iCs/>
          <w:color w:val="000000"/>
        </w:rPr>
        <w:lastRenderedPageBreak/>
        <w:t>Family member</w:t>
      </w:r>
      <w:r w:rsidRPr="00C80D43">
        <w:rPr>
          <w:color w:val="000000"/>
        </w:rPr>
        <w:t xml:space="preserve"> means:</w:t>
      </w:r>
    </w:p>
    <w:p w14:paraId="03444D02" w14:textId="77777777" w:rsidR="00320273" w:rsidRPr="00C80D43" w:rsidRDefault="00320273" w:rsidP="00320273">
      <w:pPr>
        <w:numPr>
          <w:ilvl w:val="0"/>
          <w:numId w:val="1"/>
        </w:numPr>
        <w:spacing w:after="0" w:line="240" w:lineRule="auto"/>
        <w:rPr>
          <w:color w:val="000000"/>
        </w:rPr>
      </w:pPr>
      <w:r w:rsidRPr="00C80D43">
        <w:rPr>
          <w:color w:val="000000"/>
        </w:rPr>
        <w:t>A person who is related to you by blood, marriage, civil union, or adoption;</w:t>
      </w:r>
    </w:p>
    <w:p w14:paraId="6E4AF9F3" w14:textId="77777777" w:rsidR="00320273" w:rsidRPr="00C80D43" w:rsidRDefault="00320273" w:rsidP="00320273">
      <w:pPr>
        <w:numPr>
          <w:ilvl w:val="0"/>
          <w:numId w:val="1"/>
        </w:numPr>
        <w:spacing w:after="0" w:line="240" w:lineRule="auto"/>
        <w:rPr>
          <w:color w:val="000000"/>
        </w:rPr>
      </w:pPr>
      <w:r w:rsidRPr="00C80D43">
        <w:rPr>
          <w:color w:val="000000"/>
        </w:rPr>
        <w:t>A child to whom you stand in loco parentis or a person who stood in loco parentis to you when were you were a child; or</w:t>
      </w:r>
    </w:p>
    <w:p w14:paraId="4D63D045" w14:textId="77777777" w:rsidR="00320273" w:rsidRPr="00C80D43" w:rsidRDefault="00320273" w:rsidP="00320273">
      <w:pPr>
        <w:numPr>
          <w:ilvl w:val="0"/>
          <w:numId w:val="1"/>
        </w:numPr>
        <w:spacing w:after="0" w:line="240" w:lineRule="auto"/>
        <w:rPr>
          <w:color w:val="000000"/>
        </w:rPr>
      </w:pPr>
      <w:r w:rsidRPr="00C80D43">
        <w:rPr>
          <w:color w:val="000000"/>
        </w:rPr>
        <w:t>A person for whom you are responsible for providing or arranging health- or safety-related care.</w:t>
      </w:r>
    </w:p>
    <w:p w14:paraId="0939D4B1" w14:textId="77777777" w:rsidR="00320273" w:rsidRPr="00C80D43" w:rsidRDefault="00320273" w:rsidP="00320273">
      <w:pPr>
        <w:spacing w:before="220" w:after="220" w:line="240" w:lineRule="auto"/>
      </w:pPr>
      <w:r w:rsidRPr="00C80D43">
        <w:rPr>
          <w:b/>
          <w:bCs/>
          <w:i/>
          <w:iCs/>
          <w:color w:val="000000"/>
        </w:rPr>
        <w:t>Public health emergency</w:t>
      </w:r>
      <w:r w:rsidRPr="00C80D43">
        <w:rPr>
          <w:color w:val="000000"/>
        </w:rPr>
        <w:t xml:space="preserve"> means:</w:t>
      </w:r>
    </w:p>
    <w:p w14:paraId="0AA133D1" w14:textId="77777777" w:rsidR="00320273" w:rsidRPr="00C80D43" w:rsidRDefault="00320273" w:rsidP="00320273">
      <w:pPr>
        <w:numPr>
          <w:ilvl w:val="0"/>
          <w:numId w:val="1"/>
        </w:numPr>
        <w:spacing w:after="0" w:line="240" w:lineRule="auto"/>
        <w:rPr>
          <w:color w:val="000000"/>
        </w:rPr>
      </w:pPr>
      <w:r w:rsidRPr="00C80D43">
        <w:rPr>
          <w:color w:val="000000"/>
        </w:rPr>
        <w:t>An act of bioterrorism, a pandemic influenza, or an epidemic caused by a novel and highly fatal infectious agent, for which: 1) an emergency is declared by a federal, state, or local public health agency; or 2) a disaster emergency is declared by the governor; or</w:t>
      </w:r>
    </w:p>
    <w:p w14:paraId="654D7E2A" w14:textId="313E00AB" w:rsidR="00320273" w:rsidRPr="00C80D43" w:rsidRDefault="00320273" w:rsidP="00320273">
      <w:pPr>
        <w:numPr>
          <w:ilvl w:val="0"/>
          <w:numId w:val="1"/>
        </w:numPr>
        <w:spacing w:after="0" w:line="240" w:lineRule="auto"/>
        <w:rPr>
          <w:color w:val="000000"/>
        </w:rPr>
      </w:pPr>
      <w:r w:rsidRPr="00C80D43">
        <w:rPr>
          <w:color w:val="000000"/>
        </w:rPr>
        <w:t>A highly infectious illness or agent with epidemic or pandemic potential for which a disaster emergency is declared by the governor.</w:t>
      </w:r>
    </w:p>
    <w:p w14:paraId="4FE24FA5" w14:textId="0DB366D1" w:rsidR="009F438F" w:rsidRPr="00C80D43" w:rsidRDefault="00635DDA" w:rsidP="009F438F">
      <w:pPr>
        <w:spacing w:before="220" w:after="220" w:line="240" w:lineRule="auto"/>
      </w:pPr>
      <w:r w:rsidRPr="00C80D43">
        <w:rPr>
          <w:b/>
          <w:bCs/>
          <w:i/>
          <w:iCs/>
          <w:color w:val="000000"/>
        </w:rPr>
        <w:t>During a Leave of Absence</w:t>
      </w:r>
      <w:r w:rsidRPr="00C80D43">
        <w:rPr>
          <w:i/>
          <w:iCs/>
          <w:color w:val="000000"/>
        </w:rPr>
        <w:br/>
      </w:r>
      <w:r w:rsidRPr="00C80D43">
        <w:rPr>
          <w:color w:val="000000"/>
        </w:rPr>
        <w:br/>
        <w:t xml:space="preserve">Company may require you to use any unused </w:t>
      </w:r>
      <w:r w:rsidR="00E80D48" w:rsidRPr="00C80D43">
        <w:rPr>
          <w:color w:val="000000"/>
        </w:rPr>
        <w:t xml:space="preserve">sick leave </w:t>
      </w:r>
      <w:r w:rsidRPr="00C80D43">
        <w:rPr>
          <w:color w:val="000000"/>
        </w:rPr>
        <w:t>during disability or family medical leave, or any other leave of absence, where permissible under local, state, and federal law.</w:t>
      </w:r>
      <w:r w:rsidRPr="00C80D43">
        <w:rPr>
          <w:color w:val="000000"/>
        </w:rPr>
        <w:br/>
      </w:r>
      <w:r w:rsidRPr="00C80D43">
        <w:rPr>
          <w:color w:val="000000"/>
        </w:rPr>
        <w:br/>
        <w:t xml:space="preserve">You will not accrue </w:t>
      </w:r>
      <w:r w:rsidR="00E80D48" w:rsidRPr="00C80D43">
        <w:rPr>
          <w:color w:val="000000"/>
        </w:rPr>
        <w:t xml:space="preserve">sick leave </w:t>
      </w:r>
      <w:r w:rsidRPr="00C80D43">
        <w:rPr>
          <w:color w:val="000000"/>
        </w:rPr>
        <w:t xml:space="preserve">during unpaid leaves of absence, or other periods of inactive service, unless </w:t>
      </w:r>
      <w:r w:rsidR="00E80D48" w:rsidRPr="00C80D43">
        <w:rPr>
          <w:color w:val="000000"/>
        </w:rPr>
        <w:t xml:space="preserve">sick leave </w:t>
      </w:r>
      <w:r w:rsidRPr="00C80D43">
        <w:rPr>
          <w:color w:val="000000"/>
        </w:rPr>
        <w:t>accrual is required by applicable federal, state, or local law.</w:t>
      </w:r>
      <w:r w:rsidRPr="00C80D43">
        <w:rPr>
          <w:b/>
          <w:bCs/>
          <w:color w:val="000000"/>
        </w:rPr>
        <w:br/>
      </w:r>
      <w:r w:rsidRPr="00C80D43">
        <w:rPr>
          <w:b/>
          <w:bCs/>
          <w:color w:val="000000"/>
        </w:rPr>
        <w:br/>
      </w:r>
      <w:r w:rsidR="009F438F" w:rsidRPr="00C80D43">
        <w:rPr>
          <w:b/>
          <w:bCs/>
          <w:i/>
          <w:iCs/>
          <w:color w:val="000000"/>
        </w:rPr>
        <w:t>Compensation</w:t>
      </w:r>
    </w:p>
    <w:p w14:paraId="38163B51" w14:textId="77777777" w:rsidR="009F438F" w:rsidRPr="00C80D43" w:rsidRDefault="009F438F" w:rsidP="009F438F">
      <w:pPr>
        <w:spacing w:before="220" w:after="220" w:line="240" w:lineRule="auto"/>
        <w:rPr>
          <w:color w:val="000000"/>
        </w:rPr>
      </w:pPr>
      <w:r w:rsidRPr="00C80D43">
        <w:rPr>
          <w:color w:val="000000"/>
        </w:rPr>
        <w:t>You will be compensated for sick leave at the same rate and with the same benefits, including health benefits, as you normally earn during hours worked, not including overtime, bonuses, or holiday pay. In no instance will this be less than the applicable minimum wage.</w:t>
      </w:r>
    </w:p>
    <w:p w14:paraId="68EDF5A9" w14:textId="47EE6C1D" w:rsidR="00320273" w:rsidRPr="00C80D43" w:rsidRDefault="00320273" w:rsidP="000B173F">
      <w:pPr>
        <w:spacing w:after="240"/>
      </w:pPr>
      <w:r w:rsidRPr="00C80D43">
        <w:rPr>
          <w:b/>
          <w:bCs/>
          <w:i/>
          <w:iCs/>
          <w:color w:val="000000"/>
        </w:rPr>
        <w:t>Notice</w:t>
      </w:r>
    </w:p>
    <w:p w14:paraId="0BF63D86" w14:textId="77777777" w:rsidR="00320273" w:rsidRPr="00C80D43" w:rsidRDefault="00320273" w:rsidP="00320273">
      <w:pPr>
        <w:spacing w:before="220" w:after="220" w:line="240" w:lineRule="auto"/>
      </w:pPr>
      <w:r w:rsidRPr="00C80D43">
        <w:rPr>
          <w:color w:val="000000"/>
        </w:rPr>
        <w:t>If the need for leave is foreseeable, you must make a good-faith effort to provide advance notice and make a reasonable effort to schedule leave in a manner that does not unduly disrupt the Company. If unforeseeable, provide notice as soon as practical. If known, notice should include the expected length of the absence.</w:t>
      </w:r>
    </w:p>
    <w:p w14:paraId="00A2EB17" w14:textId="77777777" w:rsidR="00320273" w:rsidRPr="00C80D43" w:rsidRDefault="00320273" w:rsidP="00320273">
      <w:pPr>
        <w:spacing w:before="220" w:after="220" w:line="240" w:lineRule="auto"/>
        <w:rPr>
          <w:b/>
          <w:bCs/>
        </w:rPr>
      </w:pPr>
      <w:r w:rsidRPr="00C80D43">
        <w:rPr>
          <w:b/>
          <w:bCs/>
          <w:i/>
          <w:iCs/>
          <w:color w:val="000000"/>
        </w:rPr>
        <w:t>Documentation</w:t>
      </w:r>
    </w:p>
    <w:p w14:paraId="052187AF" w14:textId="73EC64A2" w:rsidR="00320273" w:rsidRPr="00C80D43" w:rsidRDefault="00320273" w:rsidP="00320273">
      <w:pPr>
        <w:spacing w:before="220" w:after="220" w:line="240" w:lineRule="auto"/>
        <w:rPr>
          <w:color w:val="000000"/>
        </w:rPr>
      </w:pPr>
      <w:r w:rsidRPr="00C80D43">
        <w:rPr>
          <w:color w:val="000000"/>
        </w:rPr>
        <w:t xml:space="preserve">If you are absent for four </w:t>
      </w:r>
      <w:r w:rsidR="00D85CB5" w:rsidRPr="00C80D43">
        <w:rPr>
          <w:color w:val="000000"/>
        </w:rPr>
        <w:t xml:space="preserve">(4) </w:t>
      </w:r>
      <w:r w:rsidRPr="00C80D43">
        <w:rPr>
          <w:color w:val="000000"/>
        </w:rPr>
        <w:t>or more consecutive days, you may be requested to provide reasonable documentation as soon as you are reasonably able to provide it showing that the leave is being taken for permitted purposes.</w:t>
      </w:r>
    </w:p>
    <w:p w14:paraId="4E9368E0" w14:textId="18E84477" w:rsidR="00635DDA" w:rsidRPr="00C80D43" w:rsidRDefault="00635DDA" w:rsidP="00320273">
      <w:pPr>
        <w:spacing w:before="220" w:after="220" w:line="240" w:lineRule="auto"/>
        <w:rPr>
          <w:color w:val="000000"/>
        </w:rPr>
      </w:pPr>
      <w:r w:rsidRPr="00C80D43">
        <w:rPr>
          <w:color w:val="000000"/>
        </w:rPr>
        <w:t>Documentation is not required for Public Health Emergency Leave requests.</w:t>
      </w:r>
    </w:p>
    <w:p w14:paraId="163731B9" w14:textId="77777777" w:rsidR="00320273" w:rsidRPr="00C80D43" w:rsidRDefault="00320273" w:rsidP="00320273">
      <w:pPr>
        <w:spacing w:before="220" w:after="220" w:line="240" w:lineRule="auto"/>
        <w:rPr>
          <w:b/>
          <w:bCs/>
        </w:rPr>
      </w:pPr>
      <w:r w:rsidRPr="00C80D43">
        <w:rPr>
          <w:b/>
          <w:bCs/>
          <w:i/>
          <w:iCs/>
          <w:color w:val="000000"/>
        </w:rPr>
        <w:t>Interaction with Other Leave</w:t>
      </w:r>
    </w:p>
    <w:p w14:paraId="5E7B490B" w14:textId="49A67C9C" w:rsidR="00320273" w:rsidRPr="00C80D43" w:rsidRDefault="00635DDA" w:rsidP="00320273">
      <w:pPr>
        <w:spacing w:before="220" w:after="220" w:line="240" w:lineRule="auto"/>
      </w:pPr>
      <w:r w:rsidRPr="00C80D43">
        <w:rPr>
          <w:color w:val="000000"/>
        </w:rPr>
        <w:t>P</w:t>
      </w:r>
      <w:r w:rsidR="00E80D48" w:rsidRPr="00C80D43">
        <w:rPr>
          <w:color w:val="000000"/>
        </w:rPr>
        <w:t>aid sick leave</w:t>
      </w:r>
      <w:r w:rsidRPr="00C80D43">
        <w:rPr>
          <w:color w:val="000000"/>
        </w:rPr>
        <w:t xml:space="preserve"> used for sick purposes</w:t>
      </w:r>
      <w:r w:rsidR="00320273" w:rsidRPr="00C80D43">
        <w:rPr>
          <w:color w:val="000000"/>
        </w:rPr>
        <w:t xml:space="preserve"> will run concurrently with the federal Family and Medical Leave Act and/or other leaves where permitted under state and federal law.</w:t>
      </w:r>
    </w:p>
    <w:p w14:paraId="3AAE05BC" w14:textId="77777777" w:rsidR="00320273" w:rsidRPr="00C80D43" w:rsidRDefault="00320273" w:rsidP="00320273">
      <w:pPr>
        <w:spacing w:before="220" w:after="220" w:line="240" w:lineRule="auto"/>
        <w:rPr>
          <w:b/>
          <w:bCs/>
        </w:rPr>
      </w:pPr>
      <w:r w:rsidRPr="00C80D43">
        <w:rPr>
          <w:b/>
          <w:bCs/>
          <w:i/>
          <w:iCs/>
          <w:color w:val="000000"/>
        </w:rPr>
        <w:t>Transfers</w:t>
      </w:r>
    </w:p>
    <w:p w14:paraId="411ED5DD" w14:textId="3F34658F" w:rsidR="00320273" w:rsidRPr="00C80D43" w:rsidRDefault="00320273" w:rsidP="00320273">
      <w:pPr>
        <w:spacing w:before="220" w:after="220" w:line="240" w:lineRule="auto"/>
      </w:pPr>
      <w:r w:rsidRPr="00C80D43">
        <w:rPr>
          <w:color w:val="000000"/>
        </w:rPr>
        <w:t xml:space="preserve">If you transfer to another division, entity, or location, you are entitled to all previously unused </w:t>
      </w:r>
      <w:r w:rsidR="00E80D48" w:rsidRPr="00C80D43">
        <w:rPr>
          <w:color w:val="000000"/>
        </w:rPr>
        <w:t>sick</w:t>
      </w:r>
      <w:r w:rsidRPr="00C80D43">
        <w:rPr>
          <w:color w:val="000000"/>
        </w:rPr>
        <w:t xml:space="preserve"> leave and may use it as described in this policy.</w:t>
      </w:r>
    </w:p>
    <w:p w14:paraId="56FF4D96" w14:textId="40390BA6" w:rsidR="00320273" w:rsidRPr="00C80D43" w:rsidRDefault="00320273" w:rsidP="00320273">
      <w:pPr>
        <w:spacing w:before="220" w:after="220" w:line="240" w:lineRule="auto"/>
        <w:rPr>
          <w:b/>
          <w:bCs/>
        </w:rPr>
      </w:pPr>
      <w:r w:rsidRPr="00C80D43">
        <w:rPr>
          <w:b/>
          <w:bCs/>
          <w:i/>
          <w:iCs/>
          <w:color w:val="000000"/>
        </w:rPr>
        <w:t xml:space="preserve">Reinstatement of </w:t>
      </w:r>
      <w:r w:rsidR="00635DDA" w:rsidRPr="00C80D43">
        <w:rPr>
          <w:b/>
          <w:bCs/>
          <w:i/>
          <w:iCs/>
          <w:color w:val="000000"/>
        </w:rPr>
        <w:t>PTO</w:t>
      </w:r>
      <w:r w:rsidRPr="00C80D43">
        <w:rPr>
          <w:b/>
          <w:bCs/>
          <w:i/>
          <w:iCs/>
          <w:color w:val="000000"/>
        </w:rPr>
        <w:t xml:space="preserve"> Leave upon Rehire</w:t>
      </w:r>
    </w:p>
    <w:p w14:paraId="1B504637" w14:textId="13E16F6C" w:rsidR="00320273" w:rsidRPr="00C80D43" w:rsidRDefault="00320273" w:rsidP="00320273">
      <w:pPr>
        <w:spacing w:before="220" w:after="220" w:line="240" w:lineRule="auto"/>
        <w:rPr>
          <w:color w:val="000000"/>
        </w:rPr>
      </w:pPr>
      <w:r w:rsidRPr="00C80D43">
        <w:rPr>
          <w:color w:val="000000"/>
        </w:rPr>
        <w:lastRenderedPageBreak/>
        <w:t xml:space="preserve">The Company will reinstate previously accrued, unused </w:t>
      </w:r>
      <w:r w:rsidR="00E80D48" w:rsidRPr="00C80D43">
        <w:rPr>
          <w:color w:val="000000"/>
        </w:rPr>
        <w:t>sick</w:t>
      </w:r>
      <w:r w:rsidRPr="00C80D43">
        <w:rPr>
          <w:color w:val="000000"/>
        </w:rPr>
        <w:t xml:space="preserve"> leave if you separate and are rehired within six </w:t>
      </w:r>
      <w:r w:rsidR="00D85CB5" w:rsidRPr="00C80D43">
        <w:rPr>
          <w:color w:val="000000"/>
        </w:rPr>
        <w:t xml:space="preserve">(6) </w:t>
      </w:r>
      <w:r w:rsidRPr="00C80D43">
        <w:rPr>
          <w:color w:val="000000"/>
        </w:rPr>
        <w:t>months.</w:t>
      </w:r>
    </w:p>
    <w:p w14:paraId="65ED5E91" w14:textId="77777777" w:rsidR="00635DDA" w:rsidRPr="00C80D43" w:rsidRDefault="00635DDA" w:rsidP="00635DDA">
      <w:pPr>
        <w:spacing w:before="220" w:after="220" w:line="240" w:lineRule="auto"/>
        <w:rPr>
          <w:b/>
          <w:bCs/>
        </w:rPr>
      </w:pPr>
      <w:r w:rsidRPr="00C80D43">
        <w:rPr>
          <w:b/>
          <w:bCs/>
          <w:i/>
          <w:iCs/>
          <w:color w:val="000000"/>
        </w:rPr>
        <w:t>Separation of Employment</w:t>
      </w:r>
    </w:p>
    <w:p w14:paraId="44C759F4" w14:textId="36B07124" w:rsidR="00E80D48" w:rsidRPr="00C80D43" w:rsidRDefault="00635DDA" w:rsidP="00320273">
      <w:pPr>
        <w:spacing w:before="220" w:after="220" w:line="240" w:lineRule="auto"/>
        <w:rPr>
          <w:color w:val="000000"/>
        </w:rPr>
      </w:pPr>
      <w:r w:rsidRPr="00C80D43">
        <w:rPr>
          <w:color w:val="000000"/>
        </w:rPr>
        <w:t>Upon separation of employment for any reason, you will</w:t>
      </w:r>
      <w:r w:rsidR="00E80D48" w:rsidRPr="00C80D43">
        <w:rPr>
          <w:color w:val="000000"/>
        </w:rPr>
        <w:t xml:space="preserve"> not be paid for any unused sick leave when your employment ends.</w:t>
      </w:r>
    </w:p>
    <w:p w14:paraId="71A273D6" w14:textId="4928FEE4" w:rsidR="00320273" w:rsidRPr="00C80D43" w:rsidRDefault="00320273" w:rsidP="00320273">
      <w:pPr>
        <w:spacing w:before="220" w:after="220" w:line="240" w:lineRule="auto"/>
        <w:rPr>
          <w:b/>
          <w:bCs/>
        </w:rPr>
      </w:pPr>
      <w:r w:rsidRPr="00C80D43">
        <w:rPr>
          <w:b/>
          <w:bCs/>
          <w:i/>
          <w:iCs/>
          <w:color w:val="000000"/>
        </w:rPr>
        <w:t>Retaliation</w:t>
      </w:r>
    </w:p>
    <w:p w14:paraId="567B51C4" w14:textId="15C55BE9" w:rsidR="00320273" w:rsidRPr="00C80D43" w:rsidRDefault="00320273">
      <w:pPr>
        <w:spacing w:before="220" w:after="220" w:line="240" w:lineRule="auto"/>
      </w:pPr>
      <w:r w:rsidRPr="00C80D43">
        <w:rPr>
          <w:color w:val="000000"/>
        </w:rPr>
        <w:t>The Company will not retaliate against staff members who request or take leave in accordance with this policy.</w:t>
      </w:r>
    </w:p>
    <w:p w14:paraId="03F69CCD" w14:textId="6C9EBC4A" w:rsidR="00C00059" w:rsidRPr="00C80D43" w:rsidRDefault="00BE6364">
      <w:pPr>
        <w:pStyle w:val="Heading3PHPDOCX"/>
        <w:spacing w:before="400" w:line="240" w:lineRule="auto"/>
        <w:outlineLvl w:val="3"/>
        <w:rPr>
          <w:rFonts w:ascii="Arial" w:hAnsi="Arial" w:cs="Arial"/>
          <w:color w:val="000000"/>
          <w:sz w:val="24"/>
          <w:szCs w:val="24"/>
        </w:rPr>
      </w:pPr>
      <w:bookmarkStart w:id="84" w:name="_Toc171525670"/>
      <w:r w:rsidRPr="00C80D43">
        <w:rPr>
          <w:rFonts w:ascii="Arial" w:hAnsi="Arial" w:cs="Arial"/>
          <w:color w:val="000000"/>
          <w:sz w:val="24"/>
          <w:szCs w:val="24"/>
        </w:rPr>
        <w:t>7.</w:t>
      </w:r>
      <w:r w:rsidR="007419FC" w:rsidRPr="00C80D43">
        <w:rPr>
          <w:rFonts w:ascii="Arial" w:hAnsi="Arial" w:cs="Arial"/>
          <w:color w:val="000000"/>
          <w:sz w:val="24"/>
          <w:szCs w:val="24"/>
        </w:rPr>
        <w:t>1</w:t>
      </w:r>
      <w:r w:rsidR="00D233B6" w:rsidRPr="00C80D43">
        <w:rPr>
          <w:rFonts w:ascii="Arial" w:hAnsi="Arial" w:cs="Arial"/>
          <w:color w:val="000000"/>
          <w:sz w:val="24"/>
          <w:szCs w:val="24"/>
        </w:rPr>
        <w:t>1</w:t>
      </w:r>
      <w:r w:rsidRPr="00C80D43">
        <w:rPr>
          <w:rFonts w:ascii="Arial" w:hAnsi="Arial" w:cs="Arial"/>
          <w:color w:val="000000"/>
          <w:sz w:val="24"/>
          <w:szCs w:val="24"/>
        </w:rPr>
        <w:t xml:space="preserve"> </w:t>
      </w:r>
      <w:r w:rsidR="00060CF9" w:rsidRPr="00C80D43">
        <w:rPr>
          <w:rFonts w:ascii="Arial" w:hAnsi="Arial" w:cs="Arial"/>
          <w:color w:val="000000"/>
          <w:sz w:val="24"/>
          <w:szCs w:val="24"/>
        </w:rPr>
        <w:t xml:space="preserve">   Personal Leave of Absence</w:t>
      </w:r>
      <w:bookmarkEnd w:id="84"/>
    </w:p>
    <w:p w14:paraId="26EA1D32" w14:textId="77777777" w:rsidR="00C00059" w:rsidRPr="00C80D43" w:rsidRDefault="00060CF9">
      <w:pPr>
        <w:spacing w:before="220" w:after="220" w:line="240" w:lineRule="auto"/>
      </w:pPr>
      <w:r w:rsidRPr="00C80D43">
        <w:rPr>
          <w:color w:val="000000"/>
        </w:rPr>
        <w:t>Pikes Peak Respite Services recognizes that you may need time off from work in special circumstances that other leave policies may not address. In such cases, you may request a personal leave of absence.</w:t>
      </w:r>
    </w:p>
    <w:p w14:paraId="7E6ECDE5" w14:textId="77777777" w:rsidR="00C00059" w:rsidRPr="00C80D43" w:rsidRDefault="00060CF9">
      <w:pPr>
        <w:spacing w:before="220" w:after="220" w:line="240" w:lineRule="auto"/>
      </w:pPr>
      <w:r w:rsidRPr="00C80D43">
        <w:rPr>
          <w:i/>
          <w:iCs/>
          <w:color w:val="000000"/>
          <w:u w:val="single"/>
        </w:rPr>
        <w:t>Eligibility</w:t>
      </w:r>
    </w:p>
    <w:p w14:paraId="7BDDB603" w14:textId="77777777" w:rsidR="00C00059" w:rsidRPr="00C80D43" w:rsidRDefault="00060CF9">
      <w:pPr>
        <w:spacing w:before="220" w:after="220" w:line="240" w:lineRule="auto"/>
      </w:pPr>
      <w:r w:rsidRPr="00C80D43">
        <w:rPr>
          <w:color w:val="000000"/>
        </w:rPr>
        <w:t>All staff members employed for at least 90 days are eligible to apply for an unpaid personal leave of absence.</w:t>
      </w:r>
    </w:p>
    <w:p w14:paraId="039C799E" w14:textId="77777777" w:rsidR="00C00059" w:rsidRPr="00C80D43" w:rsidRDefault="00060CF9">
      <w:pPr>
        <w:spacing w:before="220" w:after="220" w:line="240" w:lineRule="auto"/>
      </w:pPr>
      <w:r w:rsidRPr="00C80D43">
        <w:rPr>
          <w:i/>
          <w:iCs/>
          <w:color w:val="000000"/>
          <w:u w:val="single"/>
        </w:rPr>
        <w:t>Requesting Leave</w:t>
      </w:r>
    </w:p>
    <w:p w14:paraId="24F264DD" w14:textId="4015BC8A" w:rsidR="00C00059" w:rsidRPr="00C80D43" w:rsidRDefault="00060CF9">
      <w:pPr>
        <w:spacing w:before="220" w:after="220" w:line="240" w:lineRule="auto"/>
      </w:pPr>
      <w:r w:rsidRPr="00C80D43">
        <w:rPr>
          <w:color w:val="000000"/>
        </w:rPr>
        <w:t xml:space="preserve">Requests for unpaid personal leave must be submitted to </w:t>
      </w:r>
      <w:r w:rsidR="00C86211" w:rsidRPr="00C80D43">
        <w:rPr>
          <w:color w:val="000000"/>
        </w:rPr>
        <w:t>Human Resources</w:t>
      </w:r>
      <w:r w:rsidRPr="00C80D43">
        <w:rPr>
          <w:color w:val="000000"/>
        </w:rPr>
        <w:t xml:space="preserve"> in writing at least 30 in advance where practical. In emergency situations, written notice must be provided as soon as possible. The request should include the reason for the leave as well as the dates you expect to begin and end the leave.</w:t>
      </w:r>
      <w:r w:rsidRPr="00C80D43">
        <w:rPr>
          <w:color w:val="000000"/>
        </w:rPr>
        <w:br/>
      </w:r>
      <w:r w:rsidRPr="00C80D43">
        <w:rPr>
          <w:color w:val="000000"/>
        </w:rPr>
        <w:br/>
        <w:t>Job performance, absenteeism, and departmental requirements will be taken into consideration before a request is approved. Requests for unpaid personal leave may be denied or granted for any reason and are within the sole discretion of the Company.</w:t>
      </w:r>
      <w:r w:rsidRPr="00C80D43">
        <w:rPr>
          <w:color w:val="000000"/>
        </w:rPr>
        <w:br/>
      </w:r>
      <w:r w:rsidRPr="00C80D43">
        <w:rPr>
          <w:color w:val="000000"/>
        </w:rPr>
        <w:br/>
      </w:r>
      <w:r w:rsidR="00CF76C5" w:rsidRPr="00C80D43">
        <w:rPr>
          <w:color w:val="000000"/>
        </w:rPr>
        <w:t xml:space="preserve">Paid Sick Leave </w:t>
      </w:r>
      <w:r w:rsidRPr="00C80D43">
        <w:rPr>
          <w:color w:val="000000"/>
        </w:rPr>
        <w:t>will not accrue during an unpaid personal leave of absence.</w:t>
      </w:r>
      <w:r w:rsidRPr="00C80D43">
        <w:rPr>
          <w:color w:val="000000"/>
        </w:rPr>
        <w:br/>
      </w:r>
      <w:r w:rsidRPr="00C80D43">
        <w:rPr>
          <w:color w:val="000000"/>
        </w:rPr>
        <w:br/>
        <w:t>If you are granted a personal leave of absence, reinstatement to your position or any position is not guaranteed.</w:t>
      </w:r>
      <w:r w:rsidRPr="00C80D43">
        <w:rPr>
          <w:color w:val="000000"/>
        </w:rPr>
        <w:br/>
      </w:r>
      <w:r w:rsidRPr="00C80D43">
        <w:rPr>
          <w:color w:val="000000"/>
        </w:rPr>
        <w:br/>
      </w:r>
      <w:r w:rsidRPr="00C80D43">
        <w:rPr>
          <w:i/>
          <w:iCs/>
          <w:color w:val="000000"/>
          <w:u w:val="single"/>
        </w:rPr>
        <w:t>Benefits While on Leave</w:t>
      </w:r>
      <w:r w:rsidRPr="00C80D43">
        <w:rPr>
          <w:i/>
          <w:iCs/>
          <w:color w:val="000000"/>
          <w:u w:val="single"/>
        </w:rPr>
        <w:br/>
      </w:r>
      <w:r w:rsidRPr="00C80D43">
        <w:rPr>
          <w:color w:val="000000"/>
        </w:rPr>
        <w:br/>
        <w:t xml:space="preserve">Your Company-provided benefits will be continued at the same level and under the same conditions as prior to the leave, for up to </w:t>
      </w:r>
      <w:r w:rsidR="008D4E4B" w:rsidRPr="00C80D43">
        <w:rPr>
          <w:color w:val="000000"/>
        </w:rPr>
        <w:t>30 days.</w:t>
      </w:r>
      <w:r w:rsidRPr="00C80D43">
        <w:rPr>
          <w:color w:val="000000"/>
        </w:rPr>
        <w:t xml:space="preserve"> You are responsible for payment of your portion of the insurance premium while on personal leave.</w:t>
      </w:r>
      <w:r w:rsidRPr="00C80D43">
        <w:rPr>
          <w:color w:val="000000"/>
        </w:rPr>
        <w:br/>
      </w:r>
      <w:r w:rsidRPr="00C80D43">
        <w:rPr>
          <w:color w:val="000000"/>
        </w:rPr>
        <w:br/>
        <w:t xml:space="preserve">If you are on a personal leave of absence that exceeds </w:t>
      </w:r>
      <w:r w:rsidR="00D85CB5" w:rsidRPr="00C80D43">
        <w:rPr>
          <w:color w:val="000000"/>
        </w:rPr>
        <w:t>six (</w:t>
      </w:r>
      <w:r w:rsidR="008D4E4B" w:rsidRPr="00C80D43">
        <w:rPr>
          <w:color w:val="000000"/>
        </w:rPr>
        <w:t>6</w:t>
      </w:r>
      <w:r w:rsidR="00D85CB5" w:rsidRPr="00C80D43">
        <w:rPr>
          <w:color w:val="000000"/>
        </w:rPr>
        <w:t>)</w:t>
      </w:r>
      <w:r w:rsidR="008D4E4B" w:rsidRPr="00C80D43">
        <w:rPr>
          <w:color w:val="000000"/>
        </w:rPr>
        <w:t xml:space="preserve"> weeks</w:t>
      </w:r>
      <w:r w:rsidRPr="00C80D43">
        <w:rPr>
          <w:color w:val="000000"/>
        </w:rPr>
        <w:t>, or you fail to pay your premium payment in a timely manner, the Company will provide you with information about your rights under COBRA and/or applicable state continuation coverage policies.</w:t>
      </w:r>
    </w:p>
    <w:p w14:paraId="02142A30" w14:textId="77777777" w:rsidR="00C00059" w:rsidRPr="00C80D43" w:rsidRDefault="00060CF9">
      <w:pPr>
        <w:spacing w:before="220" w:after="220" w:line="240" w:lineRule="auto"/>
      </w:pPr>
      <w:r w:rsidRPr="00C80D43">
        <w:rPr>
          <w:i/>
          <w:iCs/>
          <w:color w:val="000000"/>
          <w:u w:val="single"/>
        </w:rPr>
        <w:t>Extension of Leave</w:t>
      </w:r>
    </w:p>
    <w:p w14:paraId="5AA313E1" w14:textId="77777777" w:rsidR="00C00059" w:rsidRPr="00C80D43" w:rsidRDefault="00060CF9">
      <w:pPr>
        <w:spacing w:before="220" w:after="220" w:line="240" w:lineRule="auto"/>
      </w:pPr>
      <w:r w:rsidRPr="00C80D43">
        <w:rPr>
          <w:color w:val="000000"/>
        </w:rPr>
        <w:t>You are required to return from unpaid personal leave on the originally scheduled return date. If you are unable to return, you must request an extension of the leave in writing at least 2 weeks in advance of the return date. Leave extensions will be considered on a case-by-case basis. If the Company denies the extension request, you must return to work on the originally scheduled return date or be considered to have voluntarily resigned from your employment.</w:t>
      </w:r>
    </w:p>
    <w:p w14:paraId="3D3E9188" w14:textId="77777777" w:rsidR="00C00059" w:rsidRPr="00C80D43" w:rsidRDefault="00060CF9">
      <w:pPr>
        <w:spacing w:before="220" w:after="220" w:line="240" w:lineRule="auto"/>
      </w:pPr>
      <w:r w:rsidRPr="00C80D43">
        <w:rPr>
          <w:i/>
          <w:iCs/>
          <w:color w:val="000000"/>
          <w:u w:val="single"/>
        </w:rPr>
        <w:t>Return to Work</w:t>
      </w:r>
    </w:p>
    <w:p w14:paraId="2461E360" w14:textId="7E620664" w:rsidR="00C00059" w:rsidRPr="00C80D43" w:rsidRDefault="00060CF9">
      <w:pPr>
        <w:spacing w:before="220" w:after="220" w:line="240" w:lineRule="auto"/>
      </w:pPr>
      <w:r w:rsidRPr="00C80D43">
        <w:rPr>
          <w:color w:val="000000"/>
        </w:rPr>
        <w:lastRenderedPageBreak/>
        <w:t>In advance of your scheduled return date, Beverly Seema</w:t>
      </w:r>
      <w:r w:rsidR="003C1DDA" w:rsidRPr="00C80D43">
        <w:rPr>
          <w:color w:val="000000"/>
        </w:rPr>
        <w:t>n</w:t>
      </w:r>
      <w:r w:rsidRPr="00C80D43">
        <w:rPr>
          <w:color w:val="000000"/>
        </w:rPr>
        <w:t>n will arrange for you to resume your previous position, if available. However, the Company's need to fill a position may override the ability to hold a position open until your return. Therefore, we cannot assure our ability to reinstate you to any position after your leave. The Company retains the discretion to determine the similarity of any available positions and your qualifications. If we are unable to reinstate you or you refuse the offer of reinstatement to a different position, your leave status will be changed to a voluntary termination.</w:t>
      </w:r>
    </w:p>
    <w:p w14:paraId="5A5CB2F7" w14:textId="77777777" w:rsidR="00C00059" w:rsidRPr="00C80D43" w:rsidRDefault="00060CF9">
      <w:pPr>
        <w:spacing w:before="220" w:after="220" w:line="240" w:lineRule="auto"/>
      </w:pPr>
      <w:r w:rsidRPr="00C80D43">
        <w:rPr>
          <w:i/>
          <w:iCs/>
          <w:color w:val="000000"/>
          <w:u w:val="single"/>
        </w:rPr>
        <w:t>Failure to Return from Leave</w:t>
      </w:r>
    </w:p>
    <w:p w14:paraId="314A8672" w14:textId="77777777" w:rsidR="00C00059" w:rsidRPr="00C80D43" w:rsidRDefault="00060CF9">
      <w:pPr>
        <w:spacing w:before="220" w:after="220" w:line="240" w:lineRule="auto"/>
      </w:pPr>
      <w:r w:rsidRPr="00C80D43">
        <w:rPr>
          <w:color w:val="000000"/>
        </w:rPr>
        <w:t>If you fail to return to work after an unpaid leave of absence, you will be considered to have resigned your employment.</w:t>
      </w:r>
    </w:p>
    <w:p w14:paraId="13149FA7" w14:textId="77777777" w:rsidR="00C00059" w:rsidRPr="00C80D43" w:rsidRDefault="00060CF9">
      <w:pPr>
        <w:spacing w:before="220" w:after="220" w:line="240" w:lineRule="auto"/>
      </w:pPr>
      <w:r w:rsidRPr="00C80D43">
        <w:rPr>
          <w:i/>
          <w:iCs/>
          <w:color w:val="000000"/>
          <w:u w:val="single"/>
        </w:rPr>
        <w:t>Alternative Employment</w:t>
      </w:r>
    </w:p>
    <w:p w14:paraId="193D9426" w14:textId="77777777" w:rsidR="00C00059" w:rsidRPr="00C80D43" w:rsidRDefault="00060CF9">
      <w:pPr>
        <w:spacing w:before="220" w:after="220" w:line="240" w:lineRule="auto"/>
      </w:pPr>
      <w:r w:rsidRPr="00C80D43">
        <w:rPr>
          <w:color w:val="000000"/>
        </w:rPr>
        <w:t>While on an unpaid leave of absence, you may not work or be gainfully employed either for yourself or others unless express, written permission to perform such outside work has been granted by the Company. If you are on a leave of absence and are found to be working elsewhere without permission, you will be subject to disciplinary action up to and including termination.</w:t>
      </w:r>
    </w:p>
    <w:p w14:paraId="29F8388A" w14:textId="40DC5504" w:rsidR="00C00059" w:rsidRPr="00C80D43" w:rsidRDefault="00BE6364">
      <w:pPr>
        <w:pStyle w:val="Heading3PHPDOCX"/>
        <w:spacing w:before="400" w:line="240" w:lineRule="auto"/>
        <w:outlineLvl w:val="3"/>
        <w:rPr>
          <w:rFonts w:ascii="Arial" w:hAnsi="Arial" w:cs="Arial"/>
          <w:color w:val="000000"/>
          <w:sz w:val="24"/>
          <w:szCs w:val="24"/>
        </w:rPr>
      </w:pPr>
      <w:bookmarkStart w:id="85" w:name="_Toc171525671"/>
      <w:r w:rsidRPr="00C80D43">
        <w:rPr>
          <w:rFonts w:ascii="Arial" w:hAnsi="Arial" w:cs="Arial"/>
          <w:color w:val="000000"/>
          <w:sz w:val="24"/>
          <w:szCs w:val="24"/>
        </w:rPr>
        <w:t>7.</w:t>
      </w:r>
      <w:r w:rsidR="00204591" w:rsidRPr="00C80D43">
        <w:rPr>
          <w:rFonts w:ascii="Arial" w:hAnsi="Arial" w:cs="Arial"/>
          <w:color w:val="000000"/>
          <w:sz w:val="24"/>
          <w:szCs w:val="24"/>
        </w:rPr>
        <w:t>1</w:t>
      </w:r>
      <w:r w:rsidR="00D233B6" w:rsidRPr="00C80D43">
        <w:rPr>
          <w:rFonts w:ascii="Arial" w:hAnsi="Arial" w:cs="Arial"/>
          <w:color w:val="000000"/>
          <w:sz w:val="24"/>
          <w:szCs w:val="24"/>
        </w:rPr>
        <w:t>2</w:t>
      </w:r>
      <w:r w:rsidR="00060CF9" w:rsidRPr="00C80D43">
        <w:rPr>
          <w:rFonts w:ascii="Arial" w:hAnsi="Arial" w:cs="Arial"/>
          <w:color w:val="000000"/>
          <w:sz w:val="24"/>
          <w:szCs w:val="24"/>
        </w:rPr>
        <w:t xml:space="preserve">    Unemployment Compensation Insurance</w:t>
      </w:r>
      <w:bookmarkEnd w:id="85"/>
    </w:p>
    <w:p w14:paraId="329DC047" w14:textId="77777777" w:rsidR="00C00059" w:rsidRPr="00C80D43" w:rsidRDefault="00060CF9">
      <w:pPr>
        <w:spacing w:before="220" w:after="220" w:line="240" w:lineRule="auto"/>
      </w:pPr>
      <w:r w:rsidRPr="00C80D43">
        <w:rPr>
          <w:color w:val="000000"/>
        </w:rPr>
        <w:t>Unemployment compensation insurance is paid for by Pikes Peak Respite Services and provides temporary income for staff members who have lost their job under certain circumstances. Your eligibility for unemployment compensation will, in part, be determined by the reasons for your separation from the Company.</w:t>
      </w:r>
    </w:p>
    <w:p w14:paraId="68E63BD5" w14:textId="715F2C52" w:rsidR="00C00059" w:rsidRPr="00C80D43" w:rsidRDefault="00BE6364">
      <w:pPr>
        <w:pStyle w:val="Heading3PHPDOCX"/>
        <w:spacing w:before="400" w:line="240" w:lineRule="auto"/>
        <w:outlineLvl w:val="3"/>
        <w:rPr>
          <w:rFonts w:ascii="Arial" w:hAnsi="Arial" w:cs="Arial"/>
          <w:color w:val="000000"/>
          <w:sz w:val="24"/>
          <w:szCs w:val="24"/>
        </w:rPr>
      </w:pPr>
      <w:bookmarkStart w:id="86" w:name="_Toc171525672"/>
      <w:r w:rsidRPr="00C80D43">
        <w:rPr>
          <w:rFonts w:ascii="Arial" w:hAnsi="Arial" w:cs="Arial"/>
          <w:color w:val="000000"/>
          <w:sz w:val="24"/>
          <w:szCs w:val="24"/>
        </w:rPr>
        <w:t>7.1</w:t>
      </w:r>
      <w:r w:rsidR="00D233B6" w:rsidRPr="00C80D43">
        <w:rPr>
          <w:rFonts w:ascii="Arial" w:hAnsi="Arial" w:cs="Arial"/>
          <w:color w:val="000000"/>
          <w:sz w:val="24"/>
          <w:szCs w:val="24"/>
        </w:rPr>
        <w:t>3</w:t>
      </w:r>
      <w:r w:rsidR="00204591" w:rsidRPr="00C80D43">
        <w:rPr>
          <w:rFonts w:ascii="Arial" w:hAnsi="Arial" w:cs="Arial"/>
          <w:color w:val="000000"/>
          <w:sz w:val="24"/>
          <w:szCs w:val="24"/>
        </w:rPr>
        <w:t xml:space="preserve"> </w:t>
      </w:r>
      <w:r w:rsidRPr="00C80D43">
        <w:rPr>
          <w:rFonts w:ascii="Arial" w:hAnsi="Arial" w:cs="Arial"/>
          <w:color w:val="000000"/>
          <w:sz w:val="24"/>
          <w:szCs w:val="24"/>
        </w:rPr>
        <w:t xml:space="preserve"> </w:t>
      </w:r>
      <w:r w:rsidR="00060CF9" w:rsidRPr="00C80D43">
        <w:rPr>
          <w:rFonts w:ascii="Arial" w:hAnsi="Arial" w:cs="Arial"/>
          <w:color w:val="000000"/>
          <w:sz w:val="24"/>
          <w:szCs w:val="24"/>
        </w:rPr>
        <w:t xml:space="preserve">  Workers' Compensation Insurance</w:t>
      </w:r>
      <w:bookmarkEnd w:id="86"/>
    </w:p>
    <w:p w14:paraId="24BEFC95" w14:textId="77777777" w:rsidR="00377249" w:rsidRPr="00C80D43" w:rsidRDefault="00060CF9">
      <w:pPr>
        <w:spacing w:before="220" w:after="220" w:line="240" w:lineRule="auto"/>
        <w:rPr>
          <w:color w:val="000000"/>
        </w:rPr>
      </w:pPr>
      <w:r w:rsidRPr="00C80D43">
        <w:rPr>
          <w:color w:val="000000"/>
        </w:rPr>
        <w:t>Workers' compensation is a no-fault system designed to provide benefits to all staff members for work-related injuries. Workers' compensation insurance coverage is paid for by employers and governed by state law. The workers' compensation system provides for coverage of medical treatment and expenses, occupational disability leave, and rehabilitation services, as well as payment for lost wages due to work related injuries. If you are injured on the job while working at Pikes Peak Respite Services, no matter how slightly, you are to report the incident immediately to your Supervisor. Consistent with applicable state law, failure to report an injury within a reasonable period of time could jeopardize your claim for benefits</w:t>
      </w:r>
      <w:r w:rsidR="008051BA" w:rsidRPr="00C80D43">
        <w:rPr>
          <w:color w:val="000000"/>
        </w:rPr>
        <w:t xml:space="preserve"> and may result in disciplinary action, up to and including termination of employment</w:t>
      </w:r>
      <w:r w:rsidRPr="00C80D43">
        <w:rPr>
          <w:color w:val="000000"/>
        </w:rPr>
        <w:t>.</w:t>
      </w:r>
    </w:p>
    <w:p w14:paraId="639244A0" w14:textId="5E0484D5" w:rsidR="00C00059" w:rsidRPr="00C80D43" w:rsidRDefault="00377249">
      <w:pPr>
        <w:spacing w:before="220" w:after="220" w:line="240" w:lineRule="auto"/>
      </w:pPr>
      <w:r w:rsidRPr="00C80D43">
        <w:rPr>
          <w:color w:val="000000"/>
        </w:rPr>
        <w:t>Employees who are injured on the job will be required to comply with post-accident drug and alcohol testing.</w:t>
      </w:r>
      <w:r w:rsidR="00060CF9" w:rsidRPr="00C80D43">
        <w:rPr>
          <w:color w:val="000000"/>
        </w:rPr>
        <w:br/>
      </w:r>
      <w:r w:rsidR="00060CF9" w:rsidRPr="00C80D43">
        <w:rPr>
          <w:color w:val="000000"/>
        </w:rPr>
        <w:br/>
        <w:t>To receive workers' compensation benefits, notify your Supervisor immediately of your claim. If your injury is the result of an on-the-job accident, you must fill out an accident report. You will be required to submit a medical release before you can return to work.</w:t>
      </w:r>
    </w:p>
    <w:p w14:paraId="7D5F9DB1" w14:textId="4C9C7368" w:rsidR="00C00059" w:rsidRPr="00C80D43" w:rsidRDefault="00060CF9">
      <w:pPr>
        <w:pStyle w:val="Heading3PHPDOCX"/>
        <w:spacing w:before="400" w:line="240" w:lineRule="auto"/>
        <w:outlineLvl w:val="3"/>
        <w:rPr>
          <w:rFonts w:ascii="Arial" w:hAnsi="Arial" w:cs="Arial"/>
          <w:color w:val="000000"/>
          <w:sz w:val="24"/>
          <w:szCs w:val="24"/>
        </w:rPr>
      </w:pPr>
      <w:bookmarkStart w:id="87" w:name="_Toc171525673"/>
      <w:r w:rsidRPr="00C80D43">
        <w:rPr>
          <w:rFonts w:ascii="Arial" w:hAnsi="Arial" w:cs="Arial"/>
          <w:color w:val="000000"/>
          <w:sz w:val="24"/>
          <w:szCs w:val="24"/>
        </w:rPr>
        <w:t>7.1</w:t>
      </w:r>
      <w:r w:rsidR="00D233B6" w:rsidRPr="00C80D43">
        <w:rPr>
          <w:rFonts w:ascii="Arial" w:hAnsi="Arial" w:cs="Arial"/>
          <w:color w:val="000000"/>
          <w:sz w:val="24"/>
          <w:szCs w:val="24"/>
        </w:rPr>
        <w:t>4</w:t>
      </w:r>
      <w:r w:rsidRPr="00C80D43">
        <w:rPr>
          <w:rFonts w:ascii="Arial" w:hAnsi="Arial" w:cs="Arial"/>
          <w:color w:val="000000"/>
          <w:sz w:val="24"/>
          <w:szCs w:val="24"/>
        </w:rPr>
        <w:t xml:space="preserve">    COBRA</w:t>
      </w:r>
      <w:bookmarkEnd w:id="87"/>
    </w:p>
    <w:p w14:paraId="58317AE6" w14:textId="61C3A5B8" w:rsidR="00C00059" w:rsidRPr="00C80D43" w:rsidRDefault="00060CF9">
      <w:pPr>
        <w:spacing w:before="220" w:after="220" w:line="240" w:lineRule="auto"/>
      </w:pPr>
      <w:r w:rsidRPr="00C80D43">
        <w:rPr>
          <w:color w:val="000000"/>
        </w:rPr>
        <w:t>The Consolidated Omnibus Budget Reconciliation Act (COBRA) provides the opportunity for eligible Pikes Peak Respite Services staff members and their beneficiaries to continue health insurance coverage under the Company health plan when a "qualifying event" could result in the loss of eligibility. Qualifying events include resignation, termination of employment, death of an employee, reduction in hours, a leave of absence, divorce or legal separation, entitlement to Medicare, or where a dependent child no longer meets eligibility requirements.</w:t>
      </w:r>
      <w:r w:rsidRPr="00C80D43">
        <w:rPr>
          <w:color w:val="000000"/>
        </w:rPr>
        <w:br/>
      </w:r>
      <w:r w:rsidRPr="00C80D43">
        <w:rPr>
          <w:color w:val="000000"/>
        </w:rPr>
        <w:br/>
        <w:t>Contact Human Resources to learn more about your COBRA rights.</w:t>
      </w:r>
    </w:p>
    <w:p w14:paraId="7D449D19" w14:textId="216B468A" w:rsidR="00C00059" w:rsidRPr="00C80D43" w:rsidRDefault="00060CF9">
      <w:pPr>
        <w:pStyle w:val="Heading3PHPDOCX"/>
        <w:spacing w:before="400" w:line="240" w:lineRule="auto"/>
        <w:outlineLvl w:val="3"/>
        <w:rPr>
          <w:rFonts w:ascii="Arial" w:hAnsi="Arial" w:cs="Arial"/>
          <w:color w:val="000000"/>
          <w:sz w:val="24"/>
          <w:szCs w:val="24"/>
        </w:rPr>
      </w:pPr>
      <w:bookmarkStart w:id="88" w:name="_Toc171525674"/>
      <w:r w:rsidRPr="00C80D43">
        <w:rPr>
          <w:rFonts w:ascii="Arial" w:hAnsi="Arial" w:cs="Arial"/>
          <w:color w:val="000000"/>
          <w:sz w:val="24"/>
          <w:szCs w:val="24"/>
        </w:rPr>
        <w:lastRenderedPageBreak/>
        <w:t>7.</w:t>
      </w:r>
      <w:r w:rsidR="00BE6364" w:rsidRPr="00C80D43">
        <w:rPr>
          <w:rFonts w:ascii="Arial" w:hAnsi="Arial" w:cs="Arial"/>
          <w:color w:val="000000"/>
          <w:sz w:val="24"/>
          <w:szCs w:val="24"/>
        </w:rPr>
        <w:t>1</w:t>
      </w:r>
      <w:r w:rsidR="00D233B6" w:rsidRPr="00C80D43">
        <w:rPr>
          <w:rFonts w:ascii="Arial" w:hAnsi="Arial" w:cs="Arial"/>
          <w:color w:val="000000"/>
          <w:sz w:val="24"/>
          <w:szCs w:val="24"/>
        </w:rPr>
        <w:t>5</w:t>
      </w:r>
      <w:r w:rsidRPr="00C80D43">
        <w:rPr>
          <w:rFonts w:ascii="Arial" w:hAnsi="Arial" w:cs="Arial"/>
          <w:color w:val="000000"/>
          <w:sz w:val="24"/>
          <w:szCs w:val="24"/>
        </w:rPr>
        <w:t xml:space="preserve">    Family and Medical Leave (FMLA)</w:t>
      </w:r>
      <w:bookmarkEnd w:id="88"/>
    </w:p>
    <w:p w14:paraId="4C4BB63A" w14:textId="77777777" w:rsidR="00C00059" w:rsidRPr="00C80D43" w:rsidRDefault="00060CF9">
      <w:pPr>
        <w:spacing w:before="220" w:after="220" w:line="240" w:lineRule="auto"/>
      </w:pPr>
      <w:r w:rsidRPr="00C80D43">
        <w:rPr>
          <w:color w:val="000000"/>
        </w:rPr>
        <w:t>In accordance with the Family and Medical Leave Act of 1993 (FMLA), Pikes Peak Respite Services provides up to 12 or 26 weeks of unpaid, job-protected leave in a 12-month period to covered employees in certain circumstances.</w:t>
      </w:r>
    </w:p>
    <w:p w14:paraId="0F9AA983" w14:textId="77777777" w:rsidR="00C00059" w:rsidRPr="00C80D43" w:rsidRDefault="00060CF9">
      <w:pPr>
        <w:spacing w:before="220" w:after="220" w:line="240" w:lineRule="auto"/>
      </w:pPr>
      <w:r w:rsidRPr="00C80D43">
        <w:rPr>
          <w:i/>
          <w:iCs/>
          <w:color w:val="000000"/>
          <w:u w:val="single"/>
        </w:rPr>
        <w:t>Eligibility</w:t>
      </w:r>
    </w:p>
    <w:p w14:paraId="3B65C348" w14:textId="77777777" w:rsidR="00C00059" w:rsidRPr="00C80D43" w:rsidRDefault="00060CF9">
      <w:pPr>
        <w:spacing w:before="220" w:after="220" w:line="240" w:lineRule="auto"/>
      </w:pPr>
      <w:r w:rsidRPr="00C80D43">
        <w:rPr>
          <w:color w:val="000000"/>
        </w:rPr>
        <w:t>To qualify for FMLA leave, you must:</w:t>
      </w:r>
    </w:p>
    <w:p w14:paraId="4A017FF1" w14:textId="6336678F" w:rsidR="00C00059" w:rsidRPr="00C80D43" w:rsidRDefault="00060CF9">
      <w:pPr>
        <w:numPr>
          <w:ilvl w:val="0"/>
          <w:numId w:val="16"/>
        </w:numPr>
        <w:spacing w:after="0" w:line="240" w:lineRule="auto"/>
        <w:rPr>
          <w:color w:val="000000"/>
        </w:rPr>
      </w:pPr>
      <w:r w:rsidRPr="00C80D43">
        <w:rPr>
          <w:color w:val="000000"/>
        </w:rPr>
        <w:t xml:space="preserve">Have </w:t>
      </w:r>
      <w:r w:rsidR="00377249" w:rsidRPr="00C80D43">
        <w:rPr>
          <w:color w:val="000000"/>
        </w:rPr>
        <w:t>been employed with</w:t>
      </w:r>
      <w:r w:rsidRPr="00C80D43">
        <w:rPr>
          <w:color w:val="000000"/>
        </w:rPr>
        <w:t xml:space="preserve"> the Company for at least 12 months, although it need not be consecutive;</w:t>
      </w:r>
    </w:p>
    <w:p w14:paraId="369611C6" w14:textId="77777777" w:rsidR="00C00059" w:rsidRPr="00C80D43" w:rsidRDefault="00060CF9">
      <w:pPr>
        <w:numPr>
          <w:ilvl w:val="0"/>
          <w:numId w:val="16"/>
        </w:numPr>
        <w:spacing w:after="0" w:line="240" w:lineRule="auto"/>
        <w:rPr>
          <w:color w:val="000000"/>
        </w:rPr>
      </w:pPr>
      <w:r w:rsidRPr="00C80D43">
        <w:rPr>
          <w:color w:val="000000"/>
        </w:rPr>
        <w:t>Worked at least 1,250 hours in the last 12 months; and</w:t>
      </w:r>
    </w:p>
    <w:p w14:paraId="3634AEE0" w14:textId="77777777" w:rsidR="00C00059" w:rsidRPr="00C80D43" w:rsidRDefault="00060CF9">
      <w:pPr>
        <w:numPr>
          <w:ilvl w:val="0"/>
          <w:numId w:val="16"/>
        </w:numPr>
        <w:spacing w:after="0" w:line="240" w:lineRule="auto"/>
        <w:rPr>
          <w:color w:val="000000"/>
        </w:rPr>
      </w:pPr>
      <w:r w:rsidRPr="00C80D43">
        <w:rPr>
          <w:color w:val="000000"/>
        </w:rPr>
        <w:t>Be employed at a worksite that has 50 or more employees within 75 miles.</w:t>
      </w:r>
    </w:p>
    <w:p w14:paraId="1E2587F7" w14:textId="77777777" w:rsidR="00C00059" w:rsidRPr="00C80D43" w:rsidRDefault="00060CF9">
      <w:pPr>
        <w:spacing w:before="220" w:after="220" w:line="240" w:lineRule="auto"/>
      </w:pPr>
      <w:r w:rsidRPr="00C80D43">
        <w:rPr>
          <w:i/>
          <w:iCs/>
          <w:color w:val="000000"/>
          <w:u w:val="single"/>
        </w:rPr>
        <w:t>Leave Entitlement</w:t>
      </w:r>
    </w:p>
    <w:p w14:paraId="20DDD83D" w14:textId="77777777" w:rsidR="00C00059" w:rsidRPr="00C80D43" w:rsidRDefault="00060CF9">
      <w:pPr>
        <w:spacing w:before="220" w:after="220" w:line="240" w:lineRule="auto"/>
      </w:pPr>
      <w:r w:rsidRPr="00C80D43">
        <w:rPr>
          <w:color w:val="000000"/>
        </w:rPr>
        <w:t>You may take up to 12 weeks of unpaid FMLA leave in a 12-month period for any of the following reasons:</w:t>
      </w:r>
    </w:p>
    <w:p w14:paraId="79BD56E7" w14:textId="77777777" w:rsidR="00C00059" w:rsidRPr="00C80D43" w:rsidRDefault="00060CF9">
      <w:pPr>
        <w:numPr>
          <w:ilvl w:val="0"/>
          <w:numId w:val="1"/>
        </w:numPr>
        <w:spacing w:after="0" w:line="240" w:lineRule="auto"/>
        <w:rPr>
          <w:color w:val="000000"/>
        </w:rPr>
      </w:pPr>
      <w:r w:rsidRPr="00C80D43">
        <w:rPr>
          <w:color w:val="000000"/>
        </w:rPr>
        <w:t>The birth of a child and in order to care for that child (leave must be completed within one year of the child's birth);</w:t>
      </w:r>
    </w:p>
    <w:p w14:paraId="6FBBC557" w14:textId="77777777" w:rsidR="00C00059" w:rsidRPr="00C80D43" w:rsidRDefault="00060CF9">
      <w:pPr>
        <w:numPr>
          <w:ilvl w:val="0"/>
          <w:numId w:val="1"/>
        </w:numPr>
        <w:spacing w:after="0" w:line="240" w:lineRule="auto"/>
        <w:rPr>
          <w:color w:val="000000"/>
        </w:rPr>
      </w:pPr>
      <w:r w:rsidRPr="00C80D43">
        <w:rPr>
          <w:color w:val="000000"/>
        </w:rPr>
        <w:t>The placement of a child with you for adoption or foster care and in order to care for the newly placed child (leave must be completed within one year of the child's placement);</w:t>
      </w:r>
    </w:p>
    <w:p w14:paraId="118E8A54" w14:textId="77777777" w:rsidR="00C00059" w:rsidRPr="00C80D43" w:rsidRDefault="00060CF9">
      <w:pPr>
        <w:numPr>
          <w:ilvl w:val="0"/>
          <w:numId w:val="1"/>
        </w:numPr>
        <w:spacing w:after="0" w:line="240" w:lineRule="auto"/>
        <w:rPr>
          <w:color w:val="000000"/>
        </w:rPr>
      </w:pPr>
      <w:r w:rsidRPr="00C80D43">
        <w:rPr>
          <w:color w:val="000000"/>
        </w:rPr>
        <w:t>To care for a spouse, child, or parent with a serious health condition;</w:t>
      </w:r>
    </w:p>
    <w:p w14:paraId="245D6566" w14:textId="77777777" w:rsidR="00C00059" w:rsidRPr="00C80D43" w:rsidRDefault="00060CF9">
      <w:pPr>
        <w:numPr>
          <w:ilvl w:val="0"/>
          <w:numId w:val="1"/>
        </w:numPr>
        <w:spacing w:after="0" w:line="240" w:lineRule="auto"/>
        <w:rPr>
          <w:color w:val="000000"/>
        </w:rPr>
      </w:pPr>
      <w:r w:rsidRPr="00C80D43">
        <w:rPr>
          <w:color w:val="000000"/>
        </w:rPr>
        <w:t>To care for your own serious health condition, which makes you unable to perform any of the essential functions of your position; or</w:t>
      </w:r>
    </w:p>
    <w:p w14:paraId="2E07CC54" w14:textId="77777777" w:rsidR="00C00059" w:rsidRPr="00C80D43" w:rsidRDefault="00060CF9">
      <w:pPr>
        <w:numPr>
          <w:ilvl w:val="0"/>
          <w:numId w:val="1"/>
        </w:numPr>
        <w:spacing w:after="0" w:line="240" w:lineRule="auto"/>
        <w:rPr>
          <w:color w:val="000000"/>
        </w:rPr>
      </w:pPr>
      <w:r w:rsidRPr="00C80D43">
        <w:rPr>
          <w:color w:val="000000"/>
        </w:rPr>
        <w:t>A qualifying exigency of a spouse, child, or parent who is a military member on covered active duty or called to covered active duty status (or has been notified of an impending call or order to covered active duty).</w:t>
      </w:r>
    </w:p>
    <w:p w14:paraId="6BD17247" w14:textId="58026996" w:rsidR="00FB4096" w:rsidRPr="00C80D43" w:rsidRDefault="00060CF9">
      <w:pPr>
        <w:spacing w:before="220" w:after="220" w:line="240" w:lineRule="auto"/>
      </w:pPr>
      <w:r w:rsidRPr="00C80D43">
        <w:rPr>
          <w:color w:val="000000"/>
        </w:rPr>
        <w:t xml:space="preserve">The 12-month period is </w:t>
      </w:r>
      <w:r w:rsidR="00FB4096" w:rsidRPr="00C80D43">
        <w:t>the 12-month period measured forward – 12-month period measured forward from the first date an employee takes FMLA leave. The next 12-month period would begin the first time FMLA leave is taken after completion of the prior 12-month period; or</w:t>
      </w:r>
    </w:p>
    <w:p w14:paraId="7C3676EC" w14:textId="622CE7CF" w:rsidR="00C00059" w:rsidRPr="00C80D43" w:rsidRDefault="00FB4096">
      <w:pPr>
        <w:spacing w:before="220" w:after="220" w:line="240" w:lineRule="auto"/>
      </w:pPr>
      <w:r w:rsidRPr="00C80D43">
        <w:t xml:space="preserve"> • For example, Lucia’s FMLA leave begins on November 6, 2012 so her 12-month period is November 6, 2012 through November 5, 2013.</w:t>
      </w:r>
      <w:r w:rsidR="00060CF9" w:rsidRPr="00C80D43">
        <w:rPr>
          <w:color w:val="000000"/>
        </w:rPr>
        <w:br/>
      </w:r>
      <w:r w:rsidR="00060CF9" w:rsidRPr="00C80D43">
        <w:rPr>
          <w:color w:val="000000"/>
        </w:rPr>
        <w:br/>
        <w:t>You may take up to 26 weeks of unpaid FMLA leave in a single 12-month period, beginning on the first day that you take FMLA leave to care for a spouse, child, or next of kin who is a covered service member and who has a serious injury or illness related to active duty service.</w:t>
      </w:r>
      <w:r w:rsidR="00060CF9" w:rsidRPr="00C80D43">
        <w:rPr>
          <w:color w:val="000000"/>
        </w:rPr>
        <w:br/>
      </w:r>
      <w:r w:rsidR="00060CF9" w:rsidRPr="00C80D43">
        <w:rPr>
          <w:color w:val="000000"/>
        </w:rPr>
        <w:br/>
        <w:t>As used in the policy:</w:t>
      </w:r>
    </w:p>
    <w:p w14:paraId="507D35B8" w14:textId="77777777" w:rsidR="00C00059" w:rsidRPr="00C80D43" w:rsidRDefault="00060CF9">
      <w:pPr>
        <w:numPr>
          <w:ilvl w:val="0"/>
          <w:numId w:val="1"/>
        </w:numPr>
        <w:spacing w:after="0" w:line="240" w:lineRule="auto"/>
        <w:rPr>
          <w:color w:val="000000"/>
        </w:rPr>
      </w:pPr>
      <w:r w:rsidRPr="00C80D43">
        <w:rPr>
          <w:b/>
          <w:bCs/>
          <w:i/>
          <w:iCs/>
          <w:color w:val="000000"/>
        </w:rPr>
        <w:t>Spouse</w:t>
      </w:r>
      <w:r w:rsidRPr="00C80D43">
        <w:rPr>
          <w:color w:val="000000"/>
        </w:rPr>
        <w:t xml:space="preserve"> means a husband or wife as recognized under state law for the purposes of marriage in the state or other territory or country where the marriage took place.</w:t>
      </w:r>
    </w:p>
    <w:p w14:paraId="6E82A297" w14:textId="77777777" w:rsidR="00C00059" w:rsidRPr="00C80D43" w:rsidRDefault="00060CF9">
      <w:pPr>
        <w:numPr>
          <w:ilvl w:val="0"/>
          <w:numId w:val="1"/>
        </w:numPr>
        <w:spacing w:after="0" w:line="240" w:lineRule="auto"/>
        <w:rPr>
          <w:color w:val="000000"/>
        </w:rPr>
      </w:pPr>
      <w:r w:rsidRPr="00C80D43">
        <w:rPr>
          <w:b/>
          <w:bCs/>
          <w:i/>
          <w:iCs/>
          <w:color w:val="000000"/>
        </w:rPr>
        <w:t>Child</w:t>
      </w:r>
      <w:r w:rsidRPr="00C80D43">
        <w:rPr>
          <w:color w:val="000000"/>
        </w:rPr>
        <w:t xml:space="preserve"> means a biological, adopted, or foster child, a stepchild, a legal ward, or a child of a person standing in loco parentis, who is either under age 18 or age 18 or older and incapable of self-care because of a mental or physical disability at the time FMLA leave is to commence. A child for the purposes of military exigency or military care leave can be of any age.</w:t>
      </w:r>
    </w:p>
    <w:p w14:paraId="24A47763" w14:textId="77777777" w:rsidR="00C00059" w:rsidRPr="00C80D43" w:rsidRDefault="00060CF9">
      <w:pPr>
        <w:numPr>
          <w:ilvl w:val="0"/>
          <w:numId w:val="1"/>
        </w:numPr>
        <w:spacing w:after="0" w:line="240" w:lineRule="auto"/>
        <w:rPr>
          <w:color w:val="000000"/>
        </w:rPr>
      </w:pPr>
      <w:r w:rsidRPr="00C80D43">
        <w:rPr>
          <w:b/>
          <w:bCs/>
          <w:i/>
          <w:iCs/>
          <w:color w:val="000000"/>
        </w:rPr>
        <w:t>Parent</w:t>
      </w:r>
      <w:r w:rsidRPr="00C80D43">
        <w:rPr>
          <w:color w:val="000000"/>
        </w:rPr>
        <w:t xml:space="preserve"> means a biological, adoptive, step, or foster parent or any other individual who stood in loco parentis to you when you were a child.</w:t>
      </w:r>
    </w:p>
    <w:p w14:paraId="5484E69B" w14:textId="45672D76" w:rsidR="00C00059" w:rsidRPr="00C80D43" w:rsidRDefault="00060CF9">
      <w:pPr>
        <w:numPr>
          <w:ilvl w:val="0"/>
          <w:numId w:val="1"/>
        </w:numPr>
        <w:spacing w:after="0" w:line="240" w:lineRule="auto"/>
        <w:rPr>
          <w:color w:val="000000"/>
        </w:rPr>
      </w:pPr>
      <w:r w:rsidRPr="00C80D43">
        <w:rPr>
          <w:b/>
          <w:bCs/>
          <w:i/>
          <w:iCs/>
          <w:color w:val="000000"/>
        </w:rPr>
        <w:t>Next of kin</w:t>
      </w:r>
      <w:r w:rsidRPr="00C80D43">
        <w:rPr>
          <w:color w:val="000000"/>
        </w:rPr>
        <w:t xml:space="preserve"> for the purposes of military care leave is a blood relative other than a spouse, parent, or child in the following order: brothers and sisters, grandparents, </w:t>
      </w:r>
      <w:r w:rsidR="00664C42" w:rsidRPr="00C80D43">
        <w:rPr>
          <w:color w:val="000000"/>
        </w:rPr>
        <w:t>aunts,</w:t>
      </w:r>
      <w:r w:rsidRPr="00C80D43">
        <w:rPr>
          <w:color w:val="000000"/>
        </w:rPr>
        <w:t xml:space="preserve"> and uncles, and first cousins. If a military service member designates in writing another blood relative as his or her caregiver, that </w:t>
      </w:r>
      <w:r w:rsidRPr="00C80D43">
        <w:rPr>
          <w:color w:val="000000"/>
        </w:rPr>
        <w:lastRenderedPageBreak/>
        <w:t>individual will be the only next of kin. In appropriate circumstances, you may be required to provide documentation of next of kin status.</w:t>
      </w:r>
    </w:p>
    <w:p w14:paraId="098FB9C1" w14:textId="057B8EF8" w:rsidR="00C00059" w:rsidRPr="00C80D43" w:rsidRDefault="00060CF9">
      <w:pPr>
        <w:numPr>
          <w:ilvl w:val="0"/>
          <w:numId w:val="1"/>
        </w:numPr>
        <w:spacing w:after="0" w:line="240" w:lineRule="auto"/>
        <w:rPr>
          <w:color w:val="000000"/>
        </w:rPr>
      </w:pPr>
      <w:r w:rsidRPr="00C80D43">
        <w:rPr>
          <w:b/>
          <w:bCs/>
          <w:i/>
          <w:iCs/>
          <w:color w:val="000000"/>
        </w:rPr>
        <w:t>Serious health condition</w:t>
      </w:r>
      <w:r w:rsidRPr="00C80D43">
        <w:rPr>
          <w:color w:val="000000"/>
        </w:rPr>
        <w:t xml:space="preserve"> means an illness, injury, impairment, or physical or mental condition that involves either inpatient care or continuing treatment by a health care provider. Ordinarily, unless complications arise, cosmetic treatments and minor conditions such as the cold, flu, </w:t>
      </w:r>
      <w:r w:rsidR="00664C42" w:rsidRPr="00C80D43">
        <w:rPr>
          <w:color w:val="000000"/>
        </w:rPr>
        <w:t>earaches</w:t>
      </w:r>
      <w:r w:rsidRPr="00C80D43">
        <w:rPr>
          <w:color w:val="000000"/>
        </w:rPr>
        <w:t>, upset stomach, minor ulcers, headaches (other than migraines), and routine dental problems are examples of conditions that are not serious health conditions under this policy. If you have any questions about the types of conditions that may qualify, contact Human Resources.</w:t>
      </w:r>
    </w:p>
    <w:p w14:paraId="69D5D4BD" w14:textId="4DB495CE" w:rsidR="00C00059" w:rsidRPr="00C80D43" w:rsidRDefault="00060CF9">
      <w:pPr>
        <w:numPr>
          <w:ilvl w:val="0"/>
          <w:numId w:val="1"/>
        </w:numPr>
        <w:spacing w:after="0" w:line="240" w:lineRule="auto"/>
        <w:rPr>
          <w:color w:val="000000"/>
        </w:rPr>
      </w:pPr>
      <w:r w:rsidRPr="00C80D43">
        <w:rPr>
          <w:b/>
          <w:bCs/>
          <w:i/>
          <w:iCs/>
          <w:color w:val="000000"/>
        </w:rPr>
        <w:t>Health care provider</w:t>
      </w:r>
      <w:r w:rsidRPr="00C80D43">
        <w:rPr>
          <w:color w:val="000000"/>
        </w:rPr>
        <w:t xml:space="preserve"> means a medical doctor or doctor of osteopathy, physician assistant, podiatrist, dentist, clinical psychologist, optometrist, nurse practitioner, nurse-midwife, clinical social worker, or Christian Science practitioner licensed by the First Church of Christ. Under limited circumstances, a chiropractor or other provider recognized by our group health plan for the </w:t>
      </w:r>
      <w:r w:rsidR="00F11686" w:rsidRPr="00C80D43">
        <w:rPr>
          <w:color w:val="000000"/>
        </w:rPr>
        <w:t>purpose</w:t>
      </w:r>
      <w:r w:rsidRPr="00C80D43">
        <w:rPr>
          <w:color w:val="000000"/>
        </w:rPr>
        <w:t xml:space="preserve"> of certifying a claim for benefits may also be considered a health care provider.</w:t>
      </w:r>
    </w:p>
    <w:p w14:paraId="4B4F3645" w14:textId="77777777" w:rsidR="00C00059" w:rsidRPr="00C80D43" w:rsidRDefault="00060CF9">
      <w:pPr>
        <w:numPr>
          <w:ilvl w:val="0"/>
          <w:numId w:val="1"/>
        </w:numPr>
        <w:spacing w:after="0" w:line="240" w:lineRule="auto"/>
        <w:rPr>
          <w:color w:val="000000"/>
        </w:rPr>
      </w:pPr>
      <w:r w:rsidRPr="00C80D43">
        <w:rPr>
          <w:b/>
          <w:bCs/>
          <w:i/>
          <w:iCs/>
          <w:color w:val="000000"/>
        </w:rPr>
        <w:t>Qualifying exigencies</w:t>
      </w:r>
      <w:r w:rsidRPr="00C80D43">
        <w:rPr>
          <w:color w:val="000000"/>
        </w:rPr>
        <w:t xml:space="preserve"> for military exigency leave include: </w:t>
      </w:r>
    </w:p>
    <w:p w14:paraId="38E1C637" w14:textId="77777777" w:rsidR="00C00059" w:rsidRPr="00C80D43" w:rsidRDefault="00060CF9">
      <w:pPr>
        <w:numPr>
          <w:ilvl w:val="1"/>
          <w:numId w:val="1"/>
        </w:numPr>
        <w:spacing w:after="0" w:line="240" w:lineRule="auto"/>
        <w:rPr>
          <w:color w:val="000000"/>
        </w:rPr>
      </w:pPr>
      <w:r w:rsidRPr="00C80D43">
        <w:rPr>
          <w:color w:val="000000"/>
        </w:rPr>
        <w:t>Short-notice call-ups/deployments of seven days or less (</w:t>
      </w:r>
      <w:r w:rsidRPr="00C80D43">
        <w:rPr>
          <w:b/>
          <w:bCs/>
          <w:color w:val="000000"/>
        </w:rPr>
        <w:t>Note:</w:t>
      </w:r>
      <w:r w:rsidRPr="00C80D43">
        <w:rPr>
          <w:color w:val="000000"/>
        </w:rPr>
        <w:t xml:space="preserve"> Leave for this exigency is available for up to seven days beginning the date of call-up notice);</w:t>
      </w:r>
    </w:p>
    <w:p w14:paraId="487DFAF4" w14:textId="77777777" w:rsidR="00C00059" w:rsidRPr="00C80D43" w:rsidRDefault="00060CF9">
      <w:pPr>
        <w:numPr>
          <w:ilvl w:val="1"/>
          <w:numId w:val="1"/>
        </w:numPr>
        <w:spacing w:after="0" w:line="240" w:lineRule="auto"/>
        <w:rPr>
          <w:color w:val="000000"/>
        </w:rPr>
      </w:pPr>
      <w:r w:rsidRPr="00C80D43">
        <w:rPr>
          <w:color w:val="000000"/>
        </w:rPr>
        <w:t>Attending official ceremonies, programs, or military events;</w:t>
      </w:r>
    </w:p>
    <w:p w14:paraId="24114DB7" w14:textId="52F5FD9A" w:rsidR="00C00059" w:rsidRPr="00C80D43" w:rsidRDefault="00060CF9">
      <w:pPr>
        <w:numPr>
          <w:ilvl w:val="1"/>
          <w:numId w:val="1"/>
        </w:numPr>
        <w:spacing w:after="0" w:line="240" w:lineRule="auto"/>
        <w:rPr>
          <w:color w:val="000000"/>
        </w:rPr>
      </w:pPr>
      <w:r w:rsidRPr="00C80D43">
        <w:rPr>
          <w:color w:val="000000"/>
        </w:rPr>
        <w:t>Special childcare needs created by a military call-up including making alternative childcare arrangements, handling urgent and non</w:t>
      </w:r>
      <w:r w:rsidR="00F11686">
        <w:rPr>
          <w:color w:val="000000"/>
        </w:rPr>
        <w:t>-</w:t>
      </w:r>
      <w:r w:rsidRPr="00C80D43">
        <w:rPr>
          <w:color w:val="000000"/>
        </w:rPr>
        <w:t>routine childcare situations, arranging for school transfers, or attending school or daycare meetings;</w:t>
      </w:r>
    </w:p>
    <w:p w14:paraId="46DF2E9C" w14:textId="77777777" w:rsidR="00C00059" w:rsidRPr="00C80D43" w:rsidRDefault="00060CF9">
      <w:pPr>
        <w:numPr>
          <w:ilvl w:val="1"/>
          <w:numId w:val="1"/>
        </w:numPr>
        <w:spacing w:after="0" w:line="240" w:lineRule="auto"/>
        <w:rPr>
          <w:color w:val="000000"/>
        </w:rPr>
      </w:pPr>
      <w:r w:rsidRPr="00C80D43">
        <w:rPr>
          <w:color w:val="000000"/>
        </w:rPr>
        <w:t>Making financial and legal arrangements;</w:t>
      </w:r>
    </w:p>
    <w:p w14:paraId="7B0BFB4C" w14:textId="77777777" w:rsidR="00C00059" w:rsidRPr="00C80D43" w:rsidRDefault="00060CF9">
      <w:pPr>
        <w:numPr>
          <w:ilvl w:val="1"/>
          <w:numId w:val="1"/>
        </w:numPr>
        <w:spacing w:after="0" w:line="240" w:lineRule="auto"/>
        <w:rPr>
          <w:color w:val="000000"/>
        </w:rPr>
      </w:pPr>
      <w:r w:rsidRPr="00C80D43">
        <w:rPr>
          <w:color w:val="000000"/>
        </w:rPr>
        <w:t>Attending counseling sessions for yourself, the military service member, or the military service members' son or daughter who is under 18 years of age or is 18 or older but incapable of self-care because of a mental or physical disability;</w:t>
      </w:r>
    </w:p>
    <w:p w14:paraId="15B490A4" w14:textId="77777777" w:rsidR="00C00059" w:rsidRPr="00C80D43" w:rsidRDefault="00060CF9">
      <w:pPr>
        <w:numPr>
          <w:ilvl w:val="1"/>
          <w:numId w:val="1"/>
        </w:numPr>
        <w:spacing w:after="0" w:line="240" w:lineRule="auto"/>
        <w:rPr>
          <w:color w:val="000000"/>
        </w:rPr>
      </w:pPr>
      <w:r w:rsidRPr="00C80D43">
        <w:rPr>
          <w:color w:val="000000"/>
        </w:rPr>
        <w:t>Rest and recuperation (</w:t>
      </w:r>
      <w:r w:rsidRPr="00C80D43">
        <w:rPr>
          <w:b/>
          <w:bCs/>
          <w:color w:val="000000"/>
        </w:rPr>
        <w:t>Note:</w:t>
      </w:r>
      <w:r w:rsidRPr="00C80D43">
        <w:rPr>
          <w:color w:val="000000"/>
        </w:rPr>
        <w:t xml:space="preserve"> Fifteen days of leave is available for this exigency per event);</w:t>
      </w:r>
    </w:p>
    <w:p w14:paraId="4B1DAB22" w14:textId="77777777" w:rsidR="00C00059" w:rsidRPr="00C80D43" w:rsidRDefault="00060CF9">
      <w:pPr>
        <w:numPr>
          <w:ilvl w:val="1"/>
          <w:numId w:val="1"/>
        </w:numPr>
        <w:spacing w:after="0" w:line="240" w:lineRule="auto"/>
        <w:rPr>
          <w:color w:val="000000"/>
        </w:rPr>
      </w:pPr>
      <w:r w:rsidRPr="00C80D43">
        <w:rPr>
          <w:color w:val="000000"/>
        </w:rPr>
        <w:t>Post-deployment activities such as arrival ceremonies, re-integration briefings, and other official ceremonies sponsored by the military (</w:t>
      </w:r>
      <w:r w:rsidRPr="00C80D43">
        <w:rPr>
          <w:b/>
          <w:bCs/>
          <w:color w:val="000000"/>
        </w:rPr>
        <w:t>Note:</w:t>
      </w:r>
      <w:r w:rsidRPr="00C80D43">
        <w:rPr>
          <w:color w:val="000000"/>
        </w:rPr>
        <w:t xml:space="preserve"> Leave for these events are available for 90 days following the termination of active duty status). This type of leave may also be taken to address circumstances arising from the death of a covered military member while on active duty;</w:t>
      </w:r>
    </w:p>
    <w:p w14:paraId="4C3B2319" w14:textId="77777777" w:rsidR="00C00059" w:rsidRPr="00C80D43" w:rsidRDefault="00060CF9">
      <w:pPr>
        <w:numPr>
          <w:ilvl w:val="1"/>
          <w:numId w:val="1"/>
        </w:numPr>
        <w:spacing w:after="0" w:line="240" w:lineRule="auto"/>
        <w:rPr>
          <w:color w:val="000000"/>
        </w:rPr>
      </w:pPr>
      <w:r w:rsidRPr="00C80D43">
        <w:rPr>
          <w:color w:val="000000"/>
        </w:rPr>
        <w:t>Parental care when the military family member is needed to care for a parent who is incapable of self-care (such as arranging for alternative care or transfer to a care facility); and</w:t>
      </w:r>
    </w:p>
    <w:p w14:paraId="13BE5791" w14:textId="77777777" w:rsidR="00C00059" w:rsidRPr="00C80D43" w:rsidRDefault="00060CF9">
      <w:pPr>
        <w:numPr>
          <w:ilvl w:val="1"/>
          <w:numId w:val="1"/>
        </w:numPr>
        <w:spacing w:after="0" w:line="240" w:lineRule="auto"/>
        <w:rPr>
          <w:color w:val="000000"/>
        </w:rPr>
      </w:pPr>
      <w:r w:rsidRPr="00C80D43">
        <w:rPr>
          <w:color w:val="000000"/>
        </w:rPr>
        <w:t>Other exigencies that arise that are agreed to by both the Company and you.</w:t>
      </w:r>
    </w:p>
    <w:p w14:paraId="08321538" w14:textId="77777777" w:rsidR="00C00059" w:rsidRPr="00C80D43" w:rsidRDefault="00060CF9">
      <w:pPr>
        <w:numPr>
          <w:ilvl w:val="0"/>
          <w:numId w:val="1"/>
        </w:numPr>
        <w:spacing w:after="0" w:line="240" w:lineRule="auto"/>
        <w:rPr>
          <w:color w:val="000000"/>
        </w:rPr>
      </w:pPr>
      <w:r w:rsidRPr="00C80D43">
        <w:rPr>
          <w:color w:val="000000"/>
        </w:rPr>
        <w:t xml:space="preserve">A </w:t>
      </w:r>
      <w:r w:rsidRPr="00C80D43">
        <w:rPr>
          <w:b/>
          <w:bCs/>
          <w:i/>
          <w:iCs/>
          <w:color w:val="000000"/>
        </w:rPr>
        <w:t>serious injury/illness</w:t>
      </w:r>
      <w:r w:rsidRPr="00C80D43">
        <w:rPr>
          <w:color w:val="000000"/>
        </w:rPr>
        <w:t xml:space="preserve"> incurred by a service member in the line of active duty or that is exacerbated by active duty is any injury or illness that renders the service member unfit to perform the duties of his or her office, grade, rank, or rating.</w:t>
      </w:r>
    </w:p>
    <w:p w14:paraId="0464BA06" w14:textId="77777777" w:rsidR="00C00059" w:rsidRPr="00C80D43" w:rsidRDefault="00060CF9">
      <w:pPr>
        <w:spacing w:before="220" w:after="220" w:line="240" w:lineRule="auto"/>
      </w:pPr>
      <w:r w:rsidRPr="00C80D43">
        <w:rPr>
          <w:i/>
          <w:iCs/>
          <w:color w:val="000000"/>
          <w:u w:val="single"/>
        </w:rPr>
        <w:t>Notice and Leave Request Process</w:t>
      </w:r>
    </w:p>
    <w:p w14:paraId="27411FE5" w14:textId="4ECE1134" w:rsidR="00C00059" w:rsidRPr="00C80D43" w:rsidRDefault="00060CF9">
      <w:pPr>
        <w:spacing w:before="220" w:after="220" w:line="240" w:lineRule="auto"/>
      </w:pPr>
      <w:r w:rsidRPr="00C80D43">
        <w:rPr>
          <w:color w:val="000000"/>
        </w:rPr>
        <w:t>If the need for leave is foreseeable because of an expected birth/adoption or planned medical treatment, you must give at least 30 days' notice. If 30 days' notice is not possible, give notice as soon as practicable (within one or two business days of learning of your need for leave). Failure to provide appropriate notice may result in the delay or denial of leave.</w:t>
      </w:r>
      <w:r w:rsidRPr="00C80D43">
        <w:rPr>
          <w:color w:val="000000"/>
        </w:rPr>
        <w:br/>
      </w:r>
      <w:r w:rsidRPr="00C80D43">
        <w:rPr>
          <w:color w:val="000000"/>
        </w:rPr>
        <w:br/>
        <w:t>In addition, if you are seeking intermittent or reduced schedule leave that is foreseeable due to planned medical treatment or a series of treatments for yourself, a family member, or covered service member, you must consult with the Company first regarding the dates of this treatment to work out a schedule that best suits your needs or the needs of the covered military member, if applicable, and the Company.</w:t>
      </w:r>
      <w:r w:rsidRPr="00C80D43">
        <w:rPr>
          <w:color w:val="000000"/>
        </w:rPr>
        <w:br/>
      </w:r>
      <w:r w:rsidRPr="00C80D43">
        <w:rPr>
          <w:color w:val="000000"/>
        </w:rPr>
        <w:br/>
        <w:t>If the need for leave is unforeseeable, provide notice as soon as possible. Normal call-in procedures apply to all absences from work, including those for which leave under this policy may be requested. Failure to provide appropriate notice may result in the delay or denial of leave.</w:t>
      </w:r>
      <w:r w:rsidRPr="00C80D43">
        <w:rPr>
          <w:b/>
          <w:bCs/>
          <w:color w:val="000000"/>
        </w:rPr>
        <w:br/>
      </w:r>
      <w:r w:rsidRPr="00C80D43">
        <w:rPr>
          <w:b/>
          <w:bCs/>
          <w:color w:val="000000"/>
        </w:rPr>
        <w:br/>
        <w:t>Certification of Need for Leave</w:t>
      </w:r>
      <w:r w:rsidRPr="00C80D43">
        <w:rPr>
          <w:color w:val="000000"/>
        </w:rPr>
        <w:br/>
      </w:r>
      <w:r w:rsidRPr="00C80D43">
        <w:rPr>
          <w:color w:val="000000"/>
        </w:rPr>
        <w:br/>
      </w:r>
      <w:r w:rsidRPr="00C80D43">
        <w:rPr>
          <w:color w:val="000000"/>
        </w:rPr>
        <w:lastRenderedPageBreak/>
        <w:t xml:space="preserve">If you are requesting leave because of your own or a covered relative's serious health condition, you and the relevant health care provider must supply appropriate medical certification. You may obtain Medical Certification forms from </w:t>
      </w:r>
      <w:r w:rsidR="00CF76C5" w:rsidRPr="00C80D43">
        <w:rPr>
          <w:color w:val="000000"/>
        </w:rPr>
        <w:t>Human Resources</w:t>
      </w:r>
      <w:r w:rsidRPr="00C80D43">
        <w:rPr>
          <w:color w:val="000000"/>
        </w:rPr>
        <w:t>. When you request leave, the Company will notify you of the requirement for medical certification and when it is due (at least 15 days after you request leave). If you provide at least 30 days' notice of medical leave, you should also provide the medical certification before leave begins. Failure to provide requested medical certification in a timely manner may result in denial of FMLA-covered leave until it is provided.</w:t>
      </w:r>
      <w:r w:rsidRPr="00C80D43">
        <w:rPr>
          <w:color w:val="000000"/>
        </w:rPr>
        <w:br/>
      </w:r>
      <w:r w:rsidRPr="00C80D43">
        <w:rPr>
          <w:color w:val="000000"/>
        </w:rPr>
        <w:br/>
        <w:t>At our expense, the Company may require an examination by a second health care provider designated by us. If the second health care provider's opinion conflicts with the original medical certification, we, at our expense, may require a third, mutually agreeable, health care provider to conduct an examination and provide a final and binding opinion. Subsequent medical recertification may also be required. Failure to provide requested certification within 15 days, when practicable, may result in delay of further leave until it is provided.</w:t>
      </w:r>
      <w:r w:rsidRPr="00C80D43">
        <w:rPr>
          <w:color w:val="000000"/>
        </w:rPr>
        <w:br/>
      </w:r>
      <w:r w:rsidRPr="00C80D43">
        <w:rPr>
          <w:color w:val="000000"/>
        </w:rPr>
        <w:br/>
        <w:t>The Company also reserves the right to require certification from a covered military member's health care provider if you are requesting military caregiver leave and certification in connection with military exigency leave.</w:t>
      </w:r>
    </w:p>
    <w:p w14:paraId="08715203" w14:textId="77777777" w:rsidR="00C00059" w:rsidRPr="00C80D43" w:rsidRDefault="00060CF9">
      <w:pPr>
        <w:spacing w:before="220" w:after="220" w:line="240" w:lineRule="auto"/>
      </w:pPr>
      <w:r w:rsidRPr="00C80D43">
        <w:rPr>
          <w:i/>
          <w:iCs/>
          <w:color w:val="000000"/>
          <w:u w:val="single"/>
        </w:rPr>
        <w:t>Call-In Procedures</w:t>
      </w:r>
    </w:p>
    <w:p w14:paraId="5BAC0A53" w14:textId="0BFF3FE9" w:rsidR="00F44954" w:rsidRPr="00C80D43" w:rsidRDefault="00060CF9">
      <w:pPr>
        <w:spacing w:before="220" w:after="220" w:line="240" w:lineRule="auto"/>
      </w:pPr>
      <w:r w:rsidRPr="00C80D43">
        <w:rPr>
          <w:color w:val="000000"/>
        </w:rPr>
        <w:t>In all instances of absence, the call-in procedures and standards established for giving notice of absence from work must be followed.</w:t>
      </w:r>
    </w:p>
    <w:p w14:paraId="5A39260C" w14:textId="378A9CBF" w:rsidR="00C00059" w:rsidRPr="00C80D43" w:rsidRDefault="00060CF9">
      <w:pPr>
        <w:spacing w:before="220" w:after="220" w:line="240" w:lineRule="auto"/>
        <w:rPr>
          <w:b/>
          <w:bCs/>
        </w:rPr>
      </w:pPr>
      <w:r w:rsidRPr="00C80D43">
        <w:rPr>
          <w:b/>
          <w:bCs/>
          <w:i/>
          <w:iCs/>
          <w:color w:val="000000"/>
        </w:rPr>
        <w:t>Leave Increments</w:t>
      </w:r>
    </w:p>
    <w:p w14:paraId="5D7575FF" w14:textId="77777777" w:rsidR="00C00059" w:rsidRPr="00C80D43" w:rsidRDefault="00060CF9">
      <w:pPr>
        <w:spacing w:before="220" w:after="220" w:line="240" w:lineRule="auto"/>
      </w:pPr>
      <w:r w:rsidRPr="00C80D43">
        <w:rPr>
          <w:i/>
          <w:iCs/>
          <w:color w:val="000000"/>
          <w:u w:val="single"/>
        </w:rPr>
        <w:t>Intermittent Leave</w:t>
      </w:r>
    </w:p>
    <w:p w14:paraId="7E3C9718" w14:textId="74F205EE" w:rsidR="00C00059" w:rsidRPr="00C80D43" w:rsidRDefault="00060CF9">
      <w:pPr>
        <w:spacing w:before="220" w:after="220" w:line="240" w:lineRule="auto"/>
      </w:pPr>
      <w:r w:rsidRPr="00C80D43">
        <w:rPr>
          <w:color w:val="000000"/>
        </w:rPr>
        <w:t>If medically necessary</w:t>
      </w:r>
      <w:r w:rsidR="00377249" w:rsidRPr="00C80D43">
        <w:rPr>
          <w:color w:val="000000"/>
        </w:rPr>
        <w:t xml:space="preserve"> and approved by Pikes Peak Respite Services</w:t>
      </w:r>
      <w:r w:rsidRPr="00C80D43">
        <w:rPr>
          <w:color w:val="000000"/>
        </w:rPr>
        <w:t>, FMLA leave for a serious health condition may be taken intermittently (in separate blocks of time due to a serious health condition) or on a reduced leave schedule (reducing the usual number of hours you work per workweek or workday). FMLA leave may also be taken intermittently or on a reduced leave schedule for a qualifying exigency relating to covered military service.</w:t>
      </w:r>
      <w:r w:rsidRPr="00C80D43">
        <w:rPr>
          <w:color w:val="000000"/>
        </w:rPr>
        <w:br/>
      </w:r>
      <w:r w:rsidRPr="00C80D43">
        <w:rPr>
          <w:color w:val="000000"/>
        </w:rPr>
        <w:br/>
        <w:t>As FMLA leave is unpaid, the Company will reduce your salary based on the amount of time actually worked. In addition, while you are on an intermittent or reduced schedule leave that is foreseeable due to planned medical treatments, the Company may temporarily transfer you to an available alternative position that better accommodates your leave schedule and has equivalent pay and benefits.</w:t>
      </w:r>
    </w:p>
    <w:p w14:paraId="757D5D4A" w14:textId="77777777" w:rsidR="00C00059" w:rsidRPr="00C80D43" w:rsidRDefault="00060CF9">
      <w:pPr>
        <w:spacing w:before="220" w:after="220" w:line="240" w:lineRule="auto"/>
      </w:pPr>
      <w:r w:rsidRPr="00C80D43">
        <w:rPr>
          <w:i/>
          <w:iCs/>
          <w:color w:val="000000"/>
          <w:u w:val="single"/>
        </w:rPr>
        <w:t>Parental Leave</w:t>
      </w:r>
    </w:p>
    <w:p w14:paraId="6570DD89" w14:textId="77777777" w:rsidR="00C00059" w:rsidRPr="00C80D43" w:rsidRDefault="00060CF9">
      <w:pPr>
        <w:spacing w:before="220" w:after="220" w:line="240" w:lineRule="auto"/>
      </w:pPr>
      <w:r w:rsidRPr="00C80D43">
        <w:rPr>
          <w:color w:val="000000"/>
        </w:rPr>
        <w:t>Leave for the birth or placement of a child must be taken in a single block and cannot be taken on an intermittent or reduced schedule basis. Parental leave must be completed within 12 months of the birth or placement of the child; however, you may use parental leave before the placement of an adopted or foster child to consult with attorneys, appear in court, attend counseling sessions, etc.</w:t>
      </w:r>
    </w:p>
    <w:p w14:paraId="35EFC223" w14:textId="77777777" w:rsidR="00C00059" w:rsidRPr="00C80D43" w:rsidRDefault="00060CF9">
      <w:pPr>
        <w:spacing w:before="220" w:after="220" w:line="240" w:lineRule="auto"/>
      </w:pPr>
      <w:r w:rsidRPr="00C80D43">
        <w:rPr>
          <w:i/>
          <w:iCs/>
          <w:color w:val="000000"/>
          <w:u w:val="single"/>
        </w:rPr>
        <w:t>Family Care, Personal Medical, Military Exigency, and Military Care Leave</w:t>
      </w:r>
    </w:p>
    <w:p w14:paraId="49F78BBC" w14:textId="77777777" w:rsidR="00C00059" w:rsidRPr="00C80D43" w:rsidRDefault="00060CF9">
      <w:pPr>
        <w:spacing w:before="220" w:after="220" w:line="240" w:lineRule="auto"/>
      </w:pPr>
      <w:r w:rsidRPr="00C80D43">
        <w:rPr>
          <w:color w:val="000000"/>
        </w:rPr>
        <w:t>Leave taken for these reasons may be taken in a block or blocks of time. In addition, if a health care provider deems it necessary or if the nature of a qualifying exigency requires, leave for these reasons can be taken on an intermittent or reduced-schedule basis.</w:t>
      </w:r>
    </w:p>
    <w:p w14:paraId="38B88F07" w14:textId="77777777" w:rsidR="00C00059" w:rsidRPr="00C80D43" w:rsidRDefault="00060CF9">
      <w:pPr>
        <w:spacing w:before="220" w:after="220" w:line="240" w:lineRule="auto"/>
      </w:pPr>
      <w:r w:rsidRPr="00C80D43">
        <w:rPr>
          <w:i/>
          <w:iCs/>
          <w:color w:val="000000"/>
          <w:u w:val="single"/>
        </w:rPr>
        <w:t>Paid Leave Utilization During FMLA Leave</w:t>
      </w:r>
    </w:p>
    <w:p w14:paraId="2FC9DB64" w14:textId="3D74E271" w:rsidR="00305412" w:rsidRPr="00C80D43" w:rsidRDefault="00305412" w:rsidP="00305412">
      <w:pPr>
        <w:shd w:val="clear" w:color="auto" w:fill="FFFFFF"/>
        <w:spacing w:after="0" w:line="240" w:lineRule="auto"/>
        <w:rPr>
          <w:rFonts w:eastAsia="Times New Roman" w:cstheme="minorHAnsi"/>
          <w:color w:val="282828"/>
        </w:rPr>
      </w:pPr>
      <w:r w:rsidRPr="00C80D43">
        <w:rPr>
          <w:rFonts w:eastAsia="Times New Roman" w:cstheme="minorHAnsi"/>
          <w:color w:val="282828"/>
        </w:rPr>
        <w:t xml:space="preserve">FMLA leave is unpaid; however, you </w:t>
      </w:r>
      <w:r w:rsidR="00A605CC" w:rsidRPr="00C80D43">
        <w:rPr>
          <w:rFonts w:eastAsia="Times New Roman" w:cstheme="minorHAnsi"/>
          <w:color w:val="282828"/>
        </w:rPr>
        <w:t>will be required to</w:t>
      </w:r>
      <w:r w:rsidRPr="00C80D43">
        <w:rPr>
          <w:rFonts w:eastAsia="Times New Roman" w:cstheme="minorHAnsi"/>
          <w:color w:val="282828"/>
        </w:rPr>
        <w:t xml:space="preserve"> substitute any accrued and unused paid leave </w:t>
      </w:r>
      <w:r w:rsidR="00A605CC" w:rsidRPr="00C80D43">
        <w:rPr>
          <w:rFonts w:eastAsia="Times New Roman" w:cstheme="minorHAnsi"/>
          <w:color w:val="282828"/>
        </w:rPr>
        <w:t xml:space="preserve">including </w:t>
      </w:r>
      <w:r w:rsidRPr="00C80D43">
        <w:rPr>
          <w:rFonts w:eastAsia="Times New Roman" w:cstheme="minorHAnsi"/>
          <w:color w:val="282828"/>
        </w:rPr>
        <w:t>paid time off</w:t>
      </w:r>
      <w:r w:rsidR="00A605CC" w:rsidRPr="00C80D43">
        <w:rPr>
          <w:rFonts w:eastAsia="Times New Roman" w:cstheme="minorHAnsi"/>
          <w:color w:val="282828"/>
        </w:rPr>
        <w:t xml:space="preserve"> or </w:t>
      </w:r>
      <w:r w:rsidRPr="00C80D43">
        <w:rPr>
          <w:rFonts w:eastAsia="Times New Roman" w:cstheme="minorHAnsi"/>
          <w:color w:val="282828"/>
        </w:rPr>
        <w:t>sick days for unpaid FMLA leave as permitted by law.</w:t>
      </w:r>
    </w:p>
    <w:p w14:paraId="06931AA2" w14:textId="481FD9E6" w:rsidR="00305412" w:rsidRPr="00C80D43" w:rsidRDefault="00305412" w:rsidP="00A605CC">
      <w:pPr>
        <w:spacing w:after="0" w:line="240" w:lineRule="auto"/>
        <w:rPr>
          <w:rFonts w:eastAsia="Times New Roman" w:cstheme="minorHAnsi"/>
          <w:color w:val="282828"/>
        </w:rPr>
      </w:pPr>
      <w:r w:rsidRPr="00C80D43">
        <w:rPr>
          <w:rFonts w:eastAsia="Times New Roman" w:cstheme="minorHAnsi"/>
          <w:color w:val="282828"/>
        </w:rPr>
        <w:lastRenderedPageBreak/>
        <w:br/>
        <w:t>Your FMLA leave runs concurrently with other types of leave, such as accrued paid leave that is substituted for unpaid FMLA leave and any state family leave laws, to the extent allowed by state law. The substitution of paid leave for unpaid FMLA leave does not extend the 12 or 26 weeks (whichever is applicable) of FMLA leave. In addition, the substitution of paid leave for unpaid leave may not result in your receipt of more than 100 percent of your salary.</w:t>
      </w:r>
    </w:p>
    <w:p w14:paraId="54717611" w14:textId="08F72606" w:rsidR="00305412" w:rsidRPr="00C80D43" w:rsidRDefault="00305412" w:rsidP="00305412">
      <w:pPr>
        <w:spacing w:after="0" w:line="240" w:lineRule="auto"/>
        <w:rPr>
          <w:rFonts w:eastAsia="Times New Roman" w:cstheme="minorHAnsi"/>
        </w:rPr>
      </w:pPr>
    </w:p>
    <w:p w14:paraId="1FCB5361" w14:textId="77777777" w:rsidR="00305412" w:rsidRPr="00C80D43" w:rsidRDefault="00305412" w:rsidP="00305412">
      <w:pPr>
        <w:shd w:val="clear" w:color="auto" w:fill="FFFFFF"/>
        <w:spacing w:after="0" w:line="240" w:lineRule="auto"/>
        <w:rPr>
          <w:rFonts w:eastAsia="Times New Roman" w:cstheme="minorHAnsi"/>
          <w:color w:val="282828"/>
        </w:rPr>
      </w:pPr>
      <w:r w:rsidRPr="00C80D43">
        <w:rPr>
          <w:rFonts w:eastAsia="Times New Roman" w:cstheme="minorHAnsi"/>
          <w:color w:val="282828"/>
        </w:rPr>
        <w:t>If you are receiving short- or long-term disability or workers’ compensation benefits during a personal medical leave, you will not be required to utilize accrued paid leave. However, where state law permits, you may elect to use accrued paid leave to supplement these benefits.</w:t>
      </w:r>
    </w:p>
    <w:p w14:paraId="796B85EB" w14:textId="77777777" w:rsidR="00C00059" w:rsidRPr="00C80D43" w:rsidRDefault="00060CF9">
      <w:pPr>
        <w:spacing w:before="220" w:after="220" w:line="240" w:lineRule="auto"/>
      </w:pPr>
      <w:r w:rsidRPr="00C80D43">
        <w:rPr>
          <w:i/>
          <w:iCs/>
          <w:color w:val="000000"/>
          <w:u w:val="single"/>
        </w:rPr>
        <w:t>Fitness for Duty Requirements</w:t>
      </w:r>
    </w:p>
    <w:p w14:paraId="2CFD880D" w14:textId="77777777" w:rsidR="00C00059" w:rsidRPr="00C80D43" w:rsidRDefault="00060CF9">
      <w:pPr>
        <w:spacing w:before="220" w:after="220" w:line="240" w:lineRule="auto"/>
      </w:pPr>
      <w:r w:rsidRPr="00C80D43">
        <w:rPr>
          <w:color w:val="000000"/>
        </w:rPr>
        <w:t>If you take leave because of your own serious health condition (except if you are taking intermittent leave), you are required, as are all employees returning from other types of medical leave, to provide medical certification that you are fit to resume work. You will not be permitted to resume work until it is provided.</w:t>
      </w:r>
    </w:p>
    <w:p w14:paraId="155921FB" w14:textId="77777777" w:rsidR="00C00059" w:rsidRPr="00C80D43" w:rsidRDefault="00060CF9">
      <w:pPr>
        <w:spacing w:before="220" w:after="220" w:line="240" w:lineRule="auto"/>
      </w:pPr>
      <w:r w:rsidRPr="00C80D43">
        <w:rPr>
          <w:i/>
          <w:iCs/>
          <w:color w:val="000000"/>
          <w:u w:val="single"/>
        </w:rPr>
        <w:t>Health Insurance</w:t>
      </w:r>
    </w:p>
    <w:p w14:paraId="17796A0F" w14:textId="23E3D5B5" w:rsidR="00C00059" w:rsidRPr="00C80D43" w:rsidRDefault="00060CF9">
      <w:pPr>
        <w:spacing w:before="220" w:after="220" w:line="240" w:lineRule="auto"/>
      </w:pPr>
      <w:r w:rsidRPr="00C80D43">
        <w:rPr>
          <w:color w:val="000000"/>
        </w:rPr>
        <w:t>Your health insurance coverage will be maintained by the Company during leave on the same basis as if you were still working. You must continue to make timely payments of your share of the premiums for such coverage. Failure to pay premiums within 30 days of when they are due may result in a lapse of coverage. If this occurs, you will be notified 15 days before the date coverage will lapse that coverage will terminate unless payments are promptly made.</w:t>
      </w:r>
      <w:r w:rsidRPr="00C80D43">
        <w:rPr>
          <w:color w:val="000000"/>
        </w:rPr>
        <w:br/>
      </w:r>
      <w:r w:rsidRPr="00C80D43">
        <w:rPr>
          <w:color w:val="000000"/>
        </w:rPr>
        <w:br/>
        <w:t>Alternatively, at our option, the Company may pay your share of the premiums during the leave and recover the costs of this insurance upon your return to work. Coverage that lapses due to non</w:t>
      </w:r>
      <w:r w:rsidR="00F11686">
        <w:rPr>
          <w:color w:val="000000"/>
        </w:rPr>
        <w:t>-</w:t>
      </w:r>
      <w:r w:rsidRPr="00C80D43">
        <w:rPr>
          <w:color w:val="000000"/>
        </w:rPr>
        <w:t>payment of premiums will be reinstated immediately upon return to work without a waiting period. Under most circumstances, if you do not return to work at the end of leave, the Company may require reimbursement for the health insurance premiums paid during the leave.</w:t>
      </w:r>
    </w:p>
    <w:p w14:paraId="27E68D0E" w14:textId="77777777" w:rsidR="00C00059" w:rsidRPr="00C80D43" w:rsidRDefault="00060CF9">
      <w:pPr>
        <w:spacing w:before="220" w:after="220" w:line="240" w:lineRule="auto"/>
      </w:pPr>
      <w:r w:rsidRPr="00C80D43">
        <w:rPr>
          <w:i/>
          <w:iCs/>
          <w:color w:val="000000"/>
          <w:u w:val="single"/>
        </w:rPr>
        <w:t>Reinstatement</w:t>
      </w:r>
    </w:p>
    <w:p w14:paraId="52BE1020" w14:textId="77777777" w:rsidR="00C00059" w:rsidRPr="00C80D43" w:rsidRDefault="00060CF9">
      <w:pPr>
        <w:spacing w:before="220" w:after="220" w:line="240" w:lineRule="auto"/>
      </w:pPr>
      <w:r w:rsidRPr="00C80D43">
        <w:rPr>
          <w:color w:val="000000"/>
        </w:rPr>
        <w:t>Upon returning to work at the end of leave, you will generally be placed in your original job or an equivalent job with equivalent pay and benefits. You will not lose any benefits that accrued before leave was taken.</w:t>
      </w:r>
    </w:p>
    <w:p w14:paraId="607D84BF" w14:textId="77777777" w:rsidR="00C00059" w:rsidRPr="00C80D43" w:rsidRDefault="00060CF9">
      <w:pPr>
        <w:spacing w:before="220" w:after="220" w:line="240" w:lineRule="auto"/>
      </w:pPr>
      <w:r w:rsidRPr="00C80D43">
        <w:rPr>
          <w:i/>
          <w:iCs/>
          <w:color w:val="000000"/>
          <w:u w:val="single"/>
        </w:rPr>
        <w:t>Spouse Aggregation</w:t>
      </w:r>
    </w:p>
    <w:p w14:paraId="4A5A8D85" w14:textId="77777777" w:rsidR="00C00059" w:rsidRPr="00C80D43" w:rsidRDefault="00060CF9">
      <w:pPr>
        <w:spacing w:before="220" w:after="220" w:line="240" w:lineRule="auto"/>
      </w:pPr>
      <w:r w:rsidRPr="00C80D43">
        <w:rPr>
          <w:color w:val="000000"/>
        </w:rPr>
        <w:t>If you and your spouse are both employed by the Company, the total number of weeks to which you are both entitled in the aggregate because of the birth or placement of a child or to care for a parent with a serious health condition will be limited to 12 weeks per leave year. Similarly, spouses employed by the Company will be limited to a combined total of 26 weeks of leave to care for a military service member. This 26-week leave period will be reduced, however, by the amount of leave taken for other qualifying FMLA events. This type of leave aggregation does not apply to leave needed for your own serious health condition, to care for a spouse or child with a serious health condition, or because of a qualifying exigency.</w:t>
      </w:r>
    </w:p>
    <w:p w14:paraId="0EF40402" w14:textId="77777777" w:rsidR="00C00059" w:rsidRPr="00C80D43" w:rsidRDefault="00060CF9">
      <w:pPr>
        <w:spacing w:before="220" w:after="220" w:line="240" w:lineRule="auto"/>
      </w:pPr>
      <w:r w:rsidRPr="00C80D43">
        <w:rPr>
          <w:i/>
          <w:iCs/>
          <w:color w:val="000000"/>
          <w:u w:val="single"/>
        </w:rPr>
        <w:t>Failure to Return</w:t>
      </w:r>
    </w:p>
    <w:p w14:paraId="424A684A" w14:textId="77777777" w:rsidR="00C00059" w:rsidRPr="00C80D43" w:rsidRDefault="00060CF9">
      <w:pPr>
        <w:spacing w:before="220" w:after="220" w:line="240" w:lineRule="auto"/>
      </w:pPr>
      <w:r w:rsidRPr="00C80D43">
        <w:rPr>
          <w:color w:val="000000"/>
        </w:rPr>
        <w:t>If you fail to return to work or fail to make a request for an extension of leave prior to the expiration of the leave, you will be deemed to have voluntarily terminated your employment. The Company is not required to grant requests for open-ended leaves with no reasonable return date under these policies or as disability accommodations.</w:t>
      </w:r>
    </w:p>
    <w:p w14:paraId="3B8FB520" w14:textId="77777777" w:rsidR="00C00059" w:rsidRPr="00C80D43" w:rsidRDefault="00060CF9">
      <w:pPr>
        <w:spacing w:before="220" w:after="220" w:line="240" w:lineRule="auto"/>
      </w:pPr>
      <w:r w:rsidRPr="00C80D43">
        <w:rPr>
          <w:i/>
          <w:iCs/>
          <w:color w:val="000000"/>
          <w:u w:val="single"/>
        </w:rPr>
        <w:t>Alternative Employment</w:t>
      </w:r>
    </w:p>
    <w:p w14:paraId="13246917" w14:textId="77777777" w:rsidR="00C00059" w:rsidRPr="00C80D43" w:rsidRDefault="00060CF9">
      <w:pPr>
        <w:spacing w:before="220" w:after="220" w:line="240" w:lineRule="auto"/>
      </w:pPr>
      <w:r w:rsidRPr="00C80D43">
        <w:rPr>
          <w:color w:val="000000"/>
        </w:rPr>
        <w:lastRenderedPageBreak/>
        <w:t>While on leave of absence, you may not work or be gainfully employed either for yourself or others unless express, written permission to perform such outside work has been granted by the Company. If you are on a leave of absence and are found to be working elsewhere without permission, you will be subject to disciplinary action up to and including termination.</w:t>
      </w:r>
    </w:p>
    <w:p w14:paraId="76E0505F" w14:textId="77777777" w:rsidR="00C00059" w:rsidRPr="00C80D43" w:rsidRDefault="00060CF9">
      <w:pPr>
        <w:spacing w:before="220" w:after="220" w:line="240" w:lineRule="auto"/>
      </w:pPr>
      <w:r w:rsidRPr="00C80D43">
        <w:rPr>
          <w:i/>
          <w:iCs/>
          <w:color w:val="000000"/>
          <w:u w:val="single"/>
        </w:rPr>
        <w:t>Interaction with State and Local Laws</w:t>
      </w:r>
    </w:p>
    <w:p w14:paraId="1678557C" w14:textId="77777777" w:rsidR="00C00059" w:rsidRPr="00C80D43" w:rsidRDefault="00060CF9">
      <w:pPr>
        <w:spacing w:before="220" w:after="220" w:line="240" w:lineRule="auto"/>
      </w:pPr>
      <w:r w:rsidRPr="00C80D43">
        <w:rPr>
          <w:color w:val="000000"/>
        </w:rPr>
        <w:t>Where state or local family and medical leave laws offer more protections or benefits to employees, the protections or benefits that are more favorable to the employee, as provided by these laws, will apply.</w:t>
      </w:r>
    </w:p>
    <w:p w14:paraId="21742B06" w14:textId="77777777" w:rsidR="00C00059" w:rsidRPr="00C80D43" w:rsidRDefault="00060CF9">
      <w:pPr>
        <w:spacing w:before="220" w:after="220" w:line="240" w:lineRule="auto"/>
      </w:pPr>
      <w:r w:rsidRPr="00C80D43">
        <w:rPr>
          <w:i/>
          <w:iCs/>
          <w:color w:val="000000"/>
          <w:u w:val="single"/>
        </w:rPr>
        <w:t>Abuse of Leave</w:t>
      </w:r>
    </w:p>
    <w:p w14:paraId="00A348C5" w14:textId="77777777" w:rsidR="00C00059" w:rsidRPr="00C80D43" w:rsidRDefault="00060CF9">
      <w:pPr>
        <w:spacing w:before="220" w:after="220" w:line="240" w:lineRule="auto"/>
      </w:pPr>
      <w:r w:rsidRPr="00C80D43">
        <w:rPr>
          <w:color w:val="000000"/>
        </w:rPr>
        <w:t>If you are found to have provided a false reason for a leave, you will be subject to disciplinary action up to and including termination.</w:t>
      </w:r>
    </w:p>
    <w:p w14:paraId="132B5AE7" w14:textId="77777777" w:rsidR="00C00059" w:rsidRPr="00C80D43" w:rsidRDefault="00060CF9">
      <w:pPr>
        <w:spacing w:before="220" w:after="220" w:line="240" w:lineRule="auto"/>
      </w:pPr>
      <w:r w:rsidRPr="00C80D43">
        <w:rPr>
          <w:i/>
          <w:iCs/>
          <w:color w:val="000000"/>
          <w:u w:val="single"/>
        </w:rPr>
        <w:t>Designation of Leave</w:t>
      </w:r>
    </w:p>
    <w:p w14:paraId="014AFF47" w14:textId="77777777" w:rsidR="00C00059" w:rsidRPr="00C80D43" w:rsidRDefault="00060CF9">
      <w:pPr>
        <w:spacing w:before="220" w:after="220" w:line="240" w:lineRule="auto"/>
      </w:pPr>
      <w:r w:rsidRPr="00C80D43">
        <w:rPr>
          <w:color w:val="000000"/>
        </w:rPr>
        <w:t>If the Company becomes aware of any qualifying reason for FMLA leave, the Company will designate it as such. An employee may not refuse FMLA designation under this policy.</w:t>
      </w:r>
    </w:p>
    <w:p w14:paraId="352FFDFB" w14:textId="77777777" w:rsidR="00C00059" w:rsidRPr="00C80D43" w:rsidRDefault="00060CF9">
      <w:pPr>
        <w:spacing w:before="220" w:after="220" w:line="240" w:lineRule="auto"/>
      </w:pPr>
      <w:r w:rsidRPr="00C80D43">
        <w:rPr>
          <w:i/>
          <w:iCs/>
          <w:color w:val="000000"/>
          <w:u w:val="single"/>
        </w:rPr>
        <w:t>Retaliation</w:t>
      </w:r>
    </w:p>
    <w:p w14:paraId="0D2F4457" w14:textId="77777777" w:rsidR="00C00059" w:rsidRPr="00C80D43" w:rsidRDefault="00060CF9">
      <w:pPr>
        <w:spacing w:before="220" w:after="220" w:line="240" w:lineRule="auto"/>
      </w:pPr>
      <w:r w:rsidRPr="00C80D43">
        <w:rPr>
          <w:color w:val="000000"/>
        </w:rPr>
        <w:t>The Company will not retaliate against staff members who request or take leave in accordance with this policy.</w:t>
      </w:r>
    </w:p>
    <w:p w14:paraId="695D8323" w14:textId="17D3FFD8" w:rsidR="00C00059" w:rsidRPr="00C80D43" w:rsidRDefault="00060CF9">
      <w:pPr>
        <w:pStyle w:val="Heading3PHPDOCX"/>
        <w:spacing w:before="400" w:line="240" w:lineRule="auto"/>
        <w:outlineLvl w:val="3"/>
        <w:rPr>
          <w:rFonts w:ascii="Arial" w:hAnsi="Arial" w:cs="Arial"/>
          <w:color w:val="000000"/>
          <w:sz w:val="24"/>
          <w:szCs w:val="24"/>
        </w:rPr>
      </w:pPr>
      <w:bookmarkStart w:id="89" w:name="_Toc171525675"/>
      <w:r w:rsidRPr="00C80D43">
        <w:rPr>
          <w:rFonts w:ascii="Arial" w:hAnsi="Arial" w:cs="Arial"/>
          <w:color w:val="000000"/>
          <w:sz w:val="24"/>
          <w:szCs w:val="24"/>
        </w:rPr>
        <w:t>7.1</w:t>
      </w:r>
      <w:r w:rsidR="00D233B6" w:rsidRPr="00C80D43">
        <w:rPr>
          <w:rFonts w:ascii="Arial" w:hAnsi="Arial" w:cs="Arial"/>
          <w:color w:val="000000"/>
          <w:sz w:val="24"/>
          <w:szCs w:val="24"/>
        </w:rPr>
        <w:t>6</w:t>
      </w:r>
      <w:r w:rsidRPr="00C80D43">
        <w:rPr>
          <w:rFonts w:ascii="Arial" w:hAnsi="Arial" w:cs="Arial"/>
          <w:color w:val="000000"/>
          <w:sz w:val="24"/>
          <w:szCs w:val="24"/>
        </w:rPr>
        <w:t xml:space="preserve">    Military Leave (USERRA)</w:t>
      </w:r>
      <w:bookmarkEnd w:id="89"/>
    </w:p>
    <w:p w14:paraId="469A211E" w14:textId="6104790D" w:rsidR="00DD7650" w:rsidRPr="00C80D43" w:rsidRDefault="00060CF9">
      <w:pPr>
        <w:spacing w:before="220" w:after="220" w:line="240" w:lineRule="auto"/>
        <w:rPr>
          <w:color w:val="000000"/>
        </w:rPr>
      </w:pPr>
      <w:r w:rsidRPr="00C80D43">
        <w:rPr>
          <w:color w:val="000000"/>
        </w:rPr>
        <w:t>Pikes Peak Respite Services complies with applicable federal and state law regarding military leave and re-employment rights.</w:t>
      </w:r>
      <w:r w:rsidR="000B0AB3" w:rsidRPr="00C80D43">
        <w:rPr>
          <w:color w:val="000000"/>
        </w:rPr>
        <w:t xml:space="preserve"> A military leave </w:t>
      </w:r>
      <w:r w:rsidRPr="00C80D43">
        <w:rPr>
          <w:color w:val="000000"/>
        </w:rPr>
        <w:t>of absence will be granted to members of the uniformed services in accordance with the Uniformed Services Employment and Reemployment Rights Act of 1994 (USERRA; with amendments) and all applicable state law. You must submit documentation of the need for leave to Beverly Seema</w:t>
      </w:r>
      <w:r w:rsidR="00F60BFD" w:rsidRPr="00C80D43">
        <w:rPr>
          <w:color w:val="000000"/>
        </w:rPr>
        <w:t>n</w:t>
      </w:r>
      <w:r w:rsidRPr="00C80D43">
        <w:rPr>
          <w:color w:val="000000"/>
        </w:rPr>
        <w:t>n, CEO. When returning from military leave of absence, you will be reinstated to your previous position or a similar position, in accordance with state and federal law. You must notify your Supervisor of your intent to return to employment based on requirements of the law. For more information regarding status, compensation, benefits, and reinstatement upon return from military leave, contact Beverly Seema</w:t>
      </w:r>
      <w:r w:rsidR="00F60BFD" w:rsidRPr="00C80D43">
        <w:rPr>
          <w:color w:val="000000"/>
        </w:rPr>
        <w:t>n</w:t>
      </w:r>
      <w:r w:rsidRPr="00C80D43">
        <w:rPr>
          <w:color w:val="000000"/>
        </w:rPr>
        <w:t>n, CEO</w:t>
      </w:r>
      <w:r w:rsidR="00F44954" w:rsidRPr="00C80D43">
        <w:rPr>
          <w:color w:val="000000"/>
        </w:rPr>
        <w:t xml:space="preserve"> or Human Resources</w:t>
      </w:r>
      <w:r w:rsidRPr="00C80D43">
        <w:rPr>
          <w:color w:val="000000"/>
        </w:rPr>
        <w:t>.</w:t>
      </w:r>
    </w:p>
    <w:p w14:paraId="06F5BAC0" w14:textId="23DB0474"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90" w:name="_Toc159233632"/>
      <w:bookmarkStart w:id="91" w:name="_Toc171525676"/>
      <w:r w:rsidRPr="00C80D43">
        <w:rPr>
          <w:rFonts w:ascii="Arial" w:hAnsi="Arial" w:cs="Arial"/>
          <w:color w:val="000000"/>
          <w:sz w:val="24"/>
          <w:szCs w:val="24"/>
        </w:rPr>
        <w:t>7.1</w:t>
      </w:r>
      <w:r w:rsidR="00D233B6" w:rsidRPr="00C80D43">
        <w:rPr>
          <w:rFonts w:ascii="Arial" w:hAnsi="Arial" w:cs="Arial"/>
          <w:color w:val="000000"/>
          <w:sz w:val="24"/>
          <w:szCs w:val="24"/>
        </w:rPr>
        <w:t>7</w:t>
      </w:r>
      <w:r w:rsidRPr="00C80D43">
        <w:rPr>
          <w:rFonts w:ascii="Arial" w:hAnsi="Arial" w:cs="Arial"/>
          <w:color w:val="000000"/>
          <w:sz w:val="24"/>
          <w:szCs w:val="24"/>
        </w:rPr>
        <w:t xml:space="preserve">    Civil Air Patrol Leave</w:t>
      </w:r>
      <w:bookmarkEnd w:id="90"/>
      <w:bookmarkEnd w:id="91"/>
    </w:p>
    <w:p w14:paraId="1C0A03F6" w14:textId="796F685A" w:rsidR="00962752" w:rsidRPr="00C80D43" w:rsidRDefault="00962752" w:rsidP="00962752">
      <w:pPr>
        <w:spacing w:before="220" w:after="220" w:line="240" w:lineRule="auto"/>
      </w:pPr>
      <w:r w:rsidRPr="00C80D43">
        <w:rPr>
          <w:color w:val="000000"/>
        </w:rPr>
        <w:t>Pikes Peak Respite Services will provide eligible employees with up to 15 days of unpaid Civil Air Patrol leave per calendar year to respond to an emergency operational mission of the Colorado Wing of the Civil Air Patrol.</w:t>
      </w:r>
    </w:p>
    <w:p w14:paraId="4746AE49" w14:textId="77777777" w:rsidR="00962752" w:rsidRPr="00C80D43" w:rsidRDefault="00962752" w:rsidP="00962752">
      <w:pPr>
        <w:spacing w:before="220" w:after="220" w:line="240" w:lineRule="auto"/>
      </w:pPr>
      <w:r w:rsidRPr="00C80D43">
        <w:rPr>
          <w:i/>
          <w:iCs/>
          <w:color w:val="000000"/>
          <w:u w:val="single"/>
        </w:rPr>
        <w:t>Eligibility</w:t>
      </w:r>
    </w:p>
    <w:p w14:paraId="7D991004" w14:textId="77777777" w:rsidR="00962752" w:rsidRPr="00C80D43" w:rsidRDefault="00962752" w:rsidP="00962752">
      <w:pPr>
        <w:spacing w:before="220" w:after="220" w:line="240" w:lineRule="auto"/>
      </w:pPr>
      <w:r w:rsidRPr="00C80D43">
        <w:rPr>
          <w:color w:val="000000"/>
        </w:rPr>
        <w:t>To be eligible for Civil Air Patrol leave, you must be a member of the Colorado Wing of the Civil Air Patrol. Temporary employees are not eligible for Civil Air Patrol leave.</w:t>
      </w:r>
    </w:p>
    <w:p w14:paraId="74086010" w14:textId="77777777" w:rsidR="00962752" w:rsidRPr="00C80D43" w:rsidRDefault="00962752" w:rsidP="00962752">
      <w:pPr>
        <w:spacing w:before="220" w:after="220" w:line="240" w:lineRule="auto"/>
      </w:pPr>
      <w:r w:rsidRPr="00C80D43">
        <w:rPr>
          <w:i/>
          <w:iCs/>
          <w:color w:val="000000"/>
          <w:u w:val="single"/>
        </w:rPr>
        <w:t>Use of Leave</w:t>
      </w:r>
    </w:p>
    <w:p w14:paraId="005A3456" w14:textId="77777777" w:rsidR="00962752" w:rsidRPr="00C80D43" w:rsidRDefault="00962752" w:rsidP="00962752">
      <w:pPr>
        <w:spacing w:before="220" w:after="220" w:line="240" w:lineRule="auto"/>
      </w:pPr>
      <w:r w:rsidRPr="00C80D43">
        <w:rPr>
          <w:color w:val="000000"/>
        </w:rPr>
        <w:t>Leave will only be allowed if you return to work as soon as practical after being relieved from the Civil Air Patrol mission.</w:t>
      </w:r>
    </w:p>
    <w:p w14:paraId="1F9677B9" w14:textId="77777777" w:rsidR="00962752" w:rsidRPr="00C80D43" w:rsidRDefault="00962752" w:rsidP="00962752">
      <w:pPr>
        <w:spacing w:before="220" w:after="220" w:line="240" w:lineRule="auto"/>
      </w:pPr>
      <w:r w:rsidRPr="00C80D43">
        <w:rPr>
          <w:i/>
          <w:iCs/>
          <w:color w:val="000000"/>
          <w:u w:val="single"/>
        </w:rPr>
        <w:t>Notice</w:t>
      </w:r>
    </w:p>
    <w:p w14:paraId="6A7BBBB0" w14:textId="77777777" w:rsidR="00962752" w:rsidRPr="00C80D43" w:rsidRDefault="00962752" w:rsidP="00962752">
      <w:pPr>
        <w:spacing w:before="220" w:after="220" w:line="240" w:lineRule="auto"/>
      </w:pPr>
      <w:r w:rsidRPr="00C80D43">
        <w:rPr>
          <w:color w:val="000000"/>
        </w:rPr>
        <w:t>Provide as much notice as possible of your intent to take Civil Air Patrol leave.</w:t>
      </w:r>
    </w:p>
    <w:p w14:paraId="27DC421B" w14:textId="77777777" w:rsidR="00962752" w:rsidRPr="00C80D43" w:rsidRDefault="00962752" w:rsidP="00962752">
      <w:pPr>
        <w:spacing w:before="220" w:after="220" w:line="240" w:lineRule="auto"/>
      </w:pPr>
      <w:r w:rsidRPr="00C80D43">
        <w:rPr>
          <w:i/>
          <w:iCs/>
          <w:color w:val="000000"/>
          <w:u w:val="single"/>
        </w:rPr>
        <w:lastRenderedPageBreak/>
        <w:t>Certification</w:t>
      </w:r>
    </w:p>
    <w:p w14:paraId="47E0C041" w14:textId="77777777" w:rsidR="00962752" w:rsidRPr="00C80D43" w:rsidRDefault="00962752" w:rsidP="00962752">
      <w:pPr>
        <w:spacing w:before="220" w:after="220" w:line="240" w:lineRule="auto"/>
      </w:pPr>
      <w:r w:rsidRPr="00C80D43">
        <w:rPr>
          <w:color w:val="000000"/>
        </w:rPr>
        <w:t>The Company may require you to provide evidence of the satisfactory completion of Civil Air Patrol service.</w:t>
      </w:r>
    </w:p>
    <w:p w14:paraId="143C4B2B" w14:textId="77777777" w:rsidR="00962752" w:rsidRPr="00C80D43" w:rsidRDefault="00962752" w:rsidP="00962752">
      <w:pPr>
        <w:spacing w:before="220" w:after="220" w:line="240" w:lineRule="auto"/>
      </w:pPr>
      <w:r w:rsidRPr="00C80D43">
        <w:rPr>
          <w:i/>
          <w:iCs/>
          <w:color w:val="000000"/>
          <w:u w:val="single"/>
        </w:rPr>
        <w:t>Restoration</w:t>
      </w:r>
    </w:p>
    <w:p w14:paraId="681C6405" w14:textId="77777777" w:rsidR="00962752" w:rsidRPr="00C80D43" w:rsidRDefault="00962752" w:rsidP="00962752">
      <w:pPr>
        <w:spacing w:before="220" w:after="220" w:line="240" w:lineRule="auto"/>
      </w:pPr>
      <w:r w:rsidRPr="00C80D43">
        <w:rPr>
          <w:color w:val="000000"/>
        </w:rPr>
        <w:t>Upon return from leave, you will be restored to your previous position or a similar position.</w:t>
      </w:r>
    </w:p>
    <w:p w14:paraId="243604E3" w14:textId="77777777" w:rsidR="00962752" w:rsidRPr="00C80D43" w:rsidRDefault="00962752" w:rsidP="00962752">
      <w:pPr>
        <w:spacing w:before="220" w:after="220" w:line="240" w:lineRule="auto"/>
      </w:pPr>
      <w:r w:rsidRPr="00C80D43">
        <w:rPr>
          <w:i/>
          <w:iCs/>
          <w:color w:val="000000"/>
          <w:u w:val="single"/>
        </w:rPr>
        <w:t>Retaliation</w:t>
      </w:r>
    </w:p>
    <w:p w14:paraId="59E6D13B" w14:textId="33A867B1" w:rsidR="00962752" w:rsidRPr="00C80D43" w:rsidRDefault="00962752">
      <w:pPr>
        <w:spacing w:before="220" w:after="220" w:line="240" w:lineRule="auto"/>
        <w:rPr>
          <w:color w:val="000000"/>
        </w:rPr>
      </w:pPr>
      <w:r w:rsidRPr="00C80D43">
        <w:rPr>
          <w:color w:val="000000"/>
        </w:rPr>
        <w:t>The Company will not retaliate or discriminate against employees who request or take leave in accordance with this policy.</w:t>
      </w:r>
    </w:p>
    <w:p w14:paraId="2D393CFB" w14:textId="412B834B" w:rsidR="00DD7650" w:rsidRPr="00C80D43" w:rsidRDefault="00DD7650" w:rsidP="00DD7650">
      <w:pPr>
        <w:pStyle w:val="Heading3PHPDOCX"/>
        <w:spacing w:before="400" w:line="240" w:lineRule="auto"/>
        <w:outlineLvl w:val="3"/>
        <w:rPr>
          <w:rFonts w:ascii="Arial" w:hAnsi="Arial" w:cs="Arial"/>
          <w:sz w:val="24"/>
          <w:szCs w:val="24"/>
        </w:rPr>
      </w:pPr>
      <w:bookmarkStart w:id="92" w:name="_Toc124415350"/>
      <w:bookmarkStart w:id="93" w:name="_Toc171525677"/>
      <w:r w:rsidRPr="00C80D43">
        <w:rPr>
          <w:rFonts w:ascii="Arial" w:eastAsia="Open Sans" w:hAnsi="Arial" w:cs="Arial"/>
          <w:color w:val="auto"/>
          <w:sz w:val="24"/>
          <w:szCs w:val="24"/>
        </w:rPr>
        <w:t>7.1</w:t>
      </w:r>
      <w:r w:rsidR="00D233B6" w:rsidRPr="00C80D43">
        <w:rPr>
          <w:rFonts w:ascii="Arial" w:eastAsia="Open Sans" w:hAnsi="Arial" w:cs="Arial"/>
          <w:color w:val="auto"/>
          <w:sz w:val="24"/>
          <w:szCs w:val="24"/>
        </w:rPr>
        <w:t>8</w:t>
      </w:r>
      <w:r w:rsidRPr="00C80D43">
        <w:rPr>
          <w:rFonts w:ascii="Arial" w:eastAsia="Open Sans" w:hAnsi="Arial" w:cs="Arial"/>
          <w:color w:val="auto"/>
          <w:sz w:val="24"/>
          <w:szCs w:val="24"/>
        </w:rPr>
        <w:t xml:space="preserve">   </w:t>
      </w:r>
      <w:r w:rsidR="00962752" w:rsidRPr="00C80D43">
        <w:rPr>
          <w:rFonts w:ascii="Arial" w:eastAsia="Open Sans" w:hAnsi="Arial" w:cs="Arial"/>
          <w:color w:val="auto"/>
          <w:sz w:val="24"/>
          <w:szCs w:val="24"/>
        </w:rPr>
        <w:t xml:space="preserve"> </w:t>
      </w:r>
      <w:r w:rsidRPr="00C80D43">
        <w:rPr>
          <w:rFonts w:ascii="Arial" w:eastAsia="Open Sans" w:hAnsi="Arial" w:cs="Arial"/>
          <w:color w:val="auto"/>
          <w:sz w:val="24"/>
          <w:szCs w:val="24"/>
        </w:rPr>
        <w:t xml:space="preserve">Colorado </w:t>
      </w:r>
      <w:r w:rsidRPr="00C80D43">
        <w:rPr>
          <w:rFonts w:ascii="Arial" w:hAnsi="Arial" w:cs="Arial"/>
          <w:color w:val="000000"/>
          <w:sz w:val="24"/>
          <w:szCs w:val="24"/>
        </w:rPr>
        <w:t>Family</w:t>
      </w:r>
      <w:r w:rsidRPr="00C80D43">
        <w:rPr>
          <w:rFonts w:ascii="Arial" w:eastAsia="Open Sans" w:hAnsi="Arial" w:cs="Arial"/>
          <w:color w:val="auto"/>
          <w:sz w:val="24"/>
          <w:szCs w:val="24"/>
        </w:rPr>
        <w:t xml:space="preserve"> and Medical Leave Insurance (FAMLI) Policy</w:t>
      </w:r>
      <w:bookmarkEnd w:id="92"/>
      <w:bookmarkEnd w:id="93"/>
    </w:p>
    <w:p w14:paraId="2E670F1C" w14:textId="061AA39C" w:rsidR="00962752" w:rsidRPr="00C80D43" w:rsidRDefault="00962752" w:rsidP="00A87CBB">
      <w:pPr>
        <w:spacing w:before="220" w:after="220" w:line="240" w:lineRule="auto"/>
        <w:rPr>
          <w:rFonts w:cstheme="minorHAnsi"/>
          <w:color w:val="000000"/>
        </w:rPr>
      </w:pPr>
      <w:r w:rsidRPr="00C80D43">
        <w:rPr>
          <w:rFonts w:ascii="Arial" w:eastAsia="Times New Roman" w:hAnsi="Arial" w:cs="Arial"/>
          <w:color w:val="282828"/>
        </w:rPr>
        <w:t>Colorado’s Family and Medical Leave Insurance (FAMLI) program provides eligible employees with paid leave to care for themselves or their family members under certain circumstances. The program is administered by the Colorado Department of Labor and Employment, Division of Family and Medical Leave Insurance (FAMLI Division). Program premiums are funded through employer contributions and employee payroll deductions.</w:t>
      </w:r>
    </w:p>
    <w:p w14:paraId="2EC4FF19" w14:textId="77777777" w:rsidR="00962752" w:rsidRPr="00C80D43" w:rsidRDefault="00962752" w:rsidP="00962752">
      <w:pPr>
        <w:rPr>
          <w:rFonts w:ascii="Arial" w:hAnsi="Arial" w:cs="Arial"/>
          <w:i/>
          <w:iCs/>
          <w:u w:val="single"/>
        </w:rPr>
      </w:pPr>
      <w:r w:rsidRPr="00C80D43">
        <w:rPr>
          <w:rFonts w:ascii="Arial" w:hAnsi="Arial" w:cs="Arial"/>
          <w:i/>
          <w:iCs/>
          <w:u w:val="single"/>
        </w:rPr>
        <w:t>Eligibility</w:t>
      </w:r>
    </w:p>
    <w:p w14:paraId="567B33E7"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To be eligible for FAMLI leave, you must have earned at least $2,500 in wages in Colorado over the previous year.</w:t>
      </w:r>
      <w:r w:rsidRPr="00C80D43">
        <w:rPr>
          <w:rFonts w:ascii="Arial" w:eastAsia="Times New Roman" w:hAnsi="Arial" w:cs="Arial"/>
          <w:color w:val="282828"/>
        </w:rPr>
        <w:br/>
      </w:r>
    </w:p>
    <w:p w14:paraId="4F830C3E" w14:textId="77777777" w:rsidR="00962752" w:rsidRPr="00C80D43" w:rsidRDefault="00962752" w:rsidP="00962752">
      <w:pPr>
        <w:rPr>
          <w:rFonts w:ascii="Arial" w:hAnsi="Arial" w:cs="Arial"/>
          <w:i/>
          <w:iCs/>
          <w:u w:val="single"/>
        </w:rPr>
      </w:pPr>
      <w:r w:rsidRPr="00C80D43">
        <w:rPr>
          <w:rFonts w:ascii="Arial" w:hAnsi="Arial" w:cs="Arial"/>
          <w:i/>
          <w:iCs/>
          <w:u w:val="single"/>
        </w:rPr>
        <w:t>Reasons for Leave</w:t>
      </w:r>
    </w:p>
    <w:p w14:paraId="717992DE"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FAMLI leave can be taken for the following reasons:</w:t>
      </w:r>
    </w:p>
    <w:p w14:paraId="60044183" w14:textId="77777777" w:rsidR="00962752" w:rsidRPr="00C80D43" w:rsidRDefault="00962752" w:rsidP="00962752">
      <w:pPr>
        <w:numPr>
          <w:ilvl w:val="0"/>
          <w:numId w:val="39"/>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The birth of a child and to care for that child (leave must be completed within one year of the child’s birth).</w:t>
      </w:r>
    </w:p>
    <w:p w14:paraId="1E5229F7" w14:textId="77777777" w:rsidR="00962752" w:rsidRPr="00C80D43" w:rsidRDefault="00962752" w:rsidP="00962752">
      <w:pPr>
        <w:numPr>
          <w:ilvl w:val="0"/>
          <w:numId w:val="39"/>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The adoption or foster care placement of a child with you and to care for that child (leave must be completed within one year of the child’s placement).</w:t>
      </w:r>
    </w:p>
    <w:p w14:paraId="5120A75F" w14:textId="77777777" w:rsidR="00962752" w:rsidRPr="00C80D43" w:rsidRDefault="00962752" w:rsidP="00962752">
      <w:pPr>
        <w:numPr>
          <w:ilvl w:val="0"/>
          <w:numId w:val="39"/>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To care for a family member with a serious health condition.</w:t>
      </w:r>
    </w:p>
    <w:p w14:paraId="6CC1BBA7" w14:textId="77777777" w:rsidR="00962752" w:rsidRPr="00C80D43" w:rsidRDefault="00962752" w:rsidP="00962752">
      <w:pPr>
        <w:numPr>
          <w:ilvl w:val="0"/>
          <w:numId w:val="39"/>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To care for your own serious health condition.</w:t>
      </w:r>
    </w:p>
    <w:p w14:paraId="5F48F532" w14:textId="77777777" w:rsidR="00962752" w:rsidRPr="00C80D43" w:rsidRDefault="00962752" w:rsidP="00962752">
      <w:pPr>
        <w:numPr>
          <w:ilvl w:val="0"/>
          <w:numId w:val="39"/>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A qualifying exigency of a family member who is a military member on covered active duty or called to covered active-duty status (or has been notified of an impending call or order to covered active duty).</w:t>
      </w:r>
    </w:p>
    <w:p w14:paraId="0CF35F00" w14:textId="77777777" w:rsidR="00962752" w:rsidRPr="00C80D43" w:rsidRDefault="00962752" w:rsidP="00962752">
      <w:pPr>
        <w:numPr>
          <w:ilvl w:val="0"/>
          <w:numId w:val="39"/>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To obtain safe housing, care, and/or legal assistance in response to domestic violence, stalking, sexual assault, or sexual abuse.</w:t>
      </w:r>
    </w:p>
    <w:p w14:paraId="6F9042B0"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b/>
          <w:bCs/>
          <w:i/>
          <w:iCs/>
          <w:color w:val="282828"/>
        </w:rPr>
        <w:t>Family member</w:t>
      </w:r>
      <w:r w:rsidRPr="00C80D43">
        <w:rPr>
          <w:rFonts w:ascii="Arial" w:eastAsia="Times New Roman" w:hAnsi="Arial" w:cs="Arial"/>
          <w:color w:val="282828"/>
        </w:rPr>
        <w:t> means:</w:t>
      </w:r>
    </w:p>
    <w:p w14:paraId="0C5B42EA" w14:textId="77777777" w:rsidR="00962752" w:rsidRPr="00C80D43" w:rsidRDefault="00962752" w:rsidP="00962752">
      <w:pPr>
        <w:numPr>
          <w:ilvl w:val="0"/>
          <w:numId w:val="40"/>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Regardless of age, your biological, adopted, or foster child, stepchild or legal ward, a child of your domestic partner, a child to whom you stand in loco parentis, or a person to whom you stood in loco parentis when the person was a minor;</w:t>
      </w:r>
    </w:p>
    <w:p w14:paraId="2422D0EB" w14:textId="77777777" w:rsidR="00962752" w:rsidRPr="00C80D43" w:rsidRDefault="00962752" w:rsidP="00962752">
      <w:pPr>
        <w:numPr>
          <w:ilvl w:val="0"/>
          <w:numId w:val="40"/>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A biological, adoptive, or foster parent, stepparent, or legal guardian of you or your spouse or domestic partner, or a person who stood in loco parentis to you or your spouse or domestic partner when you or they were a minor child;</w:t>
      </w:r>
    </w:p>
    <w:p w14:paraId="66B58CE7" w14:textId="77777777" w:rsidR="00962752" w:rsidRPr="00C80D43" w:rsidRDefault="00962752" w:rsidP="00962752">
      <w:pPr>
        <w:numPr>
          <w:ilvl w:val="0"/>
          <w:numId w:val="40"/>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A person to whom you are legally married under the laws of any state, or your domestic partner;</w:t>
      </w:r>
    </w:p>
    <w:p w14:paraId="5DEB6956" w14:textId="77777777" w:rsidR="00962752" w:rsidRPr="00C80D43" w:rsidRDefault="00962752" w:rsidP="00962752">
      <w:pPr>
        <w:numPr>
          <w:ilvl w:val="0"/>
          <w:numId w:val="40"/>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A grandparent, grandchild, or sibling (whether a biological, foster, adoptive, or step relationship) of you or your spouse or domestic partner; or</w:t>
      </w:r>
    </w:p>
    <w:p w14:paraId="2B34E5E7" w14:textId="77777777" w:rsidR="00962752" w:rsidRPr="00C80D43" w:rsidRDefault="00962752" w:rsidP="00962752">
      <w:pPr>
        <w:numPr>
          <w:ilvl w:val="0"/>
          <w:numId w:val="40"/>
        </w:numPr>
        <w:shd w:val="clear" w:color="auto" w:fill="FFFFFF"/>
        <w:spacing w:before="100" w:beforeAutospacing="1" w:after="100" w:afterAutospacing="1" w:line="240" w:lineRule="auto"/>
        <w:rPr>
          <w:rFonts w:ascii="Arial" w:eastAsia="Times New Roman" w:hAnsi="Arial" w:cs="Arial"/>
          <w:color w:val="282828"/>
        </w:rPr>
      </w:pPr>
      <w:r w:rsidRPr="00C80D43">
        <w:rPr>
          <w:rFonts w:ascii="Arial" w:eastAsia="Times New Roman" w:hAnsi="Arial" w:cs="Arial"/>
          <w:color w:val="282828"/>
        </w:rPr>
        <w:t>Any other individual with whom you have a significant personal bond that is or is like a family relationship, regardless of biological or legal relationship.</w:t>
      </w:r>
    </w:p>
    <w:p w14:paraId="2764AAB5" w14:textId="77777777" w:rsidR="00962752" w:rsidRPr="00C80D43" w:rsidRDefault="00962752" w:rsidP="00962752">
      <w:pPr>
        <w:rPr>
          <w:rFonts w:ascii="Arial" w:hAnsi="Arial" w:cs="Arial"/>
          <w:i/>
          <w:iCs/>
          <w:u w:val="single"/>
        </w:rPr>
      </w:pPr>
      <w:r w:rsidRPr="00C80D43">
        <w:rPr>
          <w:rFonts w:ascii="Arial" w:hAnsi="Arial" w:cs="Arial"/>
          <w:i/>
          <w:iCs/>
          <w:u w:val="single"/>
        </w:rPr>
        <w:lastRenderedPageBreak/>
        <w:t>Leave Usage</w:t>
      </w:r>
    </w:p>
    <w:p w14:paraId="5BF5A8C9" w14:textId="63AD86E9"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 xml:space="preserve">If eligible, you may take up to 12 weeks of FAMLI leave per year. If you have a serious health condition caused by pregnancy or childbirth complications, you may be eligible to take up to an additional four </w:t>
      </w:r>
      <w:r w:rsidR="00F11686">
        <w:rPr>
          <w:rFonts w:ascii="Arial" w:eastAsia="Times New Roman" w:hAnsi="Arial" w:cs="Arial"/>
          <w:color w:val="282828"/>
        </w:rPr>
        <w:t xml:space="preserve">(4) </w:t>
      </w:r>
      <w:r w:rsidRPr="00C80D43">
        <w:rPr>
          <w:rFonts w:ascii="Arial" w:eastAsia="Times New Roman" w:hAnsi="Arial" w:cs="Arial"/>
          <w:color w:val="282828"/>
        </w:rPr>
        <w:t>weeks, for a total of 16 weeks.</w:t>
      </w:r>
      <w:r w:rsidRPr="00C80D43">
        <w:rPr>
          <w:rFonts w:ascii="Arial" w:eastAsia="Times New Roman" w:hAnsi="Arial" w:cs="Arial"/>
          <w:color w:val="282828"/>
        </w:rPr>
        <w:br/>
      </w:r>
    </w:p>
    <w:p w14:paraId="7A590859"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Leave may be taken continuously, intermittently, or in the form of a reduced schedule.</w:t>
      </w:r>
      <w:r w:rsidRPr="00C80D43">
        <w:rPr>
          <w:rFonts w:ascii="Arial" w:eastAsia="Times New Roman" w:hAnsi="Arial" w:cs="Arial"/>
          <w:color w:val="282828"/>
        </w:rPr>
        <w:br/>
      </w:r>
    </w:p>
    <w:p w14:paraId="44A23CA9"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FAMLI leave will run concurrently with other leave programs when permissible under applicable law.</w:t>
      </w:r>
      <w:r w:rsidRPr="00C80D43">
        <w:rPr>
          <w:rFonts w:ascii="Arial" w:eastAsia="Times New Roman" w:hAnsi="Arial" w:cs="Arial"/>
          <w:color w:val="282828"/>
        </w:rPr>
        <w:br/>
      </w:r>
    </w:p>
    <w:p w14:paraId="1EFE02D4"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You are not required to use/exhaust sick leave or other paid time off before using FAMLI leave. However, you may use any accrued leave during an approved FAMLI leave of absence to supplement wages up to your normal weekly earnings. This requires a signed written agreement between you and the company.</w:t>
      </w:r>
      <w:r w:rsidRPr="00C80D43">
        <w:rPr>
          <w:rFonts w:ascii="Arial" w:eastAsia="Times New Roman" w:hAnsi="Arial" w:cs="Arial"/>
          <w:color w:val="282828"/>
        </w:rPr>
        <w:br/>
      </w:r>
    </w:p>
    <w:p w14:paraId="11BF33EB" w14:textId="77777777" w:rsidR="00962752" w:rsidRPr="00C80D43" w:rsidRDefault="00962752" w:rsidP="00962752">
      <w:pPr>
        <w:rPr>
          <w:rFonts w:ascii="Arial" w:hAnsi="Arial" w:cs="Arial"/>
          <w:i/>
          <w:iCs/>
          <w:u w:val="single"/>
        </w:rPr>
      </w:pPr>
      <w:r w:rsidRPr="00C80D43">
        <w:rPr>
          <w:rFonts w:ascii="Arial" w:hAnsi="Arial" w:cs="Arial"/>
          <w:i/>
          <w:iCs/>
          <w:u w:val="single"/>
        </w:rPr>
        <w:t>Notice</w:t>
      </w:r>
    </w:p>
    <w:p w14:paraId="6F377AFC"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If leave is foreseeable, you must provide at least 30 days’ notice. If leave is unforeseeable, you must provide notice as soon as practical.</w:t>
      </w:r>
    </w:p>
    <w:p w14:paraId="3E7613BA" w14:textId="77777777" w:rsidR="00962752" w:rsidRPr="00C80D43" w:rsidRDefault="00962752" w:rsidP="00962752">
      <w:pPr>
        <w:spacing w:after="0" w:line="240" w:lineRule="auto"/>
        <w:rPr>
          <w:rFonts w:ascii="Arial" w:eastAsia="Times New Roman" w:hAnsi="Arial" w:cs="Arial"/>
        </w:rPr>
      </w:pPr>
    </w:p>
    <w:p w14:paraId="52DF9BEA" w14:textId="77777777" w:rsidR="00962752" w:rsidRPr="00C80D43" w:rsidRDefault="00962752" w:rsidP="00962752">
      <w:pPr>
        <w:rPr>
          <w:rFonts w:ascii="Arial" w:hAnsi="Arial" w:cs="Arial"/>
          <w:i/>
          <w:iCs/>
          <w:u w:val="single"/>
        </w:rPr>
      </w:pPr>
      <w:r w:rsidRPr="00C80D43">
        <w:rPr>
          <w:rFonts w:ascii="Arial" w:hAnsi="Arial" w:cs="Arial"/>
          <w:i/>
          <w:iCs/>
          <w:u w:val="single"/>
        </w:rPr>
        <w:t>Applying for Leave</w:t>
      </w:r>
    </w:p>
    <w:p w14:paraId="676D3593" w14:textId="5A56CF6E"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You must apply for FAMLI leave with the FAMLI Division. Instructions on how to file are available on the FAMLI Division website (</w:t>
      </w:r>
      <w:hyperlink r:id="rId17" w:history="1">
        <w:r w:rsidR="00F11686" w:rsidRPr="006C3D43">
          <w:rPr>
            <w:rStyle w:val="Hyperlink"/>
            <w:rFonts w:ascii="Arial" w:eastAsia="Times New Roman" w:hAnsi="Arial" w:cs="Arial"/>
          </w:rPr>
          <w:t>https://famli.colorado.gov/</w:t>
        </w:r>
      </w:hyperlink>
      <w:r w:rsidRPr="00C80D43">
        <w:rPr>
          <w:rFonts w:ascii="Arial" w:eastAsia="Times New Roman" w:hAnsi="Arial" w:cs="Arial"/>
          <w:color w:val="282828"/>
        </w:rPr>
        <w:t>). You have up to 30 days after leave has started to apply.</w:t>
      </w:r>
    </w:p>
    <w:p w14:paraId="4E5E0948" w14:textId="77777777" w:rsidR="00962752" w:rsidRPr="00C80D43" w:rsidRDefault="00962752" w:rsidP="00962752">
      <w:pPr>
        <w:spacing w:after="0" w:line="240" w:lineRule="auto"/>
        <w:rPr>
          <w:rFonts w:ascii="Arial" w:eastAsia="Times New Roman" w:hAnsi="Arial" w:cs="Arial"/>
        </w:rPr>
      </w:pPr>
    </w:p>
    <w:p w14:paraId="0896E3D4" w14:textId="77777777" w:rsidR="00962752" w:rsidRPr="00C80D43" w:rsidRDefault="00962752" w:rsidP="00962752">
      <w:pPr>
        <w:rPr>
          <w:rFonts w:ascii="Arial" w:hAnsi="Arial" w:cs="Arial"/>
          <w:i/>
          <w:iCs/>
          <w:u w:val="single"/>
        </w:rPr>
      </w:pPr>
      <w:r w:rsidRPr="00C80D43">
        <w:rPr>
          <w:rFonts w:ascii="Arial" w:hAnsi="Arial" w:cs="Arial"/>
          <w:i/>
          <w:iCs/>
          <w:u w:val="single"/>
        </w:rPr>
        <w:t>Compensation</w:t>
      </w:r>
    </w:p>
    <w:p w14:paraId="1FAEF93C" w14:textId="5F0AB809"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 xml:space="preserve">FAMLI leave benefits will be paid at a rate based on your average weekly wage, which is capped at a weekly amount determined by the state of Colorado. You can estimate your potential benefits by using the calculator available at </w:t>
      </w:r>
      <w:hyperlink r:id="rId18" w:history="1">
        <w:r w:rsidR="00F11686" w:rsidRPr="006C3D43">
          <w:rPr>
            <w:rStyle w:val="Hyperlink"/>
            <w:rFonts w:ascii="Arial" w:eastAsia="Times New Roman" w:hAnsi="Arial" w:cs="Arial"/>
          </w:rPr>
          <w:t>https://famli.colorado.gov/individuals-and-families/premium-and-benefits-calculator</w:t>
        </w:r>
      </w:hyperlink>
      <w:r w:rsidRPr="00C80D43">
        <w:rPr>
          <w:rFonts w:ascii="Arial" w:eastAsia="Times New Roman" w:hAnsi="Arial" w:cs="Arial"/>
          <w:color w:val="282828"/>
        </w:rPr>
        <w:t>.</w:t>
      </w:r>
    </w:p>
    <w:p w14:paraId="169C35A3" w14:textId="77777777" w:rsidR="00962752" w:rsidRPr="00C80D43" w:rsidRDefault="00962752" w:rsidP="00962752">
      <w:pPr>
        <w:spacing w:after="0" w:line="240" w:lineRule="auto"/>
        <w:rPr>
          <w:rFonts w:ascii="Arial" w:eastAsia="Times New Roman" w:hAnsi="Arial" w:cs="Arial"/>
        </w:rPr>
      </w:pPr>
    </w:p>
    <w:p w14:paraId="01C26298" w14:textId="77777777" w:rsidR="00962752" w:rsidRPr="00C80D43" w:rsidRDefault="00962752" w:rsidP="00962752">
      <w:pPr>
        <w:rPr>
          <w:rFonts w:ascii="Arial" w:hAnsi="Arial" w:cs="Arial"/>
          <w:i/>
          <w:iCs/>
          <w:u w:val="single"/>
        </w:rPr>
      </w:pPr>
      <w:r w:rsidRPr="00C80D43">
        <w:rPr>
          <w:rFonts w:ascii="Arial" w:hAnsi="Arial" w:cs="Arial"/>
          <w:i/>
          <w:iCs/>
          <w:u w:val="single"/>
        </w:rPr>
        <w:t>Continuation of Health Benefits</w:t>
      </w:r>
    </w:p>
    <w:p w14:paraId="194D136C"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If the Company provides you with health benefits under a group health plan, the Company will maintain your health coverage during leave on the same basis as if you were still working. You will be responsible for continuing to make timely payments of your share of the cost of health benefits as required prior to beginning leave. Failure to pay premiums within 30 days of when they are due may result in a lapse of coverage. If this occurs, you will be notified 15 days before the date coverage lapses that coverage will terminate unless payments are promptly made.</w:t>
      </w:r>
      <w:r w:rsidRPr="00C80D43">
        <w:rPr>
          <w:rFonts w:ascii="Arial" w:eastAsia="Times New Roman" w:hAnsi="Arial" w:cs="Arial"/>
          <w:color w:val="282828"/>
        </w:rPr>
        <w:br/>
      </w:r>
    </w:p>
    <w:p w14:paraId="3CEEE48A" w14:textId="77777777" w:rsidR="00962752" w:rsidRPr="00C80D43" w:rsidRDefault="00962752" w:rsidP="00962752">
      <w:pPr>
        <w:rPr>
          <w:rFonts w:ascii="Arial" w:hAnsi="Arial" w:cs="Arial"/>
          <w:i/>
          <w:iCs/>
          <w:u w:val="single"/>
        </w:rPr>
      </w:pPr>
      <w:r w:rsidRPr="00C80D43">
        <w:rPr>
          <w:rFonts w:ascii="Arial" w:hAnsi="Arial" w:cs="Arial"/>
          <w:i/>
          <w:iCs/>
          <w:u w:val="single"/>
        </w:rPr>
        <w:t>Restoration</w:t>
      </w:r>
    </w:p>
    <w:p w14:paraId="33C2457F" w14:textId="77777777"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If you worked for the Company for at least 180 days prior to taking leave, you will be restored to your previous position or an equivalent position with equivalent employment benefits, pay, and other terms and conditions of employment.</w:t>
      </w:r>
      <w:r w:rsidRPr="00C80D43">
        <w:rPr>
          <w:rFonts w:ascii="Arial" w:eastAsia="Times New Roman" w:hAnsi="Arial" w:cs="Arial"/>
          <w:color w:val="282828"/>
        </w:rPr>
        <w:br/>
      </w:r>
    </w:p>
    <w:p w14:paraId="3EF0D7ED" w14:textId="77777777" w:rsidR="00962752" w:rsidRPr="00C80D43" w:rsidRDefault="00962752" w:rsidP="00962752">
      <w:pPr>
        <w:rPr>
          <w:rFonts w:ascii="Arial" w:hAnsi="Arial" w:cs="Arial"/>
          <w:i/>
          <w:iCs/>
          <w:u w:val="single"/>
        </w:rPr>
      </w:pPr>
      <w:r w:rsidRPr="00C80D43">
        <w:rPr>
          <w:rFonts w:ascii="Arial" w:hAnsi="Arial" w:cs="Arial"/>
          <w:i/>
          <w:iCs/>
          <w:u w:val="single"/>
        </w:rPr>
        <w:t>Retaliation</w:t>
      </w:r>
    </w:p>
    <w:p w14:paraId="42CC3055" w14:textId="495F77E1" w:rsidR="00962752" w:rsidRPr="00C80D43" w:rsidRDefault="00962752" w:rsidP="00962752">
      <w:pPr>
        <w:shd w:val="clear" w:color="auto" w:fill="FFFFFF"/>
        <w:spacing w:after="0" w:line="240" w:lineRule="auto"/>
        <w:rPr>
          <w:rFonts w:ascii="Arial" w:eastAsia="Times New Roman" w:hAnsi="Arial" w:cs="Arial"/>
          <w:color w:val="282828"/>
        </w:rPr>
      </w:pPr>
      <w:r w:rsidRPr="00C80D43">
        <w:rPr>
          <w:rFonts w:ascii="Arial" w:eastAsia="Times New Roman" w:hAnsi="Arial" w:cs="Arial"/>
          <w:color w:val="282828"/>
        </w:rPr>
        <w:t>The Company will not retaliate against employees who request or take leave in accordance with this policy.</w:t>
      </w:r>
    </w:p>
    <w:p w14:paraId="24A38704"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94" w:name="_Toc171525678"/>
      <w:r w:rsidRPr="00C80D43">
        <w:rPr>
          <w:rFonts w:ascii="Arial" w:hAnsi="Arial" w:cs="Arial"/>
          <w:color w:val="000000"/>
          <w:sz w:val="28"/>
          <w:szCs w:val="28"/>
        </w:rPr>
        <w:lastRenderedPageBreak/>
        <w:t>8.0    Safety and Loss Prevention</w:t>
      </w:r>
      <w:bookmarkEnd w:id="94"/>
    </w:p>
    <w:p w14:paraId="307F59E1"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95" w:name="_Toc171525679"/>
      <w:r w:rsidRPr="00C80D43">
        <w:rPr>
          <w:rFonts w:ascii="Arial" w:hAnsi="Arial" w:cs="Arial"/>
          <w:color w:val="000000"/>
          <w:sz w:val="24"/>
          <w:szCs w:val="24"/>
        </w:rPr>
        <w:t>8.1    Drug and Alcohol Policy</w:t>
      </w:r>
      <w:bookmarkEnd w:id="95"/>
    </w:p>
    <w:p w14:paraId="20A7D3C6" w14:textId="4A2E3A8C" w:rsidR="00C00059" w:rsidRPr="00C80D43" w:rsidRDefault="00060CF9">
      <w:pPr>
        <w:spacing w:before="220" w:after="220" w:line="240" w:lineRule="auto"/>
      </w:pPr>
      <w:r w:rsidRPr="00C80D43">
        <w:rPr>
          <w:color w:val="000000"/>
        </w:rPr>
        <w:t xml:space="preserve">Pikes Peak Respite Services is committed to providing a safe, healthy, and productive work environment. Consistent with this commitment, it is the intent of the Company to maintain a drug and alcohol-free workplace. Being under the influence of alcohol, illegal drugs (as classified under federal, state, or local laws), or other impairing substances while on the job may pose a serious health and safety risk to </w:t>
      </w:r>
      <w:r w:rsidR="007419FC" w:rsidRPr="00C80D43">
        <w:rPr>
          <w:color w:val="000000"/>
        </w:rPr>
        <w:t>others and</w:t>
      </w:r>
      <w:r w:rsidRPr="00C80D43">
        <w:rPr>
          <w:color w:val="000000"/>
        </w:rPr>
        <w:t xml:space="preserve"> will not be tolerated.</w:t>
      </w:r>
    </w:p>
    <w:p w14:paraId="61740DE6" w14:textId="77777777" w:rsidR="00C00059" w:rsidRPr="00C80D43" w:rsidRDefault="00060CF9">
      <w:pPr>
        <w:spacing w:before="220" w:after="220" w:line="240" w:lineRule="auto"/>
      </w:pPr>
      <w:r w:rsidRPr="00C80D43">
        <w:rPr>
          <w:i/>
          <w:iCs/>
          <w:color w:val="000000"/>
          <w:u w:val="single"/>
        </w:rPr>
        <w:t>Prohibited Conduct</w:t>
      </w:r>
    </w:p>
    <w:p w14:paraId="3C460885" w14:textId="49DD910C" w:rsidR="00C00059" w:rsidRPr="00C80D43" w:rsidRDefault="00060CF9">
      <w:pPr>
        <w:spacing w:before="220" w:after="220" w:line="240" w:lineRule="auto"/>
      </w:pPr>
      <w:r w:rsidRPr="00C80D43">
        <w:rPr>
          <w:color w:val="000000"/>
        </w:rPr>
        <w:t>The Company expressly prohibits staff members from engaging in the following activities when they are on duty</w:t>
      </w:r>
      <w:r w:rsidR="00664C42" w:rsidRPr="00C80D43">
        <w:rPr>
          <w:color w:val="000000"/>
        </w:rPr>
        <w:t xml:space="preserve">, </w:t>
      </w:r>
      <w:r w:rsidRPr="00C80D43">
        <w:rPr>
          <w:color w:val="000000"/>
        </w:rPr>
        <w:t>conducting Company business</w:t>
      </w:r>
      <w:r w:rsidR="00664C42" w:rsidRPr="00C80D43">
        <w:rPr>
          <w:color w:val="000000"/>
        </w:rPr>
        <w:t>,</w:t>
      </w:r>
      <w:r w:rsidRPr="00C80D43">
        <w:rPr>
          <w:color w:val="000000"/>
        </w:rPr>
        <w:t xml:space="preserve"> or on Company premises (whether or not they are working):</w:t>
      </w:r>
    </w:p>
    <w:p w14:paraId="65C1B998" w14:textId="77777777" w:rsidR="00C00059" w:rsidRPr="00C80D43" w:rsidRDefault="00060CF9">
      <w:pPr>
        <w:numPr>
          <w:ilvl w:val="0"/>
          <w:numId w:val="1"/>
        </w:numPr>
        <w:spacing w:after="0" w:line="240" w:lineRule="auto"/>
        <w:rPr>
          <w:color w:val="000000"/>
        </w:rPr>
      </w:pPr>
      <w:r w:rsidRPr="00C80D43">
        <w:rPr>
          <w:color w:val="000000"/>
        </w:rPr>
        <w:t>The use, abuse, or being under the influence of alcohol, illegal drugs, or other impairing substances.</w:t>
      </w:r>
    </w:p>
    <w:p w14:paraId="53F9EFE8" w14:textId="77777777" w:rsidR="00C00059" w:rsidRPr="00C80D43" w:rsidRDefault="00060CF9">
      <w:pPr>
        <w:numPr>
          <w:ilvl w:val="0"/>
          <w:numId w:val="1"/>
        </w:numPr>
        <w:spacing w:after="0" w:line="240" w:lineRule="auto"/>
        <w:rPr>
          <w:color w:val="000000"/>
        </w:rPr>
      </w:pPr>
      <w:r w:rsidRPr="00C80D43">
        <w:rPr>
          <w:color w:val="000000"/>
        </w:rPr>
        <w:t>The possession, sale, purchase, transfer, or transit of any illegal or unauthorized drug, including prescription medication that is not prescribed to the individual, or drug-related paraphernalia.</w:t>
      </w:r>
    </w:p>
    <w:p w14:paraId="36758281" w14:textId="77777777" w:rsidR="00C00059" w:rsidRPr="00C80D43" w:rsidRDefault="00060CF9">
      <w:pPr>
        <w:numPr>
          <w:ilvl w:val="0"/>
          <w:numId w:val="1"/>
        </w:numPr>
        <w:spacing w:after="0" w:line="240" w:lineRule="auto"/>
        <w:rPr>
          <w:color w:val="000000"/>
        </w:rPr>
      </w:pPr>
      <w:r w:rsidRPr="00C80D43">
        <w:rPr>
          <w:color w:val="000000"/>
        </w:rPr>
        <w:t>The illegal use or abuse of prescription drugs.</w:t>
      </w:r>
    </w:p>
    <w:p w14:paraId="551C65EE" w14:textId="77777777" w:rsidR="00C00059" w:rsidRPr="00C80D43" w:rsidRDefault="00060CF9">
      <w:pPr>
        <w:spacing w:before="220" w:after="220" w:line="240" w:lineRule="auto"/>
      </w:pPr>
      <w:r w:rsidRPr="00C80D43">
        <w:rPr>
          <w:color w:val="000000"/>
        </w:rPr>
        <w:t>While the use of marijuana has been legalized under some state laws for medicinal and/or recreational uses, it remains an illegal drug under federal law. The Company does not discriminate against staff members solely on the basis of their lawful off-duty use of marijuana. You may not consume or be under the influence of marijuana while on duty or at work. If you have a valid prescription for medical marijuana, refer to the Company Disability Accommodation policy for additional information.</w:t>
      </w:r>
      <w:r w:rsidRPr="00C80D43">
        <w:rPr>
          <w:color w:val="000000"/>
        </w:rPr>
        <w:br/>
      </w:r>
      <w:r w:rsidRPr="00C80D43">
        <w:rPr>
          <w:color w:val="000000"/>
        </w:rPr>
        <w:br/>
        <w:t>Nothing in this policy is meant to prohibit your appropriate use of over-the-counter medication or other medication that can legally be prescribed under both federal and state law, if it does not impair your job performance or safety or the safety of others. If you take over-the-counter medication or other medication that can legally be prescribed under both federal and state law to treat a disability, inform your Supervisor if you believe the medication may impair your job performance, safety, or the safety of others or if you believe you need a reasonable accommodation before reporting to work while under the influence of that medication.</w:t>
      </w:r>
    </w:p>
    <w:p w14:paraId="3D7F37D9" w14:textId="77777777" w:rsidR="00C00059" w:rsidRPr="00C80D43" w:rsidRDefault="00060CF9">
      <w:pPr>
        <w:spacing w:before="220" w:after="220" w:line="240" w:lineRule="auto"/>
      </w:pPr>
      <w:r w:rsidRPr="00C80D43">
        <w:rPr>
          <w:i/>
          <w:iCs/>
          <w:color w:val="000000"/>
          <w:u w:val="single"/>
        </w:rPr>
        <w:t>Violations</w:t>
      </w:r>
    </w:p>
    <w:p w14:paraId="548E583F" w14:textId="77777777" w:rsidR="00C00059" w:rsidRPr="00C80D43" w:rsidRDefault="00060CF9">
      <w:pPr>
        <w:spacing w:before="220" w:after="220" w:line="240" w:lineRule="auto"/>
      </w:pPr>
      <w:r w:rsidRPr="00C80D43">
        <w:rPr>
          <w:color w:val="000000"/>
        </w:rPr>
        <w:t>Violation of this policy may result in disciplinary action, up to and including termination of employment.</w:t>
      </w:r>
    </w:p>
    <w:p w14:paraId="4602C00D" w14:textId="5B9DA6AA" w:rsidR="00FB6539" w:rsidRPr="00C80D43" w:rsidRDefault="00BE6364" w:rsidP="00FB6539">
      <w:pPr>
        <w:pStyle w:val="Heading3PHPDOCX"/>
        <w:spacing w:before="400" w:line="240" w:lineRule="auto"/>
        <w:outlineLvl w:val="3"/>
        <w:rPr>
          <w:rFonts w:ascii="Arial" w:hAnsi="Arial" w:cs="Arial"/>
          <w:color w:val="000000"/>
          <w:sz w:val="24"/>
          <w:szCs w:val="24"/>
        </w:rPr>
      </w:pPr>
      <w:bookmarkStart w:id="96" w:name="_Toc171525680"/>
      <w:r w:rsidRPr="00C80D43">
        <w:rPr>
          <w:rFonts w:ascii="Arial" w:hAnsi="Arial" w:cs="Arial"/>
          <w:color w:val="000000"/>
          <w:sz w:val="24"/>
          <w:szCs w:val="24"/>
        </w:rPr>
        <w:t xml:space="preserve">8.2    </w:t>
      </w:r>
      <w:r w:rsidR="00FB6539" w:rsidRPr="00C80D43">
        <w:rPr>
          <w:rFonts w:ascii="Arial" w:hAnsi="Arial" w:cs="Arial"/>
          <w:color w:val="000000"/>
          <w:sz w:val="24"/>
          <w:szCs w:val="24"/>
        </w:rPr>
        <w:t>Workplace Smoking</w:t>
      </w:r>
      <w:bookmarkEnd w:id="96"/>
    </w:p>
    <w:p w14:paraId="6335E08D" w14:textId="28C0A370" w:rsidR="00FB6539" w:rsidRPr="00C80D43" w:rsidRDefault="00FB6539" w:rsidP="007419FC">
      <w:pPr>
        <w:spacing w:before="220" w:after="220" w:line="240" w:lineRule="auto"/>
      </w:pPr>
      <w:r w:rsidRPr="00C80D43">
        <w:rPr>
          <w:color w:val="000000"/>
        </w:rPr>
        <w:t>Pikes Peak Respite Services is concerned about the effect that smoking and secondhand smoke inhalation can have on its staff members and clients. Smoking in the office, client areas, and restrooms is prohibited.</w:t>
      </w:r>
    </w:p>
    <w:p w14:paraId="73DC4F9C" w14:textId="28F19012" w:rsidR="00C00059" w:rsidRPr="00C80D43" w:rsidRDefault="00060CF9">
      <w:pPr>
        <w:pStyle w:val="Heading3PHPDOCX"/>
        <w:spacing w:before="400" w:line="240" w:lineRule="auto"/>
        <w:outlineLvl w:val="3"/>
        <w:rPr>
          <w:rFonts w:ascii="Arial" w:hAnsi="Arial" w:cs="Arial"/>
          <w:color w:val="000000"/>
          <w:sz w:val="24"/>
          <w:szCs w:val="24"/>
        </w:rPr>
      </w:pPr>
      <w:bookmarkStart w:id="97" w:name="_Toc171525681"/>
      <w:r w:rsidRPr="00C80D43">
        <w:rPr>
          <w:rFonts w:ascii="Arial" w:hAnsi="Arial" w:cs="Arial"/>
          <w:color w:val="000000"/>
          <w:sz w:val="24"/>
          <w:szCs w:val="24"/>
        </w:rPr>
        <w:t>8.</w:t>
      </w:r>
      <w:r w:rsidR="00BE6364" w:rsidRPr="00C80D43">
        <w:rPr>
          <w:rFonts w:ascii="Arial" w:hAnsi="Arial" w:cs="Arial"/>
          <w:color w:val="000000"/>
          <w:sz w:val="24"/>
          <w:szCs w:val="24"/>
        </w:rPr>
        <w:t xml:space="preserve">3 </w:t>
      </w:r>
      <w:r w:rsidRPr="00C80D43">
        <w:rPr>
          <w:rFonts w:ascii="Arial" w:hAnsi="Arial" w:cs="Arial"/>
          <w:color w:val="000000"/>
          <w:sz w:val="24"/>
          <w:szCs w:val="24"/>
        </w:rPr>
        <w:t xml:space="preserve">   Face Masks in the </w:t>
      </w:r>
      <w:commentRangeStart w:id="98"/>
      <w:r w:rsidRPr="00C80D43">
        <w:rPr>
          <w:rFonts w:ascii="Arial" w:hAnsi="Arial" w:cs="Arial"/>
          <w:color w:val="000000"/>
          <w:sz w:val="24"/>
          <w:szCs w:val="24"/>
        </w:rPr>
        <w:t>Workplace</w:t>
      </w:r>
      <w:commentRangeEnd w:id="98"/>
      <w:r w:rsidR="00F11686">
        <w:rPr>
          <w:rStyle w:val="CommentReference"/>
          <w:rFonts w:asciiTheme="minorHAnsi" w:eastAsiaTheme="minorHAnsi" w:hAnsiTheme="minorHAnsi" w:cstheme="minorBidi"/>
          <w:b w:val="0"/>
          <w:bCs w:val="0"/>
          <w:color w:val="auto"/>
        </w:rPr>
        <w:commentReference w:id="98"/>
      </w:r>
      <w:bookmarkEnd w:id="97"/>
    </w:p>
    <w:p w14:paraId="65E714FF" w14:textId="77777777" w:rsidR="00C00059" w:rsidRPr="00C80D43" w:rsidRDefault="00060CF9">
      <w:pPr>
        <w:spacing w:before="220" w:after="220" w:line="240" w:lineRule="auto"/>
      </w:pPr>
      <w:r w:rsidRPr="00C80D43">
        <w:rPr>
          <w:color w:val="000000"/>
        </w:rPr>
        <w:t>Pikes Peak Respite Services is committed to maintaining a safe and healthy workplace. We have implemented this policy to protect you, your coworkers, and your families from the spread of COVID-19.</w:t>
      </w:r>
    </w:p>
    <w:p w14:paraId="6D1D6841" w14:textId="77777777" w:rsidR="00C00059" w:rsidRPr="00C80D43" w:rsidRDefault="00060CF9">
      <w:pPr>
        <w:spacing w:before="220" w:after="220" w:line="240" w:lineRule="auto"/>
      </w:pPr>
      <w:r w:rsidRPr="00C80D43">
        <w:rPr>
          <w:i/>
          <w:iCs/>
          <w:color w:val="000000"/>
          <w:u w:val="single"/>
        </w:rPr>
        <w:t>Background</w:t>
      </w:r>
    </w:p>
    <w:p w14:paraId="1C357BDA" w14:textId="77777777" w:rsidR="00C00059" w:rsidRPr="00C80D43" w:rsidRDefault="00060CF9">
      <w:pPr>
        <w:spacing w:before="220" w:after="220" w:line="240" w:lineRule="auto"/>
      </w:pPr>
      <w:r w:rsidRPr="00C80D43">
        <w:rPr>
          <w:color w:val="000000"/>
        </w:rPr>
        <w:t xml:space="preserve">The Centers for Disease Control and Prevention (CDC), the Occupational Safety and Health Administration (OSHA), and the World Health Organization (WHO) have found that wearing face masks can help prevent the spread of COVID-19, especially when social or physical distancing cannot be accomplished and in areas of </w:t>
      </w:r>
      <w:r w:rsidRPr="00C80D43">
        <w:rPr>
          <w:color w:val="000000"/>
        </w:rPr>
        <w:lastRenderedPageBreak/>
        <w:t>significant community spread. This is especially true for individuals who are not fully vaccinated and individuals with immunocompromising conditions who remain at risk for COVID-19 infection after vaccination.</w:t>
      </w:r>
    </w:p>
    <w:p w14:paraId="4ADD25F3" w14:textId="77777777" w:rsidR="00C00059" w:rsidRPr="00C80D43" w:rsidRDefault="00060CF9">
      <w:pPr>
        <w:spacing w:before="220" w:after="220" w:line="240" w:lineRule="auto"/>
      </w:pPr>
      <w:r w:rsidRPr="00C80D43">
        <w:rPr>
          <w:i/>
          <w:iCs/>
          <w:color w:val="000000"/>
          <w:u w:val="single"/>
        </w:rPr>
        <w:t>Mask Use</w:t>
      </w:r>
    </w:p>
    <w:p w14:paraId="2105A742" w14:textId="6EB7E24D" w:rsidR="00C00059" w:rsidRPr="00C80D43" w:rsidRDefault="00060CF9">
      <w:pPr>
        <w:spacing w:before="220" w:after="220" w:line="240" w:lineRule="auto"/>
      </w:pPr>
      <w:r w:rsidRPr="00C80D43">
        <w:rPr>
          <w:color w:val="000000"/>
        </w:rPr>
        <w:t>You are required to wear a face mask when:</w:t>
      </w:r>
    </w:p>
    <w:p w14:paraId="3E5D3FAD" w14:textId="19AF149B" w:rsidR="00C00059" w:rsidRPr="00C80D43" w:rsidRDefault="00231764">
      <w:pPr>
        <w:numPr>
          <w:ilvl w:val="0"/>
          <w:numId w:val="1"/>
        </w:numPr>
        <w:spacing w:after="0" w:line="240" w:lineRule="auto"/>
        <w:rPr>
          <w:color w:val="000000"/>
        </w:rPr>
      </w:pPr>
      <w:r w:rsidRPr="00C80D43">
        <w:rPr>
          <w:color w:val="000000"/>
        </w:rPr>
        <w:t>If you are not vaccinated fully for COVID or influenza.</w:t>
      </w:r>
    </w:p>
    <w:p w14:paraId="07245B8E" w14:textId="376B3051" w:rsidR="00C00059" w:rsidRPr="00C80D43" w:rsidRDefault="00060CF9">
      <w:pPr>
        <w:numPr>
          <w:ilvl w:val="0"/>
          <w:numId w:val="1"/>
        </w:numPr>
        <w:spacing w:after="0" w:line="240" w:lineRule="auto"/>
        <w:rPr>
          <w:color w:val="000000"/>
        </w:rPr>
      </w:pPr>
      <w:r w:rsidRPr="00C80D43">
        <w:rPr>
          <w:color w:val="000000"/>
        </w:rPr>
        <w:t>Meeting in person with customers, clients, or vendors, wherever located</w:t>
      </w:r>
      <w:r w:rsidR="00231764" w:rsidRPr="00C80D43">
        <w:rPr>
          <w:color w:val="000000"/>
        </w:rPr>
        <w:t xml:space="preserve"> upon their request</w:t>
      </w:r>
      <w:r w:rsidRPr="00C80D43">
        <w:rPr>
          <w:color w:val="000000"/>
        </w:rPr>
        <w:t>.</w:t>
      </w:r>
    </w:p>
    <w:p w14:paraId="590D9D5D" w14:textId="41CC40B6" w:rsidR="00C00059" w:rsidRPr="00C80D43" w:rsidRDefault="00060CF9">
      <w:pPr>
        <w:numPr>
          <w:ilvl w:val="0"/>
          <w:numId w:val="1"/>
        </w:numPr>
        <w:spacing w:after="0" w:line="240" w:lineRule="auto"/>
        <w:rPr>
          <w:color w:val="000000"/>
        </w:rPr>
      </w:pPr>
      <w:r w:rsidRPr="00C80D43">
        <w:rPr>
          <w:color w:val="000000"/>
        </w:rPr>
        <w:t>Other situation covered by state or local order.</w:t>
      </w:r>
    </w:p>
    <w:p w14:paraId="50F6594A" w14:textId="77777777" w:rsidR="00C00059" w:rsidRPr="00C80D43" w:rsidRDefault="00060CF9">
      <w:pPr>
        <w:spacing w:before="220" w:after="220" w:line="240" w:lineRule="auto"/>
      </w:pPr>
      <w:r w:rsidRPr="00C80D43">
        <w:rPr>
          <w:i/>
          <w:iCs/>
          <w:color w:val="000000"/>
          <w:u w:val="single"/>
        </w:rPr>
        <w:t>Acceptable Face Masks</w:t>
      </w:r>
    </w:p>
    <w:p w14:paraId="15CC4E0B" w14:textId="08232D3F" w:rsidR="00C00059" w:rsidRPr="00C80D43" w:rsidRDefault="00231764">
      <w:pPr>
        <w:spacing w:before="220" w:after="220" w:line="240" w:lineRule="auto"/>
      </w:pPr>
      <w:r w:rsidRPr="00C80D43">
        <w:rPr>
          <w:color w:val="000000"/>
        </w:rPr>
        <w:t>Y</w:t>
      </w:r>
      <w:r w:rsidR="00060CF9" w:rsidRPr="00C80D43">
        <w:rPr>
          <w:color w:val="000000"/>
        </w:rPr>
        <w:t>ou may use your own disposable or reusable cloth face mask if it complies with the CDC recommendation. Based on current guidance, any cloth face mask must:</w:t>
      </w:r>
    </w:p>
    <w:p w14:paraId="59DAAD86" w14:textId="77777777" w:rsidR="00C00059" w:rsidRPr="00C80D43" w:rsidRDefault="00060CF9">
      <w:pPr>
        <w:numPr>
          <w:ilvl w:val="0"/>
          <w:numId w:val="1"/>
        </w:numPr>
        <w:spacing w:after="0" w:line="240" w:lineRule="auto"/>
        <w:rPr>
          <w:color w:val="000000"/>
        </w:rPr>
      </w:pPr>
      <w:r w:rsidRPr="00C80D43">
        <w:rPr>
          <w:color w:val="000000"/>
        </w:rPr>
        <w:t>Completely cover the nose and mouth.</w:t>
      </w:r>
    </w:p>
    <w:p w14:paraId="353FC9FE" w14:textId="77777777" w:rsidR="00C00059" w:rsidRPr="00C80D43" w:rsidRDefault="00060CF9">
      <w:pPr>
        <w:numPr>
          <w:ilvl w:val="0"/>
          <w:numId w:val="1"/>
        </w:numPr>
        <w:spacing w:after="0" w:line="240" w:lineRule="auto"/>
        <w:rPr>
          <w:color w:val="000000"/>
        </w:rPr>
      </w:pPr>
      <w:r w:rsidRPr="00C80D43">
        <w:rPr>
          <w:color w:val="000000"/>
        </w:rPr>
        <w:t>Fit snugly against the sides of the face and not have any gaps.</w:t>
      </w:r>
    </w:p>
    <w:p w14:paraId="6B34E6B8" w14:textId="77777777" w:rsidR="00C00059" w:rsidRPr="00C80D43" w:rsidRDefault="00060CF9">
      <w:pPr>
        <w:numPr>
          <w:ilvl w:val="0"/>
          <w:numId w:val="1"/>
        </w:numPr>
        <w:spacing w:after="0" w:line="240" w:lineRule="auto"/>
        <w:rPr>
          <w:color w:val="000000"/>
        </w:rPr>
      </w:pPr>
      <w:r w:rsidRPr="00C80D43">
        <w:rPr>
          <w:color w:val="000000"/>
        </w:rPr>
        <w:t>Be secured with ties or ear loops.</w:t>
      </w:r>
    </w:p>
    <w:p w14:paraId="67840BB0" w14:textId="77777777" w:rsidR="00C00059" w:rsidRPr="00C80D43" w:rsidRDefault="00060CF9">
      <w:pPr>
        <w:numPr>
          <w:ilvl w:val="0"/>
          <w:numId w:val="1"/>
        </w:numPr>
        <w:spacing w:after="0" w:line="240" w:lineRule="auto"/>
        <w:rPr>
          <w:color w:val="000000"/>
        </w:rPr>
      </w:pPr>
      <w:r w:rsidRPr="00C80D43">
        <w:rPr>
          <w:color w:val="000000"/>
        </w:rPr>
        <w:t>Be made of tightly woven fabric, such as cotton or cotton blends.</w:t>
      </w:r>
    </w:p>
    <w:p w14:paraId="4FC1600A" w14:textId="77777777" w:rsidR="00C00059" w:rsidRPr="00C80D43" w:rsidRDefault="00060CF9">
      <w:pPr>
        <w:numPr>
          <w:ilvl w:val="0"/>
          <w:numId w:val="1"/>
        </w:numPr>
        <w:spacing w:after="0" w:line="240" w:lineRule="auto"/>
        <w:rPr>
          <w:color w:val="000000"/>
        </w:rPr>
      </w:pPr>
      <w:r w:rsidRPr="00C80D43">
        <w:rPr>
          <w:color w:val="000000"/>
        </w:rPr>
        <w:t>Include multiple layers of fabric.</w:t>
      </w:r>
    </w:p>
    <w:p w14:paraId="488E3833" w14:textId="77777777" w:rsidR="00C00059" w:rsidRPr="00C80D43" w:rsidRDefault="00060CF9">
      <w:pPr>
        <w:numPr>
          <w:ilvl w:val="0"/>
          <w:numId w:val="1"/>
        </w:numPr>
        <w:spacing w:after="0" w:line="240" w:lineRule="auto"/>
        <w:rPr>
          <w:color w:val="000000"/>
        </w:rPr>
      </w:pPr>
      <w:r w:rsidRPr="00C80D43">
        <w:rPr>
          <w:color w:val="000000"/>
        </w:rPr>
        <w:t>Allow for breathing without restriction, but not contain any exhalation valves or vents.</w:t>
      </w:r>
    </w:p>
    <w:p w14:paraId="130ECAD5" w14:textId="2C54D370" w:rsidR="00C00059" w:rsidRPr="00C80D43" w:rsidRDefault="00060CF9">
      <w:pPr>
        <w:numPr>
          <w:ilvl w:val="0"/>
          <w:numId w:val="1"/>
        </w:numPr>
        <w:spacing w:after="0" w:line="240" w:lineRule="auto"/>
        <w:rPr>
          <w:color w:val="000000"/>
        </w:rPr>
      </w:pPr>
      <w:r w:rsidRPr="00C80D43">
        <w:rPr>
          <w:color w:val="000000"/>
        </w:rPr>
        <w:t>Be capable of being laundered and machine dried without damage or change to its shape.</w:t>
      </w:r>
    </w:p>
    <w:p w14:paraId="793CEFB5" w14:textId="05471F1D" w:rsidR="00231764" w:rsidRPr="00C80D43" w:rsidRDefault="00060CF9">
      <w:pPr>
        <w:spacing w:before="220" w:after="220" w:line="240" w:lineRule="auto"/>
        <w:rPr>
          <w:color w:val="000000"/>
        </w:rPr>
      </w:pPr>
      <w:r w:rsidRPr="00C80D43">
        <w:rPr>
          <w:color w:val="000000"/>
        </w:rPr>
        <w:t xml:space="preserve">Face masks may not contain any offensive, political, harassing, or discriminatory words, terms, logos, pictures, cartoons, slogans, writing, or images and must comply with the Company's EEO Statement and </w:t>
      </w:r>
      <w:r w:rsidR="00F44954" w:rsidRPr="00C80D43">
        <w:rPr>
          <w:color w:val="000000"/>
        </w:rPr>
        <w:t>n</w:t>
      </w:r>
      <w:r w:rsidRPr="00C80D43">
        <w:rPr>
          <w:color w:val="000000"/>
        </w:rPr>
        <w:t>on</w:t>
      </w:r>
      <w:r w:rsidR="00F44954" w:rsidRPr="00C80D43">
        <w:rPr>
          <w:color w:val="000000"/>
        </w:rPr>
        <w:t>-</w:t>
      </w:r>
      <w:r w:rsidRPr="00C80D43">
        <w:rPr>
          <w:color w:val="000000"/>
        </w:rPr>
        <w:t>harassment Policy.</w:t>
      </w:r>
    </w:p>
    <w:p w14:paraId="30848F85" w14:textId="77777777" w:rsidR="00C00059" w:rsidRPr="00C80D43" w:rsidRDefault="00060CF9">
      <w:pPr>
        <w:spacing w:before="220" w:after="220" w:line="240" w:lineRule="auto"/>
      </w:pPr>
      <w:r w:rsidRPr="00C80D43">
        <w:rPr>
          <w:i/>
          <w:iCs/>
          <w:color w:val="000000"/>
          <w:u w:val="single"/>
        </w:rPr>
        <w:t>Disclaimer of Restrictions on Employee Rights</w:t>
      </w:r>
    </w:p>
    <w:p w14:paraId="68829C35" w14:textId="77777777" w:rsidR="00C00059" w:rsidRPr="00C80D43" w:rsidRDefault="00060CF9">
      <w:pPr>
        <w:spacing w:before="220" w:after="220" w:line="240" w:lineRule="auto"/>
      </w:pPr>
      <w:r w:rsidRPr="00C80D43">
        <w:rPr>
          <w:color w:val="000000"/>
        </w:rPr>
        <w:t>This policy is not intended to restrict communications or actions protected or required by state or federal law.</w:t>
      </w:r>
    </w:p>
    <w:p w14:paraId="75AF949D" w14:textId="77777777" w:rsidR="00C00059" w:rsidRPr="00C80D43" w:rsidRDefault="00060CF9">
      <w:pPr>
        <w:spacing w:before="220" w:after="220" w:line="240" w:lineRule="auto"/>
      </w:pPr>
      <w:r w:rsidRPr="00C80D43">
        <w:rPr>
          <w:i/>
          <w:iCs/>
          <w:color w:val="000000"/>
          <w:u w:val="single"/>
        </w:rPr>
        <w:t>Accommodation Requests</w:t>
      </w:r>
    </w:p>
    <w:p w14:paraId="6BE5326F" w14:textId="0A8ADDF7" w:rsidR="00C00059" w:rsidRPr="00C80D43" w:rsidRDefault="00060CF9">
      <w:pPr>
        <w:spacing w:before="220" w:after="220" w:line="240" w:lineRule="auto"/>
      </w:pPr>
      <w:r w:rsidRPr="00C80D43">
        <w:rPr>
          <w:color w:val="000000"/>
        </w:rPr>
        <w:t xml:space="preserve">If you require an accommodation regarding this policy for reasons based on religion, disability, or other grounds protected by federal, state, or local laws, contact </w:t>
      </w:r>
      <w:r w:rsidR="00A605CC" w:rsidRPr="00C80D43">
        <w:rPr>
          <w:color w:val="000000"/>
        </w:rPr>
        <w:t>Beverly Seemann or Human Resources.</w:t>
      </w:r>
      <w:r w:rsidRPr="00C80D43">
        <w:rPr>
          <w:color w:val="000000"/>
        </w:rPr>
        <w:br/>
      </w:r>
      <w:r w:rsidRPr="00C80D43">
        <w:rPr>
          <w:color w:val="000000"/>
        </w:rPr>
        <w:br/>
        <w:t>You may request the accommodation orally or in writing. You should include all relevant information, including:</w:t>
      </w:r>
    </w:p>
    <w:p w14:paraId="52CCBFA3" w14:textId="77777777" w:rsidR="00C00059" w:rsidRPr="00C80D43" w:rsidRDefault="00060CF9">
      <w:pPr>
        <w:numPr>
          <w:ilvl w:val="0"/>
          <w:numId w:val="1"/>
        </w:numPr>
        <w:spacing w:after="0" w:line="240" w:lineRule="auto"/>
        <w:rPr>
          <w:color w:val="000000"/>
        </w:rPr>
      </w:pPr>
      <w:r w:rsidRPr="00C80D43">
        <w:rPr>
          <w:color w:val="000000"/>
        </w:rPr>
        <w:t>A description of the accommodation requested.</w:t>
      </w:r>
    </w:p>
    <w:p w14:paraId="13E0BF09" w14:textId="77777777" w:rsidR="00C00059" w:rsidRPr="00C80D43" w:rsidRDefault="00060CF9">
      <w:pPr>
        <w:numPr>
          <w:ilvl w:val="0"/>
          <w:numId w:val="1"/>
        </w:numPr>
        <w:spacing w:after="0" w:line="240" w:lineRule="auto"/>
        <w:rPr>
          <w:color w:val="000000"/>
        </w:rPr>
      </w:pPr>
      <w:r w:rsidRPr="00C80D43">
        <w:rPr>
          <w:color w:val="000000"/>
        </w:rPr>
        <w:t>The reason for the accommodation.</w:t>
      </w:r>
    </w:p>
    <w:p w14:paraId="300D888C" w14:textId="77777777" w:rsidR="00C00059" w:rsidRPr="00C80D43" w:rsidRDefault="00060CF9">
      <w:pPr>
        <w:spacing w:before="220" w:after="220" w:line="240" w:lineRule="auto"/>
      </w:pPr>
      <w:r w:rsidRPr="00C80D43">
        <w:rPr>
          <w:color w:val="000000"/>
        </w:rPr>
        <w:t>The Company will engage in an interactive dialogue with you to determine the precise limitations of your ability to comply with this face mask policy and explore potential reasonable accommodations that could overcome those limitations. You are encouraged to suggest specific reasonable accommodations. However, the Company is not required to make the specific accommodation requested and may provide an alternative effective accommodation, to the extent any reasonable accommodation can be made without imposing an undue hardship on the Company.</w:t>
      </w:r>
    </w:p>
    <w:p w14:paraId="123C3941" w14:textId="77777777" w:rsidR="00C00059" w:rsidRPr="00C80D43" w:rsidRDefault="00060CF9">
      <w:pPr>
        <w:spacing w:before="220" w:after="220" w:line="240" w:lineRule="auto"/>
      </w:pPr>
      <w:r w:rsidRPr="00C80D43">
        <w:rPr>
          <w:i/>
          <w:iCs/>
          <w:color w:val="000000"/>
          <w:u w:val="single"/>
        </w:rPr>
        <w:t>Modification of Policy</w:t>
      </w:r>
    </w:p>
    <w:p w14:paraId="2B6D36A6" w14:textId="77777777" w:rsidR="00C00059" w:rsidRPr="00C80D43" w:rsidRDefault="00060CF9">
      <w:pPr>
        <w:spacing w:before="220" w:after="220" w:line="240" w:lineRule="auto"/>
      </w:pPr>
      <w:r w:rsidRPr="00C80D43">
        <w:rPr>
          <w:color w:val="000000"/>
        </w:rPr>
        <w:t>The Company reserves the right to modify this policy at any time in its sole discretion to adapt to changing circumstances and business needs, consistent with its commitment to maintaining a safe and healthy workplace.</w:t>
      </w:r>
      <w:r w:rsidRPr="00C80D43">
        <w:rPr>
          <w:color w:val="000000"/>
        </w:rPr>
        <w:br/>
      </w:r>
      <w:r w:rsidRPr="00C80D43">
        <w:rPr>
          <w:color w:val="000000"/>
        </w:rPr>
        <w:br/>
      </w:r>
      <w:r w:rsidRPr="00C80D43">
        <w:rPr>
          <w:color w:val="000000"/>
        </w:rPr>
        <w:lastRenderedPageBreak/>
        <w:t>Due to the rapidly evolving medical information surrounding COVID-19, if at any time applicable local, state, or federal masking requirements conflict with this policy, staff members are expected to comply with the more stringent requirement.</w:t>
      </w:r>
    </w:p>
    <w:p w14:paraId="17D65573" w14:textId="77777777" w:rsidR="00C00059" w:rsidRPr="00C80D43" w:rsidRDefault="00060CF9">
      <w:pPr>
        <w:spacing w:before="220" w:after="220" w:line="240" w:lineRule="auto"/>
      </w:pPr>
      <w:r w:rsidRPr="00C80D43">
        <w:rPr>
          <w:i/>
          <w:iCs/>
          <w:color w:val="000000"/>
          <w:u w:val="single"/>
        </w:rPr>
        <w:t>Reporting Violations</w:t>
      </w:r>
    </w:p>
    <w:p w14:paraId="1498D9C6" w14:textId="39C22DE7" w:rsidR="00C00059" w:rsidRPr="00C80D43" w:rsidRDefault="00060CF9">
      <w:pPr>
        <w:spacing w:before="220" w:after="220" w:line="240" w:lineRule="auto"/>
      </w:pPr>
      <w:r w:rsidRPr="00C80D43">
        <w:rPr>
          <w:color w:val="000000"/>
        </w:rPr>
        <w:t xml:space="preserve">If you witness or become aware of any staff members or other individuals violating this policy, report them to </w:t>
      </w:r>
      <w:r w:rsidR="000F6D51" w:rsidRPr="00C80D43">
        <w:rPr>
          <w:color w:val="000000"/>
        </w:rPr>
        <w:t>Beverly Seema</w:t>
      </w:r>
      <w:r w:rsidR="00156E42" w:rsidRPr="00C80D43">
        <w:rPr>
          <w:color w:val="000000"/>
        </w:rPr>
        <w:t>n</w:t>
      </w:r>
      <w:r w:rsidR="000F6D51" w:rsidRPr="00C80D43">
        <w:rPr>
          <w:color w:val="000000"/>
        </w:rPr>
        <w:t>n or Human Resources.</w:t>
      </w:r>
    </w:p>
    <w:p w14:paraId="46E72EDC" w14:textId="77777777" w:rsidR="00C00059" w:rsidRPr="00C80D43" w:rsidRDefault="00060CF9">
      <w:pPr>
        <w:spacing w:before="220" w:after="220" w:line="240" w:lineRule="auto"/>
      </w:pPr>
      <w:r w:rsidRPr="00C80D43">
        <w:rPr>
          <w:i/>
          <w:iCs/>
          <w:color w:val="000000"/>
          <w:u w:val="single"/>
        </w:rPr>
        <w:t>Enforcement</w:t>
      </w:r>
    </w:p>
    <w:p w14:paraId="2DFD9506" w14:textId="77777777" w:rsidR="00C00059" w:rsidRPr="00C80D43" w:rsidRDefault="00060CF9">
      <w:pPr>
        <w:spacing w:before="220" w:after="220" w:line="240" w:lineRule="auto"/>
      </w:pPr>
      <w:r w:rsidRPr="00C80D43">
        <w:rPr>
          <w:color w:val="000000"/>
        </w:rPr>
        <w:t>Failure to comply with this policy may result in discipline, up to and including termination of employment.</w:t>
      </w:r>
    </w:p>
    <w:p w14:paraId="744ADE9E" w14:textId="77777777" w:rsidR="00C00059" w:rsidRPr="00C80D43" w:rsidRDefault="00060CF9">
      <w:pPr>
        <w:spacing w:before="220" w:after="220" w:line="240" w:lineRule="auto"/>
      </w:pPr>
      <w:r w:rsidRPr="00C80D43">
        <w:rPr>
          <w:i/>
          <w:iCs/>
          <w:color w:val="000000"/>
          <w:u w:val="single"/>
        </w:rPr>
        <w:t>Retaliation</w:t>
      </w:r>
    </w:p>
    <w:p w14:paraId="774B52A0" w14:textId="77777777" w:rsidR="00C00059" w:rsidRPr="00C80D43" w:rsidRDefault="00060CF9">
      <w:pPr>
        <w:spacing w:before="220" w:after="220" w:line="240" w:lineRule="auto"/>
      </w:pPr>
      <w:r w:rsidRPr="00C80D43">
        <w:rPr>
          <w:color w:val="000000"/>
        </w:rPr>
        <w:t>The Company prohibits any form of discipline, reprisal, intimidation, or retaliation against staff members who report violations in accordance with this policy.</w:t>
      </w:r>
    </w:p>
    <w:p w14:paraId="1FADAE73" w14:textId="27D75134" w:rsidR="00C00059" w:rsidRPr="00C80D43" w:rsidRDefault="00060CF9">
      <w:pPr>
        <w:pStyle w:val="Heading3PHPDOCX"/>
        <w:spacing w:before="400" w:line="240" w:lineRule="auto"/>
        <w:outlineLvl w:val="3"/>
        <w:rPr>
          <w:rFonts w:ascii="Arial" w:hAnsi="Arial" w:cs="Arial"/>
          <w:color w:val="000000"/>
          <w:sz w:val="24"/>
          <w:szCs w:val="24"/>
        </w:rPr>
      </w:pPr>
      <w:bookmarkStart w:id="99" w:name="_Toc171525682"/>
      <w:r w:rsidRPr="00C80D43">
        <w:rPr>
          <w:rFonts w:ascii="Arial" w:hAnsi="Arial" w:cs="Arial"/>
          <w:color w:val="000000"/>
          <w:sz w:val="24"/>
          <w:szCs w:val="24"/>
        </w:rPr>
        <w:t>8.</w:t>
      </w:r>
      <w:r w:rsidR="00BE6364" w:rsidRPr="00C80D43">
        <w:rPr>
          <w:rFonts w:ascii="Arial" w:hAnsi="Arial" w:cs="Arial"/>
          <w:color w:val="000000"/>
          <w:sz w:val="24"/>
          <w:szCs w:val="24"/>
        </w:rPr>
        <w:t>4</w:t>
      </w:r>
      <w:r w:rsidRPr="00C80D43">
        <w:rPr>
          <w:rFonts w:ascii="Arial" w:hAnsi="Arial" w:cs="Arial"/>
          <w:color w:val="000000"/>
          <w:sz w:val="24"/>
          <w:szCs w:val="24"/>
        </w:rPr>
        <w:t xml:space="preserve">    General Safety</w:t>
      </w:r>
      <w:bookmarkEnd w:id="99"/>
    </w:p>
    <w:p w14:paraId="650A4206" w14:textId="77777777" w:rsidR="00C00059" w:rsidRPr="00C80D43" w:rsidRDefault="00060CF9">
      <w:pPr>
        <w:spacing w:before="220" w:after="220" w:line="240" w:lineRule="auto"/>
      </w:pPr>
      <w:r w:rsidRPr="00C80D43">
        <w:rPr>
          <w:color w:val="000000"/>
        </w:rPr>
        <w:t>It is the responsibility of all Pikes Peak Respite Services staff members to maintain a healthy and safe work environment, report any health or safety hazards, and follow the Company health and safety rules. Failure to do so may result in disciplinary action, up to and including termination of employment. The Company also requires that all occupational illnesses or injuries be reported to your Supervisor as soon as reasonably possible and that an occupational illness or injury form be completed on each reported incident.</w:t>
      </w:r>
    </w:p>
    <w:p w14:paraId="6E03D601" w14:textId="1ACC6D48" w:rsidR="00FB6539" w:rsidRPr="00C80D43" w:rsidRDefault="00BE6364" w:rsidP="00FB6539">
      <w:pPr>
        <w:pStyle w:val="Heading3PHPDOCX"/>
        <w:spacing w:before="400" w:line="240" w:lineRule="auto"/>
        <w:outlineLvl w:val="3"/>
        <w:rPr>
          <w:rFonts w:ascii="Arial" w:hAnsi="Arial" w:cs="Arial"/>
          <w:color w:val="000000"/>
          <w:sz w:val="24"/>
          <w:szCs w:val="24"/>
        </w:rPr>
      </w:pPr>
      <w:bookmarkStart w:id="100" w:name="_Toc171525683"/>
      <w:r w:rsidRPr="00C80D43">
        <w:rPr>
          <w:rFonts w:ascii="Arial" w:hAnsi="Arial" w:cs="Arial"/>
          <w:color w:val="000000"/>
          <w:sz w:val="24"/>
          <w:szCs w:val="24"/>
        </w:rPr>
        <w:t xml:space="preserve">8.5    </w:t>
      </w:r>
      <w:r w:rsidR="00FB6539" w:rsidRPr="00C80D43">
        <w:rPr>
          <w:rFonts w:ascii="Arial" w:hAnsi="Arial" w:cs="Arial"/>
          <w:color w:val="000000"/>
          <w:sz w:val="24"/>
          <w:szCs w:val="24"/>
        </w:rPr>
        <w:t>Infectious Disease Control Policy</w:t>
      </w:r>
      <w:bookmarkEnd w:id="100"/>
    </w:p>
    <w:p w14:paraId="72482380" w14:textId="77777777" w:rsidR="0079335E" w:rsidRDefault="00FB6539" w:rsidP="00A605CC">
      <w:pPr>
        <w:spacing w:before="220" w:after="220" w:line="240" w:lineRule="auto"/>
        <w:rPr>
          <w:i/>
          <w:iCs/>
          <w:color w:val="000000"/>
        </w:rPr>
      </w:pPr>
      <w:r w:rsidRPr="00C80D43">
        <w:rPr>
          <w:color w:val="000000"/>
        </w:rPr>
        <w:t>Pikes Peak Respite Services will take proactive steps to protect the workplace in the event of an infectious disease outbreak. It is the goal of Pikes Peak Respite Services during any such time period to strive to operate effectively and ensure that all essential services are continuously provided and that employees are safe within the workplace. </w:t>
      </w:r>
      <w:r w:rsidRPr="00C80D43">
        <w:rPr>
          <w:color w:val="000000"/>
        </w:rPr>
        <w:br/>
      </w:r>
      <w:r w:rsidRPr="00C80D43">
        <w:rPr>
          <w:color w:val="000000"/>
        </w:rPr>
        <w:br/>
        <w:t>The Company is committed to providing authoritative information about the nature and spread of infectious diseases, including symptoms and signs to watch for, as well as required steps to be taken in the event of an illness or outbreak. </w:t>
      </w:r>
      <w:r w:rsidRPr="00C80D43">
        <w:rPr>
          <w:b/>
          <w:bCs/>
          <w:color w:val="000000"/>
        </w:rPr>
        <w:br/>
      </w:r>
      <w:r w:rsidRPr="00C80D43">
        <w:rPr>
          <w:b/>
          <w:bCs/>
          <w:color w:val="000000"/>
        </w:rPr>
        <w:br/>
        <w:t>Preventing the Spread of Infection in the Workplace</w:t>
      </w:r>
      <w:r w:rsidRPr="00C80D43">
        <w:rPr>
          <w:color w:val="000000"/>
        </w:rPr>
        <w:br/>
        <w:t>Pikes Peak Respite Services will ensure a clean workplace, including the regular cleaning of objects and areas that are frequently used, such as bathrooms, break rooms, conference rooms, door handles and railings. </w:t>
      </w:r>
      <w:r w:rsidRPr="00C80D43">
        <w:rPr>
          <w:color w:val="000000"/>
        </w:rPr>
        <w:br/>
      </w:r>
      <w:r w:rsidRPr="00C80D43">
        <w:rPr>
          <w:color w:val="000000"/>
        </w:rPr>
        <w:br/>
        <w:t>We ask all employees to cooperate in taking steps to reduce the transmission of infectious disease in the workplace. The best strategy remains the most obvious—frequent hand washing with warm, soapy water; covering your mouth whenever you sneeze or cough; and discarding used tissues in wastebaskets. We will also install alcohol-based hand sanitizers throughout the workplace and in common areas.</w:t>
      </w:r>
      <w:r w:rsidRPr="00C80D43">
        <w:rPr>
          <w:color w:val="000000"/>
        </w:rPr>
        <w:br/>
      </w:r>
      <w:r w:rsidRPr="00C80D43">
        <w:rPr>
          <w:color w:val="000000"/>
        </w:rPr>
        <w:br/>
        <w:t>Unless otherwise notified, our normal attendance and leave policies will remain in place. Individuals who believe they may face particular challenges reporting to work during an infectious disease outbreak should take steps to develop any necessary contingency plans. For example, employees might want to arrange for alternative sources of childcare should schools close and/or speak with supervisors about the potential to work from home temporarily or on an alternative work schedule. </w:t>
      </w:r>
      <w:r w:rsidRPr="00C80D43">
        <w:rPr>
          <w:b/>
          <w:bCs/>
          <w:color w:val="000000"/>
        </w:rPr>
        <w:br/>
      </w:r>
      <w:r w:rsidRPr="00C80D43">
        <w:rPr>
          <w:b/>
          <w:bCs/>
          <w:color w:val="000000"/>
        </w:rPr>
        <w:br/>
        <w:t>Limiting Travel</w:t>
      </w:r>
      <w:r w:rsidRPr="00C80D43">
        <w:rPr>
          <w:color w:val="000000"/>
        </w:rPr>
        <w:br/>
        <w:t>All non</w:t>
      </w:r>
      <w:r w:rsidR="00F11686">
        <w:rPr>
          <w:color w:val="000000"/>
        </w:rPr>
        <w:t>-</w:t>
      </w:r>
      <w:r w:rsidRPr="00C80D43">
        <w:rPr>
          <w:color w:val="000000"/>
        </w:rPr>
        <w:t>essential travel should be avoided until further notice. Employees who travel as an essential part of their job should consult with management on appropriate actions. Business-related travel outside the United States will not be authorized until further notice.</w:t>
      </w:r>
      <w:r w:rsidRPr="00C80D43">
        <w:rPr>
          <w:color w:val="000000"/>
        </w:rPr>
        <w:br/>
        <w:t>Employees should avoid crowded public transportation when possible. Alternative scheduling options, ride-share resources and/or parking assistance will be provided on a case-by-case basis. Contact human resources for more information.</w:t>
      </w:r>
      <w:r w:rsidRPr="00C80D43">
        <w:rPr>
          <w:b/>
          <w:bCs/>
          <w:color w:val="000000"/>
        </w:rPr>
        <w:br/>
      </w:r>
      <w:r w:rsidRPr="00C80D43">
        <w:rPr>
          <w:b/>
          <w:bCs/>
          <w:color w:val="000000"/>
        </w:rPr>
        <w:br/>
        <w:t>Staying Home When Ill</w:t>
      </w:r>
      <w:r w:rsidRPr="00C80D43">
        <w:rPr>
          <w:color w:val="000000"/>
        </w:rPr>
        <w:t> </w:t>
      </w:r>
      <w:r w:rsidRPr="00C80D43">
        <w:rPr>
          <w:color w:val="000000"/>
        </w:rPr>
        <w:br/>
        <w:t xml:space="preserve">Many times, with the best of intentions, employees report to work even though they feel ill. During an infectious disease outbreak, it is critical that employees do not report to work while they are ill and/or experiencing the following symptoms: Examples include fever, cough, sore throat, runny or stuffy nose, body aches, headache, </w:t>
      </w:r>
      <w:r w:rsidR="007419FC" w:rsidRPr="00C80D43">
        <w:rPr>
          <w:color w:val="000000"/>
        </w:rPr>
        <w:t>chills,</w:t>
      </w:r>
      <w:r w:rsidRPr="00C80D43">
        <w:rPr>
          <w:color w:val="000000"/>
        </w:rPr>
        <w:t xml:space="preserve"> and fatigue. You should also notify your immediate supervisor if you have come into contact with someone who is ill with an infectious disease before reporting to work. </w:t>
      </w:r>
      <w:r w:rsidRPr="00C80D43">
        <w:rPr>
          <w:i/>
          <w:iCs/>
          <w:color w:val="000000"/>
        </w:rPr>
        <w:br/>
      </w:r>
      <w:r w:rsidRPr="00C80D43">
        <w:rPr>
          <w:i/>
          <w:iCs/>
          <w:color w:val="000000"/>
        </w:rPr>
        <w:br/>
        <w:t>Currently, the Centers for Disease Control and Prevention recommends that people with an infectious illness such as the flu remain at home until at least 24 hours after they are free of fever (100 degrees F or 37.8 degrees C) or signs of a fever without the use of fever-reducing medications. Employees who report to work ill will be sent home in accordance with these health guidelines. </w:t>
      </w:r>
      <w:r w:rsidRPr="00C80D43">
        <w:rPr>
          <w:b/>
          <w:bCs/>
          <w:color w:val="000000"/>
        </w:rPr>
        <w:br/>
      </w:r>
      <w:r w:rsidRPr="00C80D43">
        <w:rPr>
          <w:b/>
          <w:bCs/>
          <w:color w:val="000000"/>
        </w:rPr>
        <w:br/>
        <w:t>Requests for Medical Information and/or Documentation </w:t>
      </w:r>
      <w:r w:rsidRPr="00C80D43">
        <w:rPr>
          <w:color w:val="000000"/>
        </w:rPr>
        <w:br/>
        <w:t xml:space="preserve"> If you are out sick or show symptoms of being ill, it may become necessary to request information from you and/or your health care provider. In general, we would request medical information to confirm your need to be absent, to show whether and how an absence relates to the infection, and to know that it is appropriate for you to return to work. As always, we expect and appreciate your cooperation if and when medical information is sought. </w:t>
      </w:r>
      <w:r w:rsidRPr="00C80D43">
        <w:rPr>
          <w:b/>
          <w:bCs/>
          <w:color w:val="000000"/>
        </w:rPr>
        <w:br/>
      </w:r>
      <w:r w:rsidRPr="00C80D43">
        <w:rPr>
          <w:b/>
          <w:bCs/>
          <w:color w:val="000000"/>
        </w:rPr>
        <w:br/>
        <w:t>Confidentiality of Medical Information </w:t>
      </w:r>
      <w:r w:rsidRPr="00C80D43">
        <w:rPr>
          <w:color w:val="000000"/>
        </w:rPr>
        <w:br/>
        <w:t xml:space="preserve"> Our policy is to treat any medical information as a confidential medical record. In furtherance of this policy, any disclosure of medical information is in limited circumstances with supervisors, managers, first aid and safety personnel, and government officials as required by law.</w:t>
      </w:r>
      <w:r w:rsidRPr="00C80D43">
        <w:rPr>
          <w:b/>
          <w:bCs/>
          <w:color w:val="000000"/>
        </w:rPr>
        <w:br/>
      </w:r>
      <w:r w:rsidRPr="00C80D43">
        <w:rPr>
          <w:b/>
          <w:bCs/>
          <w:color w:val="000000"/>
        </w:rPr>
        <w:br/>
        <w:t>Social Distancing Guidelines for Workplace Infectious Disease Outbreaks</w:t>
      </w:r>
      <w:r w:rsidRPr="00C80D43">
        <w:rPr>
          <w:color w:val="000000"/>
        </w:rPr>
        <w:br/>
        <w:t>In the event of an infectious disease outbreak, Pikes Peak Respite Services may implement the following social distancing guidelines to minimize the spread of the disease among the staff. </w:t>
      </w:r>
      <w:r w:rsidRPr="00C80D43">
        <w:rPr>
          <w:i/>
          <w:iCs/>
          <w:color w:val="000000"/>
        </w:rPr>
        <w:br/>
      </w:r>
      <w:r w:rsidRPr="00C80D43">
        <w:rPr>
          <w:i/>
          <w:iCs/>
          <w:color w:val="000000"/>
        </w:rPr>
        <w:br/>
        <w:t>During the workday, employees are requested to:</w:t>
      </w:r>
    </w:p>
    <w:p w14:paraId="6C0BBE7A" w14:textId="77777777" w:rsidR="0079335E" w:rsidRPr="0079335E" w:rsidRDefault="00FB6539" w:rsidP="0079335E">
      <w:pPr>
        <w:pStyle w:val="ListParagraph"/>
        <w:numPr>
          <w:ilvl w:val="0"/>
          <w:numId w:val="42"/>
        </w:numPr>
        <w:spacing w:before="220" w:after="220" w:line="240" w:lineRule="auto"/>
      </w:pPr>
      <w:r w:rsidRPr="0079335E">
        <w:rPr>
          <w:color w:val="000000"/>
        </w:rPr>
        <w:t xml:space="preserve">Avoid meeting people face-to-face. Employees are encouraged to use the telephone, online conferencing, </w:t>
      </w:r>
      <w:r w:rsidR="007419FC" w:rsidRPr="0079335E">
        <w:rPr>
          <w:color w:val="000000"/>
        </w:rPr>
        <w:t>e-mail,</w:t>
      </w:r>
      <w:r w:rsidRPr="0079335E">
        <w:rPr>
          <w:color w:val="000000"/>
        </w:rPr>
        <w:t xml:space="preserve"> or instant messaging to conduct business as much as possible, even when participants are in the same building. </w:t>
      </w:r>
    </w:p>
    <w:p w14:paraId="432D793E" w14:textId="77777777" w:rsidR="0079335E" w:rsidRPr="0079335E" w:rsidRDefault="00FB6539" w:rsidP="0079335E">
      <w:pPr>
        <w:pStyle w:val="ListParagraph"/>
        <w:numPr>
          <w:ilvl w:val="0"/>
          <w:numId w:val="42"/>
        </w:numPr>
        <w:spacing w:before="220" w:after="220" w:line="240" w:lineRule="auto"/>
      </w:pPr>
      <w:r w:rsidRPr="0079335E">
        <w:rPr>
          <w:color w:val="000000"/>
        </w:rPr>
        <w:t>If a face-to-face meeting is unavoidable, minimize the meeting time, choose a large meeting room and sit at least one yard from each other if possible; avoid person-to-person contact such as shaking hands. </w:t>
      </w:r>
    </w:p>
    <w:p w14:paraId="4677FAD9" w14:textId="77777777" w:rsidR="0079335E" w:rsidRPr="0079335E" w:rsidRDefault="00FB6539" w:rsidP="0079335E">
      <w:pPr>
        <w:pStyle w:val="ListParagraph"/>
        <w:numPr>
          <w:ilvl w:val="0"/>
          <w:numId w:val="42"/>
        </w:numPr>
        <w:spacing w:before="220" w:after="220" w:line="240" w:lineRule="auto"/>
      </w:pPr>
      <w:r w:rsidRPr="0079335E">
        <w:rPr>
          <w:color w:val="000000"/>
        </w:rPr>
        <w:t>Avoid any unnecessary travel and cancel or postpone non</w:t>
      </w:r>
      <w:r w:rsidR="00F11686" w:rsidRPr="0079335E">
        <w:rPr>
          <w:color w:val="000000"/>
        </w:rPr>
        <w:t>-</w:t>
      </w:r>
      <w:r w:rsidRPr="0079335E">
        <w:rPr>
          <w:color w:val="000000"/>
        </w:rPr>
        <w:t>essential meetings, gatherings, workshops and training sessions. </w:t>
      </w:r>
    </w:p>
    <w:p w14:paraId="0CDBCF98" w14:textId="77777777" w:rsidR="0079335E" w:rsidRPr="0079335E" w:rsidRDefault="00FB6539" w:rsidP="0079335E">
      <w:pPr>
        <w:pStyle w:val="ListParagraph"/>
        <w:numPr>
          <w:ilvl w:val="0"/>
          <w:numId w:val="42"/>
        </w:numPr>
        <w:spacing w:before="220" w:after="220" w:line="240" w:lineRule="auto"/>
      </w:pPr>
      <w:r w:rsidRPr="0079335E">
        <w:rPr>
          <w:color w:val="000000"/>
        </w:rPr>
        <w:t>Do not congregate in work rooms, pantries, copier rooms or other areas where people socialize.</w:t>
      </w:r>
    </w:p>
    <w:p w14:paraId="2EA8FDB6" w14:textId="77777777" w:rsidR="0079335E" w:rsidRPr="0079335E" w:rsidRDefault="00FB6539" w:rsidP="0079335E">
      <w:pPr>
        <w:pStyle w:val="ListParagraph"/>
        <w:numPr>
          <w:ilvl w:val="0"/>
          <w:numId w:val="42"/>
        </w:numPr>
        <w:spacing w:before="220" w:after="220" w:line="240" w:lineRule="auto"/>
      </w:pPr>
      <w:r w:rsidRPr="0079335E">
        <w:rPr>
          <w:color w:val="000000"/>
        </w:rPr>
        <w:t>Bring lunch and eat at your desk or away from others (avoid lunchrooms and crowded restaurants). </w:t>
      </w:r>
    </w:p>
    <w:p w14:paraId="337DEF93" w14:textId="77777777" w:rsidR="0079335E" w:rsidRPr="0079335E" w:rsidRDefault="00FB6539" w:rsidP="0079335E">
      <w:pPr>
        <w:pStyle w:val="ListParagraph"/>
        <w:numPr>
          <w:ilvl w:val="0"/>
          <w:numId w:val="42"/>
        </w:numPr>
        <w:spacing w:before="220" w:after="220" w:line="240" w:lineRule="auto"/>
      </w:pPr>
      <w:r w:rsidRPr="0079335E">
        <w:rPr>
          <w:color w:val="000000"/>
        </w:rPr>
        <w:t>Encourage members and others to request information and orders via phone and e-mail to minimize person-to-person contact. Have the orders, materials, and information ready for fast pick-up or delivery. </w:t>
      </w:r>
    </w:p>
    <w:p w14:paraId="717F8C4C" w14:textId="77777777" w:rsidR="0079335E" w:rsidRDefault="00FB6539" w:rsidP="0079335E">
      <w:pPr>
        <w:spacing w:before="220" w:after="220" w:line="240" w:lineRule="auto"/>
        <w:rPr>
          <w:color w:val="000000"/>
        </w:rPr>
      </w:pPr>
      <w:r w:rsidRPr="0079335E">
        <w:rPr>
          <w:i/>
          <w:iCs/>
          <w:color w:val="000000"/>
        </w:rPr>
        <w:t>Outside activities</w:t>
      </w:r>
      <w:r w:rsidRPr="0079335E">
        <w:rPr>
          <w:color w:val="000000"/>
        </w:rPr>
        <w:t> </w:t>
      </w:r>
    </w:p>
    <w:p w14:paraId="043AA3C7" w14:textId="6428E141" w:rsidR="0079335E" w:rsidRDefault="00FB6539" w:rsidP="0079335E">
      <w:pPr>
        <w:spacing w:before="220" w:after="220" w:line="240" w:lineRule="auto"/>
        <w:rPr>
          <w:color w:val="000000"/>
        </w:rPr>
      </w:pPr>
      <w:r w:rsidRPr="0079335E">
        <w:rPr>
          <w:color w:val="000000"/>
        </w:rPr>
        <w:t>Employees might be encouraged to the extent possible to:</w:t>
      </w:r>
    </w:p>
    <w:p w14:paraId="118765EB" w14:textId="77777777" w:rsidR="0079335E" w:rsidRPr="0079335E" w:rsidRDefault="00FB6539" w:rsidP="0079335E">
      <w:pPr>
        <w:pStyle w:val="ListParagraph"/>
        <w:numPr>
          <w:ilvl w:val="0"/>
          <w:numId w:val="43"/>
        </w:numPr>
        <w:spacing w:before="220" w:after="220" w:line="240" w:lineRule="auto"/>
      </w:pPr>
      <w:r w:rsidRPr="0079335E">
        <w:rPr>
          <w:color w:val="000000"/>
        </w:rPr>
        <w:t>Avoid public transportation (walk, cycle, drive a car) or go early or late to avoid rush-hour crowding on public transportation. </w:t>
      </w:r>
    </w:p>
    <w:p w14:paraId="404C9A7E" w14:textId="686BFAF5" w:rsidR="00FB6539" w:rsidRPr="00C80D43" w:rsidRDefault="00FB6539" w:rsidP="0079335E">
      <w:pPr>
        <w:pStyle w:val="ListParagraph"/>
        <w:numPr>
          <w:ilvl w:val="0"/>
          <w:numId w:val="43"/>
        </w:numPr>
        <w:spacing w:before="220" w:after="220" w:line="240" w:lineRule="auto"/>
      </w:pPr>
      <w:r w:rsidRPr="0079335E">
        <w:rPr>
          <w:color w:val="000000"/>
        </w:rPr>
        <w:t>Avoid recreational or other leisure classes, meetings, activities, etc., where employees might come into contact with contagious people. </w:t>
      </w:r>
    </w:p>
    <w:p w14:paraId="5593CE9F" w14:textId="3C77B105" w:rsidR="00C00059" w:rsidRPr="00C80D43" w:rsidRDefault="00060CF9">
      <w:pPr>
        <w:pStyle w:val="Heading3PHPDOCX"/>
        <w:spacing w:before="400" w:line="240" w:lineRule="auto"/>
        <w:outlineLvl w:val="3"/>
        <w:rPr>
          <w:rFonts w:ascii="Arial" w:hAnsi="Arial" w:cs="Arial"/>
          <w:color w:val="000000"/>
          <w:sz w:val="24"/>
          <w:szCs w:val="24"/>
        </w:rPr>
      </w:pPr>
      <w:bookmarkStart w:id="101" w:name="_Toc171525684"/>
      <w:r w:rsidRPr="00C80D43">
        <w:rPr>
          <w:rFonts w:ascii="Arial" w:hAnsi="Arial" w:cs="Arial"/>
          <w:color w:val="000000"/>
          <w:sz w:val="24"/>
          <w:szCs w:val="24"/>
        </w:rPr>
        <w:t>8.</w:t>
      </w:r>
      <w:r w:rsidR="00BE6364" w:rsidRPr="00C80D43">
        <w:rPr>
          <w:rFonts w:ascii="Arial" w:hAnsi="Arial" w:cs="Arial"/>
          <w:color w:val="000000"/>
          <w:sz w:val="24"/>
          <w:szCs w:val="24"/>
        </w:rPr>
        <w:t>6</w:t>
      </w:r>
      <w:r w:rsidRPr="00C80D43">
        <w:rPr>
          <w:rFonts w:ascii="Arial" w:hAnsi="Arial" w:cs="Arial"/>
          <w:color w:val="000000"/>
          <w:sz w:val="24"/>
          <w:szCs w:val="24"/>
        </w:rPr>
        <w:t xml:space="preserve">    Workplace Violence</w:t>
      </w:r>
      <w:bookmarkEnd w:id="101"/>
    </w:p>
    <w:p w14:paraId="226A9FED" w14:textId="77777777" w:rsidR="00C00059" w:rsidRPr="00C80D43" w:rsidRDefault="00060CF9">
      <w:pPr>
        <w:spacing w:before="220" w:after="220" w:line="240" w:lineRule="auto"/>
      </w:pPr>
      <w:r w:rsidRPr="00C80D43">
        <w:rPr>
          <w:color w:val="000000"/>
        </w:rPr>
        <w:t>As the safety and security of our staff members, vendors, contractors, and the general public is in the best interests of Pikes Peak Respite Services, we are committed to working with our staff members to provide a work environment free from violence, intimidation, and other disruptive behavior.</w:t>
      </w:r>
    </w:p>
    <w:p w14:paraId="6F860BBB" w14:textId="77777777" w:rsidR="00C00059" w:rsidRPr="00C80D43" w:rsidRDefault="00060CF9">
      <w:pPr>
        <w:spacing w:before="220" w:after="220" w:line="240" w:lineRule="auto"/>
      </w:pPr>
      <w:r w:rsidRPr="00C80D43">
        <w:rPr>
          <w:i/>
          <w:iCs/>
          <w:color w:val="000000"/>
          <w:u w:val="single"/>
        </w:rPr>
        <w:t>Zero Tolerance Policy</w:t>
      </w:r>
    </w:p>
    <w:p w14:paraId="047CED76" w14:textId="77777777" w:rsidR="00C00059" w:rsidRPr="00C80D43" w:rsidRDefault="00060CF9">
      <w:pPr>
        <w:spacing w:before="220" w:after="220" w:line="240" w:lineRule="auto"/>
      </w:pPr>
      <w:r w:rsidRPr="00C80D43">
        <w:rPr>
          <w:color w:val="000000"/>
        </w:rPr>
        <w:t>The Company has a zero tolerance policy regarding workplace violence and will not tolerate acts or threats of violence, harassment, intimidation, and other disruptive behavior, either physical or verbal, that occurs in the workplace or other areas. This applies to management, co-workers, staff members, and non-employees such as contractors, customers, and visitors.</w:t>
      </w:r>
      <w:r w:rsidRPr="00C80D43">
        <w:rPr>
          <w:color w:val="000000"/>
        </w:rPr>
        <w:br/>
      </w:r>
      <w:r w:rsidRPr="00C80D43">
        <w:rPr>
          <w:color w:val="000000"/>
        </w:rPr>
        <w:br/>
        <w:t>Workplace violence can include oral or written statements, gestures, or expressions that communicate a direct or indirect threat of physical harm, damage to property, or any intentional behavior that may cause a person to feel threatened.</w:t>
      </w:r>
    </w:p>
    <w:p w14:paraId="47AE8A54" w14:textId="77777777" w:rsidR="00C00059" w:rsidRPr="00C80D43" w:rsidRDefault="00060CF9">
      <w:pPr>
        <w:spacing w:before="220" w:after="220" w:line="240" w:lineRule="auto"/>
      </w:pPr>
      <w:r w:rsidRPr="00C80D43">
        <w:rPr>
          <w:i/>
          <w:iCs/>
          <w:color w:val="000000"/>
          <w:u w:val="single"/>
        </w:rPr>
        <w:t>Prohibited Conduct</w:t>
      </w:r>
    </w:p>
    <w:p w14:paraId="0DFD96C7" w14:textId="77777777" w:rsidR="00C00059" w:rsidRPr="00C80D43" w:rsidRDefault="00060CF9">
      <w:pPr>
        <w:spacing w:before="220" w:after="220" w:line="240" w:lineRule="auto"/>
      </w:pPr>
      <w:r w:rsidRPr="00C80D43">
        <w:rPr>
          <w:color w:val="000000"/>
        </w:rPr>
        <w:t>Prohibited conduct includes, but is not limited to:</w:t>
      </w:r>
    </w:p>
    <w:p w14:paraId="548E1719" w14:textId="77777777" w:rsidR="00C00059" w:rsidRPr="00C80D43" w:rsidRDefault="00060CF9">
      <w:pPr>
        <w:numPr>
          <w:ilvl w:val="0"/>
          <w:numId w:val="1"/>
        </w:numPr>
        <w:spacing w:after="0" w:line="240" w:lineRule="auto"/>
        <w:rPr>
          <w:color w:val="000000"/>
        </w:rPr>
      </w:pPr>
      <w:r w:rsidRPr="00C80D43">
        <w:rPr>
          <w:color w:val="000000"/>
        </w:rPr>
        <w:t>Physically injuring another person.</w:t>
      </w:r>
    </w:p>
    <w:p w14:paraId="6A190CDF" w14:textId="77777777" w:rsidR="00C00059" w:rsidRPr="00C80D43" w:rsidRDefault="00060CF9">
      <w:pPr>
        <w:numPr>
          <w:ilvl w:val="0"/>
          <w:numId w:val="1"/>
        </w:numPr>
        <w:spacing w:after="0" w:line="240" w:lineRule="auto"/>
        <w:rPr>
          <w:color w:val="000000"/>
        </w:rPr>
      </w:pPr>
      <w:r w:rsidRPr="00C80D43">
        <w:rPr>
          <w:color w:val="000000"/>
        </w:rPr>
        <w:t>Threatening to injure a person or damage property by any means, including verbal, written, direct, indirect, or electronic means.</w:t>
      </w:r>
    </w:p>
    <w:p w14:paraId="5E0FAB57" w14:textId="77777777" w:rsidR="00C00059" w:rsidRPr="00C80D43" w:rsidRDefault="00060CF9">
      <w:pPr>
        <w:numPr>
          <w:ilvl w:val="0"/>
          <w:numId w:val="1"/>
        </w:numPr>
        <w:spacing w:after="0" w:line="240" w:lineRule="auto"/>
        <w:rPr>
          <w:color w:val="000000"/>
        </w:rPr>
      </w:pPr>
      <w:r w:rsidRPr="00C80D43">
        <w:rPr>
          <w:color w:val="000000"/>
        </w:rPr>
        <w:t>Taking any action to place a person in reasonable fear of imminent harm or offensive contact.</w:t>
      </w:r>
    </w:p>
    <w:p w14:paraId="1A2D0AC4" w14:textId="77777777" w:rsidR="00C00059" w:rsidRPr="00C80D43" w:rsidRDefault="00060CF9">
      <w:pPr>
        <w:numPr>
          <w:ilvl w:val="0"/>
          <w:numId w:val="1"/>
        </w:numPr>
        <w:spacing w:after="0" w:line="240" w:lineRule="auto"/>
        <w:rPr>
          <w:color w:val="000000"/>
        </w:rPr>
      </w:pPr>
      <w:r w:rsidRPr="00C80D43">
        <w:rPr>
          <w:color w:val="000000"/>
        </w:rPr>
        <w:t>Possessing, brandishing, or using a firearm on Company property or while performing Company business except as permitted by state law.</w:t>
      </w:r>
    </w:p>
    <w:p w14:paraId="4D02B2BB" w14:textId="77777777" w:rsidR="00C00059" w:rsidRPr="00C80D43" w:rsidRDefault="00060CF9">
      <w:pPr>
        <w:numPr>
          <w:ilvl w:val="0"/>
          <w:numId w:val="1"/>
        </w:numPr>
        <w:spacing w:after="0" w:line="240" w:lineRule="auto"/>
        <w:rPr>
          <w:color w:val="000000"/>
        </w:rPr>
      </w:pPr>
      <w:r w:rsidRPr="00C80D43">
        <w:rPr>
          <w:color w:val="000000"/>
        </w:rPr>
        <w:t>Violating a restraining order, order of protection, injunction against harassment, or other court order.</w:t>
      </w:r>
    </w:p>
    <w:p w14:paraId="7B8F8C3E" w14:textId="77777777" w:rsidR="00C00059" w:rsidRPr="00C80D43" w:rsidRDefault="00060CF9">
      <w:pPr>
        <w:spacing w:before="220" w:after="220" w:line="240" w:lineRule="auto"/>
      </w:pPr>
      <w:r w:rsidRPr="00C80D43">
        <w:rPr>
          <w:i/>
          <w:iCs/>
          <w:color w:val="000000"/>
          <w:u w:val="single"/>
        </w:rPr>
        <w:t>Reporting Incidents of Violence</w:t>
      </w:r>
    </w:p>
    <w:p w14:paraId="4D041E55" w14:textId="6967CA76" w:rsidR="00C00059" w:rsidRPr="00C80D43" w:rsidRDefault="00060CF9">
      <w:pPr>
        <w:spacing w:before="220" w:after="220" w:line="240" w:lineRule="auto"/>
      </w:pPr>
      <w:r w:rsidRPr="00C80D43">
        <w:rPr>
          <w:color w:val="000000"/>
        </w:rPr>
        <w:t>Report to your Supervisor</w:t>
      </w:r>
      <w:r w:rsidR="000F6D51" w:rsidRPr="00C80D43">
        <w:rPr>
          <w:color w:val="000000"/>
        </w:rPr>
        <w:t>,</w:t>
      </w:r>
      <w:r w:rsidRPr="00C80D43">
        <w:rPr>
          <w:color w:val="000000"/>
        </w:rPr>
        <w:t xml:space="preserve"> Beverly Seeman</w:t>
      </w:r>
      <w:r w:rsidR="00156E42" w:rsidRPr="00C80D43">
        <w:rPr>
          <w:color w:val="000000"/>
        </w:rPr>
        <w:t>n</w:t>
      </w:r>
      <w:r w:rsidRPr="00C80D43">
        <w:rPr>
          <w:color w:val="000000"/>
        </w:rPr>
        <w:t xml:space="preserve">, </w:t>
      </w:r>
      <w:r w:rsidR="000F6D51" w:rsidRPr="00C80D43">
        <w:rPr>
          <w:color w:val="000000"/>
        </w:rPr>
        <w:t>or Human Resource</w:t>
      </w:r>
      <w:r w:rsidR="00551941" w:rsidRPr="00C80D43">
        <w:rPr>
          <w:color w:val="000000"/>
        </w:rPr>
        <w:t>s</w:t>
      </w:r>
      <w:r w:rsidRPr="00C80D43">
        <w:rPr>
          <w:color w:val="000000"/>
        </w:rPr>
        <w:t xml:space="preserve"> in accordance with this policy, any behavior that compromises our ability to maintain a safe work environment. All reports will be investigated immediately and kept confidential, except where there is a legitimate need to know. You are expected to cooperate in any investigation of workplace violence.</w:t>
      </w:r>
    </w:p>
    <w:p w14:paraId="320C8DCE" w14:textId="77777777" w:rsidR="00C00059" w:rsidRPr="00C80D43" w:rsidRDefault="00060CF9">
      <w:pPr>
        <w:spacing w:before="220" w:after="220" w:line="240" w:lineRule="auto"/>
      </w:pPr>
      <w:r w:rsidRPr="00C80D43">
        <w:rPr>
          <w:i/>
          <w:iCs/>
          <w:color w:val="000000"/>
          <w:u w:val="single"/>
        </w:rPr>
        <w:t>Violations</w:t>
      </w:r>
    </w:p>
    <w:p w14:paraId="26A8D308" w14:textId="77777777" w:rsidR="00C00059" w:rsidRPr="00C80D43" w:rsidRDefault="00060CF9">
      <w:pPr>
        <w:spacing w:before="220" w:after="220" w:line="240" w:lineRule="auto"/>
      </w:pPr>
      <w:r w:rsidRPr="00C80D43">
        <w:rPr>
          <w:color w:val="000000"/>
        </w:rPr>
        <w:t>Violating this policy may subject you to criminal charges as well as discipline up to and including immediate termination of employment.</w:t>
      </w:r>
    </w:p>
    <w:p w14:paraId="35B4A06A" w14:textId="77777777" w:rsidR="00C00059" w:rsidRPr="00C80D43" w:rsidRDefault="00060CF9">
      <w:pPr>
        <w:spacing w:before="220" w:after="220" w:line="240" w:lineRule="auto"/>
      </w:pPr>
      <w:r w:rsidRPr="00C80D43">
        <w:rPr>
          <w:i/>
          <w:iCs/>
          <w:color w:val="000000"/>
          <w:u w:val="single"/>
        </w:rPr>
        <w:t>Retaliation</w:t>
      </w:r>
    </w:p>
    <w:p w14:paraId="6D7AD96C" w14:textId="5E5E3FF6" w:rsidR="00C00059" w:rsidRPr="00C80D43" w:rsidRDefault="00060CF9">
      <w:pPr>
        <w:spacing w:before="220" w:after="220" w:line="240" w:lineRule="auto"/>
        <w:rPr>
          <w:color w:val="000000"/>
        </w:rPr>
      </w:pPr>
      <w:r w:rsidRPr="00C80D43">
        <w:rPr>
          <w:color w:val="000000"/>
        </w:rPr>
        <w:t>Victims and witnesses of workplace violence will not be retaliated against in any manner. In addition, you will not be subject to discipline for, based on a reasonable belief, reporting a threat or for cooperating in an investigation.</w:t>
      </w:r>
      <w:r w:rsidRPr="00C80D43">
        <w:rPr>
          <w:color w:val="000000"/>
        </w:rPr>
        <w:br/>
      </w:r>
      <w:r w:rsidRPr="00C80D43">
        <w:rPr>
          <w:color w:val="000000"/>
        </w:rPr>
        <w:lastRenderedPageBreak/>
        <w:br/>
        <w:t>If you initiate, participate, are involved in retaliation, or obstruct an investigation into conduct prohibited by this policy, you will be subject to discipline up to and including termination.</w:t>
      </w:r>
      <w:r w:rsidRPr="00C80D43">
        <w:rPr>
          <w:color w:val="000000"/>
        </w:rPr>
        <w:br/>
      </w:r>
      <w:r w:rsidRPr="00C80D43">
        <w:rPr>
          <w:color w:val="000000"/>
        </w:rPr>
        <w:br/>
        <w:t xml:space="preserve">If you believe you have been wrongfully retaliated against, immediately report the matter to </w:t>
      </w:r>
      <w:r w:rsidR="000F6D51" w:rsidRPr="00C80D43">
        <w:rPr>
          <w:color w:val="000000"/>
        </w:rPr>
        <w:t>Human Resource</w:t>
      </w:r>
      <w:r w:rsidR="00551941" w:rsidRPr="00C80D43">
        <w:rPr>
          <w:color w:val="000000"/>
        </w:rPr>
        <w:t>s</w:t>
      </w:r>
      <w:r w:rsidRPr="00C80D43">
        <w:rPr>
          <w:color w:val="000000"/>
        </w:rPr>
        <w:t>.</w:t>
      </w:r>
    </w:p>
    <w:p w14:paraId="0A9A1763" w14:textId="21E56FE3" w:rsidR="00305412" w:rsidRPr="00C80D43" w:rsidRDefault="00305412" w:rsidP="00305412">
      <w:pPr>
        <w:pStyle w:val="Heading3PHPDOCX"/>
        <w:spacing w:before="400" w:line="240" w:lineRule="auto"/>
        <w:outlineLvl w:val="3"/>
        <w:rPr>
          <w:rFonts w:ascii="Arial" w:hAnsi="Arial" w:cs="Arial"/>
          <w:color w:val="000000"/>
          <w:sz w:val="24"/>
          <w:szCs w:val="24"/>
        </w:rPr>
      </w:pPr>
      <w:bookmarkStart w:id="102" w:name="_Toc171525685"/>
      <w:r w:rsidRPr="00347A80">
        <w:rPr>
          <w:rFonts w:ascii="Arial" w:hAnsi="Arial" w:cs="Arial"/>
          <w:color w:val="000000"/>
          <w:sz w:val="24"/>
          <w:szCs w:val="24"/>
          <w:highlight w:val="yellow"/>
        </w:rPr>
        <w:t xml:space="preserve">8.7    Colorado Workplace Public Health Rights </w:t>
      </w:r>
      <w:commentRangeStart w:id="103"/>
      <w:r w:rsidRPr="00347A80">
        <w:rPr>
          <w:rFonts w:ascii="Arial" w:hAnsi="Arial" w:cs="Arial"/>
          <w:color w:val="000000"/>
          <w:sz w:val="24"/>
          <w:szCs w:val="24"/>
          <w:highlight w:val="yellow"/>
        </w:rPr>
        <w:t>Notice</w:t>
      </w:r>
      <w:commentRangeEnd w:id="103"/>
      <w:r w:rsidR="00347A80" w:rsidRPr="00347A80">
        <w:rPr>
          <w:rStyle w:val="CommentReference"/>
          <w:rFonts w:asciiTheme="minorHAnsi" w:eastAsiaTheme="minorHAnsi" w:hAnsiTheme="minorHAnsi" w:cstheme="minorBidi"/>
          <w:b w:val="0"/>
          <w:bCs w:val="0"/>
          <w:color w:val="auto"/>
          <w:highlight w:val="yellow"/>
        </w:rPr>
        <w:commentReference w:id="103"/>
      </w:r>
      <w:bookmarkEnd w:id="102"/>
    </w:p>
    <w:p w14:paraId="2C2E5EA2" w14:textId="54AB261B" w:rsidR="0001471E" w:rsidRPr="00C80D43" w:rsidRDefault="00347A80">
      <w:pPr>
        <w:spacing w:before="220" w:after="220" w:line="240" w:lineRule="auto"/>
      </w:pPr>
      <w:r>
        <w:rPr>
          <w:highlight w:val="yellow"/>
        </w:rPr>
        <w:t>Pikes Peak Respite Services</w:t>
      </w:r>
      <w:r w:rsidRPr="00F8284F">
        <w:rPr>
          <w:highlight w:val="yellow"/>
        </w:rPr>
        <w:t xml:space="preserve"> is required to provide you with information regarding your rights under the Colorado Healthy Families and Workplaces Act (HFWA) and the Colorado Public Health Emergency Whistleblower Law (PHEW). A copy of the latest Colorado Workplace Public Health Rights poster, included at the end of this handbook, satisfies this requirement.</w:t>
      </w:r>
    </w:p>
    <w:p w14:paraId="3B01FCF5"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104" w:name="_Toc171525686"/>
      <w:r w:rsidRPr="00C80D43">
        <w:rPr>
          <w:rFonts w:ascii="Arial" w:hAnsi="Arial" w:cs="Arial"/>
          <w:color w:val="000000"/>
          <w:sz w:val="28"/>
          <w:szCs w:val="28"/>
        </w:rPr>
        <w:t>9.0    Trade Secrets and Inventions</w:t>
      </w:r>
      <w:bookmarkEnd w:id="104"/>
    </w:p>
    <w:p w14:paraId="5652242F" w14:textId="26059A50" w:rsidR="00C00059" w:rsidRPr="00C80D43" w:rsidRDefault="00060CF9">
      <w:pPr>
        <w:pStyle w:val="Heading3PHPDOCX"/>
        <w:spacing w:before="400" w:line="240" w:lineRule="auto"/>
        <w:outlineLvl w:val="3"/>
        <w:rPr>
          <w:rFonts w:ascii="Arial" w:hAnsi="Arial" w:cs="Arial"/>
          <w:color w:val="000000"/>
          <w:sz w:val="24"/>
          <w:szCs w:val="24"/>
        </w:rPr>
      </w:pPr>
      <w:bookmarkStart w:id="105" w:name="_Toc171525687"/>
      <w:r w:rsidRPr="00C80D43">
        <w:rPr>
          <w:rFonts w:ascii="Arial" w:hAnsi="Arial" w:cs="Arial"/>
          <w:color w:val="000000"/>
          <w:sz w:val="24"/>
          <w:szCs w:val="24"/>
        </w:rPr>
        <w:t>9.1    Confidentiality and Non</w:t>
      </w:r>
      <w:r w:rsidR="00A605CC" w:rsidRPr="00C80D43">
        <w:rPr>
          <w:rFonts w:ascii="Arial" w:hAnsi="Arial" w:cs="Arial"/>
          <w:color w:val="000000"/>
          <w:sz w:val="24"/>
          <w:szCs w:val="24"/>
        </w:rPr>
        <w:t>-</w:t>
      </w:r>
      <w:r w:rsidRPr="00C80D43">
        <w:rPr>
          <w:rFonts w:ascii="Arial" w:hAnsi="Arial" w:cs="Arial"/>
          <w:color w:val="000000"/>
          <w:sz w:val="24"/>
          <w:szCs w:val="24"/>
        </w:rPr>
        <w:t>disclosure of Trade Secrets</w:t>
      </w:r>
      <w:bookmarkEnd w:id="105"/>
    </w:p>
    <w:p w14:paraId="28430F78" w14:textId="18FBAE27" w:rsidR="00C00059" w:rsidRPr="00C80D43" w:rsidRDefault="00060CF9">
      <w:pPr>
        <w:spacing w:before="220" w:after="220" w:line="240" w:lineRule="auto"/>
      </w:pPr>
      <w:r w:rsidRPr="00C80D43">
        <w:rPr>
          <w:color w:val="000000"/>
        </w:rPr>
        <w:t xml:space="preserve">As a condition of employment, Pikes Peak Respite Services staff members are required to protect the confidentiality of Company trade secrets, proprietary information, and confidential </w:t>
      </w:r>
      <w:r w:rsidR="007419FC" w:rsidRPr="00C80D43">
        <w:rPr>
          <w:color w:val="000000"/>
        </w:rPr>
        <w:t>commercially sensitive</w:t>
      </w:r>
      <w:r w:rsidRPr="00C80D43">
        <w:rPr>
          <w:color w:val="000000"/>
        </w:rPr>
        <w:t xml:space="preserve"> information (i.e.</w:t>
      </w:r>
      <w:r w:rsidR="00883E76" w:rsidRPr="00C80D43">
        <w:rPr>
          <w:color w:val="000000"/>
        </w:rPr>
        <w:t>,</w:t>
      </w:r>
      <w:r w:rsidRPr="00C80D43">
        <w:rPr>
          <w:color w:val="000000"/>
        </w:rPr>
        <w:t xml:space="preserve"> financial or sales records/reports, marketing or business strategies/plans, product development, customer lists, patents, trademarks, etc.) related to the Company. Access to this information should be limited to a "need to know" basis and should not be used for personal benefit, disclosed, or released without prior authorization from management.</w:t>
      </w:r>
      <w:r w:rsidRPr="00C80D43">
        <w:rPr>
          <w:color w:val="000000"/>
        </w:rPr>
        <w:br/>
      </w:r>
      <w:r w:rsidRPr="00C80D43">
        <w:rPr>
          <w:color w:val="000000"/>
        </w:rPr>
        <w:br/>
        <w:t>If you have information that leads you to suspect that staff members are sharing such information in violation of this policy and/or competitors are obtaining such information, you are required to inform Beverly Seema</w:t>
      </w:r>
      <w:r w:rsidR="002D5B31" w:rsidRPr="00C80D43">
        <w:rPr>
          <w:color w:val="000000"/>
        </w:rPr>
        <w:t>n</w:t>
      </w:r>
      <w:r w:rsidRPr="00C80D43">
        <w:rPr>
          <w:color w:val="000000"/>
        </w:rPr>
        <w:t>n, CEO.</w:t>
      </w:r>
      <w:r w:rsidRPr="00C80D43">
        <w:rPr>
          <w:color w:val="000000"/>
        </w:rPr>
        <w:br/>
      </w:r>
      <w:r w:rsidRPr="00C80D43">
        <w:rPr>
          <w:color w:val="000000"/>
        </w:rPr>
        <w:br/>
        <w:t>Violation of this policy may result in disciplinary action up to and including termination, and may subject the violator to civil liability.</w:t>
      </w:r>
    </w:p>
    <w:p w14:paraId="2FB533C1" w14:textId="77777777" w:rsidR="00C00059" w:rsidRPr="00C80D43" w:rsidRDefault="00060CF9">
      <w:pPr>
        <w:pStyle w:val="Heading2PHPDOCX"/>
        <w:spacing w:before="400" w:line="240" w:lineRule="auto"/>
        <w:outlineLvl w:val="2"/>
        <w:rPr>
          <w:rFonts w:ascii="Arial" w:hAnsi="Arial" w:cs="Arial"/>
          <w:color w:val="000000"/>
          <w:sz w:val="28"/>
          <w:szCs w:val="28"/>
        </w:rPr>
      </w:pPr>
      <w:bookmarkStart w:id="106" w:name="_Toc171525688"/>
      <w:r w:rsidRPr="00C80D43">
        <w:rPr>
          <w:rFonts w:ascii="Arial" w:hAnsi="Arial" w:cs="Arial"/>
          <w:color w:val="000000"/>
          <w:sz w:val="28"/>
          <w:szCs w:val="28"/>
        </w:rPr>
        <w:t>10.0    Customer Relations</w:t>
      </w:r>
      <w:bookmarkEnd w:id="106"/>
    </w:p>
    <w:p w14:paraId="558F3FB0" w14:textId="77777777" w:rsidR="00C00059" w:rsidRPr="00C80D43" w:rsidRDefault="00060CF9">
      <w:pPr>
        <w:pStyle w:val="Heading3PHPDOCX"/>
        <w:spacing w:before="400" w:line="240" w:lineRule="auto"/>
        <w:outlineLvl w:val="3"/>
        <w:rPr>
          <w:rFonts w:ascii="Arial" w:hAnsi="Arial" w:cs="Arial"/>
          <w:color w:val="000000"/>
          <w:sz w:val="24"/>
          <w:szCs w:val="24"/>
        </w:rPr>
      </w:pPr>
      <w:bookmarkStart w:id="107" w:name="_Toc171525689"/>
      <w:r w:rsidRPr="00C80D43">
        <w:rPr>
          <w:rFonts w:ascii="Arial" w:hAnsi="Arial" w:cs="Arial"/>
          <w:color w:val="000000"/>
          <w:sz w:val="24"/>
          <w:szCs w:val="24"/>
        </w:rPr>
        <w:t>10.1    Customer, Client, and Visitor Relations</w:t>
      </w:r>
      <w:bookmarkEnd w:id="107"/>
    </w:p>
    <w:p w14:paraId="738B3533" w14:textId="5852955E" w:rsidR="00962752" w:rsidRPr="00C80D43" w:rsidRDefault="00060CF9">
      <w:pPr>
        <w:spacing w:before="220" w:after="220" w:line="240" w:lineRule="auto"/>
        <w:rPr>
          <w:color w:val="000000"/>
        </w:rPr>
      </w:pPr>
      <w:r w:rsidRPr="00C80D43">
        <w:rPr>
          <w:color w:val="000000"/>
        </w:rPr>
        <w:t>Pikes Peak Respite Services strives to provide the best products and services possible to our customers and clients. Our customers and clients support this business and generate your wages. You are expected to treat every customer, client, or visitor with the utmost respect and courtesy during your working time. You should never argue or act in a disrespectful manner towards a visitor or customer during your working time. If you are having problems with a customer, client, or visitor, notify your Supervisor immediately. If a customer, client, or visitor voices a suggestion, complaint, or concern regarding our products or services, inform your Supervisor or a member of management. Lastly, make every effort to be prompt in following up on customer, client, or visitor orders or questions. Positive customer, client, and visitor relations will go a long way to establishing our Company as a leader in its field.</w:t>
      </w:r>
    </w:p>
    <w:p w14:paraId="00CD2008" w14:textId="5A1E3DC5" w:rsidR="00C00059" w:rsidRPr="00C80D43" w:rsidRDefault="00962752" w:rsidP="00962752">
      <w:pPr>
        <w:rPr>
          <w:color w:val="000000"/>
        </w:rPr>
      </w:pPr>
      <w:r w:rsidRPr="00C80D43">
        <w:rPr>
          <w:color w:val="000000"/>
        </w:rPr>
        <w:br w:type="page"/>
      </w:r>
    </w:p>
    <w:p w14:paraId="36B07A41" w14:textId="695C5EA1" w:rsidR="00962752" w:rsidRPr="00F11686" w:rsidRDefault="00962752" w:rsidP="00F11686">
      <w:pPr>
        <w:pStyle w:val="Heading1PHPDOCX"/>
        <w:jc w:val="center"/>
        <w:outlineLvl w:val="1"/>
        <w:rPr>
          <w:rFonts w:ascii="Arial" w:hAnsi="Arial" w:cs="Arial"/>
          <w:color w:val="000000"/>
        </w:rPr>
      </w:pPr>
      <w:bookmarkStart w:id="108" w:name="_Toc159844915"/>
      <w:bookmarkStart w:id="109" w:name="_Toc171525690"/>
      <w:r w:rsidRPr="00C80D43">
        <w:rPr>
          <w:rFonts w:ascii="Arial" w:hAnsi="Arial" w:cs="Arial"/>
          <w:color w:val="000000"/>
        </w:rPr>
        <w:lastRenderedPageBreak/>
        <w:t>Florida Policies</w:t>
      </w:r>
      <w:bookmarkEnd w:id="108"/>
      <w:bookmarkEnd w:id="109"/>
    </w:p>
    <w:p w14:paraId="2B4EF285" w14:textId="77777777" w:rsidR="00962752" w:rsidRPr="00C80D43" w:rsidRDefault="00962752" w:rsidP="00962752">
      <w:pPr>
        <w:pStyle w:val="Heading2PHPDOCX"/>
        <w:spacing w:line="240" w:lineRule="auto"/>
        <w:outlineLvl w:val="2"/>
        <w:rPr>
          <w:rFonts w:ascii="Arial" w:hAnsi="Arial" w:cs="Arial"/>
          <w:color w:val="000000"/>
          <w:sz w:val="28"/>
          <w:szCs w:val="28"/>
        </w:rPr>
      </w:pPr>
      <w:bookmarkStart w:id="110" w:name="_Toc159844916"/>
      <w:bookmarkStart w:id="111" w:name="_Toc171525691"/>
      <w:r w:rsidRPr="00C80D43">
        <w:rPr>
          <w:rFonts w:ascii="Arial" w:hAnsi="Arial" w:cs="Arial"/>
          <w:color w:val="000000"/>
          <w:sz w:val="28"/>
          <w:szCs w:val="28"/>
        </w:rPr>
        <w:t>Hiring and Orientation Policies</w:t>
      </w:r>
      <w:bookmarkEnd w:id="110"/>
      <w:bookmarkEnd w:id="111"/>
    </w:p>
    <w:p w14:paraId="0EBAA92B" w14:textId="2D6315D5"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12" w:name="_Toc159844917"/>
      <w:bookmarkStart w:id="113" w:name="_Toc171525692"/>
      <w:r w:rsidRPr="00C80D43">
        <w:rPr>
          <w:rFonts w:ascii="Arial" w:hAnsi="Arial" w:cs="Arial"/>
          <w:color w:val="000000"/>
          <w:sz w:val="24"/>
          <w:szCs w:val="24"/>
        </w:rPr>
        <w:t>EEO Statement and Non</w:t>
      </w:r>
      <w:r w:rsidR="00A87CBB" w:rsidRPr="00C80D43">
        <w:rPr>
          <w:rFonts w:ascii="Arial" w:hAnsi="Arial" w:cs="Arial"/>
          <w:color w:val="000000"/>
          <w:sz w:val="24"/>
          <w:szCs w:val="24"/>
        </w:rPr>
        <w:t>-H</w:t>
      </w:r>
      <w:r w:rsidRPr="00C80D43">
        <w:rPr>
          <w:rFonts w:ascii="Arial" w:hAnsi="Arial" w:cs="Arial"/>
          <w:color w:val="000000"/>
          <w:sz w:val="24"/>
          <w:szCs w:val="24"/>
        </w:rPr>
        <w:t>arassment Policy</w:t>
      </w:r>
      <w:bookmarkEnd w:id="112"/>
      <w:bookmarkEnd w:id="113"/>
    </w:p>
    <w:p w14:paraId="29F889B9" w14:textId="77777777" w:rsidR="00962752" w:rsidRPr="00C80D43" w:rsidRDefault="00962752" w:rsidP="00962752">
      <w:pPr>
        <w:spacing w:before="220" w:after="220" w:line="240" w:lineRule="auto"/>
      </w:pPr>
      <w:r w:rsidRPr="00C80D43">
        <w:rPr>
          <w:i/>
          <w:iCs/>
          <w:color w:val="000000"/>
          <w:u w:val="single"/>
        </w:rPr>
        <w:t>Equal Opportunity Statement</w:t>
      </w:r>
    </w:p>
    <w:p w14:paraId="3EC85367" w14:textId="77777777" w:rsidR="00962752" w:rsidRPr="00C80D43" w:rsidRDefault="00962752" w:rsidP="00962752">
      <w:pPr>
        <w:spacing w:before="220" w:after="220" w:line="240" w:lineRule="auto"/>
      </w:pPr>
      <w:r w:rsidRPr="00C80D43">
        <w:rPr>
          <w:color w:val="000000"/>
        </w:rPr>
        <w:t>Pikes Peak Respite Services is committed to the principles of equal employment. We are committed to complying with all federal, state, and local laws providing equal employment opportunities, and all other employment laws and regulations. It is our intent to maintain a work environment that is free of harassment, discrimination, or retaliation because of age (40 and older), sex, sexual orientation (including transgender status, gender identity or expression), pregnancy (including childbirth, lactation, and related medical conditions), marital status, race, national origin (including ancestry), disability, creed, religion, genetic information, HIV status, COVID-19 status (knowledge or belief of a person's vaccination or COVID-19 post-infection recovery status or failure to take a COVID-19 test), military or veteran status, or any other status protected by federal, state, or local laws. The Company is dedicated to the fulfillment of this policy in regard to all aspects of employment, including, but not limited to, recruiting, hiring, placement, transfer, training, promotion, rates of pay, and other compensation, termination, and all other terms conditions and privileges of employment.</w:t>
      </w:r>
      <w:r w:rsidRPr="00C80D43">
        <w:rPr>
          <w:color w:val="000000"/>
        </w:rPr>
        <w:br/>
      </w:r>
      <w:r w:rsidRPr="00C80D43">
        <w:rPr>
          <w:color w:val="000000"/>
        </w:rPr>
        <w:br/>
        <w:t>The Company will conduct a prompt and thorough investigation of all allegations of discrimination, harassment, or retaliation, or any violation of the Equal Employment Opportunity Policy in a confidential manner. The Company will take appropriate corrective action, if and where warranted. The Company prohibits retaliation against staff members who provide information about, complain about, or assist in the investigation of any complaint of discrimination or violation of the Equal Employment Opportunity Policy.</w:t>
      </w:r>
      <w:r w:rsidRPr="00C80D43">
        <w:rPr>
          <w:color w:val="000000"/>
        </w:rPr>
        <w:br/>
      </w:r>
      <w:r w:rsidRPr="00C80D43">
        <w:rPr>
          <w:color w:val="000000"/>
        </w:rPr>
        <w:br/>
        <w:t>We are all responsible for upholding this policy. You may discuss questions regarding equal employment opportunity with your Supervisor or any other designated member of management.</w:t>
      </w:r>
    </w:p>
    <w:p w14:paraId="26345E0D" w14:textId="77777777" w:rsidR="00962752" w:rsidRPr="00C80D43" w:rsidRDefault="00962752" w:rsidP="00962752">
      <w:pPr>
        <w:spacing w:before="220" w:after="220" w:line="240" w:lineRule="auto"/>
      </w:pPr>
      <w:r w:rsidRPr="00C80D43">
        <w:rPr>
          <w:i/>
          <w:iCs/>
          <w:color w:val="000000"/>
          <w:u w:val="single"/>
        </w:rPr>
        <w:t>Policy Against Workplace Harassment</w:t>
      </w:r>
    </w:p>
    <w:p w14:paraId="4208E513" w14:textId="77777777" w:rsidR="00962752" w:rsidRPr="00C80D43" w:rsidRDefault="00962752" w:rsidP="00962752">
      <w:pPr>
        <w:spacing w:before="220" w:after="220" w:line="240" w:lineRule="auto"/>
      </w:pPr>
      <w:r w:rsidRPr="00C80D43">
        <w:rPr>
          <w:color w:val="000000"/>
        </w:rPr>
        <w:t>Pikes Peak Respite Services has a strict policy against all types of workplace harassment, including sexual harassment and other forms of workplace harassment based upon an individual's age (40 and older), sex, sexual orientation (including transgender status, gender identity or expression), pregnancy (including childbirth, lactation, and related medical conditions), marital status, race, national origin (including ancestry), disability, creed, religion, genetic information, HIV status, COVID-19 status (knowledge or belief of a person's vaccination or COVID-19 post-infection recovery status or failure to take a COVID-19 test), military or veteran status, or any other status protected by federal, state, or local laws. All forms of harassment of, or by, staff members, vendors, visitors, customers, and clients are strictly prohibited and will not be tolerated.</w:t>
      </w:r>
    </w:p>
    <w:p w14:paraId="6A48E743" w14:textId="77777777" w:rsidR="00962752" w:rsidRPr="00C80D43" w:rsidRDefault="00962752" w:rsidP="00962752">
      <w:pPr>
        <w:spacing w:before="220" w:after="220" w:line="240" w:lineRule="auto"/>
      </w:pPr>
      <w:r w:rsidRPr="00C80D43">
        <w:rPr>
          <w:i/>
          <w:iCs/>
          <w:color w:val="000000"/>
          <w:u w:val="single"/>
        </w:rPr>
        <w:t>Sexual Harassment</w:t>
      </w:r>
    </w:p>
    <w:p w14:paraId="09DCDB9F" w14:textId="77777777" w:rsidR="00962752" w:rsidRPr="00C80D43" w:rsidRDefault="00962752" w:rsidP="00962752">
      <w:pPr>
        <w:spacing w:before="220" w:after="220" w:line="240" w:lineRule="auto"/>
      </w:pPr>
      <w:r w:rsidRPr="00C80D43">
        <w:rPr>
          <w:color w:val="000000"/>
        </w:rPr>
        <w:t>Sexual harassment is defined as unwelcome sexual advances, requests for sexual favors, and other verbal or physical conduct of a sexual nature when (1) submission to such conduct is made either explicitly or implicitly as a term or condition of an individual's employment; (2) submission to, or rejection of, such conduct by an individual is used as the basis for employment decisions affecting such individual; or (3) such conduct has the purpose or effect of unreasonably interfering with an individual's work performance or creating an intimidating, hostile, or offensive work environment.</w:t>
      </w:r>
      <w:r w:rsidRPr="00C80D43">
        <w:rPr>
          <w:color w:val="000000"/>
        </w:rPr>
        <w:br/>
      </w:r>
      <w:r w:rsidRPr="00C80D43">
        <w:rPr>
          <w:color w:val="000000"/>
        </w:rPr>
        <w:br/>
        <w:t>While it is not possible to identify every act that constitutes or may constitute sexual harassment, the following are some examples of sexual harassment:</w:t>
      </w:r>
    </w:p>
    <w:p w14:paraId="78E213E9" w14:textId="77777777" w:rsidR="00962752" w:rsidRPr="00C80D43" w:rsidRDefault="00962752" w:rsidP="00962752">
      <w:pPr>
        <w:numPr>
          <w:ilvl w:val="0"/>
          <w:numId w:val="1"/>
        </w:numPr>
        <w:spacing w:after="0" w:line="240" w:lineRule="auto"/>
        <w:rPr>
          <w:color w:val="000000"/>
        </w:rPr>
      </w:pPr>
      <w:r w:rsidRPr="00C80D43">
        <w:rPr>
          <w:color w:val="000000"/>
        </w:rPr>
        <w:lastRenderedPageBreak/>
        <w:t>Unwelcome requests for sexual favors;</w:t>
      </w:r>
    </w:p>
    <w:p w14:paraId="1422D7D8" w14:textId="77777777" w:rsidR="00962752" w:rsidRPr="00C80D43" w:rsidRDefault="00962752" w:rsidP="00962752">
      <w:pPr>
        <w:numPr>
          <w:ilvl w:val="0"/>
          <w:numId w:val="1"/>
        </w:numPr>
        <w:spacing w:after="0" w:line="240" w:lineRule="auto"/>
        <w:rPr>
          <w:color w:val="000000"/>
        </w:rPr>
      </w:pPr>
      <w:r w:rsidRPr="00C80D43">
        <w:rPr>
          <w:color w:val="000000"/>
        </w:rPr>
        <w:t>Lewd or derogatory comments or jokes;</w:t>
      </w:r>
    </w:p>
    <w:p w14:paraId="17BF393C" w14:textId="77777777" w:rsidR="00962752" w:rsidRPr="00C80D43" w:rsidRDefault="00962752" w:rsidP="00962752">
      <w:pPr>
        <w:numPr>
          <w:ilvl w:val="0"/>
          <w:numId w:val="1"/>
        </w:numPr>
        <w:spacing w:after="0" w:line="240" w:lineRule="auto"/>
        <w:rPr>
          <w:color w:val="000000"/>
        </w:rPr>
      </w:pPr>
      <w:r w:rsidRPr="00C80D43">
        <w:rPr>
          <w:color w:val="000000"/>
        </w:rPr>
        <w:t>Comments regarding sexual behavior or another person's body;</w:t>
      </w:r>
    </w:p>
    <w:p w14:paraId="1E037C61" w14:textId="77777777" w:rsidR="00962752" w:rsidRPr="00C80D43" w:rsidRDefault="00962752" w:rsidP="00962752">
      <w:pPr>
        <w:numPr>
          <w:ilvl w:val="0"/>
          <w:numId w:val="1"/>
        </w:numPr>
        <w:spacing w:after="0" w:line="240" w:lineRule="auto"/>
        <w:rPr>
          <w:color w:val="000000"/>
        </w:rPr>
      </w:pPr>
      <w:r w:rsidRPr="00C80D43">
        <w:rPr>
          <w:color w:val="000000"/>
        </w:rPr>
        <w:t>Sexual innuendo and other vocal activity such as catcalls or whistles;</w:t>
      </w:r>
    </w:p>
    <w:p w14:paraId="06C756F4" w14:textId="77777777" w:rsidR="00962752" w:rsidRPr="00C80D43" w:rsidRDefault="00962752" w:rsidP="00962752">
      <w:pPr>
        <w:numPr>
          <w:ilvl w:val="0"/>
          <w:numId w:val="1"/>
        </w:numPr>
        <w:spacing w:after="0" w:line="240" w:lineRule="auto"/>
        <w:rPr>
          <w:color w:val="000000"/>
        </w:rPr>
      </w:pPr>
      <w:r w:rsidRPr="00C80D43">
        <w:rPr>
          <w:color w:val="000000"/>
        </w:rPr>
        <w:t>Obscene letters, notes, emails, invitations, photographs, cartoons, articles, or other written or pictorial materials of a sexual nature;</w:t>
      </w:r>
    </w:p>
    <w:p w14:paraId="285F8D95" w14:textId="77777777" w:rsidR="00962752" w:rsidRPr="00C80D43" w:rsidRDefault="00962752" w:rsidP="00962752">
      <w:pPr>
        <w:numPr>
          <w:ilvl w:val="0"/>
          <w:numId w:val="1"/>
        </w:numPr>
        <w:spacing w:after="0" w:line="240" w:lineRule="auto"/>
        <w:rPr>
          <w:color w:val="000000"/>
        </w:rPr>
      </w:pPr>
      <w:r w:rsidRPr="00C80D43">
        <w:rPr>
          <w:color w:val="000000"/>
        </w:rPr>
        <w:t>Repeated requests for dates after being informed that interest is unwelcome;</w:t>
      </w:r>
    </w:p>
    <w:p w14:paraId="74C756C8" w14:textId="77777777" w:rsidR="00962752" w:rsidRPr="00C80D43" w:rsidRDefault="00962752" w:rsidP="00962752">
      <w:pPr>
        <w:numPr>
          <w:ilvl w:val="0"/>
          <w:numId w:val="1"/>
        </w:numPr>
        <w:spacing w:after="0" w:line="240" w:lineRule="auto"/>
        <w:rPr>
          <w:color w:val="000000"/>
        </w:rPr>
      </w:pPr>
      <w:r w:rsidRPr="00C80D43">
        <w:rPr>
          <w:color w:val="000000"/>
        </w:rPr>
        <w:t>Retaliating against another for refusing a sexual advance or reporting an incident of possible sexual harassment to the Company or any government agency;</w:t>
      </w:r>
    </w:p>
    <w:p w14:paraId="1E5925B4" w14:textId="77777777" w:rsidR="00962752" w:rsidRPr="00C80D43" w:rsidRDefault="00962752" w:rsidP="00962752">
      <w:pPr>
        <w:numPr>
          <w:ilvl w:val="0"/>
          <w:numId w:val="1"/>
        </w:numPr>
        <w:spacing w:after="0" w:line="240" w:lineRule="auto"/>
        <w:rPr>
          <w:color w:val="000000"/>
        </w:rPr>
      </w:pPr>
      <w:r w:rsidRPr="00C80D43">
        <w:rPr>
          <w:color w:val="000000"/>
        </w:rPr>
        <w:t>Offering or providing favors or employment benefits such as promotions, favorable evaluations, favorable assigned duties or shifts, etc., in exchange for sexual favors; and</w:t>
      </w:r>
    </w:p>
    <w:p w14:paraId="5D08255C" w14:textId="77777777" w:rsidR="00962752" w:rsidRPr="00C80D43" w:rsidRDefault="00962752" w:rsidP="00962752">
      <w:pPr>
        <w:numPr>
          <w:ilvl w:val="0"/>
          <w:numId w:val="1"/>
        </w:numPr>
        <w:spacing w:after="0" w:line="240" w:lineRule="auto"/>
        <w:rPr>
          <w:color w:val="000000"/>
        </w:rPr>
      </w:pPr>
      <w:r w:rsidRPr="00C80D43">
        <w:rPr>
          <w:color w:val="000000"/>
        </w:rPr>
        <w:t>Any unwanted physical touching or assaults or blocking or impeding movements.</w:t>
      </w:r>
    </w:p>
    <w:p w14:paraId="1C8E1264" w14:textId="77777777" w:rsidR="00962752" w:rsidRPr="00C80D43" w:rsidRDefault="00962752" w:rsidP="00962752">
      <w:pPr>
        <w:spacing w:before="220" w:after="220" w:line="240" w:lineRule="auto"/>
      </w:pPr>
      <w:r w:rsidRPr="00C80D43">
        <w:rPr>
          <w:i/>
          <w:iCs/>
          <w:color w:val="000000"/>
          <w:u w:val="single"/>
        </w:rPr>
        <w:t>Other Harassment</w:t>
      </w:r>
    </w:p>
    <w:p w14:paraId="1164433F" w14:textId="77777777" w:rsidR="00962752" w:rsidRPr="00C80D43" w:rsidRDefault="00962752" w:rsidP="00962752">
      <w:pPr>
        <w:spacing w:before="220" w:after="220" w:line="240" w:lineRule="auto"/>
      </w:pPr>
      <w:r w:rsidRPr="00C80D43">
        <w:rPr>
          <w:color w:val="000000"/>
        </w:rPr>
        <w:t>Other workplace harassment is verbal or physical conduct that insults or shows hostility or aversion towards an individual because of the individual's age (40 and older), sex, sexual orientation (including transgender status, gender identity or expression), pregnancy (including childbirth, lactation, and related medical conditions), marital status, race, national origin (including ancestry), disability, creed, religion, genetic information, HIV status, COVID-19 status (knowledge or belief of a person's vaccination or COVID-19 post-infection recovery status or failure to take a COVID-19 test), military or veteran status, or any other status protected by federal, state, or local laws.</w:t>
      </w:r>
      <w:r w:rsidRPr="00C80D43">
        <w:rPr>
          <w:color w:val="000000"/>
        </w:rPr>
        <w:br/>
      </w:r>
      <w:r w:rsidRPr="00C80D43">
        <w:rPr>
          <w:color w:val="000000"/>
        </w:rPr>
        <w:br/>
        <w:t>Again, while it is not possible to list all the circumstances that may constitute other forms of workplace harassment, the following are some examples of conduct that may constitute workplace harassment:</w:t>
      </w:r>
    </w:p>
    <w:p w14:paraId="4E749536" w14:textId="77777777" w:rsidR="00962752" w:rsidRPr="00C80D43" w:rsidRDefault="00962752" w:rsidP="00962752">
      <w:pPr>
        <w:numPr>
          <w:ilvl w:val="0"/>
          <w:numId w:val="1"/>
        </w:numPr>
        <w:spacing w:after="0" w:line="240" w:lineRule="auto"/>
        <w:rPr>
          <w:color w:val="000000"/>
        </w:rPr>
      </w:pPr>
      <w:r w:rsidRPr="00C80D43">
        <w:rPr>
          <w:color w:val="000000"/>
        </w:rPr>
        <w:t>The use of disparaging or abusive words or phrases, slurs, negative stereotyping, or threatening, intimidating, or hostile acts that relate to the above-protected categories;</w:t>
      </w:r>
    </w:p>
    <w:p w14:paraId="698D23D6" w14:textId="77777777" w:rsidR="00962752" w:rsidRPr="00C80D43" w:rsidRDefault="00962752" w:rsidP="00962752">
      <w:pPr>
        <w:numPr>
          <w:ilvl w:val="0"/>
          <w:numId w:val="1"/>
        </w:numPr>
        <w:spacing w:after="0" w:line="240" w:lineRule="auto"/>
        <w:rPr>
          <w:color w:val="000000"/>
        </w:rPr>
      </w:pPr>
      <w:r w:rsidRPr="00C80D43">
        <w:rPr>
          <w:color w:val="000000"/>
        </w:rPr>
        <w:t>Written or graphic material that insults, stereotypes, or shows aversion or hostility towards an individual or group because of one of the above-protected categories and that is placed on walls, bulletin boards, or elsewhere on our premises, in emails or voicemails, or otherwise circulated in the workplace; and</w:t>
      </w:r>
    </w:p>
    <w:p w14:paraId="66A4C62C" w14:textId="77777777" w:rsidR="00962752" w:rsidRPr="00C80D43" w:rsidRDefault="00962752" w:rsidP="00962752">
      <w:pPr>
        <w:numPr>
          <w:ilvl w:val="0"/>
          <w:numId w:val="1"/>
        </w:numPr>
        <w:spacing w:after="0" w:line="240" w:lineRule="auto"/>
        <w:rPr>
          <w:color w:val="000000"/>
        </w:rPr>
      </w:pPr>
      <w:r w:rsidRPr="00C80D43">
        <w:rPr>
          <w:color w:val="000000"/>
        </w:rPr>
        <w:t>A display of symbols, slogans, or items that are associated with hate or intolerance towards any select group.</w:t>
      </w:r>
    </w:p>
    <w:p w14:paraId="5A53625F" w14:textId="77777777" w:rsidR="00962752" w:rsidRPr="00C80D43" w:rsidRDefault="00962752" w:rsidP="00962752">
      <w:pPr>
        <w:spacing w:before="220" w:after="220" w:line="240" w:lineRule="auto"/>
      </w:pPr>
      <w:r w:rsidRPr="00C80D43">
        <w:rPr>
          <w:i/>
          <w:iCs/>
          <w:color w:val="000000"/>
          <w:u w:val="single"/>
        </w:rPr>
        <w:t>Reporting Discrimination and Harassment</w:t>
      </w:r>
    </w:p>
    <w:p w14:paraId="4BF1AEED" w14:textId="0AB1E81B" w:rsidR="00962752" w:rsidRPr="00C80D43" w:rsidRDefault="00962752" w:rsidP="00962752">
      <w:pPr>
        <w:spacing w:before="220" w:after="220" w:line="240" w:lineRule="auto"/>
      </w:pPr>
      <w:r w:rsidRPr="00C80D43">
        <w:rPr>
          <w:color w:val="000000"/>
        </w:rPr>
        <w:t xml:space="preserve">If you feel that you have witnessed or have been subjected to any form of discrimination or harassment, immediately notify </w:t>
      </w:r>
      <w:r w:rsidR="008B6CB2" w:rsidRPr="00C80D43">
        <w:rPr>
          <w:color w:val="000000"/>
        </w:rPr>
        <w:t xml:space="preserve">Beverly Seemann, CEO at 719-659-6344 or email </w:t>
      </w:r>
      <w:hyperlink r:id="rId19" w:history="1">
        <w:r w:rsidR="008B6CB2" w:rsidRPr="00C80D43">
          <w:rPr>
            <w:rStyle w:val="Hyperlink"/>
          </w:rPr>
          <w:t>cmbev@hotmail.com</w:t>
        </w:r>
      </w:hyperlink>
      <w:r w:rsidR="008B6CB2" w:rsidRPr="00C80D43">
        <w:rPr>
          <w:color w:val="000000"/>
        </w:rPr>
        <w:t>, Human Resources, or any member of management.</w:t>
      </w:r>
      <w:r w:rsidRPr="00C80D43">
        <w:rPr>
          <w:color w:val="000000"/>
        </w:rPr>
        <w:br/>
      </w:r>
      <w:r w:rsidRPr="00C80D43">
        <w:rPr>
          <w:color w:val="000000"/>
        </w:rPr>
        <w:br/>
        <w:t>The Company prohibits retaliation against staff members who, based on a reasonable belief, provide information about, complain, or assist in the investigation of any complaint of harassment or discrimination.</w:t>
      </w:r>
      <w:r w:rsidRPr="00C80D43">
        <w:rPr>
          <w:color w:val="000000"/>
        </w:rPr>
        <w:br/>
      </w:r>
      <w:r w:rsidRPr="00C80D43">
        <w:rPr>
          <w:color w:val="000000"/>
        </w:rPr>
        <w:br/>
        <w:t>We will promptly and thoroughly investigate any claim and take appropriate action where we find a claim has merit. To the extent possible, we will retain the confidentiality of those who report suspected or alleged violations of the harassment policy.</w:t>
      </w:r>
      <w:r w:rsidRPr="00C80D43">
        <w:rPr>
          <w:color w:val="000000"/>
        </w:rPr>
        <w:br/>
      </w:r>
      <w:r w:rsidRPr="00C80D43">
        <w:rPr>
          <w:color w:val="000000"/>
        </w:rPr>
        <w:br/>
        <w:t>Discipline for violation of this policy may include, but is not limited to, reprimand, suspension, demotion, transfer, and discharge. If the Company determines that harassment or discrimination occurred, corrective action will be taken to effectively end the harassment. As necessary, the Company may monitor any incident of harassment or discrimination to assure the inappropriate behavior has stopped. In all cases, the Company will follow up as necessary to ensure that no individual is retaliated against for making a complaint or cooperating with an investigation.</w:t>
      </w:r>
    </w:p>
    <w:p w14:paraId="11D0A0D4" w14:textId="77777777" w:rsidR="00962752" w:rsidRPr="00C80D43" w:rsidRDefault="00962752" w:rsidP="00962752">
      <w:pPr>
        <w:pStyle w:val="Heading2PHPDOCX"/>
        <w:spacing w:before="400" w:line="240" w:lineRule="auto"/>
        <w:outlineLvl w:val="2"/>
        <w:rPr>
          <w:rFonts w:ascii="Arial" w:hAnsi="Arial" w:cs="Arial"/>
          <w:color w:val="000000"/>
          <w:sz w:val="28"/>
          <w:szCs w:val="28"/>
        </w:rPr>
      </w:pPr>
      <w:bookmarkStart w:id="114" w:name="_Toc159844918"/>
      <w:bookmarkStart w:id="115" w:name="_Toc171525693"/>
      <w:r w:rsidRPr="00C80D43">
        <w:rPr>
          <w:rFonts w:ascii="Arial" w:hAnsi="Arial" w:cs="Arial"/>
          <w:color w:val="000000"/>
          <w:sz w:val="28"/>
          <w:szCs w:val="28"/>
        </w:rPr>
        <w:lastRenderedPageBreak/>
        <w:t>Wage and Hour Policies</w:t>
      </w:r>
      <w:bookmarkEnd w:id="114"/>
      <w:bookmarkEnd w:id="115"/>
    </w:p>
    <w:p w14:paraId="0BB6999E"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16" w:name="_Toc159844919"/>
      <w:bookmarkStart w:id="117" w:name="_Toc171525694"/>
      <w:r w:rsidRPr="00C80D43">
        <w:rPr>
          <w:rFonts w:ascii="Arial" w:hAnsi="Arial" w:cs="Arial"/>
          <w:color w:val="000000"/>
          <w:sz w:val="24"/>
          <w:szCs w:val="24"/>
        </w:rPr>
        <w:t>Accommodations for Nursing Mothers</w:t>
      </w:r>
      <w:bookmarkEnd w:id="116"/>
      <w:bookmarkEnd w:id="117"/>
    </w:p>
    <w:p w14:paraId="77300981" w14:textId="6F084BBE" w:rsidR="00962752" w:rsidRPr="00C80D43" w:rsidRDefault="00962752" w:rsidP="00962752">
      <w:pPr>
        <w:spacing w:before="220" w:after="220" w:line="240" w:lineRule="auto"/>
      </w:pPr>
      <w:r w:rsidRPr="00C80D43">
        <w:rPr>
          <w:color w:val="000000"/>
        </w:rPr>
        <w:t>Pikes Peak Respite Services will provide nursing mothers reasonable break time to express milk for their infant child for up to one</w:t>
      </w:r>
      <w:r w:rsidR="0097223D">
        <w:rPr>
          <w:color w:val="000000"/>
        </w:rPr>
        <w:t xml:space="preserve"> (1)</w:t>
      </w:r>
      <w:r w:rsidRPr="00C80D43">
        <w:rPr>
          <w:color w:val="000000"/>
        </w:rPr>
        <w:t xml:space="preserve"> year following the child's birth.</w:t>
      </w:r>
      <w:r w:rsidRPr="00C80D43">
        <w:rPr>
          <w:color w:val="000000"/>
        </w:rPr>
        <w:br/>
      </w:r>
      <w:r w:rsidRPr="00C80D43">
        <w:rPr>
          <w:color w:val="000000"/>
        </w:rPr>
        <w:br/>
        <w:t>If you are nursing, you will be provided with a space, other than a restroom, that is shielded from view and free from intrusion from coworkers and the public.</w:t>
      </w:r>
      <w:r w:rsidRPr="00C80D43">
        <w:rPr>
          <w:color w:val="000000"/>
        </w:rPr>
        <w:br/>
      </w:r>
      <w:r w:rsidRPr="00C80D43">
        <w:rPr>
          <w:color w:val="000000"/>
        </w:rPr>
        <w:br/>
        <w:t>Expressed milk can be stored</w:t>
      </w:r>
      <w:r w:rsidR="008B6CB2" w:rsidRPr="00C80D43">
        <w:rPr>
          <w:color w:val="000000"/>
        </w:rPr>
        <w:t xml:space="preserve"> </w:t>
      </w:r>
      <w:r w:rsidRPr="00C80D43">
        <w:rPr>
          <w:color w:val="000000"/>
        </w:rPr>
        <w:t>in company refrigerators. Sufficiently mark or label your milk to avoid confusion for other staff members who may share the refrigerator. You may also bring a personal cooler for storage.</w:t>
      </w:r>
      <w:r w:rsidRPr="00C80D43">
        <w:rPr>
          <w:color w:val="000000"/>
        </w:rPr>
        <w:br/>
      </w:r>
      <w:r w:rsidRPr="00C80D43">
        <w:rPr>
          <w:color w:val="000000"/>
        </w:rPr>
        <w:br/>
        <w:t>Break time should, if possible, be taken concurrently with any other break time already provided. If you are non</w:t>
      </w:r>
      <w:r w:rsidR="00F11686">
        <w:rPr>
          <w:color w:val="000000"/>
        </w:rPr>
        <w:t>-</w:t>
      </w:r>
      <w:r w:rsidRPr="00C80D43">
        <w:rPr>
          <w:color w:val="000000"/>
        </w:rPr>
        <w:t>exempt, clock in and out</w:t>
      </w:r>
      <w:r w:rsidR="008B6CB2" w:rsidRPr="00C80D43">
        <w:rPr>
          <w:color w:val="000000"/>
        </w:rPr>
        <w:t xml:space="preserve"> for</w:t>
      </w:r>
      <w:r w:rsidRPr="00C80D43">
        <w:rPr>
          <w:color w:val="000000"/>
        </w:rPr>
        <w:t xml:space="preserve"> any time taken that does not run concurrently with normally scheduled rest periods. Break time may be unpaid where permissible by applicable law.</w:t>
      </w:r>
      <w:r w:rsidRPr="00C80D43">
        <w:rPr>
          <w:color w:val="000000"/>
        </w:rPr>
        <w:br/>
      </w:r>
      <w:r w:rsidRPr="00C80D43">
        <w:rPr>
          <w:color w:val="000000"/>
        </w:rPr>
        <w:br/>
        <w:t>You must make reasonable efforts to not disrupt Company operations.</w:t>
      </w:r>
      <w:r w:rsidRPr="00C80D43">
        <w:rPr>
          <w:color w:val="000000"/>
        </w:rPr>
        <w:br/>
      </w:r>
      <w:r w:rsidRPr="00C80D43">
        <w:rPr>
          <w:color w:val="000000"/>
        </w:rPr>
        <w:br/>
        <w:t>You are encouraged to discuss the length and frequency of these breaks with your Supervisor.</w:t>
      </w:r>
      <w:r w:rsidRPr="00C80D43">
        <w:rPr>
          <w:color w:val="000000"/>
        </w:rPr>
        <w:br/>
      </w:r>
      <w:r w:rsidRPr="00C80D43">
        <w:rPr>
          <w:color w:val="000000"/>
        </w:rPr>
        <w:br/>
        <w:t>The Company will not discriminate or retaliate against staff members who express breast milk in the workplace in accordance with this policy.</w:t>
      </w:r>
    </w:p>
    <w:p w14:paraId="08E9822B"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18" w:name="_Toc159844920"/>
      <w:bookmarkStart w:id="119" w:name="_Toc171525695"/>
      <w:r w:rsidRPr="00C80D43">
        <w:rPr>
          <w:rFonts w:ascii="Arial" w:hAnsi="Arial" w:cs="Arial"/>
          <w:color w:val="000000"/>
          <w:sz w:val="24"/>
          <w:szCs w:val="24"/>
        </w:rPr>
        <w:t>Meal and Rest Periods</w:t>
      </w:r>
      <w:bookmarkEnd w:id="118"/>
      <w:bookmarkEnd w:id="119"/>
    </w:p>
    <w:p w14:paraId="0133591B" w14:textId="77777777" w:rsidR="00962752" w:rsidRPr="00C80D43" w:rsidRDefault="00962752" w:rsidP="00962752">
      <w:pPr>
        <w:spacing w:before="220" w:after="220" w:line="240" w:lineRule="auto"/>
      </w:pPr>
      <w:r w:rsidRPr="00C80D43">
        <w:rPr>
          <w:color w:val="000000"/>
        </w:rPr>
        <w:t>Pikes Peak Respite Services strives to provide a safe and healthy work environment and complies with all federal and state regulations regarding meal and rest periods. Check with your Supervisor regarding procedures and schedules for rest and meal breaks. The Company requests that staff members accurately observe and record meal and rest periods. If you know in advance that you may not be able to take your scheduled break or meal period, let your Supervisor know; in addition, notify your Supervisor as soon as possible if you were unable to or prohibited from taking a meal or rest period.</w:t>
      </w:r>
    </w:p>
    <w:p w14:paraId="29EE1E1A"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20" w:name="_Toc159844921"/>
      <w:bookmarkStart w:id="121" w:name="_Toc171525696"/>
      <w:r w:rsidRPr="00C80D43">
        <w:rPr>
          <w:rFonts w:ascii="Arial" w:hAnsi="Arial" w:cs="Arial"/>
          <w:color w:val="000000"/>
          <w:sz w:val="24"/>
          <w:szCs w:val="24"/>
        </w:rPr>
        <w:t>Overtime</w:t>
      </w:r>
      <w:bookmarkEnd w:id="120"/>
      <w:bookmarkEnd w:id="121"/>
    </w:p>
    <w:p w14:paraId="2F059541" w14:textId="0B97E5BA" w:rsidR="00962752" w:rsidRPr="00C80D43" w:rsidRDefault="00962752" w:rsidP="00962752">
      <w:pPr>
        <w:spacing w:before="220" w:after="220" w:line="240" w:lineRule="auto"/>
      </w:pPr>
      <w:r w:rsidRPr="00C80D43">
        <w:rPr>
          <w:color w:val="000000"/>
        </w:rPr>
        <w:t>If you are non</w:t>
      </w:r>
      <w:r w:rsidR="0097223D">
        <w:rPr>
          <w:color w:val="000000"/>
        </w:rPr>
        <w:t>-</w:t>
      </w:r>
      <w:r w:rsidRPr="00C80D43">
        <w:rPr>
          <w:color w:val="000000"/>
        </w:rPr>
        <w:t>exempt, you may qualify for overtime pay. All overtime must be approved in advance, in writing, by your Supervisor.</w:t>
      </w:r>
      <w:r w:rsidRPr="00C80D43">
        <w:rPr>
          <w:color w:val="000000"/>
        </w:rPr>
        <w:br/>
      </w:r>
      <w:r w:rsidRPr="00C80D43">
        <w:rPr>
          <w:color w:val="000000"/>
        </w:rPr>
        <w:br/>
        <w:t>At certain times Pikes Peak Respite Services may require you to work overtime. We will attempt to give as much notice as possible in this instance. However, advance notice may not always be possible. Failure to work overtime when requested or working unauthorized overtime may result in discipline, up to and including discharge.</w:t>
      </w:r>
      <w:r w:rsidRPr="00C80D43">
        <w:rPr>
          <w:color w:val="000000"/>
        </w:rPr>
        <w:br/>
      </w:r>
      <w:r w:rsidRPr="00C80D43">
        <w:rPr>
          <w:color w:val="000000"/>
        </w:rPr>
        <w:br/>
        <w:t>Unless otherwise required or exempted by law, overtime pay of one and one-half times your regular rate of pay is paid for any hours worked in excess of 40 hours in a workweek. Holidays, vacation days, and sick leave days do not count as time worked for computing overtime.</w:t>
      </w:r>
    </w:p>
    <w:p w14:paraId="2F02F0DA"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22" w:name="_Toc159844923"/>
      <w:bookmarkStart w:id="123" w:name="_Toc171525697"/>
      <w:r w:rsidRPr="00C80D43">
        <w:rPr>
          <w:rFonts w:ascii="Arial" w:hAnsi="Arial" w:cs="Arial"/>
          <w:color w:val="000000"/>
          <w:sz w:val="24"/>
          <w:szCs w:val="24"/>
        </w:rPr>
        <w:t>Travel Time Pay</w:t>
      </w:r>
      <w:bookmarkEnd w:id="122"/>
      <w:bookmarkEnd w:id="123"/>
    </w:p>
    <w:p w14:paraId="1EDEAC7F" w14:textId="6368B5F5" w:rsidR="00962752" w:rsidRPr="00C80D43" w:rsidRDefault="00962752" w:rsidP="00962752">
      <w:pPr>
        <w:spacing w:before="220" w:after="220" w:line="240" w:lineRule="auto"/>
      </w:pPr>
      <w:r w:rsidRPr="00C80D43">
        <w:rPr>
          <w:color w:val="000000"/>
        </w:rPr>
        <w:t>Some non</w:t>
      </w:r>
      <w:r w:rsidR="00F11686">
        <w:rPr>
          <w:color w:val="000000"/>
        </w:rPr>
        <w:t>-</w:t>
      </w:r>
      <w:r w:rsidRPr="00C80D43">
        <w:rPr>
          <w:color w:val="000000"/>
        </w:rPr>
        <w:t>exempt positions within Pikes Peak Respite Services require travel. The Company pays non</w:t>
      </w:r>
      <w:r w:rsidR="00F11686">
        <w:rPr>
          <w:color w:val="000000"/>
        </w:rPr>
        <w:t>-</w:t>
      </w:r>
      <w:r w:rsidRPr="00C80D43">
        <w:rPr>
          <w:color w:val="000000"/>
        </w:rPr>
        <w:t>exempt staff members for travel time in accordance with federal and state law.</w:t>
      </w:r>
    </w:p>
    <w:p w14:paraId="5F8C3AAF" w14:textId="77777777" w:rsidR="00962752" w:rsidRPr="00C80D43" w:rsidRDefault="00962752" w:rsidP="00962752">
      <w:pPr>
        <w:spacing w:before="220" w:after="220" w:line="240" w:lineRule="auto"/>
      </w:pPr>
      <w:r w:rsidRPr="00C80D43">
        <w:rPr>
          <w:i/>
          <w:iCs/>
          <w:color w:val="000000"/>
          <w:u w:val="single"/>
        </w:rPr>
        <w:lastRenderedPageBreak/>
        <w:t>Home to Work Travel</w:t>
      </w:r>
    </w:p>
    <w:p w14:paraId="21B42E68" w14:textId="77777777" w:rsidR="00962752" w:rsidRPr="00C80D43" w:rsidRDefault="00962752" w:rsidP="00962752">
      <w:pPr>
        <w:spacing w:before="220" w:after="220" w:line="240" w:lineRule="auto"/>
      </w:pPr>
      <w:r w:rsidRPr="00C80D43">
        <w:rPr>
          <w:color w:val="000000"/>
        </w:rPr>
        <w:t>If you travel from home before the regular workday and return to your home at the end of the workday, you are engaged in ordinary home to work travel, which is not work time.</w:t>
      </w:r>
    </w:p>
    <w:p w14:paraId="186515AA" w14:textId="77777777" w:rsidR="00962752" w:rsidRPr="00C80D43" w:rsidRDefault="00962752" w:rsidP="00962752">
      <w:pPr>
        <w:spacing w:before="220" w:after="220" w:line="240" w:lineRule="auto"/>
      </w:pPr>
      <w:r w:rsidRPr="00C80D43">
        <w:rPr>
          <w:i/>
          <w:iCs/>
          <w:color w:val="000000"/>
          <w:u w:val="single"/>
        </w:rPr>
        <w:t>Home to Work on a Special One Day Assignment in Another City</w:t>
      </w:r>
    </w:p>
    <w:p w14:paraId="78FCD1FA" w14:textId="77777777" w:rsidR="00962752" w:rsidRPr="00C80D43" w:rsidRDefault="00962752" w:rsidP="00962752">
      <w:pPr>
        <w:spacing w:before="220" w:after="220" w:line="240" w:lineRule="auto"/>
      </w:pPr>
      <w:r w:rsidRPr="00C80D43">
        <w:rPr>
          <w:color w:val="000000"/>
        </w:rPr>
        <w:t>If you regularly work at a fixed location in one city and you are given a special one day assignment in another city, but return home the same day, the time spent in traveling to and returning from the other city is work time, except that the Company may deduct/not count that time you would normally spend commuting to the regular work site.</w:t>
      </w:r>
    </w:p>
    <w:p w14:paraId="16105F01" w14:textId="77777777" w:rsidR="00962752" w:rsidRPr="00C80D43" w:rsidRDefault="00962752" w:rsidP="00962752">
      <w:pPr>
        <w:spacing w:before="220" w:after="220" w:line="240" w:lineRule="auto"/>
      </w:pPr>
      <w:r w:rsidRPr="00C80D43">
        <w:rPr>
          <w:i/>
          <w:iCs/>
          <w:color w:val="000000"/>
          <w:u w:val="single"/>
        </w:rPr>
        <w:t>Travel That Is All in a Day's Work</w:t>
      </w:r>
    </w:p>
    <w:p w14:paraId="0D197485" w14:textId="77777777" w:rsidR="00962752" w:rsidRPr="00C80D43" w:rsidRDefault="00962752" w:rsidP="00962752">
      <w:pPr>
        <w:spacing w:before="220" w:after="220" w:line="240" w:lineRule="auto"/>
      </w:pPr>
      <w:r w:rsidRPr="00C80D43">
        <w:rPr>
          <w:color w:val="000000"/>
        </w:rPr>
        <w:t>Your time spent in travel as part of your principal activity, such as travel from job site to job site during the workday, is work time and must be counted as hours worked.</w:t>
      </w:r>
    </w:p>
    <w:p w14:paraId="2497CCEA" w14:textId="77777777" w:rsidR="00962752" w:rsidRPr="00C80D43" w:rsidRDefault="00962752" w:rsidP="00962752">
      <w:pPr>
        <w:spacing w:before="220" w:after="220" w:line="240" w:lineRule="auto"/>
      </w:pPr>
      <w:r w:rsidRPr="00C80D43">
        <w:rPr>
          <w:i/>
          <w:iCs/>
          <w:color w:val="000000"/>
          <w:u w:val="single"/>
        </w:rPr>
        <w:t>Travel Away from Home Community</w:t>
      </w:r>
    </w:p>
    <w:p w14:paraId="6E9CE221" w14:textId="07834553" w:rsidR="00962752" w:rsidRPr="00C80D43" w:rsidRDefault="00962752" w:rsidP="00962752">
      <w:pPr>
        <w:spacing w:before="220" w:after="220" w:line="240" w:lineRule="auto"/>
      </w:pPr>
      <w:r w:rsidRPr="00C80D43">
        <w:rPr>
          <w:color w:val="000000"/>
        </w:rPr>
        <w:t>Travel that keeps you away from home overnight is travel away from home. Travel away from home is clearly work time when it cuts across your workday. The time is not only hours worked on regular working days during normal working hours but also during corresponding hours on non</w:t>
      </w:r>
      <w:r w:rsidR="00F11686">
        <w:rPr>
          <w:color w:val="000000"/>
        </w:rPr>
        <w:t>-</w:t>
      </w:r>
      <w:r w:rsidRPr="00C80D43">
        <w:rPr>
          <w:color w:val="000000"/>
        </w:rPr>
        <w:t>working days. The Company will not consider as work time that time spent in travel away from home outside of your regular working hours as a passenger on an airplane, train, boat, bus, or automobile.</w:t>
      </w:r>
    </w:p>
    <w:p w14:paraId="139C03E0" w14:textId="77777777" w:rsidR="00962752" w:rsidRPr="00C80D43" w:rsidRDefault="00962752" w:rsidP="00962752">
      <w:pPr>
        <w:spacing w:before="220" w:after="220" w:line="240" w:lineRule="auto"/>
      </w:pPr>
      <w:r w:rsidRPr="00C80D43">
        <w:rPr>
          <w:i/>
          <w:iCs/>
          <w:color w:val="000000"/>
          <w:u w:val="single"/>
        </w:rPr>
        <w:t>Work Performed While Traveling</w:t>
      </w:r>
    </w:p>
    <w:p w14:paraId="634D73D3" w14:textId="77777777" w:rsidR="00962752" w:rsidRPr="00C80D43" w:rsidRDefault="00962752" w:rsidP="00962752">
      <w:pPr>
        <w:spacing w:before="220" w:after="220" w:line="240" w:lineRule="auto"/>
      </w:pPr>
      <w:r w:rsidRPr="00C80D43">
        <w:rPr>
          <w:color w:val="000000"/>
        </w:rPr>
        <w:t>Any work you perform while traveling must be counted as hours worked.</w:t>
      </w:r>
    </w:p>
    <w:p w14:paraId="2D61627C" w14:textId="77777777" w:rsidR="00962752" w:rsidRPr="00C80D43" w:rsidRDefault="00962752" w:rsidP="00962752">
      <w:pPr>
        <w:spacing w:before="220" w:after="220" w:line="240" w:lineRule="auto"/>
      </w:pPr>
      <w:r w:rsidRPr="00C80D43">
        <w:rPr>
          <w:i/>
          <w:iCs/>
          <w:color w:val="000000"/>
          <w:u w:val="single"/>
        </w:rPr>
        <w:t>Calculating and Reporting Travel Time</w:t>
      </w:r>
    </w:p>
    <w:p w14:paraId="0C0BFA0E" w14:textId="77777777" w:rsidR="00962752" w:rsidRPr="00C80D43" w:rsidRDefault="00962752" w:rsidP="00962752">
      <w:pPr>
        <w:spacing w:before="220" w:after="220" w:line="240" w:lineRule="auto"/>
      </w:pPr>
      <w:r w:rsidRPr="00C80D43">
        <w:rPr>
          <w:color w:val="000000"/>
        </w:rPr>
        <w:t>You are responsible for accurately tracking, calculating, and reporting your travel time. Travel time should be calculated by rounding up to the nearest quarter hour.</w:t>
      </w:r>
    </w:p>
    <w:p w14:paraId="0334521D" w14:textId="77777777" w:rsidR="00962752" w:rsidRPr="00C80D43" w:rsidRDefault="00962752" w:rsidP="00962752">
      <w:pPr>
        <w:pStyle w:val="Heading2PHPDOCX"/>
        <w:spacing w:before="400" w:line="240" w:lineRule="auto"/>
        <w:outlineLvl w:val="2"/>
        <w:rPr>
          <w:rFonts w:ascii="Arial" w:hAnsi="Arial" w:cs="Arial"/>
          <w:color w:val="000000"/>
          <w:sz w:val="28"/>
          <w:szCs w:val="28"/>
        </w:rPr>
      </w:pPr>
      <w:bookmarkStart w:id="124" w:name="_Toc159844926"/>
      <w:bookmarkStart w:id="125" w:name="_Toc171525698"/>
      <w:r w:rsidRPr="00C80D43">
        <w:rPr>
          <w:rFonts w:ascii="Arial" w:hAnsi="Arial" w:cs="Arial"/>
          <w:color w:val="000000"/>
          <w:sz w:val="28"/>
          <w:szCs w:val="28"/>
        </w:rPr>
        <w:t>Benefits</w:t>
      </w:r>
      <w:bookmarkEnd w:id="124"/>
      <w:bookmarkEnd w:id="125"/>
    </w:p>
    <w:p w14:paraId="093EE36D"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26" w:name="_Toc159844927"/>
      <w:bookmarkStart w:id="127" w:name="_Toc171525699"/>
      <w:r w:rsidRPr="00C80D43">
        <w:rPr>
          <w:rFonts w:ascii="Arial" w:hAnsi="Arial" w:cs="Arial"/>
          <w:color w:val="000000"/>
          <w:sz w:val="24"/>
          <w:szCs w:val="24"/>
        </w:rPr>
        <w:t>Civil Air Patrol Leave</w:t>
      </w:r>
      <w:bookmarkEnd w:id="126"/>
      <w:bookmarkEnd w:id="127"/>
    </w:p>
    <w:p w14:paraId="4CA78B9D" w14:textId="77777777" w:rsidR="00962752" w:rsidRPr="00C80D43" w:rsidRDefault="00962752" w:rsidP="00962752">
      <w:pPr>
        <w:spacing w:before="220" w:after="220" w:line="240" w:lineRule="auto"/>
      </w:pPr>
      <w:r w:rsidRPr="00C80D43">
        <w:rPr>
          <w:color w:val="000000"/>
        </w:rPr>
        <w:t>Pikes Peak Respite Services will provide eligible staff members with at least 15 days of unpaid Civil Air Patrol leave per year to participate in a Civil Air Patrol training or mission.</w:t>
      </w:r>
    </w:p>
    <w:p w14:paraId="52A3EDA7" w14:textId="77777777" w:rsidR="00962752" w:rsidRPr="00C80D43" w:rsidRDefault="00962752" w:rsidP="00962752">
      <w:pPr>
        <w:spacing w:before="220" w:after="220" w:line="240" w:lineRule="auto"/>
      </w:pPr>
      <w:r w:rsidRPr="00C80D43">
        <w:rPr>
          <w:i/>
          <w:iCs/>
          <w:color w:val="000000"/>
          <w:u w:val="single"/>
        </w:rPr>
        <w:t>Eligibility</w:t>
      </w:r>
    </w:p>
    <w:p w14:paraId="75E0F23C" w14:textId="77777777" w:rsidR="00962752" w:rsidRPr="00C80D43" w:rsidRDefault="00962752" w:rsidP="00962752">
      <w:pPr>
        <w:spacing w:before="220" w:after="220" w:line="240" w:lineRule="auto"/>
      </w:pPr>
      <w:r w:rsidRPr="00C80D43">
        <w:rPr>
          <w:color w:val="000000"/>
        </w:rPr>
        <w:t>To be eligible for Civil Air Patrol leave, you must:</w:t>
      </w:r>
    </w:p>
    <w:p w14:paraId="51B9EE71" w14:textId="77777777" w:rsidR="00962752" w:rsidRPr="00C80D43" w:rsidRDefault="00962752" w:rsidP="00962752">
      <w:pPr>
        <w:numPr>
          <w:ilvl w:val="0"/>
          <w:numId w:val="1"/>
        </w:numPr>
        <w:spacing w:after="0" w:line="240" w:lineRule="auto"/>
        <w:rPr>
          <w:color w:val="000000"/>
        </w:rPr>
      </w:pPr>
      <w:r w:rsidRPr="00C80D43">
        <w:rPr>
          <w:color w:val="000000"/>
        </w:rPr>
        <w:t>Be employed by the Company for at least 90 days before beginning leave; and</w:t>
      </w:r>
    </w:p>
    <w:p w14:paraId="64FD4E9F" w14:textId="77777777" w:rsidR="00962752" w:rsidRPr="00C80D43" w:rsidRDefault="00962752" w:rsidP="00962752">
      <w:pPr>
        <w:numPr>
          <w:ilvl w:val="0"/>
          <w:numId w:val="1"/>
        </w:numPr>
        <w:spacing w:after="0" w:line="240" w:lineRule="auto"/>
        <w:rPr>
          <w:color w:val="000000"/>
        </w:rPr>
      </w:pPr>
      <w:r w:rsidRPr="00C80D43">
        <w:rPr>
          <w:color w:val="000000"/>
        </w:rPr>
        <w:t>Be a senior member of the Florida Wing of the Civil Air Patrol with at least an emergency services qualification.</w:t>
      </w:r>
    </w:p>
    <w:p w14:paraId="64BE2757" w14:textId="77777777" w:rsidR="00962752" w:rsidRPr="00C80D43" w:rsidRDefault="00962752" w:rsidP="00962752">
      <w:pPr>
        <w:spacing w:before="220" w:after="220" w:line="240" w:lineRule="auto"/>
      </w:pPr>
      <w:r w:rsidRPr="00C80D43">
        <w:rPr>
          <w:i/>
          <w:iCs/>
          <w:color w:val="000000"/>
          <w:u w:val="single"/>
        </w:rPr>
        <w:t>Use of Leave</w:t>
      </w:r>
    </w:p>
    <w:p w14:paraId="6DF81EED" w14:textId="77777777" w:rsidR="00962752" w:rsidRPr="00C80D43" w:rsidRDefault="00962752" w:rsidP="00962752">
      <w:pPr>
        <w:spacing w:before="220" w:after="220" w:line="240" w:lineRule="auto"/>
      </w:pPr>
      <w:r w:rsidRPr="00C80D43">
        <w:rPr>
          <w:color w:val="000000"/>
        </w:rPr>
        <w:t>You will not be required to use paid leave while on Civil Air Patrol leave. However, you may elect to substitute any paid leave for the work time missed on Civil Air Patrol leave.</w:t>
      </w:r>
    </w:p>
    <w:p w14:paraId="62C760A2" w14:textId="77777777" w:rsidR="00962752" w:rsidRPr="00C80D43" w:rsidRDefault="00962752" w:rsidP="00962752">
      <w:pPr>
        <w:spacing w:before="220" w:after="220" w:line="240" w:lineRule="auto"/>
      </w:pPr>
      <w:r w:rsidRPr="00C80D43">
        <w:rPr>
          <w:i/>
          <w:iCs/>
          <w:color w:val="000000"/>
          <w:u w:val="single"/>
        </w:rPr>
        <w:lastRenderedPageBreak/>
        <w:t>Notice</w:t>
      </w:r>
    </w:p>
    <w:p w14:paraId="15D30E7B" w14:textId="77777777" w:rsidR="00962752" w:rsidRPr="00C80D43" w:rsidRDefault="00962752" w:rsidP="00962752">
      <w:pPr>
        <w:spacing w:before="220" w:after="220" w:line="240" w:lineRule="auto"/>
      </w:pPr>
      <w:r w:rsidRPr="00C80D43">
        <w:rPr>
          <w:color w:val="000000"/>
        </w:rPr>
        <w:t>Provide as much notice as possible of your intent to take Civil Air Patrol leave.</w:t>
      </w:r>
    </w:p>
    <w:p w14:paraId="5CDF402D" w14:textId="77777777" w:rsidR="00962752" w:rsidRPr="00C80D43" w:rsidRDefault="00962752" w:rsidP="00962752">
      <w:pPr>
        <w:spacing w:before="220" w:after="220" w:line="240" w:lineRule="auto"/>
      </w:pPr>
      <w:r w:rsidRPr="00C80D43">
        <w:rPr>
          <w:i/>
          <w:iCs/>
          <w:color w:val="000000"/>
          <w:u w:val="single"/>
        </w:rPr>
        <w:t>Certification</w:t>
      </w:r>
    </w:p>
    <w:p w14:paraId="7BADE0BA" w14:textId="77777777" w:rsidR="00962752" w:rsidRPr="00C80D43" w:rsidRDefault="00962752" w:rsidP="00962752">
      <w:pPr>
        <w:spacing w:before="220" w:after="220" w:line="240" w:lineRule="auto"/>
      </w:pPr>
      <w:r w:rsidRPr="00C80D43">
        <w:rPr>
          <w:color w:val="000000"/>
        </w:rPr>
        <w:t>The Company may ask you to provide documentation supporting your need for leave.</w:t>
      </w:r>
    </w:p>
    <w:p w14:paraId="58932C5D" w14:textId="77777777" w:rsidR="00962752" w:rsidRPr="00C80D43" w:rsidRDefault="00962752" w:rsidP="00962752">
      <w:pPr>
        <w:spacing w:before="220" w:after="220" w:line="240" w:lineRule="auto"/>
      </w:pPr>
      <w:r w:rsidRPr="00C80D43">
        <w:rPr>
          <w:i/>
          <w:iCs/>
          <w:color w:val="000000"/>
          <w:u w:val="single"/>
        </w:rPr>
        <w:t>Restoration</w:t>
      </w:r>
    </w:p>
    <w:p w14:paraId="2119E219" w14:textId="77777777" w:rsidR="00962752" w:rsidRPr="00C80D43" w:rsidRDefault="00962752" w:rsidP="00962752">
      <w:pPr>
        <w:spacing w:before="220" w:after="220" w:line="240" w:lineRule="auto"/>
      </w:pPr>
      <w:r w:rsidRPr="00C80D43">
        <w:rPr>
          <w:color w:val="000000"/>
        </w:rPr>
        <w:t>Upon completion of leave, you must promptly notify the Company of your intent to return to work. The Company is not required to permit you to return to work if:</w:t>
      </w:r>
    </w:p>
    <w:p w14:paraId="7903ABA6" w14:textId="77777777" w:rsidR="00962752" w:rsidRPr="00C80D43" w:rsidRDefault="00962752" w:rsidP="00962752">
      <w:pPr>
        <w:numPr>
          <w:ilvl w:val="0"/>
          <w:numId w:val="1"/>
        </w:numPr>
        <w:spacing w:after="0" w:line="240" w:lineRule="auto"/>
        <w:rPr>
          <w:color w:val="000000"/>
        </w:rPr>
      </w:pPr>
      <w:r w:rsidRPr="00C80D43">
        <w:rPr>
          <w:color w:val="000000"/>
        </w:rPr>
        <w:t>The Company's circumstances have so changed as to make employment impossible or unreasonable;</w:t>
      </w:r>
    </w:p>
    <w:p w14:paraId="1CDD05F4" w14:textId="77777777" w:rsidR="00962752" w:rsidRPr="00C80D43" w:rsidRDefault="00962752" w:rsidP="00962752">
      <w:pPr>
        <w:numPr>
          <w:ilvl w:val="0"/>
          <w:numId w:val="1"/>
        </w:numPr>
        <w:spacing w:after="0" w:line="240" w:lineRule="auto"/>
        <w:rPr>
          <w:color w:val="000000"/>
        </w:rPr>
      </w:pPr>
      <w:r w:rsidRPr="00C80D43">
        <w:rPr>
          <w:color w:val="000000"/>
        </w:rPr>
        <w:t>It would impose an undue hardship on the Company;</w:t>
      </w:r>
    </w:p>
    <w:p w14:paraId="663A24D9" w14:textId="627A093B" w:rsidR="00962752" w:rsidRPr="00C80D43" w:rsidRDefault="00962752" w:rsidP="00962752">
      <w:pPr>
        <w:numPr>
          <w:ilvl w:val="0"/>
          <w:numId w:val="1"/>
        </w:numPr>
        <w:spacing w:after="0" w:line="240" w:lineRule="auto"/>
        <w:rPr>
          <w:color w:val="000000"/>
        </w:rPr>
      </w:pPr>
      <w:r w:rsidRPr="00C80D43">
        <w:rPr>
          <w:color w:val="000000"/>
        </w:rPr>
        <w:t>Your employment prior to taking leave was for a brief, non</w:t>
      </w:r>
      <w:r w:rsidR="00F11686">
        <w:rPr>
          <w:color w:val="000000"/>
        </w:rPr>
        <w:t>-</w:t>
      </w:r>
      <w:r w:rsidRPr="00C80D43">
        <w:rPr>
          <w:color w:val="000000"/>
        </w:rPr>
        <w:t>recurring period, and there was no reasonable expectation that your employment would continue indefinitely or for a significant period; or</w:t>
      </w:r>
    </w:p>
    <w:p w14:paraId="5FA49669" w14:textId="77777777" w:rsidR="00962752" w:rsidRPr="00C80D43" w:rsidRDefault="00962752" w:rsidP="00962752">
      <w:pPr>
        <w:numPr>
          <w:ilvl w:val="0"/>
          <w:numId w:val="1"/>
        </w:numPr>
        <w:spacing w:after="0" w:line="240" w:lineRule="auto"/>
        <w:rPr>
          <w:color w:val="000000"/>
        </w:rPr>
      </w:pPr>
      <w:r w:rsidRPr="00C80D43">
        <w:rPr>
          <w:color w:val="000000"/>
        </w:rPr>
        <w:t>The Company had legally sufficient cause to terminate you at the time you commenced leave.</w:t>
      </w:r>
    </w:p>
    <w:p w14:paraId="482B2478" w14:textId="77777777" w:rsidR="00962752" w:rsidRPr="00C80D43" w:rsidRDefault="00962752" w:rsidP="00962752">
      <w:pPr>
        <w:spacing w:before="220" w:after="220" w:line="240" w:lineRule="auto"/>
      </w:pPr>
      <w:r w:rsidRPr="00C80D43">
        <w:rPr>
          <w:color w:val="000000"/>
        </w:rPr>
        <w:t>If you are permitted to return to work, you are entitled to:</w:t>
      </w:r>
    </w:p>
    <w:p w14:paraId="3A22DFC5" w14:textId="77777777" w:rsidR="00962752" w:rsidRPr="00C80D43" w:rsidRDefault="00962752" w:rsidP="00962752">
      <w:pPr>
        <w:numPr>
          <w:ilvl w:val="0"/>
          <w:numId w:val="1"/>
        </w:numPr>
        <w:spacing w:after="0" w:line="240" w:lineRule="auto"/>
        <w:rPr>
          <w:color w:val="000000"/>
        </w:rPr>
      </w:pPr>
      <w:r w:rsidRPr="00C80D43">
        <w:rPr>
          <w:color w:val="000000"/>
        </w:rPr>
        <w:t>The seniority that you had on the date leave began and any other rights and benefits that are bestowed upon you as a result of such seniority; and</w:t>
      </w:r>
    </w:p>
    <w:p w14:paraId="66EF49AD" w14:textId="77777777" w:rsidR="00962752" w:rsidRPr="00C80D43" w:rsidRDefault="00962752" w:rsidP="00962752">
      <w:pPr>
        <w:numPr>
          <w:ilvl w:val="0"/>
          <w:numId w:val="1"/>
        </w:numPr>
        <w:spacing w:after="0" w:line="240" w:lineRule="auto"/>
        <w:rPr>
          <w:color w:val="000000"/>
        </w:rPr>
      </w:pPr>
      <w:r w:rsidRPr="00C80D43">
        <w:rPr>
          <w:color w:val="000000"/>
        </w:rPr>
        <w:t>Any additional seniority that you would have attained if you had remained continuously employed and any other rights and benefits that would have been bestowed upon you as a result of such seniority.</w:t>
      </w:r>
    </w:p>
    <w:p w14:paraId="04EA6C22" w14:textId="12E5F5C0" w:rsidR="00962752" w:rsidRPr="00C80D43" w:rsidRDefault="00962752" w:rsidP="00962752">
      <w:pPr>
        <w:spacing w:before="220" w:after="220" w:line="240" w:lineRule="auto"/>
      </w:pPr>
      <w:r w:rsidRPr="00C80D43">
        <w:rPr>
          <w:color w:val="000000"/>
        </w:rPr>
        <w:t>After you have returned to work, you may not be terminated for a period of one</w:t>
      </w:r>
      <w:r w:rsidR="0079335E">
        <w:rPr>
          <w:color w:val="000000"/>
        </w:rPr>
        <w:t xml:space="preserve"> (1) </w:t>
      </w:r>
      <w:r w:rsidRPr="00C80D43">
        <w:rPr>
          <w:color w:val="000000"/>
        </w:rPr>
        <w:t>year after the date you returned, except for cause.</w:t>
      </w:r>
    </w:p>
    <w:p w14:paraId="3043189D" w14:textId="77777777" w:rsidR="00962752" w:rsidRPr="00C80D43" w:rsidRDefault="00962752" w:rsidP="00962752">
      <w:pPr>
        <w:spacing w:before="220" w:after="220" w:line="240" w:lineRule="auto"/>
      </w:pPr>
      <w:r w:rsidRPr="00C80D43">
        <w:rPr>
          <w:i/>
          <w:iCs/>
          <w:color w:val="000000"/>
          <w:u w:val="single"/>
        </w:rPr>
        <w:t>Retaliation</w:t>
      </w:r>
    </w:p>
    <w:p w14:paraId="191404B9" w14:textId="77777777" w:rsidR="00962752" w:rsidRPr="00C80D43" w:rsidRDefault="00962752" w:rsidP="00962752">
      <w:pPr>
        <w:spacing w:before="220" w:after="220" w:line="240" w:lineRule="auto"/>
      </w:pPr>
      <w:r w:rsidRPr="00C80D43">
        <w:rPr>
          <w:color w:val="000000"/>
        </w:rPr>
        <w:t>The Company will not retaliate or discriminate against staff members who request or take leave in accordance with this policy.</w:t>
      </w:r>
    </w:p>
    <w:p w14:paraId="3005DDD6"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28" w:name="_Toc159844928"/>
      <w:bookmarkStart w:id="129" w:name="_Toc171525700"/>
      <w:r w:rsidRPr="00C80D43">
        <w:rPr>
          <w:rFonts w:ascii="Arial" w:hAnsi="Arial" w:cs="Arial"/>
          <w:color w:val="000000"/>
          <w:sz w:val="24"/>
          <w:szCs w:val="24"/>
        </w:rPr>
        <w:t>Domestic/Sexual Violence Leave</w:t>
      </w:r>
      <w:bookmarkEnd w:id="128"/>
      <w:bookmarkEnd w:id="129"/>
    </w:p>
    <w:p w14:paraId="6C1C3028" w14:textId="1628E7CD" w:rsidR="00962752" w:rsidRPr="00C80D43" w:rsidRDefault="00962752" w:rsidP="00962752">
      <w:pPr>
        <w:spacing w:before="220" w:after="220" w:line="240" w:lineRule="auto"/>
      </w:pPr>
      <w:r w:rsidRPr="00C80D43">
        <w:rPr>
          <w:color w:val="000000"/>
        </w:rPr>
        <w:t>Pikes Peak Respite Services will provide staff members who are victims of domestic or sexual violence, or whose family or household member is a victim of domestic violence, with up to three</w:t>
      </w:r>
      <w:r w:rsidR="0097223D">
        <w:rPr>
          <w:color w:val="000000"/>
        </w:rPr>
        <w:t xml:space="preserve"> (3)</w:t>
      </w:r>
      <w:r w:rsidRPr="00C80D43">
        <w:rPr>
          <w:color w:val="000000"/>
        </w:rPr>
        <w:t xml:space="preserve"> days of unpaid leave in any 12-month period for certain qualifying reasons.</w:t>
      </w:r>
    </w:p>
    <w:p w14:paraId="1070716F" w14:textId="77777777" w:rsidR="00962752" w:rsidRPr="00C80D43" w:rsidRDefault="00962752" w:rsidP="00962752">
      <w:pPr>
        <w:spacing w:before="220" w:after="220" w:line="240" w:lineRule="auto"/>
      </w:pPr>
      <w:r w:rsidRPr="00C80D43">
        <w:rPr>
          <w:i/>
          <w:iCs/>
          <w:color w:val="000000"/>
          <w:u w:val="single"/>
        </w:rPr>
        <w:t>Eligibility</w:t>
      </w:r>
    </w:p>
    <w:p w14:paraId="44BC6F63" w14:textId="094A652C" w:rsidR="00962752" w:rsidRPr="00C80D43" w:rsidRDefault="00962752" w:rsidP="00962752">
      <w:pPr>
        <w:spacing w:before="220" w:after="220" w:line="240" w:lineRule="auto"/>
      </w:pPr>
      <w:r w:rsidRPr="00C80D43">
        <w:rPr>
          <w:color w:val="000000"/>
        </w:rPr>
        <w:t xml:space="preserve">To be eligible for domestic/sexual violence leave you must have worked for the Company for at least three </w:t>
      </w:r>
      <w:r w:rsidR="0097223D">
        <w:rPr>
          <w:color w:val="000000"/>
        </w:rPr>
        <w:t xml:space="preserve">(3) </w:t>
      </w:r>
      <w:r w:rsidRPr="00C80D43">
        <w:rPr>
          <w:color w:val="000000"/>
        </w:rPr>
        <w:t>months.</w:t>
      </w:r>
    </w:p>
    <w:p w14:paraId="0C0A0E6C" w14:textId="77777777" w:rsidR="00962752" w:rsidRPr="00C80D43" w:rsidRDefault="00962752" w:rsidP="00962752">
      <w:pPr>
        <w:spacing w:before="220" w:after="220" w:line="240" w:lineRule="auto"/>
      </w:pPr>
      <w:r w:rsidRPr="00C80D43">
        <w:rPr>
          <w:i/>
          <w:iCs/>
          <w:color w:val="000000"/>
          <w:u w:val="single"/>
        </w:rPr>
        <w:t>Leave Usage</w:t>
      </w:r>
    </w:p>
    <w:p w14:paraId="78D7F676" w14:textId="77777777" w:rsidR="00962752" w:rsidRPr="00C80D43" w:rsidRDefault="00962752" w:rsidP="00962752">
      <w:pPr>
        <w:spacing w:before="220" w:after="220" w:line="240" w:lineRule="auto"/>
      </w:pPr>
      <w:r w:rsidRPr="00C80D43">
        <w:rPr>
          <w:color w:val="000000"/>
        </w:rPr>
        <w:t>You may take domestic/sexual violence leave to:</w:t>
      </w:r>
    </w:p>
    <w:p w14:paraId="1016F3AC" w14:textId="77777777" w:rsidR="00962752" w:rsidRPr="00C80D43" w:rsidRDefault="00962752" w:rsidP="00962752">
      <w:pPr>
        <w:numPr>
          <w:ilvl w:val="0"/>
          <w:numId w:val="1"/>
        </w:numPr>
        <w:spacing w:after="0" w:line="240" w:lineRule="auto"/>
        <w:rPr>
          <w:color w:val="000000"/>
        </w:rPr>
      </w:pPr>
      <w:r w:rsidRPr="00C80D43">
        <w:rPr>
          <w:color w:val="000000"/>
        </w:rPr>
        <w:t>Seek an injunction for protection against domestic violence or an injunction for protection in cases of repeat violence, dating, or sexual violence.</w:t>
      </w:r>
    </w:p>
    <w:p w14:paraId="5B8EC90D" w14:textId="77777777" w:rsidR="00962752" w:rsidRPr="00C80D43" w:rsidRDefault="00962752" w:rsidP="00962752">
      <w:pPr>
        <w:numPr>
          <w:ilvl w:val="0"/>
          <w:numId w:val="1"/>
        </w:numPr>
        <w:spacing w:after="0" w:line="240" w:lineRule="auto"/>
        <w:rPr>
          <w:color w:val="000000"/>
        </w:rPr>
      </w:pPr>
      <w:r w:rsidRPr="00C80D43">
        <w:rPr>
          <w:color w:val="000000"/>
        </w:rPr>
        <w:t>Obtain medical care or mental health counseling for yourself or your family or household member to address physical or psychological injuries resulting from domestic violence.</w:t>
      </w:r>
    </w:p>
    <w:p w14:paraId="0FC3E113" w14:textId="77777777" w:rsidR="00962752" w:rsidRPr="00C80D43" w:rsidRDefault="00962752" w:rsidP="00962752">
      <w:pPr>
        <w:numPr>
          <w:ilvl w:val="0"/>
          <w:numId w:val="1"/>
        </w:numPr>
        <w:spacing w:after="0" w:line="240" w:lineRule="auto"/>
        <w:rPr>
          <w:color w:val="000000"/>
        </w:rPr>
      </w:pPr>
      <w:r w:rsidRPr="00C80D43">
        <w:rPr>
          <w:color w:val="000000"/>
        </w:rPr>
        <w:t>Obtain services from a victim services organization for yourself or your family or household member.</w:t>
      </w:r>
    </w:p>
    <w:p w14:paraId="689E5836" w14:textId="77777777" w:rsidR="00962752" w:rsidRPr="00C80D43" w:rsidRDefault="00962752" w:rsidP="00962752">
      <w:pPr>
        <w:numPr>
          <w:ilvl w:val="0"/>
          <w:numId w:val="1"/>
        </w:numPr>
        <w:spacing w:after="0" w:line="240" w:lineRule="auto"/>
        <w:rPr>
          <w:color w:val="000000"/>
        </w:rPr>
      </w:pPr>
      <w:r w:rsidRPr="00C80D43">
        <w:rPr>
          <w:color w:val="000000"/>
        </w:rPr>
        <w:lastRenderedPageBreak/>
        <w:t>Make your home secure from the perpetrator of domestic violence or seek new housing to escape the perpetrator.</w:t>
      </w:r>
    </w:p>
    <w:p w14:paraId="1DAB064E" w14:textId="77777777" w:rsidR="00962752" w:rsidRPr="00C80D43" w:rsidRDefault="00962752" w:rsidP="00962752">
      <w:pPr>
        <w:numPr>
          <w:ilvl w:val="0"/>
          <w:numId w:val="1"/>
        </w:numPr>
        <w:spacing w:after="0" w:line="240" w:lineRule="auto"/>
        <w:rPr>
          <w:color w:val="000000"/>
        </w:rPr>
      </w:pPr>
      <w:r w:rsidRPr="00C80D43">
        <w:rPr>
          <w:color w:val="000000"/>
        </w:rPr>
        <w:t>Seek legal assistance in addressing issues arising from domestic violence or prepare for and attend court-related proceedings arising from domestic violence.</w:t>
      </w:r>
    </w:p>
    <w:p w14:paraId="451DAD63" w14:textId="77777777" w:rsidR="00962752" w:rsidRPr="00C80D43" w:rsidRDefault="00962752" w:rsidP="00962752">
      <w:pPr>
        <w:spacing w:before="220" w:after="220" w:line="240" w:lineRule="auto"/>
      </w:pPr>
      <w:r w:rsidRPr="00C80D43">
        <w:rPr>
          <w:b/>
          <w:bCs/>
          <w:i/>
          <w:iCs/>
          <w:color w:val="000000"/>
        </w:rPr>
        <w:t>Family or household member</w:t>
      </w:r>
      <w:r w:rsidRPr="00C80D43">
        <w:rPr>
          <w:color w:val="000000"/>
        </w:rPr>
        <w:t xml:space="preserve"> means your spouse, former spouse, persons related to you by blood or marriage, persons who are presently residing with you as if they are family or who have resided with you in the past as if they are family, and persons who have a child in common with you regardless of whether you have been married to them. With the exception of persons who have a child in common with you, the family or household members must be currently residing with you or have in the past resided with you in the same single dwelling unit.</w:t>
      </w:r>
    </w:p>
    <w:p w14:paraId="1E917AA5" w14:textId="77777777" w:rsidR="00962752" w:rsidRPr="00C80D43" w:rsidRDefault="00962752" w:rsidP="00962752">
      <w:pPr>
        <w:spacing w:before="220" w:after="220" w:line="240" w:lineRule="auto"/>
      </w:pPr>
      <w:r w:rsidRPr="00C80D43">
        <w:rPr>
          <w:i/>
          <w:iCs/>
          <w:color w:val="000000"/>
          <w:u w:val="single"/>
        </w:rPr>
        <w:t>Notice</w:t>
      </w:r>
    </w:p>
    <w:p w14:paraId="4E1AD0F3" w14:textId="5B637742" w:rsidR="00962752" w:rsidRPr="00C80D43" w:rsidRDefault="00962752" w:rsidP="00962752">
      <w:pPr>
        <w:spacing w:before="220" w:after="220" w:line="240" w:lineRule="auto"/>
      </w:pPr>
      <w:r w:rsidRPr="00C80D43">
        <w:rPr>
          <w:color w:val="000000"/>
        </w:rPr>
        <w:t>Except in the case of imminent danger to your health and safety or that of your family or household member, you must provide reasonable advance notice of your need for leave. You may be required to provide documentation showing evidence of your need for leave.</w:t>
      </w:r>
      <w:r w:rsidRPr="00C80D43">
        <w:rPr>
          <w:color w:val="000000"/>
        </w:rPr>
        <w:br/>
      </w:r>
      <w:r w:rsidRPr="00C80D43">
        <w:rPr>
          <w:color w:val="000000"/>
        </w:rPr>
        <w:br/>
        <w:t>You must exhaust all PT</w:t>
      </w:r>
      <w:r w:rsidR="00C80D43" w:rsidRPr="00C80D43">
        <w:rPr>
          <w:color w:val="000000"/>
        </w:rPr>
        <w:t>O</w:t>
      </w:r>
      <w:r w:rsidRPr="00C80D43">
        <w:rPr>
          <w:color w:val="000000"/>
        </w:rPr>
        <w:t xml:space="preserve"> before requesting leave under this policy.</w:t>
      </w:r>
    </w:p>
    <w:p w14:paraId="75CEDF47" w14:textId="77777777" w:rsidR="00962752" w:rsidRPr="00C80D43" w:rsidRDefault="00962752" w:rsidP="00962752">
      <w:pPr>
        <w:spacing w:before="220" w:after="220" w:line="240" w:lineRule="auto"/>
      </w:pPr>
      <w:r w:rsidRPr="00C80D43">
        <w:rPr>
          <w:i/>
          <w:iCs/>
          <w:color w:val="000000"/>
          <w:u w:val="single"/>
        </w:rPr>
        <w:t>Compensation</w:t>
      </w:r>
    </w:p>
    <w:p w14:paraId="1C58A14E" w14:textId="4B30A39B" w:rsidR="00962752" w:rsidRPr="00C80D43" w:rsidRDefault="00962752" w:rsidP="00962752">
      <w:pPr>
        <w:spacing w:before="220" w:after="220" w:line="240" w:lineRule="auto"/>
      </w:pPr>
      <w:r w:rsidRPr="00C80D43">
        <w:rPr>
          <w:color w:val="000000"/>
        </w:rPr>
        <w:t>Leave under this policy is unpaid.</w:t>
      </w:r>
    </w:p>
    <w:p w14:paraId="0F30E037" w14:textId="77777777" w:rsidR="00962752" w:rsidRPr="00C80D43" w:rsidRDefault="00962752" w:rsidP="00962752">
      <w:pPr>
        <w:spacing w:before="220" w:after="220" w:line="240" w:lineRule="auto"/>
      </w:pPr>
      <w:r w:rsidRPr="00C80D43">
        <w:rPr>
          <w:i/>
          <w:iCs/>
          <w:color w:val="000000"/>
          <w:u w:val="single"/>
        </w:rPr>
        <w:t>Confidentiality</w:t>
      </w:r>
    </w:p>
    <w:p w14:paraId="61165E44" w14:textId="77777777" w:rsidR="00962752" w:rsidRPr="00C80D43" w:rsidRDefault="00962752" w:rsidP="00962752">
      <w:pPr>
        <w:spacing w:before="220" w:after="220" w:line="240" w:lineRule="auto"/>
      </w:pPr>
      <w:r w:rsidRPr="00C80D43">
        <w:rPr>
          <w:color w:val="000000"/>
        </w:rPr>
        <w:t>Information about your request for leave will be kept confidential, except as required by federal or state law or as necessary to protect your safety in the workplace.</w:t>
      </w:r>
    </w:p>
    <w:p w14:paraId="322B5110" w14:textId="77777777" w:rsidR="00962752" w:rsidRPr="00C80D43" w:rsidRDefault="00962752" w:rsidP="00962752">
      <w:pPr>
        <w:spacing w:before="220" w:after="220" w:line="240" w:lineRule="auto"/>
      </w:pPr>
      <w:r w:rsidRPr="00C80D43">
        <w:rPr>
          <w:i/>
          <w:iCs/>
          <w:color w:val="000000"/>
          <w:u w:val="single"/>
        </w:rPr>
        <w:t>Retaliation</w:t>
      </w:r>
    </w:p>
    <w:p w14:paraId="42D19E0A" w14:textId="77777777" w:rsidR="00962752" w:rsidRPr="00C80D43" w:rsidRDefault="00962752" w:rsidP="00962752">
      <w:pPr>
        <w:spacing w:before="220" w:after="220" w:line="240" w:lineRule="auto"/>
      </w:pPr>
      <w:r w:rsidRPr="00C80D43">
        <w:rPr>
          <w:color w:val="000000"/>
        </w:rPr>
        <w:t>The Company will not retaliate against staff members who request or take leave in accordance with this policy.</w:t>
      </w:r>
    </w:p>
    <w:p w14:paraId="7EA8CD8E"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30" w:name="_Toc159844929"/>
      <w:bookmarkStart w:id="131" w:name="_Toc171525701"/>
      <w:r w:rsidRPr="00C80D43">
        <w:rPr>
          <w:rFonts w:ascii="Arial" w:hAnsi="Arial" w:cs="Arial"/>
          <w:color w:val="000000"/>
          <w:sz w:val="24"/>
          <w:szCs w:val="24"/>
        </w:rPr>
        <w:t>Jury Duty Leave</w:t>
      </w:r>
      <w:bookmarkEnd w:id="130"/>
      <w:bookmarkEnd w:id="131"/>
    </w:p>
    <w:p w14:paraId="2CE2BE51" w14:textId="4319525E" w:rsidR="00962752" w:rsidRPr="00C80D43" w:rsidRDefault="00962752" w:rsidP="00962752">
      <w:pPr>
        <w:spacing w:before="220" w:after="220" w:line="240" w:lineRule="auto"/>
      </w:pPr>
      <w:r w:rsidRPr="00C80D43">
        <w:rPr>
          <w:color w:val="000000"/>
        </w:rPr>
        <w:t>Pikes Peak Respite Services encourages staff members to fulfill their civic duties related to jury duty. If you are summoned for jury duty, notify your Supervisor as soon as possible to make scheduling arrangements.</w:t>
      </w:r>
      <w:r w:rsidRPr="00C80D43">
        <w:rPr>
          <w:color w:val="000000"/>
        </w:rPr>
        <w:br/>
      </w:r>
      <w:r w:rsidRPr="00C80D43">
        <w:rPr>
          <w:color w:val="000000"/>
        </w:rPr>
        <w:br/>
        <w:t>If you are classified as exempt, you will not incur any deduction in pay for a partial week's absence due to jury duty. If you are classified as non</w:t>
      </w:r>
      <w:r w:rsidR="00F11686">
        <w:rPr>
          <w:color w:val="000000"/>
        </w:rPr>
        <w:t>-</w:t>
      </w:r>
      <w:r w:rsidRPr="00C80D43">
        <w:rPr>
          <w:color w:val="000000"/>
        </w:rPr>
        <w:t xml:space="preserve">exempt, you will not be compensated for time spent on jury duty. You may opt to use </w:t>
      </w:r>
      <w:r w:rsidR="008B6CB2" w:rsidRPr="00C80D43">
        <w:rPr>
          <w:color w:val="000000"/>
        </w:rPr>
        <w:t>PTO</w:t>
      </w:r>
      <w:r w:rsidRPr="00C80D43">
        <w:rPr>
          <w:color w:val="000000"/>
        </w:rPr>
        <w:t xml:space="preserve"> in place of unpaid leave.</w:t>
      </w:r>
      <w:r w:rsidRPr="00C80D43">
        <w:rPr>
          <w:color w:val="000000"/>
        </w:rPr>
        <w:br/>
      </w:r>
      <w:r w:rsidRPr="00C80D43">
        <w:rPr>
          <w:color w:val="000000"/>
        </w:rPr>
        <w:br/>
        <w:t>The Company reserves the right to require staff members to provide proof of jury duty service to the extent authorized by law.</w:t>
      </w:r>
      <w:r w:rsidRPr="00C80D43">
        <w:rPr>
          <w:color w:val="000000"/>
        </w:rPr>
        <w:br/>
      </w:r>
      <w:r w:rsidRPr="00C80D43">
        <w:rPr>
          <w:color w:val="000000"/>
        </w:rPr>
        <w:br/>
        <w:t>The Company will not retaliate against staff members who request or take leave in accordance with this policy.</w:t>
      </w:r>
    </w:p>
    <w:p w14:paraId="11ABFB7A" w14:textId="77777777" w:rsidR="00962752" w:rsidRPr="00C80D43" w:rsidRDefault="00962752" w:rsidP="00962752">
      <w:r w:rsidRPr="00C80D43">
        <w:br w:type="page"/>
      </w:r>
    </w:p>
    <w:p w14:paraId="2B6D4CA3" w14:textId="5F65A1BF" w:rsidR="00962752" w:rsidRPr="0097223D" w:rsidRDefault="00962752" w:rsidP="0097223D">
      <w:pPr>
        <w:pStyle w:val="Heading1PHPDOCX"/>
        <w:jc w:val="center"/>
        <w:outlineLvl w:val="1"/>
        <w:rPr>
          <w:rFonts w:ascii="Arial" w:hAnsi="Arial" w:cs="Arial"/>
          <w:color w:val="000000"/>
        </w:rPr>
      </w:pPr>
      <w:bookmarkStart w:id="132" w:name="_Toc159844930"/>
      <w:bookmarkStart w:id="133" w:name="_Toc171525702"/>
      <w:r w:rsidRPr="00C80D43">
        <w:rPr>
          <w:rFonts w:ascii="Arial" w:hAnsi="Arial" w:cs="Arial"/>
          <w:color w:val="000000"/>
        </w:rPr>
        <w:lastRenderedPageBreak/>
        <w:t>Texas Policies</w:t>
      </w:r>
      <w:bookmarkEnd w:id="132"/>
      <w:bookmarkEnd w:id="133"/>
    </w:p>
    <w:p w14:paraId="1B21D6D8" w14:textId="77777777" w:rsidR="00962752" w:rsidRPr="00C80D43" w:rsidRDefault="00962752" w:rsidP="00962752">
      <w:pPr>
        <w:pStyle w:val="Heading2PHPDOCX"/>
        <w:spacing w:line="240" w:lineRule="auto"/>
        <w:outlineLvl w:val="2"/>
        <w:rPr>
          <w:rFonts w:ascii="Arial" w:hAnsi="Arial" w:cs="Arial"/>
          <w:color w:val="000000"/>
          <w:sz w:val="28"/>
          <w:szCs w:val="28"/>
        </w:rPr>
      </w:pPr>
      <w:bookmarkStart w:id="134" w:name="_Toc159844931"/>
      <w:bookmarkStart w:id="135" w:name="_Toc171525703"/>
      <w:r w:rsidRPr="00C80D43">
        <w:rPr>
          <w:rFonts w:ascii="Arial" w:hAnsi="Arial" w:cs="Arial"/>
          <w:color w:val="000000"/>
          <w:sz w:val="28"/>
          <w:szCs w:val="28"/>
        </w:rPr>
        <w:t>Hiring and Orientation Policies</w:t>
      </w:r>
      <w:bookmarkEnd w:id="134"/>
      <w:bookmarkEnd w:id="135"/>
    </w:p>
    <w:p w14:paraId="7C3BD6D6" w14:textId="074A063C"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36" w:name="_Toc159844932"/>
      <w:bookmarkStart w:id="137" w:name="_Toc171525704"/>
      <w:r w:rsidRPr="00C80D43">
        <w:rPr>
          <w:rFonts w:ascii="Arial" w:hAnsi="Arial" w:cs="Arial"/>
          <w:color w:val="000000"/>
          <w:sz w:val="24"/>
          <w:szCs w:val="24"/>
        </w:rPr>
        <w:t>EEO Statement and Non</w:t>
      </w:r>
      <w:r w:rsidR="0097223D">
        <w:rPr>
          <w:rFonts w:ascii="Arial" w:hAnsi="Arial" w:cs="Arial"/>
          <w:color w:val="000000"/>
          <w:sz w:val="24"/>
          <w:szCs w:val="24"/>
        </w:rPr>
        <w:t>-</w:t>
      </w:r>
      <w:r w:rsidR="00F11686">
        <w:rPr>
          <w:rFonts w:ascii="Arial" w:hAnsi="Arial" w:cs="Arial"/>
          <w:color w:val="000000"/>
          <w:sz w:val="24"/>
          <w:szCs w:val="24"/>
        </w:rPr>
        <w:t>H</w:t>
      </w:r>
      <w:r w:rsidRPr="00C80D43">
        <w:rPr>
          <w:rFonts w:ascii="Arial" w:hAnsi="Arial" w:cs="Arial"/>
          <w:color w:val="000000"/>
          <w:sz w:val="24"/>
          <w:szCs w:val="24"/>
        </w:rPr>
        <w:t>arassment Policy</w:t>
      </w:r>
      <w:bookmarkEnd w:id="136"/>
      <w:bookmarkEnd w:id="137"/>
    </w:p>
    <w:p w14:paraId="1EADBCB1" w14:textId="77777777" w:rsidR="00962752" w:rsidRPr="00C80D43" w:rsidRDefault="00962752" w:rsidP="00962752">
      <w:pPr>
        <w:spacing w:before="220" w:after="220" w:line="240" w:lineRule="auto"/>
      </w:pPr>
      <w:r w:rsidRPr="00C80D43">
        <w:rPr>
          <w:i/>
          <w:iCs/>
          <w:color w:val="000000"/>
          <w:u w:val="single"/>
        </w:rPr>
        <w:t>Equal Opportunity Statement</w:t>
      </w:r>
    </w:p>
    <w:p w14:paraId="0A2C89FA" w14:textId="77777777" w:rsidR="00962752" w:rsidRPr="00C80D43" w:rsidRDefault="00962752" w:rsidP="00962752">
      <w:pPr>
        <w:spacing w:before="220" w:after="220" w:line="240" w:lineRule="auto"/>
      </w:pPr>
      <w:r w:rsidRPr="00C80D43">
        <w:rPr>
          <w:color w:val="000000"/>
        </w:rPr>
        <w:t>Pikes Peak Respite Services is committed to the principles of equal employment. We are committed to complying with all federal, state, and local laws providing equal employment opportunities, and all other employment laws and regulations. It is our intent to maintain a work environment that is free of harassment, discrimination, or retaliation based on the following protected classes: age (40 and older), race (including discrimination on the basis of a person's hair texture or protective hairstyle commonly or historically associated with race, such as braids, locks, and twists), religion, color, national origin, gender, sex, sexual orientation (including transgender status, gender identity or expression), pregnancy (including childbirth, lactation, and related medical conditions), physical or mental disability, genetic information, military service, veteran status, or any other status protected by federal, state, or local laws. The Company is dedicated to the fulfillment of this policy in regard to all aspects of employment, including, but not limited to, recruiting, hiring, placement, transfer, training, promotion, rates of pay, and other compensation, termination, and all other terms, conditions, and privileges of employment.</w:t>
      </w:r>
      <w:r w:rsidRPr="00C80D43">
        <w:rPr>
          <w:color w:val="000000"/>
        </w:rPr>
        <w:br/>
      </w:r>
      <w:r w:rsidRPr="00C80D43">
        <w:rPr>
          <w:color w:val="000000"/>
        </w:rPr>
        <w:br/>
        <w:t>The Company will conduct a prompt and thorough investigation of all allegations of discrimination, harassment, or retaliation, or any violation of the Equal Employment Opportunity Policy in a confidential manner. The Company will take appropriate corrective action, if and where warranted. The Company prohibits retaliation against staff members who provide information about, complain about, or assist in the investigation of any complaint of discrimination or violation of the Equal Employment Opportunity Policy.</w:t>
      </w:r>
      <w:r w:rsidRPr="00C80D43">
        <w:rPr>
          <w:color w:val="000000"/>
        </w:rPr>
        <w:br/>
      </w:r>
      <w:r w:rsidRPr="00C80D43">
        <w:rPr>
          <w:color w:val="000000"/>
        </w:rPr>
        <w:br/>
        <w:t>We are all responsible for upholding this policy. You may discuss questions regarding equal employment opportunity with your Supervisor or any other designated member of management.</w:t>
      </w:r>
    </w:p>
    <w:p w14:paraId="69B5EDB8" w14:textId="77777777" w:rsidR="00962752" w:rsidRPr="00C80D43" w:rsidRDefault="00962752" w:rsidP="00962752">
      <w:pPr>
        <w:spacing w:before="220" w:after="220" w:line="240" w:lineRule="auto"/>
      </w:pPr>
      <w:r w:rsidRPr="00C80D43">
        <w:rPr>
          <w:i/>
          <w:iCs/>
          <w:color w:val="000000"/>
          <w:u w:val="single"/>
        </w:rPr>
        <w:t>Policy Against Workplace Harassment</w:t>
      </w:r>
    </w:p>
    <w:p w14:paraId="036DAB00" w14:textId="77777777" w:rsidR="00962752" w:rsidRPr="00C80D43" w:rsidRDefault="00962752" w:rsidP="00962752">
      <w:pPr>
        <w:spacing w:before="220" w:after="220" w:line="240" w:lineRule="auto"/>
      </w:pPr>
      <w:r w:rsidRPr="00C80D43">
        <w:rPr>
          <w:color w:val="000000"/>
        </w:rPr>
        <w:t>Pikes Peak Respite Services has a strict policy against all types of workplace harassment, including sexual harassment and other forms of workplace harassment, based upon an individual's membership in a protected class. All forms of harassment of, or by, staff members, vendors, visitors, customers, and clients are strictly prohibited and will not be tolerated.</w:t>
      </w:r>
    </w:p>
    <w:p w14:paraId="2145DBD8" w14:textId="77777777" w:rsidR="00962752" w:rsidRPr="00C80D43" w:rsidRDefault="00962752" w:rsidP="00962752">
      <w:pPr>
        <w:spacing w:before="220" w:after="220" w:line="240" w:lineRule="auto"/>
      </w:pPr>
      <w:r w:rsidRPr="00C80D43">
        <w:rPr>
          <w:i/>
          <w:iCs/>
          <w:color w:val="000000"/>
          <w:u w:val="single"/>
        </w:rPr>
        <w:t>Sexual Harassment</w:t>
      </w:r>
    </w:p>
    <w:p w14:paraId="100FB3D4" w14:textId="77777777" w:rsidR="00962752" w:rsidRPr="00C80D43" w:rsidRDefault="00962752" w:rsidP="00962752">
      <w:pPr>
        <w:spacing w:before="220" w:after="220" w:line="240" w:lineRule="auto"/>
      </w:pPr>
      <w:r w:rsidRPr="00C80D43">
        <w:rPr>
          <w:color w:val="000000"/>
        </w:rPr>
        <w:t>Sexual harassment is defined as unwelcome sexual advances, requests for sexual favors, and other verbal or physical conduct of a sexual nature when (1) submission to such conduct is made either explicitly or implicitly as a term or condition of an individual's employment; (2) submission to, or rejection of, such conduct by an individual is used as the basis for employment decisions affecting such individual; or (3) such conduct has the purpose or effect of unreasonably interfering with an individual's work performance or creating an intimidating, hostile, or offensive work environment.</w:t>
      </w:r>
      <w:r w:rsidRPr="00C80D43">
        <w:rPr>
          <w:color w:val="000000"/>
        </w:rPr>
        <w:br/>
      </w:r>
      <w:r w:rsidRPr="00C80D43">
        <w:rPr>
          <w:color w:val="000000"/>
        </w:rPr>
        <w:br/>
        <w:t>While it is not possible to identify every act that constitutes or may constitute sexual harassment, the following are some examples of sexual harassment:</w:t>
      </w:r>
    </w:p>
    <w:p w14:paraId="457294FF" w14:textId="77777777" w:rsidR="00962752" w:rsidRPr="00C80D43" w:rsidRDefault="00962752" w:rsidP="00962752">
      <w:pPr>
        <w:numPr>
          <w:ilvl w:val="0"/>
          <w:numId w:val="1"/>
        </w:numPr>
        <w:spacing w:after="0" w:line="240" w:lineRule="auto"/>
        <w:rPr>
          <w:color w:val="000000"/>
        </w:rPr>
      </w:pPr>
      <w:r w:rsidRPr="00C80D43">
        <w:rPr>
          <w:color w:val="000000"/>
        </w:rPr>
        <w:t>Unwelcome requests for sexual favors;</w:t>
      </w:r>
    </w:p>
    <w:p w14:paraId="57CAD154" w14:textId="77777777" w:rsidR="00962752" w:rsidRPr="00C80D43" w:rsidRDefault="00962752" w:rsidP="00962752">
      <w:pPr>
        <w:numPr>
          <w:ilvl w:val="0"/>
          <w:numId w:val="1"/>
        </w:numPr>
        <w:spacing w:after="0" w:line="240" w:lineRule="auto"/>
        <w:rPr>
          <w:color w:val="000000"/>
        </w:rPr>
      </w:pPr>
      <w:r w:rsidRPr="00C80D43">
        <w:rPr>
          <w:color w:val="000000"/>
        </w:rPr>
        <w:t>Lewd or derogatory comments or jokes;</w:t>
      </w:r>
    </w:p>
    <w:p w14:paraId="1ACD636D" w14:textId="77777777" w:rsidR="00962752" w:rsidRPr="00C80D43" w:rsidRDefault="00962752" w:rsidP="00962752">
      <w:pPr>
        <w:numPr>
          <w:ilvl w:val="0"/>
          <w:numId w:val="1"/>
        </w:numPr>
        <w:spacing w:after="0" w:line="240" w:lineRule="auto"/>
        <w:rPr>
          <w:color w:val="000000"/>
        </w:rPr>
      </w:pPr>
      <w:r w:rsidRPr="00C80D43">
        <w:rPr>
          <w:color w:val="000000"/>
        </w:rPr>
        <w:t>Comments regarding sexual behavior or another person's body;</w:t>
      </w:r>
    </w:p>
    <w:p w14:paraId="546C1341" w14:textId="77777777" w:rsidR="00962752" w:rsidRPr="00C80D43" w:rsidRDefault="00962752" w:rsidP="00962752">
      <w:pPr>
        <w:numPr>
          <w:ilvl w:val="0"/>
          <w:numId w:val="1"/>
        </w:numPr>
        <w:spacing w:after="0" w:line="240" w:lineRule="auto"/>
        <w:rPr>
          <w:color w:val="000000"/>
        </w:rPr>
      </w:pPr>
      <w:r w:rsidRPr="00C80D43">
        <w:rPr>
          <w:color w:val="000000"/>
        </w:rPr>
        <w:t>Sexual innuendo and other vocal activity such as catcalls or whistles;</w:t>
      </w:r>
    </w:p>
    <w:p w14:paraId="512B8977" w14:textId="77777777" w:rsidR="00962752" w:rsidRPr="00C80D43" w:rsidRDefault="00962752" w:rsidP="00962752">
      <w:pPr>
        <w:numPr>
          <w:ilvl w:val="0"/>
          <w:numId w:val="1"/>
        </w:numPr>
        <w:spacing w:after="0" w:line="240" w:lineRule="auto"/>
        <w:rPr>
          <w:color w:val="000000"/>
        </w:rPr>
      </w:pPr>
      <w:r w:rsidRPr="00C80D43">
        <w:rPr>
          <w:color w:val="000000"/>
        </w:rPr>
        <w:lastRenderedPageBreak/>
        <w:t>Obscene letters, notes, emails, invitations, photographs, cartoons, articles, or other written or pictorial materials of a sexual nature;</w:t>
      </w:r>
    </w:p>
    <w:p w14:paraId="0E4586CE" w14:textId="77777777" w:rsidR="00962752" w:rsidRPr="00C80D43" w:rsidRDefault="00962752" w:rsidP="00962752">
      <w:pPr>
        <w:numPr>
          <w:ilvl w:val="0"/>
          <w:numId w:val="1"/>
        </w:numPr>
        <w:spacing w:after="0" w:line="240" w:lineRule="auto"/>
        <w:rPr>
          <w:color w:val="000000"/>
        </w:rPr>
      </w:pPr>
      <w:r w:rsidRPr="00C80D43">
        <w:rPr>
          <w:color w:val="000000"/>
        </w:rPr>
        <w:t>Repeated requests for dates after being informed that interest is unwelcome;</w:t>
      </w:r>
    </w:p>
    <w:p w14:paraId="1C5147E2" w14:textId="77777777" w:rsidR="00962752" w:rsidRPr="00C80D43" w:rsidRDefault="00962752" w:rsidP="00962752">
      <w:pPr>
        <w:numPr>
          <w:ilvl w:val="0"/>
          <w:numId w:val="1"/>
        </w:numPr>
        <w:spacing w:after="0" w:line="240" w:lineRule="auto"/>
        <w:rPr>
          <w:color w:val="000000"/>
        </w:rPr>
      </w:pPr>
      <w:r w:rsidRPr="00C80D43">
        <w:rPr>
          <w:color w:val="000000"/>
        </w:rPr>
        <w:t>Retaliating against another for refusing a sexual advance or reporting an incident of possible sexual harassment to the Company or any government agency;</w:t>
      </w:r>
    </w:p>
    <w:p w14:paraId="753F61AB" w14:textId="77777777" w:rsidR="00962752" w:rsidRPr="00C80D43" w:rsidRDefault="00962752" w:rsidP="00962752">
      <w:pPr>
        <w:numPr>
          <w:ilvl w:val="0"/>
          <w:numId w:val="1"/>
        </w:numPr>
        <w:spacing w:after="0" w:line="240" w:lineRule="auto"/>
        <w:rPr>
          <w:color w:val="000000"/>
        </w:rPr>
      </w:pPr>
      <w:r w:rsidRPr="00C80D43">
        <w:rPr>
          <w:color w:val="000000"/>
        </w:rPr>
        <w:t>Offering or providing favors or employment benefits such as promotions, favorable evaluations, favorable assigned duties or shifts, etc., in exchange for sexual favors; and</w:t>
      </w:r>
    </w:p>
    <w:p w14:paraId="1B92E2A5" w14:textId="5B32EC84" w:rsidR="00962752" w:rsidRPr="00C80D43" w:rsidRDefault="00962752" w:rsidP="00962752">
      <w:pPr>
        <w:numPr>
          <w:ilvl w:val="0"/>
          <w:numId w:val="1"/>
        </w:numPr>
        <w:spacing w:after="0" w:line="240" w:lineRule="auto"/>
        <w:rPr>
          <w:color w:val="000000"/>
        </w:rPr>
      </w:pPr>
      <w:r w:rsidRPr="00C80D43">
        <w:rPr>
          <w:color w:val="000000"/>
        </w:rPr>
        <w:t xml:space="preserve">Any unwanted physical touching or </w:t>
      </w:r>
      <w:r w:rsidR="0097223D" w:rsidRPr="00C80D43">
        <w:rPr>
          <w:color w:val="000000"/>
        </w:rPr>
        <w:t>assaults or</w:t>
      </w:r>
      <w:r w:rsidRPr="00C80D43">
        <w:rPr>
          <w:color w:val="000000"/>
        </w:rPr>
        <w:t xml:space="preserve"> blocking or impeding movements.</w:t>
      </w:r>
    </w:p>
    <w:p w14:paraId="6D0DA1CA" w14:textId="77777777" w:rsidR="00962752" w:rsidRPr="00C80D43" w:rsidRDefault="00962752" w:rsidP="00962752">
      <w:pPr>
        <w:spacing w:before="220" w:after="220" w:line="240" w:lineRule="auto"/>
      </w:pPr>
      <w:r w:rsidRPr="00C80D43">
        <w:rPr>
          <w:i/>
          <w:iCs/>
          <w:color w:val="000000"/>
          <w:u w:val="single"/>
        </w:rPr>
        <w:t>Other Harassment</w:t>
      </w:r>
    </w:p>
    <w:p w14:paraId="3F04B805" w14:textId="77777777" w:rsidR="00962752" w:rsidRPr="00C80D43" w:rsidRDefault="00962752" w:rsidP="00962752">
      <w:pPr>
        <w:spacing w:before="220" w:after="220" w:line="240" w:lineRule="auto"/>
      </w:pPr>
      <w:r w:rsidRPr="00C80D43">
        <w:rPr>
          <w:color w:val="000000"/>
        </w:rPr>
        <w:t>Other workplace harassment is verbal or physical conduct that insults or shows hostility or aversion towards an individual because of the individual's membership in a protected class.</w:t>
      </w:r>
      <w:r w:rsidRPr="00C80D43">
        <w:rPr>
          <w:color w:val="000000"/>
        </w:rPr>
        <w:br/>
      </w:r>
      <w:r w:rsidRPr="00C80D43">
        <w:rPr>
          <w:color w:val="000000"/>
        </w:rPr>
        <w:br/>
        <w:t>Again, while it is not possible to list all the circumstances that may constitute other forms of workplace harassment, the following are some examples of conduct that may constitute workplace harassment:</w:t>
      </w:r>
    </w:p>
    <w:p w14:paraId="3314788D" w14:textId="77777777" w:rsidR="00962752" w:rsidRPr="00C80D43" w:rsidRDefault="00962752" w:rsidP="00962752">
      <w:pPr>
        <w:numPr>
          <w:ilvl w:val="0"/>
          <w:numId w:val="1"/>
        </w:numPr>
        <w:spacing w:after="0" w:line="240" w:lineRule="auto"/>
        <w:rPr>
          <w:color w:val="000000"/>
        </w:rPr>
      </w:pPr>
      <w:r w:rsidRPr="00C80D43">
        <w:rPr>
          <w:color w:val="000000"/>
        </w:rPr>
        <w:t>The use of disparaging or abusive words or phrases, slurs, negative stereotyping, or threatening, intimidating, or hostile acts that relate to the above protected categories;</w:t>
      </w:r>
    </w:p>
    <w:p w14:paraId="33617FCE" w14:textId="77777777" w:rsidR="00962752" w:rsidRPr="00C80D43" w:rsidRDefault="00962752" w:rsidP="00962752">
      <w:pPr>
        <w:numPr>
          <w:ilvl w:val="0"/>
          <w:numId w:val="1"/>
        </w:numPr>
        <w:spacing w:after="0" w:line="240" w:lineRule="auto"/>
        <w:rPr>
          <w:color w:val="000000"/>
        </w:rPr>
      </w:pPr>
      <w:r w:rsidRPr="00C80D43">
        <w:rPr>
          <w:color w:val="000000"/>
        </w:rPr>
        <w:t>Written or graphic material that insults, stereotypes, or shows aversion or hostility towards an individual or group because of one of the above protected categories and that is placed on walls, bulletin boards, or elsewhere on our premises, in emails or voicemails, or otherwise circulated in the workplace; and</w:t>
      </w:r>
    </w:p>
    <w:p w14:paraId="3E70DFB9" w14:textId="77777777" w:rsidR="00962752" w:rsidRPr="00C80D43" w:rsidRDefault="00962752" w:rsidP="00962752">
      <w:pPr>
        <w:numPr>
          <w:ilvl w:val="0"/>
          <w:numId w:val="1"/>
        </w:numPr>
        <w:spacing w:after="0" w:line="240" w:lineRule="auto"/>
        <w:rPr>
          <w:color w:val="000000"/>
        </w:rPr>
      </w:pPr>
      <w:r w:rsidRPr="00C80D43">
        <w:rPr>
          <w:color w:val="000000"/>
        </w:rPr>
        <w:t>A display of symbols, slogans, or items that are associated with hate or intolerance towards any select group.</w:t>
      </w:r>
    </w:p>
    <w:p w14:paraId="0B43868A" w14:textId="77777777" w:rsidR="00962752" w:rsidRPr="00C80D43" w:rsidRDefault="00962752" w:rsidP="00962752">
      <w:pPr>
        <w:spacing w:before="220" w:after="220" w:line="240" w:lineRule="auto"/>
      </w:pPr>
      <w:r w:rsidRPr="00C80D43">
        <w:rPr>
          <w:i/>
          <w:iCs/>
          <w:color w:val="000000"/>
          <w:u w:val="single"/>
        </w:rPr>
        <w:t>Reporting Discrimination and Harassment</w:t>
      </w:r>
    </w:p>
    <w:p w14:paraId="388D16CD" w14:textId="595F7AAC" w:rsidR="00962752" w:rsidRPr="00C80D43" w:rsidRDefault="00962752" w:rsidP="00962752">
      <w:pPr>
        <w:spacing w:before="220" w:after="220" w:line="240" w:lineRule="auto"/>
      </w:pPr>
      <w:r w:rsidRPr="00C80D43">
        <w:rPr>
          <w:color w:val="000000"/>
        </w:rPr>
        <w:t xml:space="preserve">If you feel that you have witnessed or have been subjected to any form of discrimination or harassment, immediately notify </w:t>
      </w:r>
      <w:r w:rsidR="008B6CB2" w:rsidRPr="00C80D43">
        <w:rPr>
          <w:color w:val="000000"/>
        </w:rPr>
        <w:t xml:space="preserve">Beverly Seemann, CEO at 719-659-6344 or email </w:t>
      </w:r>
      <w:hyperlink r:id="rId20" w:history="1">
        <w:r w:rsidR="008B6CB2" w:rsidRPr="00C80D43">
          <w:rPr>
            <w:rStyle w:val="Hyperlink"/>
          </w:rPr>
          <w:t>cmbev@hotmail.com</w:t>
        </w:r>
      </w:hyperlink>
      <w:r w:rsidR="008B6CB2" w:rsidRPr="00C80D43">
        <w:rPr>
          <w:color w:val="000000"/>
        </w:rPr>
        <w:t>, Human Resources, or any member of management.</w:t>
      </w:r>
      <w:r w:rsidRPr="00C80D43">
        <w:rPr>
          <w:color w:val="000000"/>
        </w:rPr>
        <w:br/>
      </w:r>
      <w:r w:rsidRPr="00C80D43">
        <w:rPr>
          <w:color w:val="000000"/>
        </w:rPr>
        <w:br/>
        <w:t>The Company prohibits retaliation against staff members who, based on a reasonable belief, provide information about, complain, or assist in the investigation of any complaint of harassment or discrimination.</w:t>
      </w:r>
      <w:r w:rsidRPr="00C80D43">
        <w:rPr>
          <w:color w:val="000000"/>
        </w:rPr>
        <w:br/>
      </w:r>
      <w:r w:rsidRPr="00C80D43">
        <w:rPr>
          <w:color w:val="000000"/>
        </w:rPr>
        <w:br/>
        <w:t>We will promptly and thoroughly investigate any claim and take appropriate action where we find a claim has merit. To the extent possible, we will retain the confidentiality of those who report suspected or alleged violations of the harassment policy.</w:t>
      </w:r>
      <w:r w:rsidRPr="00C80D43">
        <w:rPr>
          <w:color w:val="000000"/>
        </w:rPr>
        <w:br/>
      </w:r>
      <w:r w:rsidRPr="00C80D43">
        <w:rPr>
          <w:color w:val="000000"/>
        </w:rPr>
        <w:br/>
        <w:t>Discipline for violation of this policy may include, but is not limited to, reprimand, suspension, demotion, transfer, and discharge. If the Company determines that harassment or discrimination occurred, corrective action will be taken to effectively end the harassment. As necessary, the Company may monitor any incident of harassment or discrimination to assure the inappropriate behavior has stopped. In all cases, the Company will follow up as necessary to ensure that no individual is retaliated against for making a complaint or cooperating with an investigation.</w:t>
      </w:r>
    </w:p>
    <w:p w14:paraId="17B098EE" w14:textId="77777777" w:rsidR="00962752" w:rsidRPr="00C80D43" w:rsidRDefault="00962752" w:rsidP="00962752">
      <w:pPr>
        <w:pStyle w:val="Heading2PHPDOCX"/>
        <w:spacing w:before="400" w:line="240" w:lineRule="auto"/>
        <w:outlineLvl w:val="2"/>
        <w:rPr>
          <w:rFonts w:ascii="Arial" w:hAnsi="Arial" w:cs="Arial"/>
          <w:color w:val="000000"/>
          <w:sz w:val="28"/>
          <w:szCs w:val="28"/>
        </w:rPr>
      </w:pPr>
      <w:bookmarkStart w:id="138" w:name="_Toc159844933"/>
      <w:bookmarkStart w:id="139" w:name="_Toc171525705"/>
      <w:r w:rsidRPr="00C80D43">
        <w:rPr>
          <w:rFonts w:ascii="Arial" w:hAnsi="Arial" w:cs="Arial"/>
          <w:color w:val="000000"/>
          <w:sz w:val="28"/>
          <w:szCs w:val="28"/>
        </w:rPr>
        <w:t>Wage and Hour Policies</w:t>
      </w:r>
      <w:bookmarkEnd w:id="138"/>
      <w:bookmarkEnd w:id="139"/>
    </w:p>
    <w:p w14:paraId="6CE7AFDC"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40" w:name="_Toc159844934"/>
      <w:bookmarkStart w:id="141" w:name="_Toc171525706"/>
      <w:r w:rsidRPr="00C80D43">
        <w:rPr>
          <w:rFonts w:ascii="Arial" w:hAnsi="Arial" w:cs="Arial"/>
          <w:color w:val="000000"/>
          <w:sz w:val="24"/>
          <w:szCs w:val="24"/>
        </w:rPr>
        <w:t>Accommodations for Nursing Mothers</w:t>
      </w:r>
      <w:bookmarkEnd w:id="140"/>
      <w:bookmarkEnd w:id="141"/>
    </w:p>
    <w:p w14:paraId="0F527D1E" w14:textId="3D79BC3C" w:rsidR="00962752" w:rsidRPr="00C80D43" w:rsidRDefault="00962752" w:rsidP="00962752">
      <w:pPr>
        <w:spacing w:before="220" w:after="220" w:line="240" w:lineRule="auto"/>
      </w:pPr>
      <w:r w:rsidRPr="00C80D43">
        <w:rPr>
          <w:color w:val="000000"/>
        </w:rPr>
        <w:t xml:space="preserve">Pikes Peak Respite Services will provide nursing mothers reasonable break time to express milk for their infant child for up to one </w:t>
      </w:r>
      <w:r w:rsidR="0097223D">
        <w:rPr>
          <w:color w:val="000000"/>
        </w:rPr>
        <w:t xml:space="preserve">(1) </w:t>
      </w:r>
      <w:r w:rsidRPr="00C80D43">
        <w:rPr>
          <w:color w:val="000000"/>
        </w:rPr>
        <w:t>year following the child's birth.</w:t>
      </w:r>
      <w:r w:rsidRPr="00C80D43">
        <w:rPr>
          <w:color w:val="000000"/>
        </w:rPr>
        <w:br/>
      </w:r>
      <w:r w:rsidRPr="00C80D43">
        <w:rPr>
          <w:color w:val="000000"/>
        </w:rPr>
        <w:br/>
      </w:r>
      <w:r w:rsidRPr="00C80D43">
        <w:rPr>
          <w:color w:val="000000"/>
        </w:rPr>
        <w:lastRenderedPageBreak/>
        <w:t>If you are nursing, you will be provided with a space, other than a restroom, that is shielded from view and free from intrusion from coworkers and the public.</w:t>
      </w:r>
      <w:r w:rsidRPr="00C80D43">
        <w:rPr>
          <w:color w:val="000000"/>
        </w:rPr>
        <w:br/>
      </w:r>
      <w:r w:rsidRPr="00C80D43">
        <w:rPr>
          <w:color w:val="000000"/>
        </w:rPr>
        <w:br/>
        <w:t>Expressed milk can be stored in company refrigerators</w:t>
      </w:r>
      <w:r w:rsidR="008B6CB2" w:rsidRPr="00C80D43">
        <w:rPr>
          <w:color w:val="000000"/>
        </w:rPr>
        <w:t xml:space="preserve">. </w:t>
      </w:r>
      <w:r w:rsidRPr="00C80D43">
        <w:rPr>
          <w:color w:val="000000"/>
        </w:rPr>
        <w:t>Sufficiently mark or label your milk to avoid confusion for other staff members who may share the refrigerator. You may also bring a personal cooler for storage.</w:t>
      </w:r>
      <w:r w:rsidRPr="00C80D43">
        <w:rPr>
          <w:color w:val="000000"/>
        </w:rPr>
        <w:br/>
      </w:r>
      <w:r w:rsidRPr="00C80D43">
        <w:rPr>
          <w:color w:val="000000"/>
        </w:rPr>
        <w:br/>
        <w:t>Break time should, if possible, be taken concurrently with any other break time already provided. If you are non</w:t>
      </w:r>
      <w:r w:rsidR="00F11686">
        <w:rPr>
          <w:color w:val="000000"/>
        </w:rPr>
        <w:t>-</w:t>
      </w:r>
      <w:r w:rsidRPr="00C80D43">
        <w:rPr>
          <w:color w:val="000000"/>
        </w:rPr>
        <w:t>exempt, clock in and out</w:t>
      </w:r>
      <w:r w:rsidR="008B6CB2" w:rsidRPr="00C80D43">
        <w:rPr>
          <w:color w:val="000000"/>
        </w:rPr>
        <w:t xml:space="preserve"> for</w:t>
      </w:r>
      <w:r w:rsidRPr="00C80D43">
        <w:rPr>
          <w:color w:val="000000"/>
        </w:rPr>
        <w:t xml:space="preserve"> any time taken that does not run concurrently with normally scheduled rest periods. Break time may be unpaid where permissible by applicable law.</w:t>
      </w:r>
      <w:r w:rsidRPr="00C80D43">
        <w:rPr>
          <w:color w:val="000000"/>
        </w:rPr>
        <w:br/>
      </w:r>
      <w:r w:rsidRPr="00C80D43">
        <w:rPr>
          <w:color w:val="000000"/>
        </w:rPr>
        <w:br/>
        <w:t>You must make reasonable efforts to not disrupt Company operations.</w:t>
      </w:r>
      <w:r w:rsidRPr="00C80D43">
        <w:rPr>
          <w:color w:val="000000"/>
        </w:rPr>
        <w:br/>
      </w:r>
      <w:r w:rsidRPr="00C80D43">
        <w:rPr>
          <w:color w:val="000000"/>
        </w:rPr>
        <w:br/>
        <w:t>You are encouraged to discuss the length and frequency of these breaks with your Supervisor.</w:t>
      </w:r>
      <w:r w:rsidRPr="00C80D43">
        <w:rPr>
          <w:color w:val="000000"/>
        </w:rPr>
        <w:br/>
      </w:r>
      <w:r w:rsidRPr="00C80D43">
        <w:rPr>
          <w:color w:val="000000"/>
        </w:rPr>
        <w:br/>
        <w:t>The Company will not discriminate or retaliate against staff members who express breast milk in the workplace in accordance with this policy.</w:t>
      </w:r>
    </w:p>
    <w:p w14:paraId="6A96947A"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42" w:name="_Toc159844935"/>
      <w:bookmarkStart w:id="143" w:name="_Toc171525707"/>
      <w:r w:rsidRPr="00C80D43">
        <w:rPr>
          <w:rFonts w:ascii="Arial" w:hAnsi="Arial" w:cs="Arial"/>
          <w:color w:val="000000"/>
          <w:sz w:val="24"/>
          <w:szCs w:val="24"/>
        </w:rPr>
        <w:t>Meal and Rest Periods</w:t>
      </w:r>
      <w:bookmarkEnd w:id="142"/>
      <w:bookmarkEnd w:id="143"/>
    </w:p>
    <w:p w14:paraId="2DCB0F72" w14:textId="77777777" w:rsidR="00962752" w:rsidRPr="00C80D43" w:rsidRDefault="00962752" w:rsidP="00962752">
      <w:pPr>
        <w:spacing w:before="220" w:after="220" w:line="240" w:lineRule="auto"/>
      </w:pPr>
      <w:r w:rsidRPr="00C80D43">
        <w:rPr>
          <w:color w:val="000000"/>
        </w:rPr>
        <w:t>Pikes Peak Respite Services strives to provide a safe and healthy work environment and complies with all federal and state regulations regarding meal and rest periods. Check with your Supervisor regarding procedures and schedules for rest and meal breaks. The Company requests that staff members accurately observe and record meal and rest periods. If you know in advance that you may not be able to take your scheduled break or meal period, let your Supervisor know; in addition, notify your Supervisor as soon as possible if you were unable to or prohibited from taking a meal or rest period.</w:t>
      </w:r>
    </w:p>
    <w:p w14:paraId="621C5D4E"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44" w:name="_Toc159844936"/>
      <w:bookmarkStart w:id="145" w:name="_Toc171525708"/>
      <w:r w:rsidRPr="00C80D43">
        <w:rPr>
          <w:rFonts w:ascii="Arial" w:hAnsi="Arial" w:cs="Arial"/>
          <w:color w:val="000000"/>
          <w:sz w:val="24"/>
          <w:szCs w:val="24"/>
        </w:rPr>
        <w:t>Overtime</w:t>
      </w:r>
      <w:bookmarkEnd w:id="144"/>
      <w:bookmarkEnd w:id="145"/>
    </w:p>
    <w:p w14:paraId="1B644191" w14:textId="4448D461" w:rsidR="00962752" w:rsidRPr="00C80D43" w:rsidRDefault="00962752" w:rsidP="00962752">
      <w:pPr>
        <w:spacing w:before="220" w:after="220" w:line="240" w:lineRule="auto"/>
      </w:pPr>
      <w:r w:rsidRPr="00C80D43">
        <w:rPr>
          <w:color w:val="000000"/>
        </w:rPr>
        <w:t>If you are non</w:t>
      </w:r>
      <w:r w:rsidR="0097223D">
        <w:rPr>
          <w:color w:val="000000"/>
        </w:rPr>
        <w:t>-</w:t>
      </w:r>
      <w:r w:rsidRPr="00C80D43">
        <w:rPr>
          <w:color w:val="000000"/>
        </w:rPr>
        <w:t>exempt, you may qualify for overtime pay. All overtime must be approved in advance, in writing, by your Supervisor.</w:t>
      </w:r>
      <w:r w:rsidRPr="00C80D43">
        <w:rPr>
          <w:color w:val="000000"/>
        </w:rPr>
        <w:br/>
      </w:r>
      <w:r w:rsidRPr="00C80D43">
        <w:rPr>
          <w:color w:val="000000"/>
        </w:rPr>
        <w:br/>
        <w:t>At certain times Pikes Peak Respite Services may require you to work overtime. We will attempt to give as much notice as possible in this instance. However, advance notice may not always be possible. Failure to work overtime when requested or working unauthorized overtime may result in discipline, up to and including discharge.</w:t>
      </w:r>
      <w:r w:rsidRPr="00C80D43">
        <w:rPr>
          <w:color w:val="000000"/>
        </w:rPr>
        <w:br/>
      </w:r>
      <w:r w:rsidRPr="00C80D43">
        <w:rPr>
          <w:color w:val="000000"/>
        </w:rPr>
        <w:br/>
        <w:t>Unless otherwise required or exempted by law, overtime pay of one and one-half times your regular rate of pay is paid for any hours worked in excess of 40 hours in a workweek. Holidays, vacation days, and sick leave days do not count as time worked for computing overtime.</w:t>
      </w:r>
    </w:p>
    <w:p w14:paraId="7034065A"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46" w:name="_Toc159844938"/>
      <w:bookmarkStart w:id="147" w:name="_Toc171525709"/>
      <w:r w:rsidRPr="00C80D43">
        <w:rPr>
          <w:rFonts w:ascii="Arial" w:hAnsi="Arial" w:cs="Arial"/>
          <w:color w:val="000000"/>
          <w:sz w:val="24"/>
          <w:szCs w:val="24"/>
        </w:rPr>
        <w:t>Travel Time Pay</w:t>
      </w:r>
      <w:bookmarkEnd w:id="146"/>
      <w:bookmarkEnd w:id="147"/>
    </w:p>
    <w:p w14:paraId="16E4B11F" w14:textId="1075F250" w:rsidR="00962752" w:rsidRPr="00C80D43" w:rsidRDefault="00962752" w:rsidP="00962752">
      <w:pPr>
        <w:spacing w:before="220" w:after="220" w:line="240" w:lineRule="auto"/>
      </w:pPr>
      <w:r w:rsidRPr="00C80D43">
        <w:rPr>
          <w:color w:val="000000"/>
        </w:rPr>
        <w:t>Some non</w:t>
      </w:r>
      <w:r w:rsidR="0097223D">
        <w:rPr>
          <w:color w:val="000000"/>
        </w:rPr>
        <w:t>-</w:t>
      </w:r>
      <w:r w:rsidRPr="00C80D43">
        <w:rPr>
          <w:color w:val="000000"/>
        </w:rPr>
        <w:t>exempt positions within Pikes Peak Respite Services require travel. The Company pays non</w:t>
      </w:r>
      <w:r w:rsidR="0097223D">
        <w:rPr>
          <w:color w:val="000000"/>
        </w:rPr>
        <w:t>-</w:t>
      </w:r>
      <w:r w:rsidRPr="00C80D43">
        <w:rPr>
          <w:color w:val="000000"/>
        </w:rPr>
        <w:t>exempt staff members for travel time in accordance with federal and state law.</w:t>
      </w:r>
    </w:p>
    <w:p w14:paraId="5E6BA0A4" w14:textId="77777777" w:rsidR="00962752" w:rsidRPr="00C80D43" w:rsidRDefault="00962752" w:rsidP="00962752">
      <w:pPr>
        <w:spacing w:before="220" w:after="220" w:line="240" w:lineRule="auto"/>
      </w:pPr>
      <w:r w:rsidRPr="00C80D43">
        <w:rPr>
          <w:i/>
          <w:iCs/>
          <w:color w:val="000000"/>
          <w:u w:val="single"/>
        </w:rPr>
        <w:t>Home to Work Travel</w:t>
      </w:r>
    </w:p>
    <w:p w14:paraId="61FE9E20" w14:textId="77777777" w:rsidR="00962752" w:rsidRPr="00C80D43" w:rsidRDefault="00962752" w:rsidP="00962752">
      <w:pPr>
        <w:spacing w:before="220" w:after="220" w:line="240" w:lineRule="auto"/>
      </w:pPr>
      <w:r w:rsidRPr="00C80D43">
        <w:rPr>
          <w:color w:val="000000"/>
        </w:rPr>
        <w:t>If you travel from home before the regular workday and return to your home at the end of the workday, you are engaged in ordinary home to work travel, which is not work time.</w:t>
      </w:r>
    </w:p>
    <w:p w14:paraId="000516B5" w14:textId="77777777" w:rsidR="00962752" w:rsidRPr="00C80D43" w:rsidRDefault="00962752" w:rsidP="00962752">
      <w:pPr>
        <w:spacing w:before="220" w:after="220" w:line="240" w:lineRule="auto"/>
      </w:pPr>
      <w:r w:rsidRPr="00C80D43">
        <w:rPr>
          <w:i/>
          <w:iCs/>
          <w:color w:val="000000"/>
          <w:u w:val="single"/>
        </w:rPr>
        <w:t>Home to Work on a Special One Day Assignment in Another City</w:t>
      </w:r>
    </w:p>
    <w:p w14:paraId="5E44D280" w14:textId="77777777" w:rsidR="00962752" w:rsidRPr="00C80D43" w:rsidRDefault="00962752" w:rsidP="00962752">
      <w:pPr>
        <w:spacing w:before="220" w:after="220" w:line="240" w:lineRule="auto"/>
      </w:pPr>
      <w:r w:rsidRPr="00C80D43">
        <w:rPr>
          <w:color w:val="000000"/>
        </w:rPr>
        <w:lastRenderedPageBreak/>
        <w:t>If you regularly work at a fixed location in one city and you are given a special one day assignment in another city, but return home the same day, the time spent in traveling to and returning from the other city is work time, except that the Company may deduct/not count that time you would normally spend commuting to the regular work site.</w:t>
      </w:r>
    </w:p>
    <w:p w14:paraId="114C73E9" w14:textId="77777777" w:rsidR="00962752" w:rsidRPr="00C80D43" w:rsidRDefault="00962752" w:rsidP="00962752">
      <w:pPr>
        <w:spacing w:before="220" w:after="220" w:line="240" w:lineRule="auto"/>
      </w:pPr>
      <w:r w:rsidRPr="00C80D43">
        <w:rPr>
          <w:i/>
          <w:iCs/>
          <w:color w:val="000000"/>
          <w:u w:val="single"/>
        </w:rPr>
        <w:t>Travel That Is All in a Day's Work</w:t>
      </w:r>
    </w:p>
    <w:p w14:paraId="3D077934" w14:textId="77777777" w:rsidR="00962752" w:rsidRPr="00C80D43" w:rsidRDefault="00962752" w:rsidP="00962752">
      <w:pPr>
        <w:spacing w:before="220" w:after="220" w:line="240" w:lineRule="auto"/>
      </w:pPr>
      <w:r w:rsidRPr="00C80D43">
        <w:rPr>
          <w:color w:val="000000"/>
        </w:rPr>
        <w:t>Your time spent in travel as part of your principal activity, such as travel from job site to job site during the workday, is work time and must be counted as hours worked.</w:t>
      </w:r>
    </w:p>
    <w:p w14:paraId="62C18546" w14:textId="77777777" w:rsidR="00962752" w:rsidRPr="00C80D43" w:rsidRDefault="00962752" w:rsidP="00962752">
      <w:pPr>
        <w:spacing w:before="220" w:after="220" w:line="240" w:lineRule="auto"/>
      </w:pPr>
      <w:r w:rsidRPr="00C80D43">
        <w:rPr>
          <w:i/>
          <w:iCs/>
          <w:color w:val="000000"/>
          <w:u w:val="single"/>
        </w:rPr>
        <w:t>Travel Away from Home Community</w:t>
      </w:r>
    </w:p>
    <w:p w14:paraId="3522AFEA" w14:textId="52073FB7" w:rsidR="00962752" w:rsidRPr="00C80D43" w:rsidRDefault="00962752" w:rsidP="00962752">
      <w:pPr>
        <w:spacing w:before="220" w:after="220" w:line="240" w:lineRule="auto"/>
      </w:pPr>
      <w:r w:rsidRPr="00C80D43">
        <w:rPr>
          <w:color w:val="000000"/>
        </w:rPr>
        <w:t>Travel that keeps you away from home overnight is travel away from home. Travel away from home is clearly work time when it cuts across your workday. The time is not only hours worked on regular working days during normal working hours but also during corresponding hours on non</w:t>
      </w:r>
      <w:r w:rsidR="00F11686">
        <w:rPr>
          <w:color w:val="000000"/>
        </w:rPr>
        <w:t>-</w:t>
      </w:r>
      <w:r w:rsidRPr="00C80D43">
        <w:rPr>
          <w:color w:val="000000"/>
        </w:rPr>
        <w:t>working days. The Company will not consider as work time that time spent in travel away from home outside of your regular working hours as a passenger on an airplane, train, boat, bus, or automobile.</w:t>
      </w:r>
    </w:p>
    <w:p w14:paraId="0EC3638D" w14:textId="77777777" w:rsidR="00962752" w:rsidRPr="00C80D43" w:rsidRDefault="00962752" w:rsidP="00962752">
      <w:pPr>
        <w:spacing w:before="220" w:after="220" w:line="240" w:lineRule="auto"/>
      </w:pPr>
      <w:r w:rsidRPr="00C80D43">
        <w:rPr>
          <w:i/>
          <w:iCs/>
          <w:color w:val="000000"/>
          <w:u w:val="single"/>
        </w:rPr>
        <w:t>Work Performed While Traveling</w:t>
      </w:r>
    </w:p>
    <w:p w14:paraId="78CECCE5" w14:textId="77777777" w:rsidR="00962752" w:rsidRPr="00C80D43" w:rsidRDefault="00962752" w:rsidP="00962752">
      <w:pPr>
        <w:spacing w:before="220" w:after="220" w:line="240" w:lineRule="auto"/>
      </w:pPr>
      <w:r w:rsidRPr="00C80D43">
        <w:rPr>
          <w:color w:val="000000"/>
        </w:rPr>
        <w:t>Any work you perform while traveling must be counted as hours worked.</w:t>
      </w:r>
    </w:p>
    <w:p w14:paraId="309761A2" w14:textId="77777777" w:rsidR="00962752" w:rsidRPr="00C80D43" w:rsidRDefault="00962752" w:rsidP="00962752">
      <w:pPr>
        <w:spacing w:before="220" w:after="220" w:line="240" w:lineRule="auto"/>
      </w:pPr>
      <w:r w:rsidRPr="00C80D43">
        <w:rPr>
          <w:i/>
          <w:iCs/>
          <w:color w:val="000000"/>
          <w:u w:val="single"/>
        </w:rPr>
        <w:t>Calculating and Reporting Travel Time</w:t>
      </w:r>
    </w:p>
    <w:p w14:paraId="3A8941D1" w14:textId="77777777" w:rsidR="00962752" w:rsidRPr="00C80D43" w:rsidRDefault="00962752" w:rsidP="00962752">
      <w:pPr>
        <w:spacing w:before="220" w:after="220" w:line="240" w:lineRule="auto"/>
      </w:pPr>
      <w:r w:rsidRPr="00C80D43">
        <w:rPr>
          <w:color w:val="000000"/>
        </w:rPr>
        <w:t>You are responsible for accurately tracking, calculating, and reporting your travel time. Travel time should be calculated by rounding up to the nearest quarter hour.</w:t>
      </w:r>
    </w:p>
    <w:p w14:paraId="34130DF0" w14:textId="77777777" w:rsidR="00962752" w:rsidRPr="00C80D43" w:rsidRDefault="00962752" w:rsidP="00962752">
      <w:pPr>
        <w:pStyle w:val="Heading2PHPDOCX"/>
        <w:spacing w:before="400" w:line="240" w:lineRule="auto"/>
        <w:outlineLvl w:val="2"/>
        <w:rPr>
          <w:rFonts w:ascii="Arial" w:hAnsi="Arial" w:cs="Arial"/>
          <w:color w:val="000000"/>
          <w:sz w:val="28"/>
          <w:szCs w:val="28"/>
        </w:rPr>
      </w:pPr>
      <w:bookmarkStart w:id="148" w:name="_Toc159844941"/>
      <w:bookmarkStart w:id="149" w:name="_Toc171525710"/>
      <w:r w:rsidRPr="00C80D43">
        <w:rPr>
          <w:rFonts w:ascii="Arial" w:hAnsi="Arial" w:cs="Arial"/>
          <w:color w:val="000000"/>
          <w:sz w:val="28"/>
          <w:szCs w:val="28"/>
        </w:rPr>
        <w:t>Benefits</w:t>
      </w:r>
      <w:bookmarkEnd w:id="148"/>
      <w:bookmarkEnd w:id="149"/>
    </w:p>
    <w:p w14:paraId="5A0A74AC"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50" w:name="_Toc159844942"/>
      <w:bookmarkStart w:id="151" w:name="_Toc171525711"/>
      <w:r w:rsidRPr="00C80D43">
        <w:rPr>
          <w:rFonts w:ascii="Arial" w:hAnsi="Arial" w:cs="Arial"/>
          <w:color w:val="000000"/>
          <w:sz w:val="24"/>
          <w:szCs w:val="24"/>
        </w:rPr>
        <w:t>Jury Duty Leave</w:t>
      </w:r>
      <w:bookmarkEnd w:id="150"/>
      <w:bookmarkEnd w:id="151"/>
    </w:p>
    <w:p w14:paraId="5E2AC512" w14:textId="02372CB5" w:rsidR="00962752" w:rsidRPr="00C80D43" w:rsidRDefault="00962752" w:rsidP="00962752">
      <w:pPr>
        <w:spacing w:before="220" w:after="220" w:line="240" w:lineRule="auto"/>
      </w:pPr>
      <w:r w:rsidRPr="00C80D43">
        <w:rPr>
          <w:color w:val="000000"/>
        </w:rPr>
        <w:t>Pikes Peak Respite Services encourages staff members to fulfill their civic duties related to jury duty. If you are summoned for jury duty, notify your Supervisor as soon as possible to make scheduling arrangements.</w:t>
      </w:r>
      <w:r w:rsidRPr="00C80D43">
        <w:rPr>
          <w:color w:val="000000"/>
        </w:rPr>
        <w:br/>
      </w:r>
      <w:r w:rsidRPr="00C80D43">
        <w:rPr>
          <w:color w:val="000000"/>
        </w:rPr>
        <w:br/>
        <w:t>If you are classified as exempt, you will not incur any deduction in pay for a partial week's absence due to jury duty. If you are classified as non</w:t>
      </w:r>
      <w:r w:rsidR="00F11686">
        <w:rPr>
          <w:color w:val="000000"/>
        </w:rPr>
        <w:t>-</w:t>
      </w:r>
      <w:r w:rsidRPr="00C80D43">
        <w:rPr>
          <w:color w:val="000000"/>
        </w:rPr>
        <w:t>exempt, you will not be compensated for time spent on jury duty. You may opt to use PTO in place of unpaid leave.</w:t>
      </w:r>
      <w:r w:rsidRPr="00C80D43">
        <w:rPr>
          <w:color w:val="000000"/>
        </w:rPr>
        <w:br/>
      </w:r>
      <w:r w:rsidRPr="00C80D43">
        <w:rPr>
          <w:color w:val="000000"/>
        </w:rPr>
        <w:br/>
        <w:t>The Company reserves the right to require staff members to provide proof of jury duty service to the extent authorized by law.</w:t>
      </w:r>
      <w:r w:rsidRPr="00C80D43">
        <w:rPr>
          <w:color w:val="000000"/>
        </w:rPr>
        <w:br/>
      </w:r>
      <w:r w:rsidRPr="00C80D43">
        <w:rPr>
          <w:color w:val="000000"/>
        </w:rPr>
        <w:br/>
        <w:t>The Company will not retaliate against staff members who request or take leave in accordance with this policy.</w:t>
      </w:r>
    </w:p>
    <w:p w14:paraId="29D73488"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52" w:name="_Toc159844943"/>
      <w:bookmarkStart w:id="153" w:name="_Toc171525712"/>
      <w:r w:rsidRPr="00C80D43">
        <w:rPr>
          <w:rFonts w:ascii="Arial" w:hAnsi="Arial" w:cs="Arial"/>
          <w:color w:val="000000"/>
          <w:sz w:val="24"/>
          <w:szCs w:val="24"/>
        </w:rPr>
        <w:t>Political Convention Leave</w:t>
      </w:r>
      <w:bookmarkEnd w:id="152"/>
      <w:bookmarkEnd w:id="153"/>
    </w:p>
    <w:p w14:paraId="40071BF3" w14:textId="77777777" w:rsidR="00962752" w:rsidRPr="00C80D43" w:rsidRDefault="00962752" w:rsidP="00962752">
      <w:pPr>
        <w:spacing w:before="220" w:after="220" w:line="240" w:lineRule="auto"/>
      </w:pPr>
      <w:r w:rsidRPr="00C80D43">
        <w:rPr>
          <w:color w:val="000000"/>
        </w:rPr>
        <w:t>Pikes Peak Respite Services will provide staff members with unpaid leave to attend:</w:t>
      </w:r>
    </w:p>
    <w:p w14:paraId="6BC80B3F" w14:textId="77777777" w:rsidR="00962752" w:rsidRPr="00C80D43" w:rsidRDefault="00962752" w:rsidP="00962752">
      <w:pPr>
        <w:numPr>
          <w:ilvl w:val="0"/>
          <w:numId w:val="1"/>
        </w:numPr>
        <w:spacing w:after="0" w:line="240" w:lineRule="auto"/>
        <w:rPr>
          <w:color w:val="000000"/>
        </w:rPr>
      </w:pPr>
      <w:r w:rsidRPr="00C80D43">
        <w:rPr>
          <w:color w:val="000000"/>
        </w:rPr>
        <w:t>A precinct convention for which they are eligible to participate; or</w:t>
      </w:r>
    </w:p>
    <w:p w14:paraId="74646526" w14:textId="77777777" w:rsidR="00962752" w:rsidRPr="00C80D43" w:rsidRDefault="00962752" w:rsidP="00962752">
      <w:pPr>
        <w:numPr>
          <w:ilvl w:val="0"/>
          <w:numId w:val="1"/>
        </w:numPr>
        <w:spacing w:after="0" w:line="240" w:lineRule="auto"/>
        <w:rPr>
          <w:color w:val="000000"/>
        </w:rPr>
      </w:pPr>
      <w:r w:rsidRPr="00C80D43">
        <w:rPr>
          <w:color w:val="000000"/>
        </w:rPr>
        <w:t>A county, district, or state convention for which they are a delegate.</w:t>
      </w:r>
    </w:p>
    <w:p w14:paraId="4A8946FC" w14:textId="77777777" w:rsidR="00962752" w:rsidRPr="00C80D43" w:rsidRDefault="00962752" w:rsidP="00962752">
      <w:pPr>
        <w:spacing w:before="220" w:after="220" w:line="240" w:lineRule="auto"/>
      </w:pPr>
      <w:r w:rsidRPr="00C80D43">
        <w:rPr>
          <w:color w:val="000000"/>
        </w:rPr>
        <w:t>Provide as much notice as possible of your need for leave.</w:t>
      </w:r>
      <w:r w:rsidRPr="00C80D43">
        <w:rPr>
          <w:color w:val="000000"/>
        </w:rPr>
        <w:br/>
      </w:r>
      <w:r w:rsidRPr="00C80D43">
        <w:rPr>
          <w:color w:val="000000"/>
        </w:rPr>
        <w:br/>
      </w:r>
      <w:r w:rsidRPr="00C80D43">
        <w:rPr>
          <w:color w:val="000000"/>
        </w:rPr>
        <w:lastRenderedPageBreak/>
        <w:t>The Company will not discriminate or retaliate against staff members who request or take leave in accordance with this policy.</w:t>
      </w:r>
    </w:p>
    <w:p w14:paraId="0F7505D8"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54" w:name="_Toc159844944"/>
      <w:bookmarkStart w:id="155" w:name="_Toc171525713"/>
      <w:r w:rsidRPr="00C80D43">
        <w:rPr>
          <w:rFonts w:ascii="Arial" w:hAnsi="Arial" w:cs="Arial"/>
          <w:color w:val="000000"/>
          <w:sz w:val="24"/>
          <w:szCs w:val="24"/>
        </w:rPr>
        <w:t>Voting Leave</w:t>
      </w:r>
      <w:bookmarkEnd w:id="154"/>
      <w:bookmarkEnd w:id="155"/>
    </w:p>
    <w:p w14:paraId="176DF036" w14:textId="77777777" w:rsidR="00962752" w:rsidRPr="00C80D43" w:rsidRDefault="00962752" w:rsidP="00962752">
      <w:pPr>
        <w:spacing w:before="220" w:after="220" w:line="240" w:lineRule="auto"/>
      </w:pPr>
      <w:r w:rsidRPr="00C80D43">
        <w:rPr>
          <w:color w:val="000000"/>
        </w:rPr>
        <w:t>If your work schedule prevents you from voting on Election Day, Pikes Peak Respite Services will allow you a reasonable time off to vote. The time when you can go to vote will be at the discretion of your Supervisor, consistent with applicable legal requirements.</w:t>
      </w:r>
    </w:p>
    <w:p w14:paraId="6FA4F8B1" w14:textId="77777777" w:rsidR="00962752" w:rsidRPr="00C80D43" w:rsidRDefault="00962752" w:rsidP="00962752">
      <w:pPr>
        <w:pStyle w:val="Heading3PHPDOCX"/>
        <w:spacing w:before="400" w:line="240" w:lineRule="auto"/>
        <w:outlineLvl w:val="3"/>
        <w:rPr>
          <w:rFonts w:ascii="Arial" w:hAnsi="Arial" w:cs="Arial"/>
          <w:color w:val="000000"/>
          <w:sz w:val="24"/>
          <w:szCs w:val="24"/>
        </w:rPr>
      </w:pPr>
      <w:bookmarkStart w:id="156" w:name="_Toc159844945"/>
      <w:bookmarkStart w:id="157" w:name="_Toc171525714"/>
      <w:r w:rsidRPr="00C80D43">
        <w:rPr>
          <w:rFonts w:ascii="Arial" w:hAnsi="Arial" w:cs="Arial"/>
          <w:color w:val="000000"/>
          <w:sz w:val="24"/>
          <w:szCs w:val="24"/>
        </w:rPr>
        <w:t>Witness Leave</w:t>
      </w:r>
      <w:bookmarkEnd w:id="156"/>
      <w:bookmarkEnd w:id="157"/>
    </w:p>
    <w:p w14:paraId="3E84E5CE" w14:textId="7BF9FF2B" w:rsidR="00C00059" w:rsidRPr="00C80D43" w:rsidRDefault="00962752" w:rsidP="00962752">
      <w:pPr>
        <w:spacing w:before="220" w:after="220" w:line="240" w:lineRule="auto"/>
      </w:pPr>
      <w:r w:rsidRPr="00C80D43">
        <w:rPr>
          <w:color w:val="000000"/>
        </w:rPr>
        <w:t>Pikes Peak Respite Services realizes that, on occasion, staff members may be subpoenaed to appear in a civil, criminal, legislative, or administrative proceeding. In such cases, you will be provided unpaid leave to attend. Notify your Supervisor as soon as possible to make scheduling arrangements. You may opt to use PTO in place of unpaid leave.</w:t>
      </w:r>
      <w:r w:rsidRPr="00C80D43">
        <w:rPr>
          <w:color w:val="000000"/>
        </w:rPr>
        <w:br/>
      </w:r>
      <w:r w:rsidRPr="00C80D43">
        <w:rPr>
          <w:color w:val="000000"/>
        </w:rPr>
        <w:br/>
        <w:t>The Company reserves the right to require staff members to provide proof of the need for leave to the extent authorized by law.</w:t>
      </w:r>
      <w:r w:rsidRPr="00C80D43">
        <w:rPr>
          <w:color w:val="000000"/>
        </w:rPr>
        <w:br/>
      </w:r>
      <w:r w:rsidRPr="00C80D43">
        <w:rPr>
          <w:color w:val="000000"/>
        </w:rPr>
        <w:br/>
        <w:t>The Company will not retaliate against staff members who request or take leave in accordance with this policy.</w:t>
      </w:r>
      <w:r w:rsidR="00060CF9" w:rsidRPr="00C80D43">
        <w:br w:type="page"/>
      </w:r>
    </w:p>
    <w:p w14:paraId="121C873B" w14:textId="4C47C11C" w:rsidR="00C00059" w:rsidRPr="00C80D43" w:rsidRDefault="00060CF9" w:rsidP="00570416">
      <w:pPr>
        <w:pStyle w:val="Heading1PHPDOCX"/>
        <w:jc w:val="center"/>
        <w:outlineLvl w:val="1"/>
        <w:rPr>
          <w:rFonts w:ascii="Arial" w:hAnsi="Arial" w:cs="Arial"/>
          <w:color w:val="000000"/>
        </w:rPr>
      </w:pPr>
      <w:bookmarkStart w:id="158" w:name="_Toc171525715"/>
      <w:r w:rsidRPr="00C80D43">
        <w:rPr>
          <w:rFonts w:ascii="Arial" w:hAnsi="Arial" w:cs="Arial"/>
          <w:color w:val="000000"/>
        </w:rPr>
        <w:lastRenderedPageBreak/>
        <w:t>Closing Statement</w:t>
      </w:r>
      <w:bookmarkEnd w:id="158"/>
    </w:p>
    <w:p w14:paraId="6B7C8C8A" w14:textId="371FA924" w:rsidR="00C00059" w:rsidRPr="00C80D43" w:rsidRDefault="00060CF9">
      <w:pPr>
        <w:spacing w:before="220" w:after="220" w:line="240" w:lineRule="auto"/>
      </w:pPr>
      <w:r w:rsidRPr="00C80D43">
        <w:rPr>
          <w:color w:val="000000"/>
        </w:rPr>
        <w:t>Thank you for reading our handbook. We hope it has provided you with an understanding of our mission, history, and structure as well as our current policies and guidelines. We look forward to working with you to create a successful Company and a safe, productive, and pleasant workplace.</w:t>
      </w:r>
      <w:r w:rsidRPr="00C80D43">
        <w:rPr>
          <w:color w:val="000000"/>
        </w:rPr>
        <w:br/>
      </w:r>
      <w:r w:rsidRPr="00C80D43">
        <w:rPr>
          <w:color w:val="000000"/>
        </w:rPr>
        <w:br/>
        <w:t>Beverly Seemann, CEO</w:t>
      </w:r>
      <w:r w:rsidRPr="00C80D43">
        <w:rPr>
          <w:color w:val="000000"/>
        </w:rPr>
        <w:br/>
        <w:t>Pikes Peak Respite Services</w:t>
      </w:r>
    </w:p>
    <w:p w14:paraId="24288D7C" w14:textId="77777777" w:rsidR="00C00059" w:rsidRPr="00C80D43" w:rsidRDefault="00060CF9">
      <w:r w:rsidRPr="00C80D43">
        <w:br w:type="page"/>
      </w:r>
    </w:p>
    <w:p w14:paraId="42C8918F" w14:textId="77777777" w:rsidR="00C00059" w:rsidRPr="00C80D43" w:rsidRDefault="00060CF9">
      <w:pPr>
        <w:pStyle w:val="Heading1PHPDOCX"/>
        <w:jc w:val="center"/>
        <w:outlineLvl w:val="1"/>
        <w:rPr>
          <w:rFonts w:ascii="Arial" w:hAnsi="Arial" w:cs="Arial"/>
          <w:color w:val="000000"/>
        </w:rPr>
      </w:pPr>
      <w:bookmarkStart w:id="159" w:name="_Toc171525716"/>
      <w:r w:rsidRPr="00C80D43">
        <w:rPr>
          <w:rFonts w:ascii="Arial" w:hAnsi="Arial" w:cs="Arial"/>
          <w:color w:val="000000"/>
        </w:rPr>
        <w:lastRenderedPageBreak/>
        <w:t>Acknowledgment of Receipt and Review</w:t>
      </w:r>
      <w:bookmarkEnd w:id="159"/>
    </w:p>
    <w:p w14:paraId="3CB8B1B0" w14:textId="7BDBEC5F" w:rsidR="00C00059" w:rsidRPr="00C80D43" w:rsidRDefault="00060CF9">
      <w:pPr>
        <w:spacing w:before="220" w:after="220" w:line="240" w:lineRule="auto"/>
      </w:pPr>
      <w:r w:rsidRPr="00C80D43">
        <w:rPr>
          <w:color w:val="000000"/>
        </w:rPr>
        <w:t>By signing below, I acknowledge that I have received a copy of the Pikes Peak Respite Services Employee Handbook (handbook) and that I have read it, understand it, and agree to comply with it. I understand that the Company has the maximum discretion permitted by law to interpret, administer, change, modify, or delete the rules, regulations, procedures, and benefits contained in the handbook at any time with or without notice. No statement or representation by a supervisor, manager, or any other employee, whether oral or written, can supplement or modify this handbook. Changes can only be made if approved in writing by the CEO of the Company. I also understand that any delay or failure by the Company to enforce any rule, regulation, or procedure contained in the handbook does not constitute a waiver on behalf of the Company or affect the right of the Company to enforce such rule, regulation, or procedure in the future.</w:t>
      </w:r>
      <w:r w:rsidRPr="00C80D43">
        <w:rPr>
          <w:color w:val="000000"/>
        </w:rPr>
        <w:br/>
      </w:r>
      <w:r w:rsidRPr="00C80D43">
        <w:rPr>
          <w:color w:val="000000"/>
        </w:rPr>
        <w:br/>
        <w:t>I understand that neither this handbook nor any other communication by a management representative or other, whether oral or written, is intended in any way to create a contract of employment. I further understand that, unless I have a written employment agreement signed by an authorized Company representative, I am employed "at-will" (to the extent permitted by law) and this handbook does not modify my "at-will" employment status.</w:t>
      </w:r>
      <w:r w:rsidRPr="00C80D43">
        <w:rPr>
          <w:color w:val="000000"/>
        </w:rPr>
        <w:br/>
      </w:r>
      <w:r w:rsidRPr="00C80D43">
        <w:rPr>
          <w:color w:val="000000"/>
        </w:rPr>
        <w:br/>
        <w:t>If I am covered by a written employment agreement (signed by an authorized Company representative) or a collective bargaining agreement that conflicts with the terms of this handbook, I understand that the terms of the employment agreement or collective bargaining agreement will control.</w:t>
      </w:r>
      <w:r w:rsidRPr="00C80D43">
        <w:rPr>
          <w:color w:val="000000"/>
        </w:rPr>
        <w:br/>
      </w:r>
      <w:r w:rsidRPr="00C80D43">
        <w:rPr>
          <w:color w:val="000000"/>
        </w:rPr>
        <w:br/>
        <w:t>This handbook is not intended to preclude or dissuade employees from engaging in legally protected activities under the National Labor Relations Act (NLRA). This handbook is not intended to violate any local, state, or federal law. No provision or policy applies or will be enforced if it conflicts with or is superseded by any requirement or prohibition contained in federal, state, or local law, or regulation. Furthermore, nothing in this handbook prohibits an employee from reporting concerns to, filing a charge or complaint with, making lawful disclosures to, providing documents or other information to, or participating in an investigation or hearing conducted by the Equal Employment Opportunity Commission (EEOC), National Labor Relations Board (NLRB), Securities and Exchange Commission (SEC), or any other federal, state, or local agency charged with the enforcement of any laws.</w:t>
      </w:r>
      <w:r w:rsidRPr="00C80D43">
        <w:rPr>
          <w:color w:val="000000"/>
        </w:rPr>
        <w:br/>
      </w:r>
      <w:r w:rsidRPr="00C80D43">
        <w:rPr>
          <w:color w:val="000000"/>
        </w:rPr>
        <w:br/>
        <w:t>This handbook supersedes any previous handbook or policy statements, whether written or oral, issued by Pikes Peak Respite Services.</w:t>
      </w:r>
      <w:r w:rsidRPr="00C80D43">
        <w:rPr>
          <w:color w:val="000000"/>
        </w:rPr>
        <w:br/>
      </w:r>
      <w:r w:rsidRPr="00C80D43">
        <w:rPr>
          <w:color w:val="000000"/>
        </w:rPr>
        <w:br/>
        <w:t xml:space="preserve">If I have any questions about the content or interpretation of this handbook, I will contact </w:t>
      </w:r>
      <w:r w:rsidR="00F44954" w:rsidRPr="00C80D43">
        <w:rPr>
          <w:color w:val="000000"/>
        </w:rPr>
        <w:t xml:space="preserve">the </w:t>
      </w:r>
      <w:r w:rsidRPr="00C80D43">
        <w:rPr>
          <w:color w:val="000000"/>
        </w:rPr>
        <w:t>CEO.</w:t>
      </w:r>
      <w:r w:rsidRPr="00C80D43">
        <w:rPr>
          <w:color w:val="000000"/>
        </w:rPr>
        <w:br/>
      </w:r>
      <w:r w:rsidRPr="00C80D43">
        <w:rPr>
          <w:color w:val="000000"/>
        </w:rPr>
        <w:br/>
        <w:t>Additionally, by signing, I acknowledge that I have received a copy of the current Colorado Overtime and Minimum Pay Standards Order (COMPS Order) or COMPS Order poster published by the Colorado Department of Labor and Employment.</w:t>
      </w:r>
    </w:p>
    <w:p w14:paraId="109B2F63" w14:textId="42D1C5CC" w:rsidR="00C00059" w:rsidRPr="00C80D43" w:rsidRDefault="00060CF9" w:rsidP="007419FC">
      <w:pPr>
        <w:spacing w:after="0" w:line="240" w:lineRule="auto"/>
      </w:pPr>
      <w:r w:rsidRPr="00C80D43">
        <w:rPr>
          <w:color w:val="FFFFFF"/>
          <w:sz w:val="24"/>
          <w:szCs w:val="24"/>
        </w:rPr>
        <w:t>|req|signer1]</w:t>
      </w:r>
      <w:r w:rsidRPr="00C80D43">
        <w:rPr>
          <w:color w:val="000000"/>
          <w:sz w:val="24"/>
          <w:szCs w:val="24"/>
        </w:rPr>
        <w:br/>
        <w:t>_________________________                           _________________________</w:t>
      </w:r>
      <w:r w:rsidR="007419FC" w:rsidRPr="00C80D43">
        <w:rPr>
          <w:color w:val="000000"/>
          <w:sz w:val="24"/>
          <w:szCs w:val="24"/>
        </w:rPr>
        <w:br/>
      </w:r>
      <w:r w:rsidRPr="00C80D43">
        <w:rPr>
          <w:color w:val="000000"/>
        </w:rPr>
        <w:t>Signature                                                                     Date</w:t>
      </w:r>
    </w:p>
    <w:p w14:paraId="2CB34EDC" w14:textId="77777777" w:rsidR="007419FC" w:rsidRPr="00C80D43" w:rsidRDefault="007419FC" w:rsidP="007419FC">
      <w:pPr>
        <w:spacing w:after="0" w:line="240" w:lineRule="auto"/>
        <w:rPr>
          <w:color w:val="000000"/>
          <w:sz w:val="24"/>
          <w:szCs w:val="24"/>
        </w:rPr>
      </w:pPr>
    </w:p>
    <w:p w14:paraId="5BEC10D8" w14:textId="560C30A7" w:rsidR="00C00059" w:rsidRDefault="00060CF9" w:rsidP="007419FC">
      <w:pPr>
        <w:spacing w:after="0" w:line="240" w:lineRule="auto"/>
        <w:rPr>
          <w:color w:val="000000"/>
        </w:rPr>
      </w:pPr>
      <w:r w:rsidRPr="00C80D43">
        <w:rPr>
          <w:color w:val="000000"/>
          <w:sz w:val="24"/>
          <w:szCs w:val="24"/>
        </w:rPr>
        <w:br/>
        <w:t>_________________________</w:t>
      </w:r>
      <w:r w:rsidR="007419FC" w:rsidRPr="00C80D43">
        <w:rPr>
          <w:color w:val="000000"/>
          <w:sz w:val="24"/>
          <w:szCs w:val="24"/>
        </w:rPr>
        <w:br/>
      </w:r>
      <w:r w:rsidRPr="00C80D43">
        <w:rPr>
          <w:color w:val="000000"/>
        </w:rPr>
        <w:t>Print Name</w:t>
      </w:r>
    </w:p>
    <w:p w14:paraId="31068E6B" w14:textId="1D9BDA89" w:rsidR="00347A80" w:rsidRDefault="00347A80" w:rsidP="007419FC">
      <w:pPr>
        <w:spacing w:after="0" w:line="240" w:lineRule="auto"/>
        <w:rPr>
          <w:color w:val="000000"/>
        </w:rPr>
      </w:pPr>
    </w:p>
    <w:p w14:paraId="7F1B7BC7" w14:textId="77777777" w:rsidR="00347A80" w:rsidRDefault="00347A80">
      <w:pPr>
        <w:rPr>
          <w:color w:val="000000"/>
        </w:rPr>
      </w:pPr>
      <w:r>
        <w:rPr>
          <w:color w:val="000000"/>
        </w:rPr>
        <w:br w:type="page"/>
      </w:r>
    </w:p>
    <w:p w14:paraId="53561CA9" w14:textId="77777777" w:rsidR="00347A80" w:rsidRDefault="00347A80">
      <w:pPr>
        <w:rPr>
          <w:color w:val="000000"/>
        </w:rPr>
      </w:pPr>
    </w:p>
    <w:p w14:paraId="0A850678" w14:textId="77777777" w:rsidR="00347A80" w:rsidRDefault="00347A80">
      <w:pPr>
        <w:rPr>
          <w:color w:val="000000"/>
        </w:rPr>
      </w:pPr>
    </w:p>
    <w:p w14:paraId="1AFF82E3" w14:textId="77777777" w:rsidR="00347A80" w:rsidRDefault="00347A80">
      <w:pPr>
        <w:rPr>
          <w:color w:val="000000"/>
        </w:rPr>
      </w:pPr>
    </w:p>
    <w:p w14:paraId="254021B1" w14:textId="77777777" w:rsidR="00347A80" w:rsidRDefault="00347A80">
      <w:pPr>
        <w:rPr>
          <w:color w:val="000000"/>
        </w:rPr>
      </w:pPr>
    </w:p>
    <w:p w14:paraId="5CC8112C" w14:textId="77777777" w:rsidR="00347A80" w:rsidRDefault="00347A80">
      <w:pPr>
        <w:rPr>
          <w:color w:val="000000"/>
        </w:rPr>
      </w:pPr>
    </w:p>
    <w:p w14:paraId="3B715603" w14:textId="77777777" w:rsidR="00347A80" w:rsidRDefault="00347A80">
      <w:pPr>
        <w:rPr>
          <w:color w:val="000000"/>
        </w:rPr>
      </w:pPr>
    </w:p>
    <w:p w14:paraId="0480472D" w14:textId="77777777" w:rsidR="00347A80" w:rsidRDefault="00347A80">
      <w:pPr>
        <w:rPr>
          <w:color w:val="000000"/>
        </w:rPr>
      </w:pPr>
    </w:p>
    <w:p w14:paraId="4E7A34B5" w14:textId="77777777" w:rsidR="00347A80" w:rsidRDefault="00347A80">
      <w:pPr>
        <w:rPr>
          <w:color w:val="000000"/>
        </w:rPr>
      </w:pPr>
    </w:p>
    <w:p w14:paraId="32FEB8C9" w14:textId="77777777" w:rsidR="00347A80" w:rsidRDefault="00347A80">
      <w:pPr>
        <w:rPr>
          <w:color w:val="000000"/>
        </w:rPr>
      </w:pPr>
    </w:p>
    <w:p w14:paraId="5C688278" w14:textId="77777777" w:rsidR="00347A80" w:rsidRDefault="00347A80" w:rsidP="00347A80">
      <w:pPr>
        <w:pStyle w:val="Heading1PHPDOCX"/>
        <w:jc w:val="center"/>
        <w:outlineLvl w:val="1"/>
        <w:rPr>
          <w:rFonts w:ascii="Arial" w:hAnsi="Arial" w:cs="Arial"/>
          <w:color w:val="000000"/>
          <w:sz w:val="48"/>
          <w:szCs w:val="48"/>
        </w:rPr>
      </w:pPr>
      <w:bookmarkStart w:id="160" w:name="_Toc171493077"/>
      <w:bookmarkStart w:id="161" w:name="_Toc171499379"/>
      <w:bookmarkStart w:id="162" w:name="_Toc171525717"/>
      <w:commentRangeStart w:id="163"/>
      <w:r w:rsidRPr="00347A80">
        <w:rPr>
          <w:rFonts w:ascii="Arial" w:hAnsi="Arial" w:cs="Arial"/>
          <w:color w:val="000000"/>
          <w:sz w:val="48"/>
          <w:szCs w:val="48"/>
          <w:highlight w:val="yellow"/>
        </w:rPr>
        <w:t>APPENDIX</w:t>
      </w:r>
      <w:bookmarkEnd w:id="160"/>
      <w:commentRangeEnd w:id="163"/>
      <w:r w:rsidRPr="00347A80">
        <w:rPr>
          <w:rStyle w:val="CommentReference"/>
          <w:rFonts w:asciiTheme="minorHAnsi" w:eastAsiaTheme="minorHAnsi" w:hAnsiTheme="minorHAnsi" w:cstheme="minorBidi"/>
          <w:b w:val="0"/>
          <w:bCs w:val="0"/>
          <w:color w:val="auto"/>
          <w:highlight w:val="yellow"/>
        </w:rPr>
        <w:commentReference w:id="163"/>
      </w:r>
      <w:bookmarkEnd w:id="161"/>
      <w:bookmarkEnd w:id="162"/>
    </w:p>
    <w:p w14:paraId="30621521" w14:textId="77777777" w:rsidR="00347A80" w:rsidRDefault="00347A80" w:rsidP="00347A80">
      <w:pPr>
        <w:rPr>
          <w:rFonts w:ascii="Arial" w:eastAsiaTheme="majorEastAsia" w:hAnsi="Arial" w:cs="Arial"/>
          <w:b/>
          <w:bCs/>
          <w:color w:val="000000"/>
          <w:sz w:val="48"/>
          <w:szCs w:val="48"/>
        </w:rPr>
      </w:pPr>
      <w:r>
        <w:rPr>
          <w:rFonts w:ascii="Arial" w:hAnsi="Arial" w:cs="Arial"/>
          <w:color w:val="000000"/>
          <w:sz w:val="48"/>
          <w:szCs w:val="48"/>
        </w:rPr>
        <w:br w:type="page"/>
      </w:r>
    </w:p>
    <w:p w14:paraId="3DD15D2B" w14:textId="77777777" w:rsidR="00347A80" w:rsidRDefault="00347A80" w:rsidP="00347A80">
      <w:pPr>
        <w:rPr>
          <w:rFonts w:ascii="Arial" w:hAnsi="Arial" w:cs="Arial"/>
          <w:color w:val="000000"/>
          <w:sz w:val="48"/>
          <w:szCs w:val="48"/>
        </w:rPr>
      </w:pPr>
      <w:r>
        <w:rPr>
          <w:noProof/>
        </w:rPr>
        <w:lastRenderedPageBreak/>
        <w:drawing>
          <wp:anchor distT="0" distB="0" distL="114300" distR="114300" simplePos="0" relativeHeight="251660288" behindDoc="0" locked="0" layoutInCell="1" allowOverlap="1" wp14:anchorId="22E759DF" wp14:editId="288F3AD1">
            <wp:simplePos x="0" y="0"/>
            <wp:positionH relativeFrom="column">
              <wp:posOffset>-485775</wp:posOffset>
            </wp:positionH>
            <wp:positionV relativeFrom="paragraph">
              <wp:posOffset>-591186</wp:posOffset>
            </wp:positionV>
            <wp:extent cx="7791450" cy="10083639"/>
            <wp:effectExtent l="0" t="0" r="0" b="0"/>
            <wp:wrapNone/>
            <wp:docPr id="78652634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26341" name="Picture 1" descr="A document with text o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94005" cy="10086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00DB8" w14:textId="77777777" w:rsidR="00347A80" w:rsidRDefault="00347A80" w:rsidP="00347A80">
      <w:pPr>
        <w:rPr>
          <w:rFonts w:ascii="Arial" w:eastAsiaTheme="majorEastAsia" w:hAnsi="Arial" w:cs="Arial"/>
          <w:b/>
          <w:bCs/>
          <w:color w:val="000000"/>
          <w:sz w:val="48"/>
          <w:szCs w:val="48"/>
        </w:rPr>
      </w:pPr>
      <w:r>
        <w:rPr>
          <w:rFonts w:ascii="Arial" w:hAnsi="Arial" w:cs="Arial"/>
          <w:color w:val="000000"/>
          <w:sz w:val="48"/>
          <w:szCs w:val="48"/>
        </w:rPr>
        <w:br w:type="page"/>
      </w:r>
    </w:p>
    <w:p w14:paraId="4B4B102E" w14:textId="77777777" w:rsidR="00347A80" w:rsidRDefault="00347A80" w:rsidP="00347A80"/>
    <w:p w14:paraId="19B8815E" w14:textId="77777777" w:rsidR="00347A80" w:rsidRDefault="00347A80" w:rsidP="00347A80">
      <w:pPr>
        <w:rPr>
          <w:rFonts w:ascii="Arial" w:eastAsiaTheme="majorEastAsia" w:hAnsi="Arial" w:cs="Arial"/>
          <w:b/>
          <w:bCs/>
          <w:color w:val="000000"/>
          <w:sz w:val="48"/>
          <w:szCs w:val="48"/>
        </w:rPr>
      </w:pPr>
      <w:r>
        <w:rPr>
          <w:noProof/>
        </w:rPr>
        <w:drawing>
          <wp:anchor distT="0" distB="0" distL="114300" distR="114300" simplePos="0" relativeHeight="251661312" behindDoc="0" locked="0" layoutInCell="1" allowOverlap="1" wp14:anchorId="6FA868D4" wp14:editId="4F7D25EF">
            <wp:simplePos x="0" y="0"/>
            <wp:positionH relativeFrom="page">
              <wp:posOffset>-1774890</wp:posOffset>
            </wp:positionH>
            <wp:positionV relativeFrom="page">
              <wp:posOffset>1770324</wp:posOffset>
            </wp:positionV>
            <wp:extent cx="10068704" cy="6511279"/>
            <wp:effectExtent l="7302" t="0" r="0" b="0"/>
            <wp:wrapNone/>
            <wp:docPr id="890767219" name="179665fdaad3a21e0" descr="A news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58122" name="Picture 1" descr="A newspaper with text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0101688" cy="653260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sz w:val="48"/>
          <w:szCs w:val="48"/>
        </w:rPr>
        <w:br w:type="page"/>
      </w:r>
    </w:p>
    <w:p w14:paraId="56479FA8" w14:textId="77777777" w:rsidR="00347A80" w:rsidRPr="00C75347" w:rsidRDefault="00347A80" w:rsidP="00347A80"/>
    <w:p w14:paraId="14C4C5D4" w14:textId="3C252A4B" w:rsidR="00347A80" w:rsidRDefault="00347A80" w:rsidP="00347A80">
      <w:pPr>
        <w:spacing w:after="0" w:line="240" w:lineRule="auto"/>
      </w:pPr>
    </w:p>
    <w:p w14:paraId="5BE608AA" w14:textId="71BB32D3" w:rsidR="00347A80" w:rsidRDefault="00347A80" w:rsidP="00347A80">
      <w:pPr>
        <w:spacing w:after="0" w:line="240" w:lineRule="auto"/>
      </w:pPr>
    </w:p>
    <w:p w14:paraId="03A9A141" w14:textId="3599CF86" w:rsidR="00347A80" w:rsidRDefault="00347A80" w:rsidP="007419FC">
      <w:pPr>
        <w:spacing w:after="0" w:line="240" w:lineRule="auto"/>
      </w:pPr>
      <w:r>
        <w:rPr>
          <w:noProof/>
        </w:rPr>
        <w:drawing>
          <wp:anchor distT="0" distB="0" distL="114300" distR="114300" simplePos="0" relativeHeight="251662336" behindDoc="0" locked="0" layoutInCell="1" allowOverlap="1" wp14:anchorId="358A66AF" wp14:editId="32AADD5D">
            <wp:simplePos x="0" y="0"/>
            <wp:positionH relativeFrom="page">
              <wp:posOffset>-1764031</wp:posOffset>
            </wp:positionH>
            <wp:positionV relativeFrom="page">
              <wp:posOffset>1774191</wp:posOffset>
            </wp:positionV>
            <wp:extent cx="10062236" cy="6515182"/>
            <wp:effectExtent l="1905" t="0" r="0" b="0"/>
            <wp:wrapNone/>
            <wp:docPr id="552168254" name="473565fdaad3a30a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33798" name="Picture 1" descr="A close up of a newspap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0062236" cy="6515182"/>
                    </a:xfrm>
                    <a:prstGeom prst="rect">
                      <a:avLst/>
                    </a:prstGeom>
                  </pic:spPr>
                </pic:pic>
              </a:graphicData>
            </a:graphic>
            <wp14:sizeRelH relativeFrom="margin">
              <wp14:pctWidth>0</wp14:pctWidth>
            </wp14:sizeRelH>
            <wp14:sizeRelV relativeFrom="margin">
              <wp14:pctHeight>0</wp14:pctHeight>
            </wp14:sizeRelV>
          </wp:anchor>
        </w:drawing>
      </w:r>
    </w:p>
    <w:sectPr w:rsidR="00347A80" w:rsidSect="00A42A53">
      <w:headerReference w:type="even" r:id="rId24"/>
      <w:headerReference w:type="default" r:id="rId25"/>
      <w:footerReference w:type="even" r:id="rId26"/>
      <w:footerReference w:type="default" r:id="rId27"/>
      <w:headerReference w:type="first" r:id="rId28"/>
      <w:footerReference w:type="first" r:id="rId29"/>
      <w:pgSz w:w="12240" w:h="15840" w:code="1"/>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7" w:author="Debra" w:date="2024-07-10T17:31:00Z" w:initials="D">
    <w:p w14:paraId="3F83A551" w14:textId="77777777" w:rsidR="00347A80" w:rsidRDefault="00347A80" w:rsidP="00347A80">
      <w:pPr>
        <w:pStyle w:val="CommentText"/>
      </w:pPr>
      <w:r>
        <w:rPr>
          <w:rStyle w:val="CommentReference"/>
        </w:rPr>
        <w:annotationRef/>
      </w:r>
      <w:r>
        <w:t>Recommend moving required posters to the end under an Appendix to allow for easier reading for your employees.</w:t>
      </w:r>
    </w:p>
  </w:comment>
  <w:comment w:id="25" w:author="Debra" w:date="2024-07-10T13:28:00Z" w:initials="D">
    <w:p w14:paraId="130834F2" w14:textId="645370E5" w:rsidR="00A37FB2" w:rsidRDefault="00A37FB2" w:rsidP="00A37FB2">
      <w:pPr>
        <w:pStyle w:val="CommentText"/>
      </w:pPr>
      <w:r>
        <w:rPr>
          <w:rStyle w:val="CommentReference"/>
        </w:rPr>
        <w:annotationRef/>
      </w:r>
      <w:r>
        <w:t>Updated to reflect June 2024 CO addition to protected classes.</w:t>
      </w:r>
    </w:p>
  </w:comment>
  <w:comment w:id="31" w:author="Debra" w:date="2024-07-10T13:24:00Z" w:initials="D">
    <w:p w14:paraId="7866683B" w14:textId="2991AB74" w:rsidR="00A37FB2" w:rsidRDefault="00A37FB2" w:rsidP="00A37FB2">
      <w:pPr>
        <w:pStyle w:val="CommentText"/>
      </w:pPr>
      <w:r>
        <w:rPr>
          <w:rStyle w:val="CommentReference"/>
        </w:rPr>
        <w:annotationRef/>
      </w:r>
      <w:r>
        <w:t>Updated to reflect June 2024 PWFA published final rules.</w:t>
      </w:r>
    </w:p>
  </w:comment>
  <w:comment w:id="40" w:author="Debra" w:date="2024-07-10T17:36:00Z" w:initials="D">
    <w:p w14:paraId="789B3DB1" w14:textId="77777777" w:rsidR="00347A80" w:rsidRDefault="00347A80" w:rsidP="00347A80">
      <w:pPr>
        <w:pStyle w:val="CommentText"/>
      </w:pPr>
      <w:r>
        <w:rPr>
          <w:rStyle w:val="CommentReference"/>
        </w:rPr>
        <w:annotationRef/>
      </w:r>
      <w:r>
        <w:t xml:space="preserve">Is this still the software you are using? I thought there was mention of making a change. </w:t>
      </w:r>
    </w:p>
  </w:comment>
  <w:comment w:id="47" w:author="Debra" w:date="2024-07-10T13:30:00Z" w:initials="D">
    <w:p w14:paraId="4C10E868" w14:textId="03D03B20" w:rsidR="0097223D" w:rsidRDefault="00A37FB2" w:rsidP="0097223D">
      <w:pPr>
        <w:pStyle w:val="CommentText"/>
      </w:pPr>
      <w:r>
        <w:rPr>
          <w:rStyle w:val="CommentReference"/>
        </w:rPr>
        <w:annotationRef/>
      </w:r>
      <w:r w:rsidR="0097223D">
        <w:t>Recommended language update to provide employees with information on working for another employer while out on a leave of absence and to more closely align with your FMLA policy.</w:t>
      </w:r>
    </w:p>
  </w:comment>
  <w:comment w:id="77" w:author="Debra" w:date="2024-07-10T13:42:00Z" w:initials="D">
    <w:p w14:paraId="58C06EF4" w14:textId="77777777" w:rsidR="0097223D" w:rsidRDefault="0097223D" w:rsidP="0097223D">
      <w:pPr>
        <w:pStyle w:val="CommentText"/>
      </w:pPr>
      <w:r>
        <w:rPr>
          <w:rStyle w:val="CommentReference"/>
        </w:rPr>
        <w:annotationRef/>
      </w:r>
      <w:r>
        <w:t>Updated to reflect PPRS PTO memo dated 6/21/24, and subsequently revised 6/27/24.</w:t>
      </w:r>
    </w:p>
  </w:comment>
  <w:comment w:id="78" w:author="Debra" w:date="2024-07-10T13:46:00Z" w:initials="D">
    <w:p w14:paraId="7013D662" w14:textId="77777777" w:rsidR="00F92C8B" w:rsidRDefault="00F92C8B" w:rsidP="00F92C8B">
      <w:pPr>
        <w:pStyle w:val="CommentText"/>
      </w:pPr>
      <w:r>
        <w:rPr>
          <w:rStyle w:val="CommentReference"/>
        </w:rPr>
        <w:annotationRef/>
      </w:r>
      <w:r>
        <w:t>This was still unclear from the memo - based on the original memo language provided by PPRS, it sounded like you did not want to provide PTO at time of hire, and instead wanted to wait until the employee’s one-year anniversary. Is that accurate? Or will new employees in the Administrative Staff category accrue their 72 hours at time of hire?</w:t>
      </w:r>
    </w:p>
  </w:comment>
  <w:comment w:id="79" w:author="Debra" w:date="2024-07-10T13:47:00Z" w:initials="D">
    <w:p w14:paraId="7775FB53" w14:textId="77777777" w:rsidR="00F92C8B" w:rsidRDefault="00F92C8B" w:rsidP="00F92C8B">
      <w:pPr>
        <w:pStyle w:val="CommentText"/>
      </w:pPr>
      <w:r>
        <w:rPr>
          <w:rStyle w:val="CommentReference"/>
        </w:rPr>
        <w:annotationRef/>
      </w:r>
      <w:r>
        <w:t>Per an email from Andrea on 7/9/24, PPRS wanted to clarify PTO approval is on a first come first service basis. This language does already exist in your current handbook policy, and I’ve added the portion about being determined by the Executive team from the memo. Were additional changes needed here?</w:t>
      </w:r>
    </w:p>
  </w:comment>
  <w:comment w:id="81" w:author="Debra" w:date="2024-07-10T15:28:00Z" w:initials="D">
    <w:p w14:paraId="454CDA25" w14:textId="77777777" w:rsidR="00F11686" w:rsidRDefault="00F11686" w:rsidP="00F11686">
      <w:pPr>
        <w:pStyle w:val="CommentText"/>
      </w:pPr>
      <w:r>
        <w:rPr>
          <w:rStyle w:val="CommentReference"/>
        </w:rPr>
        <w:annotationRef/>
      </w:r>
      <w:r>
        <w:t>Updated to ensure employees understand they receive paid sick leave at time of hire pursuant to HFWA requirements.</w:t>
      </w:r>
    </w:p>
  </w:comment>
  <w:comment w:id="83" w:author="Debra" w:date="2024-07-10T15:30:00Z" w:initials="D">
    <w:p w14:paraId="2B29C001" w14:textId="77777777" w:rsidR="00F11686" w:rsidRDefault="00F11686" w:rsidP="00F11686">
      <w:pPr>
        <w:pStyle w:val="CommentText"/>
      </w:pPr>
      <w:r>
        <w:rPr>
          <w:rStyle w:val="CommentReference"/>
        </w:rPr>
        <w:annotationRef/>
      </w:r>
      <w:r>
        <w:t>Updated to ensure employees understand they receive paid sick leave at time of hire pursuant to HFWA requirements.</w:t>
      </w:r>
    </w:p>
  </w:comment>
  <w:comment w:id="98" w:author="Debra" w:date="2024-07-10T15:31:00Z" w:initials="D">
    <w:p w14:paraId="394313CD" w14:textId="77777777" w:rsidR="00F11686" w:rsidRDefault="00F11686" w:rsidP="00F11686">
      <w:pPr>
        <w:pStyle w:val="CommentText"/>
      </w:pPr>
      <w:r>
        <w:rPr>
          <w:rStyle w:val="CommentReference"/>
        </w:rPr>
        <w:annotationRef/>
      </w:r>
      <w:r>
        <w:t>Is this still a requirement for PPRS DSP?</w:t>
      </w:r>
    </w:p>
  </w:comment>
  <w:comment w:id="103" w:author="Debra" w:date="2024-07-10T17:31:00Z" w:initials="D">
    <w:p w14:paraId="3FFA8606" w14:textId="77777777" w:rsidR="00347A80" w:rsidRDefault="00347A80" w:rsidP="00347A80">
      <w:pPr>
        <w:pStyle w:val="CommentText"/>
      </w:pPr>
      <w:r>
        <w:rPr>
          <w:rStyle w:val="CommentReference"/>
        </w:rPr>
        <w:annotationRef/>
      </w:r>
      <w:r>
        <w:t>Recommend moving required posters to the end under an Appendix to allow for easier reading for your employees.</w:t>
      </w:r>
    </w:p>
  </w:comment>
  <w:comment w:id="163" w:author="Debra" w:date="2024-07-10T10:17:00Z" w:initials="D">
    <w:p w14:paraId="14106897" w14:textId="77777777" w:rsidR="00347A80" w:rsidRDefault="00347A80" w:rsidP="00347A80">
      <w:pPr>
        <w:pStyle w:val="CommentText"/>
      </w:pPr>
      <w:r>
        <w:rPr>
          <w:rStyle w:val="CommentReference"/>
        </w:rPr>
        <w:annotationRef/>
      </w:r>
      <w:r>
        <w:t xml:space="preserve">Moved posters to the end, per COMPS and PHEW policies above. Also added FAMLI to help meet CO requirements to provide the poster to new employees.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F83A551" w15:done="0"/>
  <w15:commentEx w15:paraId="130834F2" w15:done="0"/>
  <w15:commentEx w15:paraId="7866683B" w15:done="0"/>
  <w15:commentEx w15:paraId="789B3DB1" w15:done="0"/>
  <w15:commentEx w15:paraId="4C10E868" w15:done="0"/>
  <w15:commentEx w15:paraId="58C06EF4" w15:done="0"/>
  <w15:commentEx w15:paraId="7013D662" w15:done="0"/>
  <w15:commentEx w15:paraId="7775FB53" w15:done="0"/>
  <w15:commentEx w15:paraId="454CDA25" w15:done="0"/>
  <w15:commentEx w15:paraId="2B29C001" w15:done="0"/>
  <w15:commentEx w15:paraId="394313CD" w15:done="0"/>
  <w15:commentEx w15:paraId="3FFA8606" w15:done="0"/>
  <w15:commentEx w15:paraId="141068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CCE1798" w16cex:dateUtc="2024-07-10T23:31:00Z"/>
  <w16cex:commentExtensible w16cex:durableId="48EFC9DC" w16cex:dateUtc="2024-07-10T19:28:00Z"/>
  <w16cex:commentExtensible w16cex:durableId="06DD8A96" w16cex:dateUtc="2024-07-10T19:24:00Z"/>
  <w16cex:commentExtensible w16cex:durableId="2EB7B409" w16cex:dateUtc="2024-07-10T23:36:00Z"/>
  <w16cex:commentExtensible w16cex:durableId="0F97A185" w16cex:dateUtc="2024-07-10T19:30:00Z"/>
  <w16cex:commentExtensible w16cex:durableId="261FD8B7" w16cex:dateUtc="2024-07-10T19:42:00Z"/>
  <w16cex:commentExtensible w16cex:durableId="2E098512" w16cex:dateUtc="2024-07-10T19:46:00Z"/>
  <w16cex:commentExtensible w16cex:durableId="421E425D" w16cex:dateUtc="2024-07-10T19:47:00Z"/>
  <w16cex:commentExtensible w16cex:durableId="50411E07" w16cex:dateUtc="2024-07-10T21:28:00Z"/>
  <w16cex:commentExtensible w16cex:durableId="66538F88" w16cex:dateUtc="2024-07-10T21:30:00Z"/>
  <w16cex:commentExtensible w16cex:durableId="10A75661" w16cex:dateUtc="2024-07-10T21:31:00Z"/>
  <w16cex:commentExtensible w16cex:durableId="3785CBD4" w16cex:dateUtc="2024-07-10T23:31:00Z"/>
  <w16cex:commentExtensible w16cex:durableId="65AA34B2" w16cex:dateUtc="2024-07-10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F83A551" w16cid:durableId="2CCE1798"/>
  <w16cid:commentId w16cid:paraId="130834F2" w16cid:durableId="48EFC9DC"/>
  <w16cid:commentId w16cid:paraId="7866683B" w16cid:durableId="06DD8A96"/>
  <w16cid:commentId w16cid:paraId="789B3DB1" w16cid:durableId="2EB7B409"/>
  <w16cid:commentId w16cid:paraId="4C10E868" w16cid:durableId="0F97A185"/>
  <w16cid:commentId w16cid:paraId="58C06EF4" w16cid:durableId="261FD8B7"/>
  <w16cid:commentId w16cid:paraId="7013D662" w16cid:durableId="2E098512"/>
  <w16cid:commentId w16cid:paraId="7775FB53" w16cid:durableId="421E425D"/>
  <w16cid:commentId w16cid:paraId="454CDA25" w16cid:durableId="50411E07"/>
  <w16cid:commentId w16cid:paraId="2B29C001" w16cid:durableId="66538F88"/>
  <w16cid:commentId w16cid:paraId="394313CD" w16cid:durableId="10A75661"/>
  <w16cid:commentId w16cid:paraId="3FFA8606" w16cid:durableId="3785CBD4"/>
  <w16cid:commentId w16cid:paraId="14106897" w16cid:durableId="65AA34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BC757" w14:textId="77777777" w:rsidR="00085447" w:rsidRDefault="00085447" w:rsidP="009D65E2">
      <w:pPr>
        <w:spacing w:after="0" w:line="240" w:lineRule="auto"/>
      </w:pPr>
      <w:r>
        <w:separator/>
      </w:r>
    </w:p>
  </w:endnote>
  <w:endnote w:type="continuationSeparator" w:id="0">
    <w:p w14:paraId="67A1F41B" w14:textId="77777777" w:rsidR="00085447" w:rsidRDefault="00085447" w:rsidP="009D6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48C5F" w14:textId="77777777" w:rsidR="00347A80" w:rsidRDefault="00347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919B4" w14:textId="77777777" w:rsidR="00C00059" w:rsidRDefault="00060CF9">
    <w:pPr>
      <w:jc w:val="center"/>
      <w:rPr>
        <w:rFonts w:ascii="Arial" w:hAnsi="Arial" w:cs="Arial"/>
        <w:color w:val="000000"/>
        <w:sz w:val="20"/>
        <w:szCs w:val="20"/>
      </w:rPr>
    </w:pPr>
    <w:r>
      <w:fldChar w:fldCharType="begin"/>
    </w:r>
    <w:r>
      <w:instrText>PAGE \* MERGEFORMAT</w:instrText>
    </w:r>
    <w:r>
      <w:fldChar w:fldCharType="separate"/>
    </w:r>
    <w:r>
      <w:rPr>
        <w:rFonts w:ascii="Arial" w:hAnsi="Arial" w:cs="Arial"/>
        <w:color w:val="000000"/>
        <w:sz w:val="20"/>
        <w:szCs w:val="20"/>
      </w:rPr>
      <w:t>1</w:t>
    </w:r>
    <w:r>
      <w:rPr>
        <w:rFonts w:ascii="Arial" w:hAnsi="Arial"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8529B" w14:textId="77777777" w:rsidR="00347A80" w:rsidRDefault="00347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986FF" w14:textId="77777777" w:rsidR="00085447" w:rsidRDefault="00085447" w:rsidP="009D65E2">
      <w:pPr>
        <w:spacing w:after="0" w:line="240" w:lineRule="auto"/>
      </w:pPr>
      <w:r>
        <w:separator/>
      </w:r>
    </w:p>
  </w:footnote>
  <w:footnote w:type="continuationSeparator" w:id="0">
    <w:p w14:paraId="3464A0A0" w14:textId="77777777" w:rsidR="00085447" w:rsidRDefault="00085447" w:rsidP="009D6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D3779" w14:textId="77777777" w:rsidR="00347A80" w:rsidRDefault="00347A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828E" w14:textId="77777777" w:rsidR="00347A80" w:rsidRDefault="00347A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1AE6D" w14:textId="77777777" w:rsidR="00347A80" w:rsidRDefault="00347A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A52E0A"/>
    <w:multiLevelType w:val="hybridMultilevel"/>
    <w:tmpl w:val="C3BD9D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ACC1BA"/>
    <w:multiLevelType w:val="hybridMultilevel"/>
    <w:tmpl w:val="C23F18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E41FD6"/>
    <w:multiLevelType w:val="hybridMultilevel"/>
    <w:tmpl w:val="0F94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10352"/>
    <w:multiLevelType w:val="multilevel"/>
    <w:tmpl w:val="15583F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70610B1"/>
    <w:multiLevelType w:val="hybridMultilevel"/>
    <w:tmpl w:val="3558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01721"/>
    <w:multiLevelType w:val="hybridMultilevel"/>
    <w:tmpl w:val="268C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65D61"/>
    <w:multiLevelType w:val="multilevel"/>
    <w:tmpl w:val="235A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F4AE7"/>
    <w:multiLevelType w:val="hybridMultilevel"/>
    <w:tmpl w:val="86AE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562B8"/>
    <w:multiLevelType w:val="hybridMultilevel"/>
    <w:tmpl w:val="119E1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81457"/>
    <w:multiLevelType w:val="hybridMultilevel"/>
    <w:tmpl w:val="FC02A2C8"/>
    <w:lvl w:ilvl="0" w:tplc="52212492">
      <w:start w:val="1"/>
      <w:numFmt w:val="decimal"/>
      <w:lvlText w:val="%1."/>
      <w:lvlJc w:val="left"/>
      <w:pPr>
        <w:ind w:left="720" w:hanging="360"/>
      </w:pPr>
    </w:lvl>
    <w:lvl w:ilvl="1" w:tplc="52212492" w:tentative="1">
      <w:start w:val="1"/>
      <w:numFmt w:val="lowerLetter"/>
      <w:lvlText w:val="%2."/>
      <w:lvlJc w:val="left"/>
      <w:pPr>
        <w:ind w:left="1440" w:hanging="360"/>
      </w:pPr>
    </w:lvl>
    <w:lvl w:ilvl="2" w:tplc="52212492" w:tentative="1">
      <w:start w:val="1"/>
      <w:numFmt w:val="lowerRoman"/>
      <w:lvlText w:val="%3."/>
      <w:lvlJc w:val="right"/>
      <w:pPr>
        <w:ind w:left="2160" w:hanging="180"/>
      </w:pPr>
    </w:lvl>
    <w:lvl w:ilvl="3" w:tplc="52212492" w:tentative="1">
      <w:start w:val="1"/>
      <w:numFmt w:val="decimal"/>
      <w:lvlText w:val="%4."/>
      <w:lvlJc w:val="left"/>
      <w:pPr>
        <w:ind w:left="2880" w:hanging="360"/>
      </w:pPr>
    </w:lvl>
    <w:lvl w:ilvl="4" w:tplc="52212492" w:tentative="1">
      <w:start w:val="1"/>
      <w:numFmt w:val="lowerLetter"/>
      <w:lvlText w:val="%5."/>
      <w:lvlJc w:val="left"/>
      <w:pPr>
        <w:ind w:left="3600" w:hanging="360"/>
      </w:pPr>
    </w:lvl>
    <w:lvl w:ilvl="5" w:tplc="52212492" w:tentative="1">
      <w:start w:val="1"/>
      <w:numFmt w:val="lowerRoman"/>
      <w:lvlText w:val="%6."/>
      <w:lvlJc w:val="right"/>
      <w:pPr>
        <w:ind w:left="4320" w:hanging="180"/>
      </w:pPr>
    </w:lvl>
    <w:lvl w:ilvl="6" w:tplc="52212492" w:tentative="1">
      <w:start w:val="1"/>
      <w:numFmt w:val="decimal"/>
      <w:lvlText w:val="%7."/>
      <w:lvlJc w:val="left"/>
      <w:pPr>
        <w:ind w:left="5040" w:hanging="360"/>
      </w:pPr>
    </w:lvl>
    <w:lvl w:ilvl="7" w:tplc="52212492" w:tentative="1">
      <w:start w:val="1"/>
      <w:numFmt w:val="lowerLetter"/>
      <w:lvlText w:val="%8."/>
      <w:lvlJc w:val="left"/>
      <w:pPr>
        <w:ind w:left="5760" w:hanging="360"/>
      </w:pPr>
    </w:lvl>
    <w:lvl w:ilvl="8" w:tplc="52212492" w:tentative="1">
      <w:start w:val="1"/>
      <w:numFmt w:val="lowerRoman"/>
      <w:lvlText w:val="%9."/>
      <w:lvlJc w:val="right"/>
      <w:pPr>
        <w:ind w:left="6480" w:hanging="180"/>
      </w:pPr>
    </w:lvl>
  </w:abstractNum>
  <w:abstractNum w:abstractNumId="10" w15:restartNumberingAfterBreak="0">
    <w:nsid w:val="15C13F0C"/>
    <w:multiLevelType w:val="hybridMultilevel"/>
    <w:tmpl w:val="BBE83468"/>
    <w:lvl w:ilvl="0" w:tplc="58921462">
      <w:start w:val="1"/>
      <w:numFmt w:val="decimal"/>
      <w:lvlText w:val="%1."/>
      <w:lvlJc w:val="left"/>
      <w:pPr>
        <w:ind w:left="720" w:hanging="360"/>
      </w:pPr>
    </w:lvl>
    <w:lvl w:ilvl="1" w:tplc="58921462" w:tentative="1">
      <w:start w:val="1"/>
      <w:numFmt w:val="lowerLetter"/>
      <w:lvlText w:val="%2."/>
      <w:lvlJc w:val="left"/>
      <w:pPr>
        <w:ind w:left="1440" w:hanging="360"/>
      </w:pPr>
    </w:lvl>
    <w:lvl w:ilvl="2" w:tplc="58921462" w:tentative="1">
      <w:start w:val="1"/>
      <w:numFmt w:val="lowerRoman"/>
      <w:lvlText w:val="%3."/>
      <w:lvlJc w:val="right"/>
      <w:pPr>
        <w:ind w:left="2160" w:hanging="180"/>
      </w:pPr>
    </w:lvl>
    <w:lvl w:ilvl="3" w:tplc="58921462" w:tentative="1">
      <w:start w:val="1"/>
      <w:numFmt w:val="decimal"/>
      <w:lvlText w:val="%4."/>
      <w:lvlJc w:val="left"/>
      <w:pPr>
        <w:ind w:left="2880" w:hanging="360"/>
      </w:pPr>
    </w:lvl>
    <w:lvl w:ilvl="4" w:tplc="58921462" w:tentative="1">
      <w:start w:val="1"/>
      <w:numFmt w:val="lowerLetter"/>
      <w:lvlText w:val="%5."/>
      <w:lvlJc w:val="left"/>
      <w:pPr>
        <w:ind w:left="3600" w:hanging="360"/>
      </w:pPr>
    </w:lvl>
    <w:lvl w:ilvl="5" w:tplc="58921462" w:tentative="1">
      <w:start w:val="1"/>
      <w:numFmt w:val="lowerRoman"/>
      <w:lvlText w:val="%6."/>
      <w:lvlJc w:val="right"/>
      <w:pPr>
        <w:ind w:left="4320" w:hanging="180"/>
      </w:pPr>
    </w:lvl>
    <w:lvl w:ilvl="6" w:tplc="58921462" w:tentative="1">
      <w:start w:val="1"/>
      <w:numFmt w:val="decimal"/>
      <w:lvlText w:val="%7."/>
      <w:lvlJc w:val="left"/>
      <w:pPr>
        <w:ind w:left="5040" w:hanging="360"/>
      </w:pPr>
    </w:lvl>
    <w:lvl w:ilvl="7" w:tplc="58921462" w:tentative="1">
      <w:start w:val="1"/>
      <w:numFmt w:val="lowerLetter"/>
      <w:lvlText w:val="%8."/>
      <w:lvlJc w:val="left"/>
      <w:pPr>
        <w:ind w:left="5760" w:hanging="360"/>
      </w:pPr>
    </w:lvl>
    <w:lvl w:ilvl="8" w:tplc="58921462" w:tentative="1">
      <w:start w:val="1"/>
      <w:numFmt w:val="lowerRoman"/>
      <w:lvlText w:val="%9."/>
      <w:lvlJc w:val="right"/>
      <w:pPr>
        <w:ind w:left="6480" w:hanging="180"/>
      </w:pPr>
    </w:lvl>
  </w:abstractNum>
  <w:abstractNum w:abstractNumId="11" w15:restartNumberingAfterBreak="0">
    <w:nsid w:val="1722301B"/>
    <w:multiLevelType w:val="hybridMultilevel"/>
    <w:tmpl w:val="7074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B515CA"/>
    <w:multiLevelType w:val="hybridMultilevel"/>
    <w:tmpl w:val="302EB74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15:restartNumberingAfterBreak="0">
    <w:nsid w:val="20F3353A"/>
    <w:multiLevelType w:val="hybridMultilevel"/>
    <w:tmpl w:val="5834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8A21BF0"/>
    <w:multiLevelType w:val="hybridMultilevel"/>
    <w:tmpl w:val="080A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AD2D2A"/>
    <w:multiLevelType w:val="hybridMultilevel"/>
    <w:tmpl w:val="E3E6A4C2"/>
    <w:lvl w:ilvl="0" w:tplc="883129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D400B4"/>
    <w:multiLevelType w:val="hybridMultilevel"/>
    <w:tmpl w:val="509AA58C"/>
    <w:lvl w:ilvl="0" w:tplc="68405072">
      <w:start w:val="1"/>
      <w:numFmt w:val="decimal"/>
      <w:lvlText w:val="%1."/>
      <w:lvlJc w:val="left"/>
      <w:pPr>
        <w:ind w:left="720" w:hanging="360"/>
      </w:pPr>
    </w:lvl>
    <w:lvl w:ilvl="1" w:tplc="68405072" w:tentative="1">
      <w:start w:val="1"/>
      <w:numFmt w:val="lowerLetter"/>
      <w:lvlText w:val="%2."/>
      <w:lvlJc w:val="left"/>
      <w:pPr>
        <w:ind w:left="1440" w:hanging="360"/>
      </w:pPr>
    </w:lvl>
    <w:lvl w:ilvl="2" w:tplc="68405072" w:tentative="1">
      <w:start w:val="1"/>
      <w:numFmt w:val="lowerRoman"/>
      <w:lvlText w:val="%3."/>
      <w:lvlJc w:val="right"/>
      <w:pPr>
        <w:ind w:left="2160" w:hanging="180"/>
      </w:pPr>
    </w:lvl>
    <w:lvl w:ilvl="3" w:tplc="68405072" w:tentative="1">
      <w:start w:val="1"/>
      <w:numFmt w:val="decimal"/>
      <w:lvlText w:val="%4."/>
      <w:lvlJc w:val="left"/>
      <w:pPr>
        <w:ind w:left="2880" w:hanging="360"/>
      </w:pPr>
    </w:lvl>
    <w:lvl w:ilvl="4" w:tplc="68405072" w:tentative="1">
      <w:start w:val="1"/>
      <w:numFmt w:val="lowerLetter"/>
      <w:lvlText w:val="%5."/>
      <w:lvlJc w:val="left"/>
      <w:pPr>
        <w:ind w:left="3600" w:hanging="360"/>
      </w:pPr>
    </w:lvl>
    <w:lvl w:ilvl="5" w:tplc="68405072" w:tentative="1">
      <w:start w:val="1"/>
      <w:numFmt w:val="lowerRoman"/>
      <w:lvlText w:val="%6."/>
      <w:lvlJc w:val="right"/>
      <w:pPr>
        <w:ind w:left="4320" w:hanging="180"/>
      </w:pPr>
    </w:lvl>
    <w:lvl w:ilvl="6" w:tplc="68405072" w:tentative="1">
      <w:start w:val="1"/>
      <w:numFmt w:val="decimal"/>
      <w:lvlText w:val="%7."/>
      <w:lvlJc w:val="left"/>
      <w:pPr>
        <w:ind w:left="5040" w:hanging="360"/>
      </w:pPr>
    </w:lvl>
    <w:lvl w:ilvl="7" w:tplc="68405072" w:tentative="1">
      <w:start w:val="1"/>
      <w:numFmt w:val="lowerLetter"/>
      <w:lvlText w:val="%8."/>
      <w:lvlJc w:val="left"/>
      <w:pPr>
        <w:ind w:left="5760" w:hanging="360"/>
      </w:pPr>
    </w:lvl>
    <w:lvl w:ilvl="8" w:tplc="68405072" w:tentative="1">
      <w:start w:val="1"/>
      <w:numFmt w:val="lowerRoman"/>
      <w:lvlText w:val="%9."/>
      <w:lvlJc w:val="right"/>
      <w:pPr>
        <w:ind w:left="6480" w:hanging="180"/>
      </w:pPr>
    </w:lvl>
  </w:abstractNum>
  <w:abstractNum w:abstractNumId="18" w15:restartNumberingAfterBreak="0">
    <w:nsid w:val="2D11327B"/>
    <w:multiLevelType w:val="hybridMultilevel"/>
    <w:tmpl w:val="9BBE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72DE2"/>
    <w:multiLevelType w:val="hybridMultilevel"/>
    <w:tmpl w:val="DB0CF8A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20C2CDA"/>
    <w:multiLevelType w:val="hybridMultilevel"/>
    <w:tmpl w:val="BD02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708E79"/>
    <w:multiLevelType w:val="hybridMultilevel"/>
    <w:tmpl w:val="41A35E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88912F4"/>
    <w:multiLevelType w:val="hybridMultilevel"/>
    <w:tmpl w:val="8EACD550"/>
    <w:lvl w:ilvl="0" w:tplc="52678721">
      <w:start w:val="1"/>
      <w:numFmt w:val="decimal"/>
      <w:lvlText w:val="%1."/>
      <w:lvlJc w:val="left"/>
      <w:pPr>
        <w:ind w:left="720" w:hanging="360"/>
      </w:pPr>
    </w:lvl>
    <w:lvl w:ilvl="1" w:tplc="52678721" w:tentative="1">
      <w:start w:val="1"/>
      <w:numFmt w:val="lowerLetter"/>
      <w:lvlText w:val="%2."/>
      <w:lvlJc w:val="left"/>
      <w:pPr>
        <w:ind w:left="1440" w:hanging="360"/>
      </w:pPr>
    </w:lvl>
    <w:lvl w:ilvl="2" w:tplc="52678721" w:tentative="1">
      <w:start w:val="1"/>
      <w:numFmt w:val="lowerRoman"/>
      <w:lvlText w:val="%3."/>
      <w:lvlJc w:val="right"/>
      <w:pPr>
        <w:ind w:left="2160" w:hanging="180"/>
      </w:pPr>
    </w:lvl>
    <w:lvl w:ilvl="3" w:tplc="52678721" w:tentative="1">
      <w:start w:val="1"/>
      <w:numFmt w:val="decimal"/>
      <w:lvlText w:val="%4."/>
      <w:lvlJc w:val="left"/>
      <w:pPr>
        <w:ind w:left="2880" w:hanging="360"/>
      </w:pPr>
    </w:lvl>
    <w:lvl w:ilvl="4" w:tplc="52678721" w:tentative="1">
      <w:start w:val="1"/>
      <w:numFmt w:val="lowerLetter"/>
      <w:lvlText w:val="%5."/>
      <w:lvlJc w:val="left"/>
      <w:pPr>
        <w:ind w:left="3600" w:hanging="360"/>
      </w:pPr>
    </w:lvl>
    <w:lvl w:ilvl="5" w:tplc="52678721" w:tentative="1">
      <w:start w:val="1"/>
      <w:numFmt w:val="lowerRoman"/>
      <w:lvlText w:val="%6."/>
      <w:lvlJc w:val="right"/>
      <w:pPr>
        <w:ind w:left="4320" w:hanging="180"/>
      </w:pPr>
    </w:lvl>
    <w:lvl w:ilvl="6" w:tplc="52678721" w:tentative="1">
      <w:start w:val="1"/>
      <w:numFmt w:val="decimal"/>
      <w:lvlText w:val="%7."/>
      <w:lvlJc w:val="left"/>
      <w:pPr>
        <w:ind w:left="5040" w:hanging="360"/>
      </w:pPr>
    </w:lvl>
    <w:lvl w:ilvl="7" w:tplc="52678721" w:tentative="1">
      <w:start w:val="1"/>
      <w:numFmt w:val="lowerLetter"/>
      <w:lvlText w:val="%8."/>
      <w:lvlJc w:val="left"/>
      <w:pPr>
        <w:ind w:left="5760" w:hanging="360"/>
      </w:pPr>
    </w:lvl>
    <w:lvl w:ilvl="8" w:tplc="52678721" w:tentative="1">
      <w:start w:val="1"/>
      <w:numFmt w:val="lowerRoman"/>
      <w:lvlText w:val="%9."/>
      <w:lvlJc w:val="right"/>
      <w:pPr>
        <w:ind w:left="6480" w:hanging="180"/>
      </w:pPr>
    </w:lvl>
  </w:abstractNum>
  <w:abstractNum w:abstractNumId="24" w15:restartNumberingAfterBreak="0">
    <w:nsid w:val="3B7D6E3F"/>
    <w:multiLevelType w:val="hybridMultilevel"/>
    <w:tmpl w:val="03A6715A"/>
    <w:lvl w:ilvl="0" w:tplc="7D1E89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A0B44"/>
    <w:multiLevelType w:val="hybridMultilevel"/>
    <w:tmpl w:val="BC4AE45A"/>
    <w:lvl w:ilvl="0" w:tplc="53129796">
      <w:start w:val="1"/>
      <w:numFmt w:val="decimal"/>
      <w:lvlText w:val="%1."/>
      <w:lvlJc w:val="left"/>
      <w:pPr>
        <w:ind w:left="720" w:hanging="360"/>
      </w:pPr>
    </w:lvl>
    <w:lvl w:ilvl="1" w:tplc="53129796" w:tentative="1">
      <w:start w:val="1"/>
      <w:numFmt w:val="lowerLetter"/>
      <w:lvlText w:val="%2."/>
      <w:lvlJc w:val="left"/>
      <w:pPr>
        <w:ind w:left="1440" w:hanging="360"/>
      </w:pPr>
    </w:lvl>
    <w:lvl w:ilvl="2" w:tplc="53129796" w:tentative="1">
      <w:start w:val="1"/>
      <w:numFmt w:val="lowerRoman"/>
      <w:lvlText w:val="%3."/>
      <w:lvlJc w:val="right"/>
      <w:pPr>
        <w:ind w:left="2160" w:hanging="180"/>
      </w:pPr>
    </w:lvl>
    <w:lvl w:ilvl="3" w:tplc="53129796" w:tentative="1">
      <w:start w:val="1"/>
      <w:numFmt w:val="decimal"/>
      <w:lvlText w:val="%4."/>
      <w:lvlJc w:val="left"/>
      <w:pPr>
        <w:ind w:left="2880" w:hanging="360"/>
      </w:pPr>
    </w:lvl>
    <w:lvl w:ilvl="4" w:tplc="53129796" w:tentative="1">
      <w:start w:val="1"/>
      <w:numFmt w:val="lowerLetter"/>
      <w:lvlText w:val="%5."/>
      <w:lvlJc w:val="left"/>
      <w:pPr>
        <w:ind w:left="3600" w:hanging="360"/>
      </w:pPr>
    </w:lvl>
    <w:lvl w:ilvl="5" w:tplc="53129796" w:tentative="1">
      <w:start w:val="1"/>
      <w:numFmt w:val="lowerRoman"/>
      <w:lvlText w:val="%6."/>
      <w:lvlJc w:val="right"/>
      <w:pPr>
        <w:ind w:left="4320" w:hanging="180"/>
      </w:pPr>
    </w:lvl>
    <w:lvl w:ilvl="6" w:tplc="53129796" w:tentative="1">
      <w:start w:val="1"/>
      <w:numFmt w:val="decimal"/>
      <w:lvlText w:val="%7."/>
      <w:lvlJc w:val="left"/>
      <w:pPr>
        <w:ind w:left="5040" w:hanging="360"/>
      </w:pPr>
    </w:lvl>
    <w:lvl w:ilvl="7" w:tplc="53129796" w:tentative="1">
      <w:start w:val="1"/>
      <w:numFmt w:val="lowerLetter"/>
      <w:lvlText w:val="%8."/>
      <w:lvlJc w:val="left"/>
      <w:pPr>
        <w:ind w:left="5760" w:hanging="360"/>
      </w:pPr>
    </w:lvl>
    <w:lvl w:ilvl="8" w:tplc="53129796" w:tentative="1">
      <w:start w:val="1"/>
      <w:numFmt w:val="lowerRoman"/>
      <w:lvlText w:val="%9."/>
      <w:lvlJc w:val="right"/>
      <w:pPr>
        <w:ind w:left="6480" w:hanging="180"/>
      </w:pPr>
    </w:lvl>
  </w:abstractNum>
  <w:abstractNum w:abstractNumId="26"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FBC35DB"/>
    <w:multiLevelType w:val="multilevel"/>
    <w:tmpl w:val="C186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4E1455"/>
    <w:multiLevelType w:val="hybridMultilevel"/>
    <w:tmpl w:val="8964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3D5170"/>
    <w:multiLevelType w:val="multilevel"/>
    <w:tmpl w:val="E4AA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671945"/>
    <w:multiLevelType w:val="hybridMultilevel"/>
    <w:tmpl w:val="5D063FA6"/>
    <w:lvl w:ilvl="0" w:tplc="74289626">
      <w:start w:val="1"/>
      <w:numFmt w:val="decimal"/>
      <w:lvlText w:val="%1."/>
      <w:lvlJc w:val="left"/>
      <w:pPr>
        <w:ind w:left="720" w:hanging="360"/>
      </w:pPr>
    </w:lvl>
    <w:lvl w:ilvl="1" w:tplc="74289626" w:tentative="1">
      <w:start w:val="1"/>
      <w:numFmt w:val="lowerLetter"/>
      <w:lvlText w:val="%2."/>
      <w:lvlJc w:val="left"/>
      <w:pPr>
        <w:ind w:left="1440" w:hanging="360"/>
      </w:pPr>
    </w:lvl>
    <w:lvl w:ilvl="2" w:tplc="74289626" w:tentative="1">
      <w:start w:val="1"/>
      <w:numFmt w:val="lowerRoman"/>
      <w:lvlText w:val="%3."/>
      <w:lvlJc w:val="right"/>
      <w:pPr>
        <w:ind w:left="2160" w:hanging="180"/>
      </w:pPr>
    </w:lvl>
    <w:lvl w:ilvl="3" w:tplc="74289626" w:tentative="1">
      <w:start w:val="1"/>
      <w:numFmt w:val="decimal"/>
      <w:lvlText w:val="%4."/>
      <w:lvlJc w:val="left"/>
      <w:pPr>
        <w:ind w:left="2880" w:hanging="360"/>
      </w:pPr>
    </w:lvl>
    <w:lvl w:ilvl="4" w:tplc="74289626" w:tentative="1">
      <w:start w:val="1"/>
      <w:numFmt w:val="lowerLetter"/>
      <w:lvlText w:val="%5."/>
      <w:lvlJc w:val="left"/>
      <w:pPr>
        <w:ind w:left="3600" w:hanging="360"/>
      </w:pPr>
    </w:lvl>
    <w:lvl w:ilvl="5" w:tplc="74289626" w:tentative="1">
      <w:start w:val="1"/>
      <w:numFmt w:val="lowerRoman"/>
      <w:lvlText w:val="%6."/>
      <w:lvlJc w:val="right"/>
      <w:pPr>
        <w:ind w:left="4320" w:hanging="180"/>
      </w:pPr>
    </w:lvl>
    <w:lvl w:ilvl="6" w:tplc="74289626" w:tentative="1">
      <w:start w:val="1"/>
      <w:numFmt w:val="decimal"/>
      <w:lvlText w:val="%7."/>
      <w:lvlJc w:val="left"/>
      <w:pPr>
        <w:ind w:left="5040" w:hanging="360"/>
      </w:pPr>
    </w:lvl>
    <w:lvl w:ilvl="7" w:tplc="74289626" w:tentative="1">
      <w:start w:val="1"/>
      <w:numFmt w:val="lowerLetter"/>
      <w:lvlText w:val="%8."/>
      <w:lvlJc w:val="left"/>
      <w:pPr>
        <w:ind w:left="5760" w:hanging="360"/>
      </w:pPr>
    </w:lvl>
    <w:lvl w:ilvl="8" w:tplc="74289626" w:tentative="1">
      <w:start w:val="1"/>
      <w:numFmt w:val="lowerRoman"/>
      <w:lvlText w:val="%9."/>
      <w:lvlJc w:val="right"/>
      <w:pPr>
        <w:ind w:left="6480" w:hanging="180"/>
      </w:pPr>
    </w:lvl>
  </w:abstractNum>
  <w:abstractNum w:abstractNumId="31"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711EE"/>
    <w:multiLevelType w:val="hybridMultilevel"/>
    <w:tmpl w:val="FA80B690"/>
    <w:lvl w:ilvl="0" w:tplc="14866931">
      <w:start w:val="1"/>
      <w:numFmt w:val="decimal"/>
      <w:lvlText w:val="%1."/>
      <w:lvlJc w:val="left"/>
      <w:pPr>
        <w:ind w:left="720" w:hanging="360"/>
      </w:pPr>
    </w:lvl>
    <w:lvl w:ilvl="1" w:tplc="14866931" w:tentative="1">
      <w:start w:val="1"/>
      <w:numFmt w:val="lowerLetter"/>
      <w:lvlText w:val="%2."/>
      <w:lvlJc w:val="left"/>
      <w:pPr>
        <w:ind w:left="1440" w:hanging="360"/>
      </w:pPr>
    </w:lvl>
    <w:lvl w:ilvl="2" w:tplc="14866931" w:tentative="1">
      <w:start w:val="1"/>
      <w:numFmt w:val="lowerRoman"/>
      <w:lvlText w:val="%3."/>
      <w:lvlJc w:val="right"/>
      <w:pPr>
        <w:ind w:left="2160" w:hanging="180"/>
      </w:pPr>
    </w:lvl>
    <w:lvl w:ilvl="3" w:tplc="14866931" w:tentative="1">
      <w:start w:val="1"/>
      <w:numFmt w:val="decimal"/>
      <w:lvlText w:val="%4."/>
      <w:lvlJc w:val="left"/>
      <w:pPr>
        <w:ind w:left="2880" w:hanging="360"/>
      </w:pPr>
    </w:lvl>
    <w:lvl w:ilvl="4" w:tplc="14866931" w:tentative="1">
      <w:start w:val="1"/>
      <w:numFmt w:val="lowerLetter"/>
      <w:lvlText w:val="%5."/>
      <w:lvlJc w:val="left"/>
      <w:pPr>
        <w:ind w:left="3600" w:hanging="360"/>
      </w:pPr>
    </w:lvl>
    <w:lvl w:ilvl="5" w:tplc="14866931" w:tentative="1">
      <w:start w:val="1"/>
      <w:numFmt w:val="lowerRoman"/>
      <w:lvlText w:val="%6."/>
      <w:lvlJc w:val="right"/>
      <w:pPr>
        <w:ind w:left="4320" w:hanging="180"/>
      </w:pPr>
    </w:lvl>
    <w:lvl w:ilvl="6" w:tplc="14866931" w:tentative="1">
      <w:start w:val="1"/>
      <w:numFmt w:val="decimal"/>
      <w:lvlText w:val="%7."/>
      <w:lvlJc w:val="left"/>
      <w:pPr>
        <w:ind w:left="5040" w:hanging="360"/>
      </w:pPr>
    </w:lvl>
    <w:lvl w:ilvl="7" w:tplc="14866931" w:tentative="1">
      <w:start w:val="1"/>
      <w:numFmt w:val="lowerLetter"/>
      <w:lvlText w:val="%8."/>
      <w:lvlJc w:val="left"/>
      <w:pPr>
        <w:ind w:left="5760" w:hanging="360"/>
      </w:pPr>
    </w:lvl>
    <w:lvl w:ilvl="8" w:tplc="14866931" w:tentative="1">
      <w:start w:val="1"/>
      <w:numFmt w:val="lowerRoman"/>
      <w:lvlText w:val="%9."/>
      <w:lvlJc w:val="right"/>
      <w:pPr>
        <w:ind w:left="6480" w:hanging="180"/>
      </w:pPr>
    </w:lvl>
  </w:abstractNum>
  <w:abstractNum w:abstractNumId="36" w15:restartNumberingAfterBreak="0">
    <w:nsid w:val="6EFE58CC"/>
    <w:multiLevelType w:val="hybridMultilevel"/>
    <w:tmpl w:val="8D208780"/>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14B55"/>
    <w:multiLevelType w:val="hybridMultilevel"/>
    <w:tmpl w:val="95320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947237"/>
    <w:multiLevelType w:val="multilevel"/>
    <w:tmpl w:val="F7AC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676362">
    <w:abstractNumId w:val="31"/>
  </w:num>
  <w:num w:numId="2" w16cid:durableId="1318264214">
    <w:abstractNumId w:val="33"/>
  </w:num>
  <w:num w:numId="3" w16cid:durableId="675767819">
    <w:abstractNumId w:val="34"/>
  </w:num>
  <w:num w:numId="4" w16cid:durableId="1687094161">
    <w:abstractNumId w:val="32"/>
  </w:num>
  <w:num w:numId="5" w16cid:durableId="33820535">
    <w:abstractNumId w:val="20"/>
  </w:num>
  <w:num w:numId="6" w16cid:durableId="918950786">
    <w:abstractNumId w:val="14"/>
  </w:num>
  <w:num w:numId="7" w16cid:durableId="1872105722">
    <w:abstractNumId w:val="26"/>
  </w:num>
  <w:num w:numId="8" w16cid:durableId="1940791302">
    <w:abstractNumId w:val="16"/>
  </w:num>
  <w:num w:numId="9" w16cid:durableId="19823903">
    <w:abstractNumId w:val="10"/>
  </w:num>
  <w:num w:numId="10" w16cid:durableId="821392010">
    <w:abstractNumId w:val="35"/>
  </w:num>
  <w:num w:numId="11" w16cid:durableId="1110782695">
    <w:abstractNumId w:val="9"/>
  </w:num>
  <w:num w:numId="12" w16cid:durableId="1354383238">
    <w:abstractNumId w:val="17"/>
  </w:num>
  <w:num w:numId="13" w16cid:durableId="551039085">
    <w:abstractNumId w:val="25"/>
  </w:num>
  <w:num w:numId="14" w16cid:durableId="358313914">
    <w:abstractNumId w:val="30"/>
  </w:num>
  <w:num w:numId="15" w16cid:durableId="1707875599">
    <w:abstractNumId w:val="3"/>
  </w:num>
  <w:num w:numId="16" w16cid:durableId="17121483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9015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2547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18156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1296486">
    <w:abstractNumId w:val="0"/>
  </w:num>
  <w:num w:numId="21" w16cid:durableId="513613450">
    <w:abstractNumId w:val="22"/>
  </w:num>
  <w:num w:numId="22" w16cid:durableId="1206719633">
    <w:abstractNumId w:val="1"/>
  </w:num>
  <w:num w:numId="23" w16cid:durableId="1848403574">
    <w:abstractNumId w:val="21"/>
  </w:num>
  <w:num w:numId="24" w16cid:durableId="1425414346">
    <w:abstractNumId w:val="24"/>
  </w:num>
  <w:num w:numId="25" w16cid:durableId="2062166081">
    <w:abstractNumId w:val="5"/>
  </w:num>
  <w:num w:numId="26" w16cid:durableId="1114907096">
    <w:abstractNumId w:val="4"/>
  </w:num>
  <w:num w:numId="27" w16cid:durableId="634405858">
    <w:abstractNumId w:val="11"/>
  </w:num>
  <w:num w:numId="28" w16cid:durableId="1103958335">
    <w:abstractNumId w:val="38"/>
  </w:num>
  <w:num w:numId="29" w16cid:durableId="1478835462">
    <w:abstractNumId w:val="29"/>
  </w:num>
  <w:num w:numId="30" w16cid:durableId="1508012080">
    <w:abstractNumId w:val="2"/>
  </w:num>
  <w:num w:numId="31" w16cid:durableId="998579208">
    <w:abstractNumId w:val="28"/>
  </w:num>
  <w:num w:numId="32" w16cid:durableId="363792866">
    <w:abstractNumId w:val="15"/>
  </w:num>
  <w:num w:numId="33" w16cid:durableId="1565676776">
    <w:abstractNumId w:val="19"/>
  </w:num>
  <w:num w:numId="34" w16cid:durableId="121578273">
    <w:abstractNumId w:val="12"/>
  </w:num>
  <w:num w:numId="35" w16cid:durableId="635765313">
    <w:abstractNumId w:val="13"/>
  </w:num>
  <w:num w:numId="36" w16cid:durableId="1606959552">
    <w:abstractNumId w:val="7"/>
  </w:num>
  <w:num w:numId="37" w16cid:durableId="56830917">
    <w:abstractNumId w:val="36"/>
  </w:num>
  <w:num w:numId="38" w16cid:durableId="8921200">
    <w:abstractNumId w:val="23"/>
  </w:num>
  <w:num w:numId="39" w16cid:durableId="659041254">
    <w:abstractNumId w:val="6"/>
  </w:num>
  <w:num w:numId="40" w16cid:durableId="191846605">
    <w:abstractNumId w:val="27"/>
  </w:num>
  <w:num w:numId="41" w16cid:durableId="906888002">
    <w:abstractNumId w:val="18"/>
  </w:num>
  <w:num w:numId="42" w16cid:durableId="962612838">
    <w:abstractNumId w:val="37"/>
  </w:num>
  <w:num w:numId="43" w16cid:durableId="113587321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ebra">
    <w15:presenceInfo w15:providerId="None" w15:userId="Deb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64E"/>
    <w:rsid w:val="0001471E"/>
    <w:rsid w:val="00060CF9"/>
    <w:rsid w:val="00065F9C"/>
    <w:rsid w:val="0007076A"/>
    <w:rsid w:val="00073C1D"/>
    <w:rsid w:val="000822D7"/>
    <w:rsid w:val="00085447"/>
    <w:rsid w:val="000B0AB3"/>
    <w:rsid w:val="000B173F"/>
    <w:rsid w:val="000C0AFA"/>
    <w:rsid w:val="000F6147"/>
    <w:rsid w:val="000F6D51"/>
    <w:rsid w:val="00112029"/>
    <w:rsid w:val="001138D7"/>
    <w:rsid w:val="001255F6"/>
    <w:rsid w:val="00135412"/>
    <w:rsid w:val="00147C91"/>
    <w:rsid w:val="00156E42"/>
    <w:rsid w:val="00176448"/>
    <w:rsid w:val="001B0D4C"/>
    <w:rsid w:val="001E10C9"/>
    <w:rsid w:val="00200CD9"/>
    <w:rsid w:val="002037B6"/>
    <w:rsid w:val="00204591"/>
    <w:rsid w:val="00213BCC"/>
    <w:rsid w:val="00215584"/>
    <w:rsid w:val="00216A20"/>
    <w:rsid w:val="002176A0"/>
    <w:rsid w:val="0022114A"/>
    <w:rsid w:val="00231764"/>
    <w:rsid w:val="00235918"/>
    <w:rsid w:val="0023657D"/>
    <w:rsid w:val="002435B3"/>
    <w:rsid w:val="00276F8C"/>
    <w:rsid w:val="0029047C"/>
    <w:rsid w:val="002D102F"/>
    <w:rsid w:val="002D5B31"/>
    <w:rsid w:val="002E5E45"/>
    <w:rsid w:val="002F453C"/>
    <w:rsid w:val="002F6E31"/>
    <w:rsid w:val="00305412"/>
    <w:rsid w:val="003103A6"/>
    <w:rsid w:val="00320273"/>
    <w:rsid w:val="00347A80"/>
    <w:rsid w:val="00361FF4"/>
    <w:rsid w:val="00377249"/>
    <w:rsid w:val="003B4E06"/>
    <w:rsid w:val="003B5299"/>
    <w:rsid w:val="003B6862"/>
    <w:rsid w:val="003C1DDA"/>
    <w:rsid w:val="003C63B0"/>
    <w:rsid w:val="003D2C55"/>
    <w:rsid w:val="003E74A1"/>
    <w:rsid w:val="003F454C"/>
    <w:rsid w:val="00415D64"/>
    <w:rsid w:val="00423B54"/>
    <w:rsid w:val="004458EC"/>
    <w:rsid w:val="00455D4C"/>
    <w:rsid w:val="00460C6B"/>
    <w:rsid w:val="00472A7C"/>
    <w:rsid w:val="00484E9E"/>
    <w:rsid w:val="004862C9"/>
    <w:rsid w:val="0049014E"/>
    <w:rsid w:val="00493A0C"/>
    <w:rsid w:val="004A1B51"/>
    <w:rsid w:val="004D0BA5"/>
    <w:rsid w:val="004D6B48"/>
    <w:rsid w:val="004E74D8"/>
    <w:rsid w:val="00531288"/>
    <w:rsid w:val="00531A4E"/>
    <w:rsid w:val="0053238F"/>
    <w:rsid w:val="00535F5A"/>
    <w:rsid w:val="00551941"/>
    <w:rsid w:val="00555F58"/>
    <w:rsid w:val="00562EA7"/>
    <w:rsid w:val="00570416"/>
    <w:rsid w:val="005706BE"/>
    <w:rsid w:val="00575864"/>
    <w:rsid w:val="005758D6"/>
    <w:rsid w:val="005A47AE"/>
    <w:rsid w:val="005B7AE4"/>
    <w:rsid w:val="005E4CB8"/>
    <w:rsid w:val="00635DDA"/>
    <w:rsid w:val="006465BA"/>
    <w:rsid w:val="00664C42"/>
    <w:rsid w:val="006707E2"/>
    <w:rsid w:val="006921DA"/>
    <w:rsid w:val="006A0CCA"/>
    <w:rsid w:val="006A56C7"/>
    <w:rsid w:val="006B7B04"/>
    <w:rsid w:val="006E6663"/>
    <w:rsid w:val="00740DE2"/>
    <w:rsid w:val="007419FC"/>
    <w:rsid w:val="00744322"/>
    <w:rsid w:val="00747E3D"/>
    <w:rsid w:val="0079335E"/>
    <w:rsid w:val="007A20E9"/>
    <w:rsid w:val="007E6327"/>
    <w:rsid w:val="008051BA"/>
    <w:rsid w:val="00831190"/>
    <w:rsid w:val="008814CC"/>
    <w:rsid w:val="00883E76"/>
    <w:rsid w:val="008A2872"/>
    <w:rsid w:val="008B3AC2"/>
    <w:rsid w:val="008B6CB2"/>
    <w:rsid w:val="008B6F95"/>
    <w:rsid w:val="008D4E4B"/>
    <w:rsid w:val="008E721E"/>
    <w:rsid w:val="008E7D0E"/>
    <w:rsid w:val="008F680D"/>
    <w:rsid w:val="00902403"/>
    <w:rsid w:val="009537AC"/>
    <w:rsid w:val="00962752"/>
    <w:rsid w:val="0097201F"/>
    <w:rsid w:val="0097223D"/>
    <w:rsid w:val="009954D2"/>
    <w:rsid w:val="009D1A14"/>
    <w:rsid w:val="009D65E2"/>
    <w:rsid w:val="009E7AEC"/>
    <w:rsid w:val="009F438F"/>
    <w:rsid w:val="009F4394"/>
    <w:rsid w:val="00A067CE"/>
    <w:rsid w:val="00A25415"/>
    <w:rsid w:val="00A31695"/>
    <w:rsid w:val="00A37FB2"/>
    <w:rsid w:val="00A42A53"/>
    <w:rsid w:val="00A55AC1"/>
    <w:rsid w:val="00A605CC"/>
    <w:rsid w:val="00A606F5"/>
    <w:rsid w:val="00A87CBB"/>
    <w:rsid w:val="00A922F5"/>
    <w:rsid w:val="00A970AE"/>
    <w:rsid w:val="00AC1862"/>
    <w:rsid w:val="00AC197E"/>
    <w:rsid w:val="00AC2764"/>
    <w:rsid w:val="00B01D52"/>
    <w:rsid w:val="00B04EEE"/>
    <w:rsid w:val="00B12FD3"/>
    <w:rsid w:val="00B1618A"/>
    <w:rsid w:val="00B21D59"/>
    <w:rsid w:val="00B31735"/>
    <w:rsid w:val="00BC0374"/>
    <w:rsid w:val="00BC423B"/>
    <w:rsid w:val="00BD2740"/>
    <w:rsid w:val="00BD419F"/>
    <w:rsid w:val="00BD72E6"/>
    <w:rsid w:val="00BE6364"/>
    <w:rsid w:val="00BE7753"/>
    <w:rsid w:val="00C00059"/>
    <w:rsid w:val="00C47E8F"/>
    <w:rsid w:val="00C50A53"/>
    <w:rsid w:val="00C6236C"/>
    <w:rsid w:val="00C80D43"/>
    <w:rsid w:val="00C86211"/>
    <w:rsid w:val="00CA3BE6"/>
    <w:rsid w:val="00CE1D24"/>
    <w:rsid w:val="00CF76C5"/>
    <w:rsid w:val="00D04107"/>
    <w:rsid w:val="00D233B6"/>
    <w:rsid w:val="00D23941"/>
    <w:rsid w:val="00D334FA"/>
    <w:rsid w:val="00D472CC"/>
    <w:rsid w:val="00D61161"/>
    <w:rsid w:val="00D85A77"/>
    <w:rsid w:val="00D85CB5"/>
    <w:rsid w:val="00D948BD"/>
    <w:rsid w:val="00DA6E18"/>
    <w:rsid w:val="00DD7650"/>
    <w:rsid w:val="00DF064E"/>
    <w:rsid w:val="00DF2949"/>
    <w:rsid w:val="00DF4A64"/>
    <w:rsid w:val="00E167C7"/>
    <w:rsid w:val="00E80D48"/>
    <w:rsid w:val="00E95BB9"/>
    <w:rsid w:val="00E97F1D"/>
    <w:rsid w:val="00ED42D5"/>
    <w:rsid w:val="00F11686"/>
    <w:rsid w:val="00F34303"/>
    <w:rsid w:val="00F44954"/>
    <w:rsid w:val="00F60BFD"/>
    <w:rsid w:val="00F6165C"/>
    <w:rsid w:val="00F64620"/>
    <w:rsid w:val="00F733B9"/>
    <w:rsid w:val="00F92C8B"/>
    <w:rsid w:val="00FA7BA0"/>
    <w:rsid w:val="00FB00B6"/>
    <w:rsid w:val="00FB4096"/>
    <w:rsid w:val="00FB45FF"/>
    <w:rsid w:val="00FB6539"/>
    <w:rsid w:val="00FD0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192D6"/>
  <w15:docId w15:val="{82DBD245-18E8-4FFE-8934-B7B12116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qFormat/>
    <w:rsid w:val="00D6740A"/>
    <w:pPr>
      <w:tabs>
        <w:tab w:val="right" w:leader="dot" w:pos="10368"/>
      </w:tabs>
      <w:spacing w:after="0" w:line="240" w:lineRule="auto"/>
    </w:pPr>
    <w:rPr>
      <w:rFonts w:ascii="Arial" w:hAnsi="Arial" w:cs="Arial"/>
      <w:b/>
      <w:caps/>
      <w:noProof/>
      <w:sz w:val="20"/>
      <w:szCs w:val="20"/>
    </w:rPr>
  </w:style>
  <w:style w:type="paragraph" w:styleId="TOC2">
    <w:name w:val="toc 2"/>
    <w:basedOn w:val="Normal"/>
    <w:next w:val="Normal"/>
    <w:autoRedefine/>
    <w:uiPriority w:val="39"/>
    <w:unhideWhenUsed/>
    <w:qFormat/>
    <w:rsid w:val="00B22FFC"/>
    <w:pPr>
      <w:tabs>
        <w:tab w:val="right" w:leader="dot" w:pos="10368"/>
      </w:tabs>
      <w:spacing w:before="80" w:after="80" w:line="240" w:lineRule="auto"/>
      <w:ind w:left="216"/>
    </w:pPr>
    <w:rPr>
      <w:rFonts w:ascii="Arial" w:hAnsi="Arial" w:cs="Arial"/>
      <w:b/>
      <w:caps/>
      <w:noProof/>
      <w:sz w:val="20"/>
      <w:szCs w:val="20"/>
    </w:rPr>
  </w:style>
  <w:style w:type="paragraph" w:styleId="TOC3">
    <w:name w:val="toc 3"/>
    <w:basedOn w:val="Normal"/>
    <w:next w:val="Normal"/>
    <w:autoRedefine/>
    <w:uiPriority w:val="39"/>
    <w:unhideWhenUsed/>
    <w:qFormat/>
    <w:rsid w:val="00D6740A"/>
    <w:pPr>
      <w:tabs>
        <w:tab w:val="right" w:leader="dot" w:pos="10368"/>
      </w:tabs>
      <w:spacing w:after="0" w:line="240" w:lineRule="auto"/>
      <w:ind w:left="446"/>
    </w:pPr>
    <w:rPr>
      <w:rFonts w:ascii="Arial" w:hAnsi="Arial" w:cs="Arial"/>
      <w:caps/>
      <w:noProof/>
      <w:sz w:val="20"/>
      <w:szCs w:val="20"/>
      <w:lang w:val="es-ES"/>
    </w:rPr>
  </w:style>
  <w:style w:type="paragraph" w:styleId="TOC4">
    <w:name w:val="toc 4"/>
    <w:basedOn w:val="Normal"/>
    <w:next w:val="Normal"/>
    <w:autoRedefine/>
    <w:uiPriority w:val="39"/>
    <w:unhideWhenUsed/>
    <w:rsid w:val="00420121"/>
    <w:pPr>
      <w:tabs>
        <w:tab w:val="right" w:leader="dot" w:pos="10368"/>
      </w:tabs>
      <w:spacing w:after="0" w:line="240" w:lineRule="auto"/>
      <w:ind w:left="662"/>
    </w:pPr>
    <w:rPr>
      <w:rFonts w:ascii="Arial" w:hAnsi="Arial"/>
      <w:sz w:val="18"/>
    </w:rPr>
  </w:style>
  <w:style w:type="paragraph" w:styleId="TOC5">
    <w:name w:val="toc 5"/>
    <w:basedOn w:val="Normal"/>
    <w:next w:val="Normal"/>
    <w:autoRedefine/>
    <w:uiPriority w:val="39"/>
    <w:unhideWhenUsed/>
    <w:rsid w:val="008D23F6"/>
    <w:pPr>
      <w:ind w:left="880"/>
    </w:pPr>
  </w:style>
  <w:style w:type="paragraph" w:styleId="TOC6">
    <w:name w:val="toc 6"/>
    <w:basedOn w:val="Normal"/>
    <w:next w:val="Normal"/>
    <w:autoRedefine/>
    <w:uiPriority w:val="39"/>
    <w:unhideWhenUsed/>
    <w:rsid w:val="00073C1D"/>
    <w:pPr>
      <w:spacing w:after="100" w:line="259" w:lineRule="auto"/>
      <w:ind w:left="1100"/>
    </w:pPr>
    <w:rPr>
      <w:rFonts w:eastAsiaTheme="minorEastAsia"/>
    </w:rPr>
  </w:style>
  <w:style w:type="paragraph" w:styleId="TOC7">
    <w:name w:val="toc 7"/>
    <w:basedOn w:val="Normal"/>
    <w:next w:val="Normal"/>
    <w:autoRedefine/>
    <w:uiPriority w:val="39"/>
    <w:unhideWhenUsed/>
    <w:rsid w:val="00073C1D"/>
    <w:pPr>
      <w:spacing w:after="100" w:line="259" w:lineRule="auto"/>
      <w:ind w:left="1320"/>
    </w:pPr>
    <w:rPr>
      <w:rFonts w:eastAsiaTheme="minorEastAsia"/>
    </w:rPr>
  </w:style>
  <w:style w:type="paragraph" w:styleId="TOC8">
    <w:name w:val="toc 8"/>
    <w:basedOn w:val="Normal"/>
    <w:next w:val="Normal"/>
    <w:autoRedefine/>
    <w:uiPriority w:val="39"/>
    <w:unhideWhenUsed/>
    <w:rsid w:val="00073C1D"/>
    <w:pPr>
      <w:spacing w:after="100" w:line="259" w:lineRule="auto"/>
      <w:ind w:left="1540"/>
    </w:pPr>
    <w:rPr>
      <w:rFonts w:eastAsiaTheme="minorEastAsia"/>
    </w:rPr>
  </w:style>
  <w:style w:type="paragraph" w:styleId="TOC9">
    <w:name w:val="toc 9"/>
    <w:basedOn w:val="Normal"/>
    <w:next w:val="Normal"/>
    <w:autoRedefine/>
    <w:uiPriority w:val="39"/>
    <w:unhideWhenUsed/>
    <w:rsid w:val="00073C1D"/>
    <w:pPr>
      <w:spacing w:after="100" w:line="259" w:lineRule="auto"/>
      <w:ind w:left="1760"/>
    </w:pPr>
    <w:rPr>
      <w:rFonts w:eastAsiaTheme="minorEastAsia"/>
    </w:rPr>
  </w:style>
  <w:style w:type="character" w:styleId="Hyperlink">
    <w:name w:val="Hyperlink"/>
    <w:basedOn w:val="DefaultParagraphFont"/>
    <w:uiPriority w:val="99"/>
    <w:unhideWhenUsed/>
    <w:rsid w:val="00073C1D"/>
    <w:rPr>
      <w:color w:val="0000FF" w:themeColor="hyperlink"/>
      <w:u w:val="single"/>
    </w:rPr>
  </w:style>
  <w:style w:type="character" w:styleId="UnresolvedMention">
    <w:name w:val="Unresolved Mention"/>
    <w:basedOn w:val="DefaultParagraphFont"/>
    <w:uiPriority w:val="99"/>
    <w:semiHidden/>
    <w:unhideWhenUsed/>
    <w:rsid w:val="00073C1D"/>
    <w:rPr>
      <w:color w:val="605E5C"/>
      <w:shd w:val="clear" w:color="auto" w:fill="E1DFDD"/>
    </w:rPr>
  </w:style>
  <w:style w:type="paragraph" w:styleId="Revision">
    <w:name w:val="Revision"/>
    <w:hidden/>
    <w:uiPriority w:val="99"/>
    <w:semiHidden/>
    <w:rsid w:val="00DF4A64"/>
    <w:pPr>
      <w:spacing w:after="0" w:line="240" w:lineRule="auto"/>
    </w:pPr>
  </w:style>
  <w:style w:type="character" w:styleId="CommentReference">
    <w:name w:val="annotation reference"/>
    <w:basedOn w:val="DefaultParagraphFont"/>
    <w:uiPriority w:val="99"/>
    <w:semiHidden/>
    <w:unhideWhenUsed/>
    <w:rsid w:val="0022114A"/>
    <w:rPr>
      <w:sz w:val="16"/>
      <w:szCs w:val="16"/>
    </w:rPr>
  </w:style>
  <w:style w:type="paragraph" w:styleId="CommentText">
    <w:name w:val="annotation text"/>
    <w:basedOn w:val="Normal"/>
    <w:link w:val="CommentTextChar"/>
    <w:uiPriority w:val="99"/>
    <w:unhideWhenUsed/>
    <w:rsid w:val="0022114A"/>
    <w:pPr>
      <w:spacing w:line="240" w:lineRule="auto"/>
    </w:pPr>
    <w:rPr>
      <w:sz w:val="20"/>
      <w:szCs w:val="20"/>
    </w:rPr>
  </w:style>
  <w:style w:type="character" w:customStyle="1" w:styleId="CommentTextChar">
    <w:name w:val="Comment Text Char"/>
    <w:basedOn w:val="DefaultParagraphFont"/>
    <w:link w:val="CommentText"/>
    <w:uiPriority w:val="99"/>
    <w:rsid w:val="0022114A"/>
    <w:rPr>
      <w:sz w:val="20"/>
      <w:szCs w:val="20"/>
    </w:rPr>
  </w:style>
  <w:style w:type="paragraph" w:styleId="CommentSubject">
    <w:name w:val="annotation subject"/>
    <w:basedOn w:val="CommentText"/>
    <w:next w:val="CommentText"/>
    <w:link w:val="CommentSubjectChar"/>
    <w:uiPriority w:val="99"/>
    <w:semiHidden/>
    <w:unhideWhenUsed/>
    <w:rsid w:val="0022114A"/>
    <w:rPr>
      <w:b/>
      <w:bCs/>
    </w:rPr>
  </w:style>
  <w:style w:type="character" w:customStyle="1" w:styleId="CommentSubjectChar">
    <w:name w:val="Comment Subject Char"/>
    <w:basedOn w:val="CommentTextChar"/>
    <w:link w:val="CommentSubject"/>
    <w:uiPriority w:val="99"/>
    <w:semiHidden/>
    <w:rsid w:val="0022114A"/>
    <w:rPr>
      <w:b/>
      <w:bCs/>
      <w:sz w:val="20"/>
      <w:szCs w:val="20"/>
    </w:rPr>
  </w:style>
  <w:style w:type="paragraph" w:customStyle="1" w:styleId="Default">
    <w:name w:val="Default"/>
    <w:rsid w:val="006A0CC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635DDA"/>
    <w:pPr>
      <w:ind w:left="720"/>
      <w:contextualSpacing/>
    </w:pPr>
  </w:style>
  <w:style w:type="paragraph" w:styleId="NormalWeb">
    <w:name w:val="Normal (Web)"/>
    <w:basedOn w:val="Normal"/>
    <w:uiPriority w:val="99"/>
    <w:semiHidden/>
    <w:unhideWhenUsed/>
    <w:rsid w:val="009720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201F"/>
    <w:rPr>
      <w:b/>
      <w:bCs/>
    </w:rPr>
  </w:style>
  <w:style w:type="paragraph" w:styleId="BodyText">
    <w:name w:val="Body Text"/>
    <w:basedOn w:val="Normal"/>
    <w:link w:val="BodyTextChar"/>
    <w:uiPriority w:val="1"/>
    <w:qFormat/>
    <w:rsid w:val="00FB00B6"/>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FB00B6"/>
    <w:rPr>
      <w:rFonts w:ascii="Arial" w:eastAsia="Arial" w:hAnsi="Arial" w:cs="Arial"/>
    </w:rPr>
  </w:style>
  <w:style w:type="character" w:customStyle="1" w:styleId="ListParagraphChar">
    <w:name w:val="List Paragraph Char"/>
    <w:link w:val="ListParagraph"/>
    <w:uiPriority w:val="34"/>
    <w:rsid w:val="00962752"/>
  </w:style>
  <w:style w:type="paragraph" w:styleId="Header">
    <w:name w:val="header"/>
    <w:basedOn w:val="Normal"/>
    <w:link w:val="HeaderChar"/>
    <w:uiPriority w:val="99"/>
    <w:unhideWhenUsed/>
    <w:rsid w:val="00347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80"/>
  </w:style>
  <w:style w:type="paragraph" w:styleId="Footer">
    <w:name w:val="footer"/>
    <w:basedOn w:val="Normal"/>
    <w:link w:val="FooterChar"/>
    <w:uiPriority w:val="99"/>
    <w:unhideWhenUsed/>
    <w:rsid w:val="00347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8945">
      <w:bodyDiv w:val="1"/>
      <w:marLeft w:val="0"/>
      <w:marRight w:val="0"/>
      <w:marTop w:val="0"/>
      <w:marBottom w:val="0"/>
      <w:divBdr>
        <w:top w:val="none" w:sz="0" w:space="0" w:color="auto"/>
        <w:left w:val="none" w:sz="0" w:space="0" w:color="auto"/>
        <w:bottom w:val="none" w:sz="0" w:space="0" w:color="auto"/>
        <w:right w:val="none" w:sz="0" w:space="0" w:color="auto"/>
      </w:divBdr>
    </w:div>
    <w:div w:id="844243773">
      <w:bodyDiv w:val="1"/>
      <w:marLeft w:val="0"/>
      <w:marRight w:val="0"/>
      <w:marTop w:val="0"/>
      <w:marBottom w:val="0"/>
      <w:divBdr>
        <w:top w:val="none" w:sz="0" w:space="0" w:color="auto"/>
        <w:left w:val="none" w:sz="0" w:space="0" w:color="auto"/>
        <w:bottom w:val="none" w:sz="0" w:space="0" w:color="auto"/>
        <w:right w:val="none" w:sz="0" w:space="0" w:color="auto"/>
      </w:divBdr>
    </w:div>
    <w:div w:id="1533376401">
      <w:bodyDiv w:val="1"/>
      <w:marLeft w:val="0"/>
      <w:marRight w:val="0"/>
      <w:marTop w:val="0"/>
      <w:marBottom w:val="0"/>
      <w:divBdr>
        <w:top w:val="none" w:sz="0" w:space="0" w:color="auto"/>
        <w:left w:val="none" w:sz="0" w:space="0" w:color="auto"/>
        <w:bottom w:val="none" w:sz="0" w:space="0" w:color="auto"/>
        <w:right w:val="none" w:sz="0" w:space="0" w:color="auto"/>
      </w:divBdr>
    </w:div>
    <w:div w:id="1644584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6/09/relationships/commentsIds" Target="commentsIds.xml"/><Relationship Id="rId18" Type="http://schemas.openxmlformats.org/officeDocument/2006/relationships/hyperlink" Target="https://famli.colorado.gov/individuals-and-families/premium-and-benefits-calculato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famli.colorado.go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rs.gov/businesses/small-businesses-self-employed/self-employment-tax-social-security-and-medicare-taxes" TargetMode="External"/><Relationship Id="rId20" Type="http://schemas.openxmlformats.org/officeDocument/2006/relationships/hyperlink" Target="mailto:cmbev@hotmail.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mbev@hotmail.com"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www.pikespeakrespiteservices.com" TargetMode="External"/><Relationship Id="rId19" Type="http://schemas.openxmlformats.org/officeDocument/2006/relationships/hyperlink" Target="mailto:cmbev@hotmail.com"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8/08/relationships/commentsExtensible" Target="commentsExtensible.xm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66</Pages>
  <Words>27742</Words>
  <Characters>158130</Characters>
  <Application>Microsoft Office Word</Application>
  <DocSecurity>0</DocSecurity>
  <Lines>1317</Lines>
  <Paragraphs>371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Debra</cp:lastModifiedBy>
  <cp:revision>4</cp:revision>
  <cp:lastPrinted>2021-12-20T17:21:00Z</cp:lastPrinted>
  <dcterms:created xsi:type="dcterms:W3CDTF">2024-07-10T19:48:00Z</dcterms:created>
  <dcterms:modified xsi:type="dcterms:W3CDTF">2024-07-10T23:39:00Z</dcterms:modified>
</cp:coreProperties>
</file>