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D42BE" w14:textId="3A55D2B8" w:rsidR="00987A45" w:rsidRPr="00124382" w:rsidRDefault="00987A45" w:rsidP="00987A45">
      <w:pPr>
        <w:pStyle w:val="NormalWeb"/>
        <w:spacing w:before="0" w:beforeAutospacing="0" w:after="0" w:afterAutospacing="0"/>
      </w:pPr>
      <w:r w:rsidRPr="00124382">
        <w:t>BOARD M</w:t>
      </w:r>
      <w:r w:rsidR="006A0F15" w:rsidRPr="00124382">
        <w:t>E</w:t>
      </w:r>
      <w:r w:rsidR="003B7A7B" w:rsidRPr="00124382">
        <w:t>ETING MINUTES</w:t>
      </w:r>
      <w:r w:rsidR="003B7A7B" w:rsidRPr="00124382">
        <w:br/>
      </w:r>
      <w:r w:rsidR="003B7A7B" w:rsidRPr="00124382">
        <w:br/>
      </w:r>
      <w:r w:rsidR="00EE75BE">
        <w:t>January 2021</w:t>
      </w:r>
      <w:r w:rsidRPr="00124382">
        <w:br/>
      </w:r>
      <w:r w:rsidRPr="00124382">
        <w:br/>
      </w:r>
      <w:r w:rsidRPr="00124382">
        <w:rPr>
          <w:rStyle w:val="Strong"/>
        </w:rPr>
        <w:t>Attendees</w:t>
      </w:r>
      <w:r w:rsidRPr="00124382">
        <w:t xml:space="preserve">: </w:t>
      </w:r>
      <w:r w:rsidR="00EE75BE">
        <w:t>Due to COVID restrictions in WA state, this meeting was held virtually over email</w:t>
      </w:r>
    </w:p>
    <w:p w14:paraId="5F165ED8" w14:textId="77777777" w:rsidR="00987A45" w:rsidRPr="00124382" w:rsidRDefault="00987A45" w:rsidP="00987A45">
      <w:pPr>
        <w:pStyle w:val="NormalWeb"/>
        <w:spacing w:before="0" w:beforeAutospacing="0" w:after="0" w:afterAutospacing="0"/>
      </w:pPr>
    </w:p>
    <w:p w14:paraId="78417861" w14:textId="4D05AEE1" w:rsidR="00987A45" w:rsidRPr="00124382" w:rsidRDefault="00987A45" w:rsidP="00987A45">
      <w:pPr>
        <w:pStyle w:val="NormalWeb"/>
        <w:spacing w:before="0" w:beforeAutospacing="0" w:after="0" w:afterAutospacing="0"/>
      </w:pPr>
      <w:r w:rsidRPr="00124382">
        <w:rPr>
          <w:rStyle w:val="Strong"/>
        </w:rPr>
        <w:t>Called to Order</w:t>
      </w:r>
      <w:r w:rsidR="003B7A7B" w:rsidRPr="00124382">
        <w:t>:</w:t>
      </w:r>
      <w:r w:rsidR="00447CB0">
        <w:t xml:space="preserve"> </w:t>
      </w:r>
      <w:r w:rsidR="00EE75BE">
        <w:t>not applicable</w:t>
      </w:r>
    </w:p>
    <w:p w14:paraId="02B4215F" w14:textId="4EE0D8C7" w:rsidR="00987A45" w:rsidRDefault="00987A45" w:rsidP="00987A45">
      <w:pPr>
        <w:pStyle w:val="NormalWeb"/>
        <w:spacing w:before="0" w:beforeAutospacing="0" w:after="0" w:afterAutospacing="0"/>
      </w:pPr>
    </w:p>
    <w:p w14:paraId="22E9275B" w14:textId="13374B83" w:rsidR="00A64E6F" w:rsidRDefault="00A64E6F" w:rsidP="00987A45">
      <w:pPr>
        <w:pStyle w:val="NormalWeb"/>
        <w:spacing w:before="0" w:beforeAutospacing="0" w:after="0" w:afterAutospacing="0"/>
      </w:pPr>
      <w:r w:rsidRPr="00624194">
        <w:rPr>
          <w:b/>
          <w:bCs/>
        </w:rPr>
        <w:t>Financials:</w:t>
      </w:r>
      <w:r>
        <w:t xml:space="preserve"> </w:t>
      </w:r>
      <w:r w:rsidR="00EE75BE">
        <w:t>Current balance is $12756.  There are 3 members in arrears for 2+ years and 1 member in arrears for 3+ years.  Will contact attorney for the 3+ years if no payment received by mid-June.  There was one member that was over 3 years behind and that is finally paid current.  And the member that was taken to court has paid the attorney fees.</w:t>
      </w:r>
    </w:p>
    <w:p w14:paraId="47B982E9" w14:textId="32DFEF80" w:rsidR="00A64E6F" w:rsidRDefault="00A64E6F" w:rsidP="00987A45">
      <w:pPr>
        <w:pStyle w:val="NormalWeb"/>
        <w:spacing w:before="0" w:beforeAutospacing="0" w:after="0" w:afterAutospacing="0"/>
      </w:pPr>
    </w:p>
    <w:p w14:paraId="53F3C695" w14:textId="3E85C4BD" w:rsidR="00A64E6F" w:rsidRDefault="00447CB0" w:rsidP="00987A45">
      <w:pPr>
        <w:pStyle w:val="NormalWeb"/>
        <w:spacing w:before="0" w:beforeAutospacing="0" w:after="0" w:afterAutospacing="0"/>
        <w:rPr>
          <w:bCs/>
        </w:rPr>
      </w:pPr>
      <w:r>
        <w:rPr>
          <w:b/>
          <w:bCs/>
        </w:rPr>
        <w:t xml:space="preserve">Road Status/Work: </w:t>
      </w:r>
      <w:r w:rsidR="00EE75BE">
        <w:rPr>
          <w:bCs/>
        </w:rPr>
        <w:t>$400 needed to buy more gravel for Upper Larson/Glory Ln.  This was voted on and approved by</w:t>
      </w:r>
      <w:r w:rsidR="003C47E5">
        <w:rPr>
          <w:bCs/>
        </w:rPr>
        <w:t xml:space="preserve"> all board members.  There are 3</w:t>
      </w:r>
      <w:r w:rsidR="00EE75BE">
        <w:rPr>
          <w:bCs/>
        </w:rPr>
        <w:t xml:space="preserve"> areas of concern on the ditches, the corner from Upper Larson to </w:t>
      </w:r>
      <w:proofErr w:type="spellStart"/>
      <w:r w:rsidR="00EE75BE">
        <w:rPr>
          <w:bCs/>
        </w:rPr>
        <w:t>Cheyney</w:t>
      </w:r>
      <w:proofErr w:type="spellEnd"/>
      <w:r w:rsidR="00EE75BE">
        <w:rPr>
          <w:bCs/>
        </w:rPr>
        <w:t xml:space="preserve">, the ditch from Buckshot down the hill to the next set of houses, </w:t>
      </w:r>
      <w:r w:rsidR="003C47E5">
        <w:rPr>
          <w:bCs/>
        </w:rPr>
        <w:t xml:space="preserve">and </w:t>
      </w:r>
      <w:r w:rsidR="00EE75BE">
        <w:rPr>
          <w:bCs/>
        </w:rPr>
        <w:t xml:space="preserve">the corner of Larson just past Glory. </w:t>
      </w:r>
      <w:r w:rsidR="003C47E5">
        <w:rPr>
          <w:bCs/>
        </w:rPr>
        <w:t xml:space="preserve"> Board obtaining bids to fix the water issue at the corner of Larson just above </w:t>
      </w:r>
      <w:proofErr w:type="spellStart"/>
      <w:r w:rsidR="003C47E5">
        <w:rPr>
          <w:bCs/>
        </w:rPr>
        <w:t>Cheyney</w:t>
      </w:r>
      <w:proofErr w:type="spellEnd"/>
      <w:r w:rsidR="003C47E5">
        <w:rPr>
          <w:bCs/>
        </w:rPr>
        <w:t>, to clean up those ditches and to add gravel.  This will be discussed further at the next meeting.</w:t>
      </w:r>
      <w:bookmarkStart w:id="0" w:name="_GoBack"/>
      <w:bookmarkEnd w:id="0"/>
    </w:p>
    <w:p w14:paraId="138B2E34" w14:textId="77777777" w:rsidR="00447CB0" w:rsidRDefault="00447CB0" w:rsidP="00987A45">
      <w:pPr>
        <w:pStyle w:val="NormalWeb"/>
        <w:spacing w:before="0" w:beforeAutospacing="0" w:after="0" w:afterAutospacing="0"/>
        <w:rPr>
          <w:bCs/>
        </w:rPr>
      </w:pPr>
    </w:p>
    <w:p w14:paraId="6683B712" w14:textId="5204234E" w:rsidR="00447CB0" w:rsidRPr="00447CB0" w:rsidRDefault="00447CB0" w:rsidP="00987A45">
      <w:pPr>
        <w:pStyle w:val="NormalWeb"/>
        <w:spacing w:before="0" w:beforeAutospacing="0" w:after="0" w:afterAutospacing="0"/>
      </w:pPr>
      <w:r>
        <w:rPr>
          <w:b/>
          <w:bCs/>
        </w:rPr>
        <w:t xml:space="preserve">Bylaws Update: </w:t>
      </w:r>
      <w:r>
        <w:rPr>
          <w:bCs/>
        </w:rPr>
        <w:t xml:space="preserve"> </w:t>
      </w:r>
      <w:r w:rsidR="00EE75BE">
        <w:rPr>
          <w:bCs/>
        </w:rPr>
        <w:t>Will present the proposed bylaw changes at next member meeting.  Will need to get creative with ways to hold meeting, since WA still has restrictions in place for large gatherings.</w:t>
      </w:r>
      <w:r w:rsidR="00B95D05">
        <w:rPr>
          <w:bCs/>
        </w:rPr>
        <w:t xml:space="preserve">  Doug will include a letter on this with the annual invoices</w:t>
      </w:r>
    </w:p>
    <w:p w14:paraId="3AABE486" w14:textId="77777777" w:rsidR="000F5E3E" w:rsidRPr="000F5E3E" w:rsidRDefault="000F5E3E" w:rsidP="00987A45">
      <w:pPr>
        <w:pStyle w:val="NormalWeb"/>
        <w:spacing w:before="0" w:beforeAutospacing="0" w:after="0" w:afterAutospacing="0"/>
      </w:pPr>
    </w:p>
    <w:p w14:paraId="6F6AB04F" w14:textId="77DE034B" w:rsidR="00987A45" w:rsidRPr="00124382" w:rsidRDefault="00987A45" w:rsidP="00987A45">
      <w:pPr>
        <w:pStyle w:val="NormalWeb"/>
        <w:spacing w:before="0" w:beforeAutospacing="0" w:after="0" w:afterAutospacing="0"/>
      </w:pPr>
      <w:r w:rsidRPr="00124382">
        <w:rPr>
          <w:rStyle w:val="Strong"/>
        </w:rPr>
        <w:t>Next meeting:  </w:t>
      </w:r>
      <w:r w:rsidR="00A64E6F" w:rsidRPr="00124382">
        <w:t xml:space="preserve"> </w:t>
      </w:r>
      <w:r w:rsidR="00EE75BE">
        <w:t>March 30 5:30pm</w:t>
      </w:r>
      <w:r w:rsidRPr="00124382">
        <w:br/>
      </w:r>
      <w:r w:rsidRPr="00124382">
        <w:rPr>
          <w:b/>
          <w:bCs/>
        </w:rPr>
        <w:br/>
      </w:r>
      <w:r w:rsidRPr="00124382">
        <w:rPr>
          <w:rStyle w:val="Strong"/>
        </w:rPr>
        <w:t>Meeting adjourned:</w:t>
      </w:r>
      <w:r w:rsidR="006A0F15" w:rsidRPr="00124382">
        <w:t> </w:t>
      </w:r>
      <w:r w:rsidR="00A64E6F" w:rsidRPr="00124382">
        <w:t xml:space="preserve"> </w:t>
      </w:r>
      <w:r w:rsidR="00EE75BE">
        <w:t>not applicable</w:t>
      </w:r>
      <w:r w:rsidRPr="00124382">
        <w:br/>
      </w:r>
      <w:r w:rsidRPr="00124382">
        <w:br/>
      </w:r>
      <w:r w:rsidRPr="00124382">
        <w:br/>
        <w:t>Respectfully Submitted</w:t>
      </w:r>
      <w:proofErr w:type="gramStart"/>
      <w:r w:rsidRPr="00124382">
        <w:t>,</w:t>
      </w:r>
      <w:proofErr w:type="gramEnd"/>
      <w:r w:rsidRPr="00124382">
        <w:br/>
      </w:r>
      <w:r w:rsidRPr="00124382">
        <w:br/>
      </w:r>
      <w:r w:rsidR="000F5E3E">
        <w:t>Krissy Ramirez, Secretary</w:t>
      </w:r>
    </w:p>
    <w:p w14:paraId="6AFAB96A" w14:textId="77777777" w:rsidR="001D7554" w:rsidRDefault="001D7554"/>
    <w:sectPr w:rsidR="001D7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45"/>
    <w:rsid w:val="000F5E3E"/>
    <w:rsid w:val="00124382"/>
    <w:rsid w:val="001D7554"/>
    <w:rsid w:val="002E3E6B"/>
    <w:rsid w:val="003A45B5"/>
    <w:rsid w:val="003B7A7B"/>
    <w:rsid w:val="003C47E5"/>
    <w:rsid w:val="00447CB0"/>
    <w:rsid w:val="00624194"/>
    <w:rsid w:val="006A0F15"/>
    <w:rsid w:val="006B61AD"/>
    <w:rsid w:val="006E7878"/>
    <w:rsid w:val="007E4F6F"/>
    <w:rsid w:val="00987A45"/>
    <w:rsid w:val="009F4E09"/>
    <w:rsid w:val="00A64E6F"/>
    <w:rsid w:val="00AC3EC2"/>
    <w:rsid w:val="00B95D05"/>
    <w:rsid w:val="00DC1D0D"/>
    <w:rsid w:val="00E26DE2"/>
    <w:rsid w:val="00E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AEDF"/>
  <w15:chartTrackingRefBased/>
  <w15:docId w15:val="{DABD4D98-4EE0-4E20-BF93-B0129EAE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7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Initiatives: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Ramirez, Kristine</dc:creator>
  <cp:keywords/>
  <dc:description/>
  <cp:lastModifiedBy>Ramirez, Kristine - DCO</cp:lastModifiedBy>
  <cp:revision>3</cp:revision>
  <cp:lastPrinted>2020-01-12T22:19:00Z</cp:lastPrinted>
  <dcterms:created xsi:type="dcterms:W3CDTF">2021-03-29T21:18:00Z</dcterms:created>
  <dcterms:modified xsi:type="dcterms:W3CDTF">2021-03-30T15:57:00Z</dcterms:modified>
</cp:coreProperties>
</file>