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Board Meeting Minutes</w:t>
      </w:r>
    </w:p>
    <w:p w:rsidR="00000000" w:rsidDel="00000000" w:rsidP="00000000" w:rsidRDefault="00000000" w:rsidRPr="00000000" w14:paraId="00000002">
      <w:pPr>
        <w:rPr/>
      </w:pPr>
      <w:r w:rsidDel="00000000" w:rsidR="00000000" w:rsidRPr="00000000">
        <w:rPr>
          <w:rtl w:val="0"/>
        </w:rPr>
        <w:t xml:space="preserve">10/4/22</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Attendees:</w:t>
      </w:r>
      <w:r w:rsidDel="00000000" w:rsidR="00000000" w:rsidRPr="00000000">
        <w:rPr>
          <w:rtl w:val="0"/>
        </w:rPr>
        <w:t xml:space="preserve"> Chad, John, Daniel, Doug, Krissy, Darren, Nicholas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Called to order: 5:36 pm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Financial</w:t>
      </w:r>
      <w:r w:rsidDel="00000000" w:rsidR="00000000" w:rsidRPr="00000000">
        <w:rPr>
          <w:rtl w:val="0"/>
        </w:rPr>
        <w:t xml:space="preserve">: $21,727 in the account.  Received a $300 check at the meeting.  There are 15 homeowners in arrears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Asphalt: </w:t>
      </w:r>
      <w:r w:rsidDel="00000000" w:rsidR="00000000" w:rsidRPr="00000000">
        <w:rPr>
          <w:rtl w:val="0"/>
        </w:rPr>
        <w:t xml:space="preserve">Pledges are slightly short of what is needed to continue the pavement up Larson.  The current bid is $42,900 from Agate.  Currently there is $21,250 in pledges, some of which hasn’t yet been collected.  The work would be scheduled to begin Nov 2, 2022.  Maintenance this year will be minimal in order to accomodate providing additional money to the paving project.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Fiber:</w:t>
      </w:r>
      <w:r w:rsidDel="00000000" w:rsidR="00000000" w:rsidRPr="00000000">
        <w:rPr>
          <w:rtl w:val="0"/>
        </w:rPr>
        <w:t xml:space="preserve"> Project is going well.  Chad is meeting with the job supervisor at least weekly.  Rock on the shoulder that was placed is looking good.  A few additional homes have signed up to participate.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Next Meeting:</w:t>
      </w:r>
      <w:r w:rsidDel="00000000" w:rsidR="00000000" w:rsidRPr="00000000">
        <w:rPr>
          <w:rtl w:val="0"/>
        </w:rPr>
        <w:t xml:space="preserve"> Feb 7, 2023 @ 5:30pm</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Meeting adjourned: 6:00 pm</w:t>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