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3A47C761"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73022A">
        <w:rPr>
          <w:rFonts w:ascii="Calibri" w:eastAsia="Calibri" w:hAnsi="Calibri" w:cs="Calibri"/>
          <w:b/>
          <w:color w:val="auto"/>
          <w:sz w:val="24"/>
          <w:szCs w:val="24"/>
        </w:rPr>
        <w:t>June 23, 2020 11:00 a.m.</w:t>
      </w:r>
    </w:p>
    <w:p w14:paraId="2BDF8CC4" w14:textId="77777777" w:rsidR="00FF4909" w:rsidRPr="00BB5DE8" w:rsidRDefault="00FF4909" w:rsidP="00BB5DE8">
      <w:pPr>
        <w:rPr>
          <w:rFonts w:ascii="Calibri" w:eastAsia="Calibri" w:hAnsi="Calibri" w:cs="Calibri"/>
          <w:b/>
          <w:color w:val="auto"/>
          <w:sz w:val="28"/>
          <w:szCs w:val="28"/>
        </w:rPr>
      </w:pPr>
    </w:p>
    <w:p w14:paraId="74AA8C51" w14:textId="77777777" w:rsidR="00B14329" w:rsidRPr="00403075" w:rsidRDefault="00B14329" w:rsidP="00081B52">
      <w:pPr>
        <w:rPr>
          <w:rFonts w:ascii="Calibri" w:eastAsia="Calibri" w:hAnsi="Calibri" w:cs="Calibri"/>
          <w:b/>
          <w:color w:val="FF0000"/>
          <w:sz w:val="28"/>
          <w:szCs w:val="28"/>
        </w:rPr>
      </w:pPr>
    </w:p>
    <w:p w14:paraId="4F3BDD8B" w14:textId="7CCAC55C"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t>
      </w:r>
      <w:r w:rsidR="00834E6A">
        <w:rPr>
          <w:rFonts w:ascii="Calibri" w:eastAsia="Calibri" w:hAnsi="Calibri" w:cs="Calibri"/>
          <w:b/>
          <w:sz w:val="22"/>
          <w:szCs w:val="22"/>
        </w:rPr>
        <w:t>WILL BE</w:t>
      </w:r>
      <w:r>
        <w:rPr>
          <w:rFonts w:ascii="Calibri" w:eastAsia="Calibri" w:hAnsi="Calibri" w:cs="Calibri"/>
          <w:b/>
          <w:sz w:val="22"/>
          <w:szCs w:val="22"/>
        </w:rPr>
        <w:t xml:space="preserve"> ALLOWED IN THE BOARD ROOM DURING THE MEETING</w:t>
      </w:r>
      <w:r w:rsidR="008E063C">
        <w:rPr>
          <w:rFonts w:ascii="Calibri" w:eastAsia="Calibri" w:hAnsi="Calibri" w:cs="Calibri"/>
          <w:b/>
          <w:sz w:val="22"/>
          <w:szCs w:val="22"/>
        </w:rPr>
        <w:t xml:space="preserve"> </w:t>
      </w:r>
      <w:r w:rsidR="00834E6A">
        <w:rPr>
          <w:rFonts w:ascii="Calibri" w:eastAsia="Calibri" w:hAnsi="Calibri" w:cs="Calibri"/>
          <w:b/>
          <w:sz w:val="22"/>
          <w:szCs w:val="22"/>
        </w:rPr>
        <w:t xml:space="preserve">WITH THE SOCIAL DISTANCING OF 6 FEET REQUIREMENT.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5F1531A3"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FF4909">
        <w:rPr>
          <w:rFonts w:ascii="Calibri" w:eastAsia="Calibri" w:hAnsi="Calibri" w:cs="Calibri"/>
          <w:b/>
          <w:sz w:val="22"/>
          <w:szCs w:val="22"/>
        </w:rPr>
        <w:t xml:space="preserve">June </w:t>
      </w:r>
      <w:r w:rsidR="00157620">
        <w:rPr>
          <w:rFonts w:ascii="Calibri" w:eastAsia="Calibri" w:hAnsi="Calibri" w:cs="Calibri"/>
          <w:b/>
          <w:sz w:val="22"/>
          <w:szCs w:val="22"/>
        </w:rPr>
        <w:t>24</w:t>
      </w:r>
      <w:r w:rsidR="00FF4909">
        <w:rPr>
          <w:rFonts w:ascii="Calibri" w:eastAsia="Calibri" w:hAnsi="Calibri" w:cs="Calibri"/>
          <w:b/>
          <w:sz w:val="22"/>
          <w:szCs w:val="22"/>
        </w:rPr>
        <w:t>, 2020</w:t>
      </w:r>
      <w:r w:rsidR="00097D9B">
        <w:rPr>
          <w:rFonts w:ascii="Calibri" w:eastAsia="Calibri" w:hAnsi="Calibri" w:cs="Calibri"/>
          <w:b/>
          <w:sz w:val="22"/>
          <w:szCs w:val="22"/>
        </w:rPr>
        <w:t xml:space="preserve">   5:30 p.m.</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53566843" w14:textId="74DE0B12" w:rsidR="00605419" w:rsidRDefault="001F4A47" w:rsidP="00D431F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w:t>
      </w:r>
      <w:r w:rsidR="00157620">
        <w:rPr>
          <w:rFonts w:ascii="Calibri" w:eastAsia="Calibri" w:hAnsi="Calibri" w:cs="Calibri"/>
          <w:sz w:val="22"/>
          <w:szCs w:val="22"/>
        </w:rPr>
        <w:t xml:space="preserve">June 9, 2020 work </w:t>
      </w:r>
      <w:r w:rsidR="00E75049">
        <w:rPr>
          <w:rFonts w:ascii="Calibri" w:eastAsia="Calibri" w:hAnsi="Calibri" w:cs="Calibri"/>
          <w:sz w:val="22"/>
          <w:szCs w:val="22"/>
        </w:rPr>
        <w:t>session, June</w:t>
      </w:r>
      <w:r w:rsidR="00157620">
        <w:rPr>
          <w:rFonts w:ascii="Calibri" w:eastAsia="Calibri" w:hAnsi="Calibri" w:cs="Calibri"/>
          <w:sz w:val="22"/>
          <w:szCs w:val="22"/>
        </w:rPr>
        <w:t xml:space="preserve"> 10, 2020 </w:t>
      </w:r>
      <w:r w:rsidR="00E75049">
        <w:rPr>
          <w:rFonts w:ascii="Calibri" w:eastAsia="Calibri" w:hAnsi="Calibri" w:cs="Calibri"/>
          <w:sz w:val="22"/>
          <w:szCs w:val="22"/>
        </w:rPr>
        <w:t>meeting, June</w:t>
      </w:r>
      <w:r w:rsidR="00157620">
        <w:rPr>
          <w:rFonts w:ascii="Calibri" w:eastAsia="Calibri" w:hAnsi="Calibri" w:cs="Calibri"/>
          <w:sz w:val="22"/>
          <w:szCs w:val="22"/>
        </w:rPr>
        <w:t xml:space="preserve"> 17, 2020 work session, and invoice from Cochran for $2,312.05 (dated 06/11/2020) for Bruer Park.</w:t>
      </w:r>
    </w:p>
    <w:p w14:paraId="4222015E" w14:textId="79D1426A" w:rsidR="00D431F1" w:rsidRPr="00C31D97" w:rsidRDefault="00157620" w:rsidP="00D431F1">
      <w:pPr>
        <w:pStyle w:val="Standard"/>
        <w:rPr>
          <w:rFonts w:ascii="Calibri" w:eastAsia="Calibri" w:hAnsi="Calibri" w:cs="Calibri"/>
          <w:color w:val="FF0000"/>
          <w:sz w:val="32"/>
          <w:szCs w:val="32"/>
          <w:u w:val="single"/>
        </w:rPr>
      </w:pPr>
      <w:r>
        <w:rPr>
          <w:rFonts w:ascii="Calibri" w:eastAsia="Calibri" w:hAnsi="Calibri" w:cs="Calibri"/>
          <w:color w:val="FF0000"/>
          <w:sz w:val="32"/>
          <w:szCs w:val="32"/>
          <w:u w:val="single"/>
        </w:rPr>
        <w:t xml:space="preserve"> </w:t>
      </w: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256BE9A3" w14:textId="5F3144BD" w:rsidR="00E75049" w:rsidRDefault="00E75049" w:rsidP="00B07895">
      <w:pPr>
        <w:pStyle w:val="ListParagraph"/>
        <w:numPr>
          <w:ilvl w:val="0"/>
          <w:numId w:val="35"/>
        </w:numPr>
        <w:rPr>
          <w:rFonts w:ascii="Calibri" w:eastAsia="Calibri" w:hAnsi="Calibri" w:cs="Calibri"/>
          <w:bCs/>
          <w:sz w:val="22"/>
          <w:szCs w:val="22"/>
        </w:rPr>
      </w:pPr>
      <w:r w:rsidRPr="00895B01">
        <w:rPr>
          <w:rFonts w:ascii="Calibri" w:eastAsia="Calibri" w:hAnsi="Calibri" w:cs="Calibri"/>
          <w:bCs/>
          <w:sz w:val="22"/>
          <w:szCs w:val="22"/>
        </w:rPr>
        <w:t>Bryan Spencer, National Night Out</w:t>
      </w:r>
    </w:p>
    <w:p w14:paraId="09A850C1" w14:textId="3C5218A4" w:rsidR="00AA2F56" w:rsidRPr="00AA2F56" w:rsidRDefault="00134F33" w:rsidP="00AA2F56">
      <w:pPr>
        <w:pStyle w:val="ListParagraph"/>
        <w:numPr>
          <w:ilvl w:val="0"/>
          <w:numId w:val="35"/>
        </w:numPr>
        <w:rPr>
          <w:rFonts w:ascii="Calibri" w:eastAsia="Calibri" w:hAnsi="Calibri" w:cs="Calibri"/>
          <w:bCs/>
          <w:sz w:val="22"/>
          <w:szCs w:val="22"/>
        </w:rPr>
      </w:pPr>
      <w:r>
        <w:rPr>
          <w:rFonts w:ascii="Calibri" w:eastAsia="Calibri" w:hAnsi="Calibri" w:cs="Calibri"/>
          <w:bCs/>
          <w:sz w:val="22"/>
          <w:szCs w:val="22"/>
        </w:rPr>
        <w:t xml:space="preserve">Flavia Everman, </w:t>
      </w:r>
      <w:r w:rsidR="00AA2F56">
        <w:rPr>
          <w:rFonts w:ascii="Calibri" w:eastAsia="Calibri" w:hAnsi="Calibri" w:cs="Calibri"/>
          <w:bCs/>
          <w:sz w:val="22"/>
          <w:szCs w:val="22"/>
        </w:rPr>
        <w:t xml:space="preserve">Warren County Fine Art Council’s Summer Art Camp, request for use of pavilion in Bruer Park for the presentation July 16, 2020 </w:t>
      </w:r>
    </w:p>
    <w:p w14:paraId="39FEBD81" w14:textId="54A46315" w:rsidR="00D97BF3" w:rsidRPr="00E75049" w:rsidRDefault="00D97BF3" w:rsidP="00B07895">
      <w:pPr>
        <w:pStyle w:val="ListParagraph"/>
        <w:numPr>
          <w:ilvl w:val="0"/>
          <w:numId w:val="35"/>
        </w:numPr>
        <w:rPr>
          <w:rFonts w:ascii="Calibri" w:eastAsia="Calibri" w:hAnsi="Calibri" w:cs="Calibri"/>
          <w:bCs/>
          <w:sz w:val="22"/>
          <w:szCs w:val="22"/>
        </w:rPr>
      </w:pPr>
      <w:r w:rsidRPr="00E75049">
        <w:rPr>
          <w:rFonts w:ascii="Calibri" w:eastAsia="Calibri" w:hAnsi="Calibri" w:cs="Calibri"/>
          <w:bCs/>
          <w:sz w:val="22"/>
          <w:szCs w:val="22"/>
        </w:rPr>
        <w:t>Pamir Mountain (</w:t>
      </w:r>
      <w:r w:rsidR="00264F54">
        <w:rPr>
          <w:rFonts w:ascii="Calibri" w:eastAsia="Calibri" w:hAnsi="Calibri" w:cs="Calibri"/>
          <w:bCs/>
          <w:sz w:val="22"/>
          <w:szCs w:val="22"/>
        </w:rPr>
        <w:t xml:space="preserve">ice cream </w:t>
      </w:r>
      <w:r w:rsidR="00264F54" w:rsidRPr="00E75049">
        <w:rPr>
          <w:rFonts w:ascii="Calibri" w:eastAsia="Calibri" w:hAnsi="Calibri" w:cs="Calibri"/>
          <w:bCs/>
          <w:sz w:val="22"/>
          <w:szCs w:val="22"/>
        </w:rPr>
        <w:t>truck</w:t>
      </w:r>
      <w:r w:rsidRPr="00E75049">
        <w:rPr>
          <w:rFonts w:ascii="Calibri" w:eastAsia="Calibri" w:hAnsi="Calibri" w:cs="Calibri"/>
          <w:bCs/>
          <w:sz w:val="22"/>
          <w:szCs w:val="22"/>
        </w:rPr>
        <w:t>) for business license</w:t>
      </w:r>
    </w:p>
    <w:p w14:paraId="314B5F29" w14:textId="77777777" w:rsidR="00230D3C" w:rsidRDefault="00230D3C" w:rsidP="00230D3C">
      <w:pPr>
        <w:ind w:left="720"/>
        <w:rPr>
          <w:sz w:val="22"/>
          <w:szCs w:val="22"/>
        </w:rPr>
      </w:pPr>
    </w:p>
    <w:p w14:paraId="19C6F40F" w14:textId="3A8F0411" w:rsidR="008E15D0"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r w:rsidR="00BB5DE8">
        <w:rPr>
          <w:rFonts w:ascii="Calibri" w:eastAsia="Calibri" w:hAnsi="Calibri" w:cs="Calibri"/>
          <w:iCs/>
          <w:sz w:val="22"/>
          <w:szCs w:val="22"/>
        </w:rPr>
        <w:t>Any comments received from the Public on Facebook Live will be addressed at this time.</w:t>
      </w:r>
    </w:p>
    <w:p w14:paraId="1B9BCD48" w14:textId="431EF31C" w:rsidR="00264F54" w:rsidRDefault="00264F54" w:rsidP="008E15D0">
      <w:pPr>
        <w:rPr>
          <w:rFonts w:ascii="Calibri" w:eastAsia="Calibri" w:hAnsi="Calibri" w:cs="Calibri"/>
          <w:iCs/>
          <w:sz w:val="22"/>
          <w:szCs w:val="22"/>
        </w:rPr>
      </w:pPr>
    </w:p>
    <w:p w14:paraId="15615C9B" w14:textId="77777777" w:rsidR="00264F54" w:rsidRDefault="00264F54" w:rsidP="008E15D0">
      <w:pPr>
        <w:rPr>
          <w:rFonts w:ascii="Calibri" w:eastAsia="Calibri" w:hAnsi="Calibri" w:cs="Calibri"/>
          <w:iCs/>
          <w:sz w:val="22"/>
          <w:szCs w:val="22"/>
        </w:rPr>
      </w:pPr>
    </w:p>
    <w:p w14:paraId="7E6A1157" w14:textId="10021291" w:rsidR="00264F54"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532A5B35"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1AF9E33D" w14:textId="7F8F4C9C" w:rsidR="00264F54" w:rsidRDefault="00264F54">
      <w:pPr>
        <w:rPr>
          <w:rFonts w:ascii="Calibri" w:eastAsia="Calibri" w:hAnsi="Calibri" w:cs="Calibri"/>
          <w:b/>
          <w:sz w:val="22"/>
          <w:szCs w:val="22"/>
        </w:rPr>
      </w:pPr>
    </w:p>
    <w:p w14:paraId="377AF861" w14:textId="328137BE" w:rsidR="00264F54" w:rsidRDefault="00264F54">
      <w:pPr>
        <w:rPr>
          <w:rFonts w:ascii="Calibri" w:eastAsia="Calibri" w:hAnsi="Calibri" w:cs="Calibri"/>
          <w:b/>
          <w:sz w:val="22"/>
          <w:szCs w:val="22"/>
        </w:rPr>
      </w:pPr>
      <w:r>
        <w:rPr>
          <w:rFonts w:ascii="Calibri" w:eastAsia="Calibri" w:hAnsi="Calibri" w:cs="Calibri"/>
          <w:b/>
          <w:sz w:val="22"/>
          <w:szCs w:val="22"/>
        </w:rPr>
        <w:t>APPOINTMENTS FOR THE FISCAL YEAR OF JULY 1, 2020-JUNE 30, 2021</w:t>
      </w:r>
    </w:p>
    <w:p w14:paraId="224436C9" w14:textId="25A52834" w:rsidR="00264F54" w:rsidRDefault="00264F54" w:rsidP="00264F54">
      <w:pPr>
        <w:pStyle w:val="ListParagraph"/>
        <w:numPr>
          <w:ilvl w:val="0"/>
          <w:numId w:val="36"/>
        </w:numPr>
        <w:rPr>
          <w:rFonts w:ascii="Calibri" w:eastAsia="Calibri" w:hAnsi="Calibri" w:cs="Calibri"/>
          <w:b/>
          <w:sz w:val="22"/>
          <w:szCs w:val="22"/>
        </w:rPr>
      </w:pPr>
      <w:r>
        <w:rPr>
          <w:rFonts w:ascii="Calibri" w:eastAsia="Calibri" w:hAnsi="Calibri" w:cs="Calibri"/>
          <w:b/>
          <w:sz w:val="22"/>
          <w:szCs w:val="22"/>
        </w:rPr>
        <w:lastRenderedPageBreak/>
        <w:t>City Clerk/City Administrator</w:t>
      </w:r>
    </w:p>
    <w:p w14:paraId="4C041E6B" w14:textId="7D87BC5C" w:rsidR="00264F54" w:rsidRDefault="00264F54" w:rsidP="00264F54">
      <w:pPr>
        <w:pStyle w:val="ListParagraph"/>
        <w:numPr>
          <w:ilvl w:val="0"/>
          <w:numId w:val="36"/>
        </w:numPr>
        <w:rPr>
          <w:rFonts w:ascii="Calibri" w:eastAsia="Calibri" w:hAnsi="Calibri" w:cs="Calibri"/>
          <w:b/>
          <w:sz w:val="22"/>
          <w:szCs w:val="22"/>
        </w:rPr>
      </w:pPr>
      <w:r>
        <w:rPr>
          <w:rFonts w:ascii="Calibri" w:eastAsia="Calibri" w:hAnsi="Calibri" w:cs="Calibri"/>
          <w:b/>
          <w:sz w:val="22"/>
          <w:szCs w:val="22"/>
        </w:rPr>
        <w:t>Treasurer</w:t>
      </w:r>
    </w:p>
    <w:p w14:paraId="5B520FC7" w14:textId="5C8A80A7" w:rsidR="00264F54" w:rsidRDefault="00264F54" w:rsidP="00264F54">
      <w:pPr>
        <w:pStyle w:val="ListParagraph"/>
        <w:numPr>
          <w:ilvl w:val="0"/>
          <w:numId w:val="36"/>
        </w:numPr>
        <w:rPr>
          <w:rFonts w:ascii="Calibri" w:eastAsia="Calibri" w:hAnsi="Calibri" w:cs="Calibri"/>
          <w:b/>
          <w:sz w:val="22"/>
          <w:szCs w:val="22"/>
        </w:rPr>
      </w:pPr>
      <w:r>
        <w:rPr>
          <w:rFonts w:ascii="Calibri" w:eastAsia="Calibri" w:hAnsi="Calibri" w:cs="Calibri"/>
          <w:b/>
          <w:sz w:val="22"/>
          <w:szCs w:val="22"/>
        </w:rPr>
        <w:t>Chief of Police</w:t>
      </w:r>
    </w:p>
    <w:p w14:paraId="48767ACE" w14:textId="16340570" w:rsidR="00264F54" w:rsidRPr="00264F54" w:rsidRDefault="00264F54" w:rsidP="00264F54">
      <w:pPr>
        <w:pStyle w:val="ListParagraph"/>
        <w:numPr>
          <w:ilvl w:val="0"/>
          <w:numId w:val="36"/>
        </w:numPr>
        <w:rPr>
          <w:rFonts w:ascii="Calibri" w:eastAsia="Calibri" w:hAnsi="Calibri" w:cs="Calibri"/>
          <w:b/>
          <w:sz w:val="22"/>
          <w:szCs w:val="22"/>
        </w:rPr>
      </w:pPr>
      <w:r>
        <w:rPr>
          <w:rFonts w:ascii="Calibri" w:eastAsia="Calibri" w:hAnsi="Calibri" w:cs="Calibri"/>
          <w:b/>
          <w:sz w:val="22"/>
          <w:szCs w:val="22"/>
        </w:rPr>
        <w:t>Attorney</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35D357F8" w:rsidR="008E063C" w:rsidRPr="00B07895" w:rsidRDefault="00D67703" w:rsidP="00B07895">
      <w:pPr>
        <w:pStyle w:val="ListParagraph"/>
        <w:numPr>
          <w:ilvl w:val="0"/>
          <w:numId w:val="34"/>
        </w:numPr>
        <w:rPr>
          <w:rFonts w:ascii="Calibri" w:eastAsia="Calibri" w:hAnsi="Calibri" w:cs="Calibri"/>
          <w:b/>
          <w:sz w:val="22"/>
          <w:szCs w:val="22"/>
        </w:rPr>
      </w:pPr>
      <w:r w:rsidRPr="00B07895">
        <w:rPr>
          <w:rFonts w:ascii="Calibri" w:eastAsia="Calibri" w:hAnsi="Calibri" w:cs="Calibri"/>
          <w:sz w:val="22"/>
          <w:szCs w:val="22"/>
        </w:rPr>
        <w:t>Administrator/City Clerk</w:t>
      </w:r>
    </w:p>
    <w:p w14:paraId="62208204" w14:textId="2F1983A0" w:rsidR="00B11A41" w:rsidRPr="00895B01" w:rsidRDefault="00B07895" w:rsidP="00191CA5">
      <w:pPr>
        <w:numPr>
          <w:ilvl w:val="0"/>
          <w:numId w:val="1"/>
        </w:numPr>
        <w:tabs>
          <w:tab w:val="left" w:pos="990"/>
        </w:tabs>
        <w:rPr>
          <w:sz w:val="22"/>
          <w:szCs w:val="22"/>
        </w:rPr>
      </w:pPr>
      <w:r>
        <w:rPr>
          <w:rFonts w:ascii="Calibri" w:eastAsia="Calibri" w:hAnsi="Calibri" w:cs="Calibri"/>
          <w:sz w:val="22"/>
          <w:szCs w:val="22"/>
        </w:rPr>
        <w:t xml:space="preserve"> </w:t>
      </w:r>
      <w:r w:rsidR="001F4A47" w:rsidRPr="00191CA5">
        <w:rPr>
          <w:rFonts w:ascii="Calibri" w:eastAsia="Calibri" w:hAnsi="Calibri" w:cs="Calibri"/>
          <w:sz w:val="22"/>
          <w:szCs w:val="22"/>
        </w:rPr>
        <w:t>Treasurer</w:t>
      </w:r>
      <w:r w:rsidR="00E86053">
        <w:rPr>
          <w:rFonts w:ascii="Calibri" w:eastAsia="Calibri" w:hAnsi="Calibri" w:cs="Calibri"/>
          <w:sz w:val="22"/>
          <w:szCs w:val="22"/>
        </w:rPr>
        <w:t>-</w:t>
      </w:r>
    </w:p>
    <w:p w14:paraId="00DB6A72" w14:textId="4E61C124" w:rsidR="00895B01" w:rsidRPr="00895B01" w:rsidRDefault="00895B01" w:rsidP="00895B01">
      <w:pPr>
        <w:pStyle w:val="ListParagraph"/>
        <w:numPr>
          <w:ilvl w:val="0"/>
          <w:numId w:val="9"/>
        </w:numPr>
        <w:tabs>
          <w:tab w:val="left" w:pos="990"/>
        </w:tabs>
        <w:rPr>
          <w:sz w:val="22"/>
          <w:szCs w:val="22"/>
        </w:rPr>
      </w:pPr>
      <w:r>
        <w:rPr>
          <w:sz w:val="22"/>
          <w:szCs w:val="22"/>
        </w:rPr>
        <w:t>National Night Out/Railroad Days Update</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21F2A1B7" w:rsidR="00E119C4" w:rsidRPr="00D431F1"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7BB0390F" w14:textId="6A1D7128" w:rsidR="00191CA5" w:rsidRPr="007264F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r w:rsidR="00BB5DE8" w:rsidRPr="00D431F1">
        <w:rPr>
          <w:rFonts w:ascii="Calibri" w:eastAsia="Calibri" w:hAnsi="Calibri" w:cs="Calibri"/>
          <w:sz w:val="22"/>
          <w:szCs w:val="22"/>
        </w:rPr>
        <w:t xml:space="preserve">: </w:t>
      </w:r>
    </w:p>
    <w:p w14:paraId="426FA401" w14:textId="484F2EFF" w:rsidR="00B90652" w:rsidRPr="00191CA5" w:rsidRDefault="00B90652" w:rsidP="00191CA5">
      <w:pPr>
        <w:tabs>
          <w:tab w:val="left" w:pos="0"/>
        </w:tabs>
        <w:rPr>
          <w:sz w:val="22"/>
          <w:szCs w:val="22"/>
        </w:rPr>
      </w:pP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2B40E9AA" w:rsidR="007264FF" w:rsidRPr="007264FF" w:rsidRDefault="00E86053" w:rsidP="007264FF">
      <w:pPr>
        <w:pStyle w:val="ListParagraph"/>
        <w:numPr>
          <w:ilvl w:val="0"/>
          <w:numId w:val="9"/>
        </w:numPr>
        <w:rPr>
          <w:sz w:val="24"/>
          <w:szCs w:val="24"/>
        </w:rPr>
      </w:pPr>
      <w:r w:rsidRPr="00D431F1">
        <w:rPr>
          <w:rFonts w:ascii="Calibri" w:eastAsia="Calibri" w:hAnsi="Calibri" w:cs="Calibri"/>
          <w:sz w:val="22"/>
          <w:szCs w:val="22"/>
        </w:rPr>
        <w:t>TAC meeting</w:t>
      </w:r>
      <w:r w:rsidR="00E75049">
        <w:rPr>
          <w:rFonts w:ascii="Calibri" w:eastAsia="Calibri" w:hAnsi="Calibri" w:cs="Calibri"/>
          <w:sz w:val="22"/>
          <w:szCs w:val="22"/>
        </w:rPr>
        <w:t>-</w:t>
      </w:r>
      <w:r w:rsidR="00E75049" w:rsidRPr="00D431F1">
        <w:rPr>
          <w:rFonts w:ascii="Calibri" w:eastAsia="Calibri" w:hAnsi="Calibri" w:cs="Calibri"/>
          <w:sz w:val="22"/>
          <w:szCs w:val="22"/>
        </w:rPr>
        <w:t>MaryLou Rainwater –</w:t>
      </w:r>
      <w:r w:rsidR="00895B01">
        <w:rPr>
          <w:rFonts w:ascii="Calibri" w:eastAsia="Calibri" w:hAnsi="Calibri" w:cs="Calibri"/>
          <w:sz w:val="22"/>
          <w:szCs w:val="22"/>
        </w:rPr>
        <w:t xml:space="preserve">Next meeting </w:t>
      </w:r>
      <w:r w:rsidR="00A43BFC">
        <w:rPr>
          <w:rFonts w:ascii="Calibri" w:eastAsia="Calibri" w:hAnsi="Calibri" w:cs="Calibri"/>
          <w:sz w:val="22"/>
          <w:szCs w:val="22"/>
        </w:rPr>
        <w:t>August 20, 2020</w:t>
      </w:r>
    </w:p>
    <w:p w14:paraId="537CAFB8" w14:textId="6E931CCC" w:rsidR="007264FF" w:rsidRPr="00157620" w:rsidRDefault="00E86053" w:rsidP="007264FF">
      <w:pPr>
        <w:pStyle w:val="ListParagraph"/>
        <w:numPr>
          <w:ilvl w:val="0"/>
          <w:numId w:val="9"/>
        </w:numPr>
        <w:rPr>
          <w:sz w:val="24"/>
          <w:szCs w:val="24"/>
        </w:rPr>
      </w:pPr>
      <w:r w:rsidRPr="007264FF">
        <w:rPr>
          <w:rFonts w:ascii="Calibri" w:eastAsia="Calibri" w:hAnsi="Calibri" w:cs="Calibri"/>
          <w:sz w:val="22"/>
          <w:szCs w:val="22"/>
        </w:rPr>
        <w:t xml:space="preserve">Chamber Board </w:t>
      </w:r>
      <w:r w:rsidR="00097D9B" w:rsidRPr="007264FF">
        <w:rPr>
          <w:rFonts w:ascii="Calibri" w:eastAsia="Calibri" w:hAnsi="Calibri" w:cs="Calibri"/>
          <w:sz w:val="22"/>
          <w:szCs w:val="22"/>
        </w:rPr>
        <w:t>Meeting</w:t>
      </w:r>
      <w:r w:rsidR="00E75049">
        <w:rPr>
          <w:rFonts w:ascii="Calibri" w:eastAsia="Calibri" w:hAnsi="Calibri" w:cs="Calibri"/>
          <w:sz w:val="22"/>
          <w:szCs w:val="22"/>
        </w:rPr>
        <w:t>-Alderman Mike Thomas</w:t>
      </w:r>
      <w:r w:rsidR="00A43BFC">
        <w:rPr>
          <w:rFonts w:ascii="Calibri" w:eastAsia="Calibri" w:hAnsi="Calibri" w:cs="Calibri"/>
          <w:sz w:val="22"/>
          <w:szCs w:val="22"/>
        </w:rPr>
        <w:t xml:space="preserve"> </w:t>
      </w:r>
    </w:p>
    <w:p w14:paraId="25966E8A" w14:textId="352CF270" w:rsidR="00157620" w:rsidRPr="007264FF" w:rsidRDefault="00157620" w:rsidP="007264FF">
      <w:pPr>
        <w:pStyle w:val="ListParagraph"/>
        <w:numPr>
          <w:ilvl w:val="0"/>
          <w:numId w:val="9"/>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Joseph Brooks</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234E578F" w14:textId="77777777" w:rsidR="00E75049" w:rsidRDefault="00713824" w:rsidP="00E75049">
      <w:pPr>
        <w:rPr>
          <w:rFonts w:ascii="Calibri" w:hAnsi="Calibri" w:cs="Calibri"/>
          <w:b/>
          <w:sz w:val="22"/>
          <w:szCs w:val="22"/>
        </w:rPr>
      </w:pPr>
      <w:r>
        <w:rPr>
          <w:rFonts w:ascii="Calibri" w:eastAsia="Calibri" w:hAnsi="Calibri" w:cs="Calibri"/>
          <w:sz w:val="22"/>
          <w:szCs w:val="22"/>
        </w:rPr>
        <w:tab/>
      </w:r>
      <w:r w:rsidR="00E75049">
        <w:rPr>
          <w:rFonts w:ascii="Calibri" w:eastAsia="Calibri" w:hAnsi="Calibri" w:cs="Calibri"/>
          <w:sz w:val="22"/>
          <w:szCs w:val="22"/>
        </w:rPr>
        <w:t xml:space="preserve">First and Second Reading:  </w:t>
      </w:r>
    </w:p>
    <w:p w14:paraId="0F81D4B4" w14:textId="77777777" w:rsidR="00E75049" w:rsidRDefault="00E75049" w:rsidP="00E75049">
      <w:pPr>
        <w:numPr>
          <w:ilvl w:val="0"/>
          <w:numId w:val="28"/>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r>
        <w:rPr>
          <w:sz w:val="22"/>
          <w:szCs w:val="22"/>
        </w:rPr>
        <w:t>Introduction on the following bills for passing and approving into ordinances:</w:t>
      </w:r>
    </w:p>
    <w:p w14:paraId="5BBFA93E" w14:textId="04A66935" w:rsidR="00E75049" w:rsidRDefault="00E75049" w:rsidP="00E75049">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An ordinance authorizing and directing the Mayor of the City of Truesdale to execute an agreement between the City and Adopting the budget for the City of Truesdale for the fiscal year July 1, 2020 to June 30, 2021</w:t>
      </w:r>
    </w:p>
    <w:p w14:paraId="62CC97E6" w14:textId="77777777" w:rsidR="00E75049" w:rsidRDefault="00E75049" w:rsidP="00E75049">
      <w:pPr>
        <w:numPr>
          <w:ilvl w:val="0"/>
          <w:numId w:val="30"/>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Ordinance concerning the intergovernmental cooperation agreement between the City and the</w:t>
      </w:r>
      <w:r>
        <w:rPr>
          <w:b/>
          <w:sz w:val="22"/>
          <w:szCs w:val="22"/>
        </w:rPr>
        <w:t xml:space="preserve"> </w:t>
      </w:r>
      <w:r>
        <w:rPr>
          <w:sz w:val="22"/>
          <w:szCs w:val="22"/>
        </w:rPr>
        <w:t>Warren County R-III school district for school cross guards</w:t>
      </w:r>
    </w:p>
    <w:p w14:paraId="48954EAF" w14:textId="7FA956EE" w:rsidR="00E75049" w:rsidRPr="00646941" w:rsidRDefault="00E75049" w:rsidP="00097D9B">
      <w:pPr>
        <w:numPr>
          <w:ilvl w:val="0"/>
          <w:numId w:val="30"/>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Agreement between City of Truesdale to execute an agreement between the City</w:t>
      </w:r>
      <w:r w:rsidR="00097D9B">
        <w:rPr>
          <w:b/>
          <w:sz w:val="22"/>
          <w:szCs w:val="22"/>
        </w:rPr>
        <w:t xml:space="preserve"> </w:t>
      </w:r>
      <w:r w:rsidRPr="00097D9B">
        <w:rPr>
          <w:sz w:val="22"/>
          <w:szCs w:val="22"/>
        </w:rPr>
        <w:t>of Truesdale and the Service and Supply Cooperative Inc.  (Propane gas)</w:t>
      </w:r>
    </w:p>
    <w:p w14:paraId="1E78D496" w14:textId="4C8331C7" w:rsidR="00646941" w:rsidRPr="00646941" w:rsidRDefault="00646941" w:rsidP="0064694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pBdr>
        <w:outlineLvl w:val="0"/>
        <w:rPr>
          <w:b/>
          <w:sz w:val="22"/>
          <w:szCs w:val="22"/>
        </w:rPr>
      </w:pPr>
      <w:r>
        <w:rPr>
          <w:sz w:val="22"/>
          <w:szCs w:val="22"/>
        </w:rPr>
        <w:t>An ordinance to update and modify the Procurement Policy for the City of Truesdale and to adopt the changes to the policy.</w:t>
      </w:r>
    </w:p>
    <w:p w14:paraId="22F859C1"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b/>
          <w:sz w:val="22"/>
          <w:szCs w:val="22"/>
        </w:rPr>
      </w:pPr>
      <w:r>
        <w:rPr>
          <w:sz w:val="22"/>
          <w:szCs w:val="22"/>
        </w:rPr>
        <w:t>Authorizing and directing the Mayor of the City of Truesdale to execute an agreement        between the City and MaryLou Rainwater to provide services as Administrator/City Clerk for the City of Truesdale</w:t>
      </w:r>
    </w:p>
    <w:p w14:paraId="2C981436"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Authorizing and directing the Mayor of the City of Truesdale to execute an agreement between the City and Timothy M. Joyce to provide services as City Attorney and   Prosecutor for the City of Truesdale</w:t>
      </w:r>
    </w:p>
    <w:p w14:paraId="614C1FF3" w14:textId="480B29B9"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Setting the compensation and benefits for the Chief of Police of the City of Truesdale authorizing and directing the Mayor of the City of Truesdale to execute an agreement between the City and Casey O. Doyle to provide services as Chief of Police for City of Truesdale</w:t>
      </w:r>
    </w:p>
    <w:p w14:paraId="4072A04B"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 xml:space="preserve">Authoring and directing the Mayor of the City of Truesdale to execute an agreement between the </w:t>
      </w:r>
    </w:p>
    <w:p w14:paraId="422699DC" w14:textId="77777777" w:rsidR="00AA2F56" w:rsidRDefault="00AA2F56" w:rsidP="00E75049">
      <w:pPr>
        <w:ind w:left="720"/>
        <w:jc w:val="both"/>
        <w:outlineLvl w:val="0"/>
        <w:rPr>
          <w:sz w:val="22"/>
          <w:szCs w:val="22"/>
        </w:rPr>
      </w:pPr>
      <w:r>
        <w:rPr>
          <w:sz w:val="22"/>
          <w:szCs w:val="22"/>
        </w:rPr>
        <w:t xml:space="preserve">    </w:t>
      </w:r>
      <w:r w:rsidR="00E75049">
        <w:rPr>
          <w:sz w:val="22"/>
          <w:szCs w:val="22"/>
        </w:rPr>
        <w:t>City and Daniel McCory to provide network support for the Truesdale Police Department and the Truesdale</w:t>
      </w:r>
    </w:p>
    <w:p w14:paraId="087C301F" w14:textId="6C3643A3" w:rsidR="00E75049" w:rsidRDefault="00AA2F56" w:rsidP="00E75049">
      <w:pPr>
        <w:ind w:left="720"/>
        <w:jc w:val="both"/>
        <w:outlineLvl w:val="0"/>
        <w:rPr>
          <w:sz w:val="22"/>
          <w:szCs w:val="22"/>
        </w:rPr>
      </w:pPr>
      <w:r>
        <w:rPr>
          <w:sz w:val="22"/>
          <w:szCs w:val="22"/>
        </w:rPr>
        <w:t xml:space="preserve">   </w:t>
      </w:r>
      <w:r w:rsidR="00E75049">
        <w:rPr>
          <w:sz w:val="22"/>
          <w:szCs w:val="22"/>
        </w:rPr>
        <w:t xml:space="preserve"> City</w:t>
      </w:r>
      <w:r>
        <w:rPr>
          <w:sz w:val="22"/>
          <w:szCs w:val="22"/>
        </w:rPr>
        <w:t xml:space="preserve"> </w:t>
      </w:r>
      <w:r w:rsidR="00E75049">
        <w:rPr>
          <w:sz w:val="22"/>
          <w:szCs w:val="22"/>
        </w:rPr>
        <w:t>Hall from July 1,20</w:t>
      </w:r>
      <w:r w:rsidR="00097D9B">
        <w:rPr>
          <w:sz w:val="22"/>
          <w:szCs w:val="22"/>
        </w:rPr>
        <w:t>20</w:t>
      </w:r>
      <w:r w:rsidR="00E75049">
        <w:rPr>
          <w:sz w:val="22"/>
          <w:szCs w:val="22"/>
        </w:rPr>
        <w:t>-June 30, 202</w:t>
      </w:r>
      <w:r w:rsidR="00097D9B">
        <w:rPr>
          <w:sz w:val="22"/>
          <w:szCs w:val="22"/>
        </w:rPr>
        <w:t>1</w:t>
      </w:r>
    </w:p>
    <w:p w14:paraId="1F4EC4B2"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sz w:val="22"/>
          <w:szCs w:val="22"/>
        </w:rPr>
      </w:pPr>
      <w:r>
        <w:rPr>
          <w:sz w:val="22"/>
          <w:szCs w:val="22"/>
        </w:rPr>
        <w:t>Amending Section 710.030 of Chapter 710 on sewer of the municipal codes of the City of Truesdale by deleting paragraph “E” and adding a new paragraph “E” (sewer</w:t>
      </w:r>
      <w:r>
        <w:rPr>
          <w:rFonts w:ascii="Calibri" w:hAnsi="Calibri"/>
          <w:sz w:val="22"/>
          <w:szCs w:val="22"/>
        </w:rPr>
        <w:t xml:space="preserve"> rate)</w:t>
      </w:r>
    </w:p>
    <w:p w14:paraId="2BDC9351"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rFonts w:ascii="Calibri" w:hAnsi="Calibri"/>
          <w:sz w:val="22"/>
          <w:szCs w:val="22"/>
        </w:rPr>
      </w:pPr>
      <w:r>
        <w:rPr>
          <w:rFonts w:ascii="Calibri" w:hAnsi="Calibri"/>
          <w:sz w:val="22"/>
          <w:szCs w:val="22"/>
        </w:rPr>
        <w:t>Amending Section 705.040 of Chapter 705 on water of the municipal codes of the City of Truesdale by deleting Section “C” and adding a new Section “C” (water rates)</w:t>
      </w:r>
    </w:p>
    <w:p w14:paraId="480C5C2C" w14:textId="77777777" w:rsidR="00E75049" w:rsidRDefault="00E75049" w:rsidP="00E75049">
      <w:pPr>
        <w:numPr>
          <w:ilvl w:val="0"/>
          <w:numId w:val="31"/>
        </w:numPr>
        <w:pBdr>
          <w:top w:val="none" w:sz="0" w:space="0" w:color="auto"/>
          <w:left w:val="none" w:sz="0" w:space="0" w:color="auto"/>
          <w:bottom w:val="none" w:sz="0" w:space="0" w:color="auto"/>
          <w:right w:val="none" w:sz="0" w:space="0" w:color="auto"/>
          <w:between w:val="none" w:sz="0" w:space="0" w:color="auto"/>
        </w:pBdr>
        <w:jc w:val="both"/>
        <w:outlineLvl w:val="0"/>
        <w:rPr>
          <w:rFonts w:ascii="Calibri" w:hAnsi="Calibri"/>
          <w:sz w:val="22"/>
          <w:szCs w:val="22"/>
        </w:rPr>
      </w:pPr>
      <w:r>
        <w:rPr>
          <w:rFonts w:ascii="Calibri" w:hAnsi="Calibri"/>
          <w:sz w:val="22"/>
          <w:szCs w:val="22"/>
        </w:rPr>
        <w:t xml:space="preserve">An ordinance authorizing and directing the Mayor of the City of Truesdale to enter into an agreement for bounce houses for the Warren County National Night Out </w:t>
      </w:r>
    </w:p>
    <w:p w14:paraId="1D38E458" w14:textId="77777777" w:rsidR="00E75049" w:rsidRDefault="00E75049" w:rsidP="00E75049">
      <w:pPr>
        <w:ind w:left="720"/>
        <w:jc w:val="both"/>
        <w:outlineLvl w:val="0"/>
        <w:rPr>
          <w:rFonts w:ascii="Calibri" w:hAnsi="Calibri"/>
          <w:sz w:val="22"/>
          <w:szCs w:val="22"/>
        </w:rPr>
      </w:pPr>
    </w:p>
    <w:p w14:paraId="2A9CCE13" w14:textId="77777777" w:rsidR="00E75049" w:rsidRDefault="00E75049" w:rsidP="00E75049">
      <w:pPr>
        <w:rPr>
          <w:rFonts w:ascii="Calibri" w:hAnsi="Calibri" w:cs="Calibri"/>
          <w:b/>
          <w:sz w:val="22"/>
          <w:szCs w:val="22"/>
          <w:lang w:eastAsia="ar-SA"/>
        </w:rPr>
      </w:pPr>
    </w:p>
    <w:p w14:paraId="5C9A7B07" w14:textId="77777777" w:rsidR="00E75049" w:rsidRDefault="00E75049" w:rsidP="00E75049">
      <w:pPr>
        <w:rPr>
          <w:rFonts w:ascii="Calibri" w:hAnsi="Calibri" w:cs="Calibri"/>
          <w:b/>
          <w:sz w:val="22"/>
          <w:szCs w:val="22"/>
        </w:rPr>
      </w:pPr>
    </w:p>
    <w:p w14:paraId="67116F55" w14:textId="2D6EAA5D" w:rsidR="00930189" w:rsidRDefault="00930189" w:rsidP="00E75049">
      <w:pPr>
        <w:rPr>
          <w:rFonts w:ascii="Calibri" w:hAnsi="Calibri" w:cs="Calibri"/>
          <w:b/>
          <w:sz w:val="22"/>
          <w:szCs w:val="22"/>
        </w:rPr>
      </w:pPr>
    </w:p>
    <w:p w14:paraId="22E8FDCD" w14:textId="77777777" w:rsidR="00930189" w:rsidRDefault="00930189" w:rsidP="00930189">
      <w:pPr>
        <w:ind w:left="720"/>
        <w:rPr>
          <w:rFonts w:ascii="Calibri" w:eastAsia="Calibri" w:hAnsi="Calibri" w:cs="Calibri"/>
          <w:sz w:val="22"/>
          <w:szCs w:val="22"/>
        </w:rPr>
      </w:pPr>
    </w:p>
    <w:p w14:paraId="365D0AD7" w14:textId="5F5D66DB" w:rsidR="00D65124" w:rsidRDefault="00D65124" w:rsidP="002F552C">
      <w:pPr>
        <w:rPr>
          <w:rFonts w:ascii="Calibri" w:eastAsia="Calibri" w:hAnsi="Calibri" w:cs="Calibri"/>
          <w:sz w:val="22"/>
          <w:szCs w:val="22"/>
        </w:rPr>
      </w:pP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73D9680" w14:textId="50C36C7D" w:rsidR="00D97BF3" w:rsidRDefault="00D97BF3">
      <w:pPr>
        <w:rPr>
          <w:rFonts w:ascii="Calibri" w:eastAsia="Calibri" w:hAnsi="Calibri" w:cs="Calibri"/>
          <w:b/>
          <w:sz w:val="22"/>
          <w:szCs w:val="22"/>
        </w:rPr>
      </w:pPr>
    </w:p>
    <w:p w14:paraId="7425D5E4" w14:textId="77777777" w:rsidR="00D97BF3" w:rsidRDefault="00D97BF3">
      <w:pPr>
        <w:rPr>
          <w:rFonts w:ascii="Calibri" w:eastAsia="Calibri" w:hAnsi="Calibri" w:cs="Calibri"/>
          <w:b/>
          <w:sz w:val="22"/>
          <w:szCs w:val="22"/>
        </w:rPr>
      </w:pP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4BFFDEC9"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930189">
        <w:rPr>
          <w:rFonts w:ascii="Calibri" w:eastAsia="Calibri" w:hAnsi="Calibri" w:cs="Calibri"/>
          <w:i/>
          <w:sz w:val="22"/>
          <w:szCs w:val="22"/>
        </w:rPr>
        <w:t>July 8</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A9D4A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0F4C93"/>
    <w:multiLevelType w:val="hybridMultilevel"/>
    <w:tmpl w:val="B7FC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7"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53E6B"/>
    <w:multiLevelType w:val="hybridMultilevel"/>
    <w:tmpl w:val="29C02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4"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3E4C3B1E"/>
    <w:multiLevelType w:val="hybridMultilevel"/>
    <w:tmpl w:val="5F0E06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9"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1"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5"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683577E"/>
    <w:multiLevelType w:val="hybridMultilevel"/>
    <w:tmpl w:val="6E60CA38"/>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15:restartNumberingAfterBreak="0">
    <w:nsid w:val="770B3981"/>
    <w:multiLevelType w:val="hybridMultilevel"/>
    <w:tmpl w:val="92368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30"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6"/>
  </w:num>
  <w:num w:numId="4">
    <w:abstractNumId w:val="7"/>
  </w:num>
  <w:num w:numId="5">
    <w:abstractNumId w:val="30"/>
  </w:num>
  <w:num w:numId="6">
    <w:abstractNumId w:val="0"/>
  </w:num>
  <w:num w:numId="7">
    <w:abstractNumId w:val="31"/>
  </w:num>
  <w:num w:numId="8">
    <w:abstractNumId w:val="16"/>
  </w:num>
  <w:num w:numId="9">
    <w:abstractNumId w:val="1"/>
  </w:num>
  <w:num w:numId="10">
    <w:abstractNumId w:val="10"/>
  </w:num>
  <w:num w:numId="11">
    <w:abstractNumId w:val="14"/>
  </w:num>
  <w:num w:numId="12">
    <w:abstractNumId w:val="25"/>
  </w:num>
  <w:num w:numId="13">
    <w:abstractNumId w:val="20"/>
  </w:num>
  <w:num w:numId="14">
    <w:abstractNumId w:val="2"/>
  </w:num>
  <w:num w:numId="15">
    <w:abstractNumId w:val="18"/>
  </w:num>
  <w:num w:numId="16">
    <w:abstractNumId w:val="4"/>
  </w:num>
  <w:num w:numId="17">
    <w:abstractNumId w:val="11"/>
  </w:num>
  <w:num w:numId="18">
    <w:abstractNumId w:val="22"/>
  </w:num>
  <w:num w:numId="19">
    <w:abstractNumId w:val="29"/>
  </w:num>
  <w:num w:numId="20">
    <w:abstractNumId w:val="17"/>
  </w:num>
  <w:num w:numId="21">
    <w:abstractNumId w:val="12"/>
  </w:num>
  <w:num w:numId="22">
    <w:abstractNumId w:val="8"/>
  </w:num>
  <w:num w:numId="23">
    <w:abstractNumId w:val="23"/>
  </w:num>
  <w:num w:numId="24">
    <w:abstractNumId w:val="21"/>
  </w:num>
  <w:num w:numId="25">
    <w:abstractNumId w:val="13"/>
  </w:num>
  <w:num w:numId="26">
    <w:abstractNumId w:val="24"/>
  </w:num>
  <w:num w:numId="27">
    <w:abstractNumId w:val="19"/>
  </w:num>
  <w:num w:numId="28">
    <w:abstractNumId w:val="13"/>
  </w:num>
  <w:num w:numId="29">
    <w:abstractNumId w:val="21"/>
  </w:num>
  <w:num w:numId="30">
    <w:abstractNumId w:val="24"/>
  </w:num>
  <w:num w:numId="31">
    <w:abstractNumId w:val="19"/>
  </w:num>
  <w:num w:numId="32">
    <w:abstractNumId w:val="15"/>
  </w:num>
  <w:num w:numId="33">
    <w:abstractNumId w:val="27"/>
  </w:num>
  <w:num w:numId="34">
    <w:abstractNumId w:val="28"/>
  </w:num>
  <w:num w:numId="35">
    <w:abstractNumId w:val="9"/>
  </w:num>
  <w:num w:numId="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81B52"/>
    <w:rsid w:val="00097D9B"/>
    <w:rsid w:val="000A47B7"/>
    <w:rsid w:val="000C13A7"/>
    <w:rsid w:val="000E0DAF"/>
    <w:rsid w:val="000F24A5"/>
    <w:rsid w:val="001110CE"/>
    <w:rsid w:val="00120BF9"/>
    <w:rsid w:val="001301EB"/>
    <w:rsid w:val="00134F33"/>
    <w:rsid w:val="00157620"/>
    <w:rsid w:val="00167605"/>
    <w:rsid w:val="00191CA5"/>
    <w:rsid w:val="00194ED2"/>
    <w:rsid w:val="00195B3A"/>
    <w:rsid w:val="001B0A2C"/>
    <w:rsid w:val="001C13D0"/>
    <w:rsid w:val="001D2EDB"/>
    <w:rsid w:val="001E177D"/>
    <w:rsid w:val="001E3B59"/>
    <w:rsid w:val="001F4A47"/>
    <w:rsid w:val="002051DE"/>
    <w:rsid w:val="0020612E"/>
    <w:rsid w:val="00214306"/>
    <w:rsid w:val="002237E7"/>
    <w:rsid w:val="00230D3C"/>
    <w:rsid w:val="00264F54"/>
    <w:rsid w:val="00272087"/>
    <w:rsid w:val="00286E65"/>
    <w:rsid w:val="002874E1"/>
    <w:rsid w:val="00292411"/>
    <w:rsid w:val="00293831"/>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E1A55"/>
    <w:rsid w:val="00605419"/>
    <w:rsid w:val="00605F68"/>
    <w:rsid w:val="00617BCD"/>
    <w:rsid w:val="0063359D"/>
    <w:rsid w:val="006409ED"/>
    <w:rsid w:val="00646941"/>
    <w:rsid w:val="0065431D"/>
    <w:rsid w:val="00661401"/>
    <w:rsid w:val="0067193A"/>
    <w:rsid w:val="0067529D"/>
    <w:rsid w:val="0068148F"/>
    <w:rsid w:val="006915A9"/>
    <w:rsid w:val="006951CA"/>
    <w:rsid w:val="00695B4A"/>
    <w:rsid w:val="006D2825"/>
    <w:rsid w:val="006E163A"/>
    <w:rsid w:val="00713824"/>
    <w:rsid w:val="007264FF"/>
    <w:rsid w:val="0073022A"/>
    <w:rsid w:val="007334EF"/>
    <w:rsid w:val="00743FEA"/>
    <w:rsid w:val="00753715"/>
    <w:rsid w:val="00754F42"/>
    <w:rsid w:val="007611B0"/>
    <w:rsid w:val="007719F6"/>
    <w:rsid w:val="007753EF"/>
    <w:rsid w:val="007874A4"/>
    <w:rsid w:val="007D0CBC"/>
    <w:rsid w:val="007F7561"/>
    <w:rsid w:val="00807294"/>
    <w:rsid w:val="00810157"/>
    <w:rsid w:val="00827F73"/>
    <w:rsid w:val="00834E6A"/>
    <w:rsid w:val="00836D5E"/>
    <w:rsid w:val="00845A31"/>
    <w:rsid w:val="00861A9D"/>
    <w:rsid w:val="00864280"/>
    <w:rsid w:val="008644C5"/>
    <w:rsid w:val="008858AA"/>
    <w:rsid w:val="00890EF7"/>
    <w:rsid w:val="00892AC5"/>
    <w:rsid w:val="00893CC6"/>
    <w:rsid w:val="00894287"/>
    <w:rsid w:val="00895B01"/>
    <w:rsid w:val="008B3AAD"/>
    <w:rsid w:val="008C43FE"/>
    <w:rsid w:val="008E063C"/>
    <w:rsid w:val="008E15D0"/>
    <w:rsid w:val="008E72F2"/>
    <w:rsid w:val="008F4AD7"/>
    <w:rsid w:val="008F5BCC"/>
    <w:rsid w:val="008F74D1"/>
    <w:rsid w:val="008F7725"/>
    <w:rsid w:val="009032E8"/>
    <w:rsid w:val="00912E3C"/>
    <w:rsid w:val="009221E1"/>
    <w:rsid w:val="00930189"/>
    <w:rsid w:val="0096235E"/>
    <w:rsid w:val="00984878"/>
    <w:rsid w:val="009905EE"/>
    <w:rsid w:val="009945D1"/>
    <w:rsid w:val="00997262"/>
    <w:rsid w:val="009D01F5"/>
    <w:rsid w:val="009F25A2"/>
    <w:rsid w:val="009F3304"/>
    <w:rsid w:val="00A03200"/>
    <w:rsid w:val="00A11EBC"/>
    <w:rsid w:val="00A173BD"/>
    <w:rsid w:val="00A43BFC"/>
    <w:rsid w:val="00A4505D"/>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F80"/>
    <w:rsid w:val="00B3513F"/>
    <w:rsid w:val="00B47676"/>
    <w:rsid w:val="00B615C2"/>
    <w:rsid w:val="00B62B9A"/>
    <w:rsid w:val="00B7398C"/>
    <w:rsid w:val="00B90652"/>
    <w:rsid w:val="00BA0E3C"/>
    <w:rsid w:val="00BB5DE8"/>
    <w:rsid w:val="00BB7D13"/>
    <w:rsid w:val="00BC2C67"/>
    <w:rsid w:val="00BD30E6"/>
    <w:rsid w:val="00BD3813"/>
    <w:rsid w:val="00BD5995"/>
    <w:rsid w:val="00BE2571"/>
    <w:rsid w:val="00BF2B0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F4586"/>
    <w:rsid w:val="00D230BC"/>
    <w:rsid w:val="00D235E8"/>
    <w:rsid w:val="00D316EA"/>
    <w:rsid w:val="00D34EA0"/>
    <w:rsid w:val="00D372C9"/>
    <w:rsid w:val="00D37400"/>
    <w:rsid w:val="00D40C0C"/>
    <w:rsid w:val="00D431F1"/>
    <w:rsid w:val="00D51E62"/>
    <w:rsid w:val="00D54F69"/>
    <w:rsid w:val="00D65124"/>
    <w:rsid w:val="00D67703"/>
    <w:rsid w:val="00D73FB0"/>
    <w:rsid w:val="00D74014"/>
    <w:rsid w:val="00D911A8"/>
    <w:rsid w:val="00D92751"/>
    <w:rsid w:val="00D97BF3"/>
    <w:rsid w:val="00DB028F"/>
    <w:rsid w:val="00DB1188"/>
    <w:rsid w:val="00DC16A8"/>
    <w:rsid w:val="00DC4834"/>
    <w:rsid w:val="00DE2D42"/>
    <w:rsid w:val="00DF3BD4"/>
    <w:rsid w:val="00E07D35"/>
    <w:rsid w:val="00E119C4"/>
    <w:rsid w:val="00E23FA5"/>
    <w:rsid w:val="00E353E6"/>
    <w:rsid w:val="00E7115E"/>
    <w:rsid w:val="00E75049"/>
    <w:rsid w:val="00E77D23"/>
    <w:rsid w:val="00E86053"/>
    <w:rsid w:val="00E93EF9"/>
    <w:rsid w:val="00EA1AE1"/>
    <w:rsid w:val="00EB6106"/>
    <w:rsid w:val="00EC3689"/>
    <w:rsid w:val="00ED3574"/>
    <w:rsid w:val="00EF61AA"/>
    <w:rsid w:val="00EF7B65"/>
    <w:rsid w:val="00F22A2D"/>
    <w:rsid w:val="00F23A70"/>
    <w:rsid w:val="00F36166"/>
    <w:rsid w:val="00F36F02"/>
    <w:rsid w:val="00F535A1"/>
    <w:rsid w:val="00F76CF6"/>
    <w:rsid w:val="00F83CE5"/>
    <w:rsid w:val="00FA5357"/>
    <w:rsid w:val="00FB6588"/>
    <w:rsid w:val="00FD0E8C"/>
    <w:rsid w:val="00FD1102"/>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12</cp:revision>
  <cp:lastPrinted>2020-06-23T15:57:00Z</cp:lastPrinted>
  <dcterms:created xsi:type="dcterms:W3CDTF">2020-06-16T17:32:00Z</dcterms:created>
  <dcterms:modified xsi:type="dcterms:W3CDTF">2020-06-23T16:00:00Z</dcterms:modified>
</cp:coreProperties>
</file>